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PROCESSO ADMINISTRATIVO Nº </w:t>
      </w:r>
      <w:r w:rsidR="00D6008A">
        <w:rPr>
          <w:rFonts w:ascii="Arial" w:eastAsia="Arial" w:hAnsi="Arial" w:cs="Arial"/>
          <w:b/>
          <w:color w:val="000000"/>
        </w:rPr>
        <w:t>152</w:t>
      </w:r>
      <w:r>
        <w:rPr>
          <w:rFonts w:ascii="Arial" w:eastAsia="Arial" w:hAnsi="Arial" w:cs="Arial"/>
          <w:b/>
          <w:color w:val="000000"/>
        </w:rPr>
        <w:t>/202</w:t>
      </w:r>
      <w:r w:rsidR="00F53BA3">
        <w:rPr>
          <w:rFonts w:ascii="Arial" w:eastAsia="Arial" w:hAnsi="Arial" w:cs="Arial"/>
          <w:b/>
          <w:color w:val="000000"/>
        </w:rPr>
        <w:t>3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EDITAL DE LEILÃO Nº </w:t>
      </w:r>
      <w:r w:rsidR="00D6008A">
        <w:rPr>
          <w:rFonts w:ascii="Arial" w:eastAsia="Arial" w:hAnsi="Arial" w:cs="Arial"/>
          <w:b/>
          <w:color w:val="000000"/>
        </w:rPr>
        <w:t>02</w:t>
      </w:r>
      <w:r>
        <w:rPr>
          <w:rFonts w:ascii="Arial" w:eastAsia="Arial" w:hAnsi="Arial" w:cs="Arial"/>
          <w:b/>
          <w:color w:val="000000"/>
        </w:rPr>
        <w:t>/202</w:t>
      </w:r>
      <w:r w:rsidR="00F53BA3">
        <w:rPr>
          <w:rFonts w:ascii="Arial" w:eastAsia="Arial" w:hAnsi="Arial" w:cs="Arial"/>
          <w:b/>
          <w:color w:val="000000"/>
        </w:rPr>
        <w:t>3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Objeto: Venda de Ativos Inservíveis do Município de </w:t>
      </w:r>
      <w:r w:rsidR="00DD371E">
        <w:rPr>
          <w:rFonts w:ascii="Arial" w:eastAsia="Arial" w:hAnsi="Arial" w:cs="Arial"/>
          <w:b/>
          <w:color w:val="000000"/>
        </w:rPr>
        <w:t>Sagrada Família/RS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b/>
          <w:color w:val="000000"/>
        </w:rPr>
        <w:t xml:space="preserve">MUNICÍPIO DE </w:t>
      </w:r>
      <w:r w:rsidR="00DD371E">
        <w:rPr>
          <w:rFonts w:ascii="Arial" w:eastAsia="Arial" w:hAnsi="Arial" w:cs="Arial"/>
          <w:b/>
          <w:color w:val="000000"/>
        </w:rPr>
        <w:t>SAGRADA FAMÍLIA</w:t>
      </w:r>
      <w:r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Estado d</w:t>
      </w:r>
      <w:r w:rsidR="00DD371E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 w:rsidR="00DD371E">
        <w:rPr>
          <w:rFonts w:ascii="Arial" w:eastAsia="Arial" w:hAnsi="Arial" w:cs="Arial"/>
          <w:color w:val="000000"/>
        </w:rPr>
        <w:t>Rio Grande do Sul</w:t>
      </w:r>
      <w:r>
        <w:rPr>
          <w:rFonts w:ascii="Arial" w:eastAsia="Arial" w:hAnsi="Arial" w:cs="Arial"/>
          <w:color w:val="000000"/>
        </w:rPr>
        <w:t xml:space="preserve">, pessoa jurídica de direito público, inscrito no CNPJ sob o n. </w:t>
      </w:r>
      <w:r w:rsidR="00D6008A">
        <w:rPr>
          <w:rFonts w:ascii="Arial" w:eastAsia="Arial" w:hAnsi="Arial" w:cs="Arial"/>
          <w:color w:val="000000"/>
        </w:rPr>
        <w:t>92.410.422/0001-53</w:t>
      </w:r>
      <w:r>
        <w:rPr>
          <w:rFonts w:ascii="Arial" w:eastAsia="Arial" w:hAnsi="Arial" w:cs="Arial"/>
          <w:color w:val="000000"/>
        </w:rPr>
        <w:t xml:space="preserve">, sediado na </w:t>
      </w:r>
      <w:r w:rsidR="00D6008A">
        <w:rPr>
          <w:rFonts w:ascii="Arial" w:eastAsia="Arial" w:hAnsi="Arial" w:cs="Arial"/>
          <w:color w:val="000000"/>
        </w:rPr>
        <w:t>rua 20 de Março</w:t>
      </w:r>
      <w:r>
        <w:rPr>
          <w:rFonts w:ascii="Arial" w:eastAsia="Arial" w:hAnsi="Arial" w:cs="Arial"/>
          <w:color w:val="000000"/>
        </w:rPr>
        <w:t xml:space="preserve">, Cidade de </w:t>
      </w:r>
      <w:r w:rsidR="00D6008A">
        <w:rPr>
          <w:rFonts w:ascii="Arial" w:eastAsia="Arial" w:hAnsi="Arial" w:cs="Arial"/>
          <w:color w:val="000000"/>
        </w:rPr>
        <w:t xml:space="preserve">Sagrada </w:t>
      </w:r>
      <w:proofErr w:type="spellStart"/>
      <w:r w:rsidR="00D6008A">
        <w:rPr>
          <w:rFonts w:ascii="Arial" w:eastAsia="Arial" w:hAnsi="Arial" w:cs="Arial"/>
          <w:color w:val="000000"/>
        </w:rPr>
        <w:t>Familia</w:t>
      </w:r>
      <w:proofErr w:type="spellEnd"/>
      <w:r>
        <w:rPr>
          <w:rFonts w:ascii="Arial" w:eastAsia="Arial" w:hAnsi="Arial" w:cs="Arial"/>
          <w:color w:val="000000"/>
        </w:rPr>
        <w:t xml:space="preserve"> – </w:t>
      </w:r>
      <w:r w:rsidR="00D6008A"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</w:rPr>
        <w:t xml:space="preserve">, neste ato representado pelo Prefeito Municipal, </w:t>
      </w:r>
      <w:r w:rsidR="00D6008A">
        <w:rPr>
          <w:rFonts w:ascii="Arial" w:eastAsia="Arial" w:hAnsi="Arial" w:cs="Arial"/>
          <w:b/>
          <w:color w:val="000000"/>
        </w:rPr>
        <w:t>Marcos do Nascimento Santos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TORNA PÚBLICO</w:t>
      </w:r>
      <w:r>
        <w:rPr>
          <w:rFonts w:ascii="Arial" w:eastAsia="Arial" w:hAnsi="Arial" w:cs="Arial"/>
          <w:color w:val="000000"/>
        </w:rPr>
        <w:t xml:space="preserve">, através do Leiloeiro, o Servidor Municipal Sr.(a) </w:t>
      </w:r>
      <w:r w:rsidR="00D6008A">
        <w:rPr>
          <w:rFonts w:ascii="Arial" w:eastAsia="Arial" w:hAnsi="Arial" w:cs="Arial"/>
          <w:color w:val="000000"/>
        </w:rPr>
        <w:t>Djavan</w:t>
      </w:r>
      <w:r w:rsidR="00C434BD">
        <w:rPr>
          <w:rFonts w:ascii="Arial" w:eastAsia="Arial" w:hAnsi="Arial" w:cs="Arial"/>
          <w:color w:val="000000"/>
        </w:rPr>
        <w:t xml:space="preserve"> Guevara de Almeida</w:t>
      </w:r>
      <w:r>
        <w:rPr>
          <w:rFonts w:ascii="Arial" w:eastAsia="Arial" w:hAnsi="Arial" w:cs="Arial"/>
          <w:color w:val="000000"/>
        </w:rPr>
        <w:t xml:space="preserve"> nomeado pelo Decreto Municipal nº </w:t>
      </w:r>
      <w:r w:rsidR="00C434BD">
        <w:rPr>
          <w:rFonts w:ascii="Arial" w:eastAsia="Arial" w:hAnsi="Arial" w:cs="Arial"/>
          <w:color w:val="000000"/>
        </w:rPr>
        <w:t>076/2023</w:t>
      </w:r>
      <w:r>
        <w:rPr>
          <w:rFonts w:ascii="Arial" w:eastAsia="Arial" w:hAnsi="Arial" w:cs="Arial"/>
          <w:color w:val="000000"/>
        </w:rPr>
        <w:t xml:space="preserve">, de </w:t>
      </w:r>
      <w:r w:rsidR="00C434BD">
        <w:rPr>
          <w:rFonts w:ascii="Arial" w:eastAsia="Arial" w:hAnsi="Arial" w:cs="Arial"/>
          <w:color w:val="000000"/>
        </w:rPr>
        <w:t>17</w:t>
      </w:r>
      <w:r>
        <w:rPr>
          <w:rFonts w:ascii="Arial" w:eastAsia="Arial" w:hAnsi="Arial" w:cs="Arial"/>
          <w:color w:val="000000"/>
        </w:rPr>
        <w:t xml:space="preserve"> de </w:t>
      </w:r>
      <w:r w:rsidR="00C434BD">
        <w:rPr>
          <w:rFonts w:ascii="Arial" w:eastAsia="Arial" w:hAnsi="Arial" w:cs="Arial"/>
          <w:color w:val="000000"/>
        </w:rPr>
        <w:t>novembro</w:t>
      </w:r>
      <w:r>
        <w:rPr>
          <w:rFonts w:ascii="Arial" w:eastAsia="Arial" w:hAnsi="Arial" w:cs="Arial"/>
          <w:color w:val="000000"/>
        </w:rPr>
        <w:t xml:space="preserve"> de 202</w:t>
      </w:r>
      <w:r w:rsidR="00D6008A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 xml:space="preserve">, realizará a venda de ativos inservíveis, ao final deste edital discriminados, através de </w:t>
      </w:r>
      <w:r>
        <w:rPr>
          <w:rFonts w:ascii="Arial" w:eastAsia="Arial" w:hAnsi="Arial" w:cs="Arial"/>
          <w:b/>
          <w:color w:val="000000"/>
        </w:rPr>
        <w:t>leilão público oficial on-line</w:t>
      </w:r>
      <w:r>
        <w:rPr>
          <w:rFonts w:ascii="Arial" w:eastAsia="Arial" w:hAnsi="Arial" w:cs="Arial"/>
          <w:color w:val="000000"/>
        </w:rPr>
        <w:t xml:space="preserve">, devidamente assessorado pela empresa Eckert Tecnologia e Assessoria Ltda, contratada para prestar serviços de tecnologia para vendas de ativos considerados inservíveis, conforme Contrato de Prestação de Serviço nº </w:t>
      </w:r>
      <w:r w:rsidR="00D6008A">
        <w:rPr>
          <w:rFonts w:ascii="Arial" w:eastAsia="Arial" w:hAnsi="Arial" w:cs="Arial"/>
          <w:color w:val="000000"/>
        </w:rPr>
        <w:t>95</w:t>
      </w:r>
      <w:r>
        <w:rPr>
          <w:rFonts w:ascii="Arial" w:eastAsia="Arial" w:hAnsi="Arial" w:cs="Arial"/>
          <w:color w:val="000000"/>
        </w:rPr>
        <w:t>/202</w:t>
      </w:r>
      <w:r w:rsidR="00D6008A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. Todo o processo de realização do leilão será acompanhado pela comissão especial formada pelos servidores </w:t>
      </w:r>
      <w:r w:rsidR="00C434BD">
        <w:rPr>
          <w:rFonts w:ascii="Arial" w:eastAsia="Arial" w:hAnsi="Arial" w:cs="Arial"/>
          <w:color w:val="000000"/>
        </w:rPr>
        <w:t>Leticia de Oliveira</w:t>
      </w:r>
      <w:r>
        <w:rPr>
          <w:rFonts w:ascii="Arial" w:eastAsia="Arial" w:hAnsi="Arial" w:cs="Arial"/>
          <w:color w:val="000000"/>
        </w:rPr>
        <w:t xml:space="preserve">, </w:t>
      </w:r>
      <w:proofErr w:type="spellStart"/>
      <w:r w:rsidR="00C434BD">
        <w:rPr>
          <w:rFonts w:ascii="Arial" w:eastAsia="Arial" w:hAnsi="Arial" w:cs="Arial"/>
          <w:color w:val="000000"/>
        </w:rPr>
        <w:t>Volmar</w:t>
      </w:r>
      <w:proofErr w:type="spellEnd"/>
      <w:r w:rsidR="00C434BD">
        <w:rPr>
          <w:rFonts w:ascii="Arial" w:eastAsia="Arial" w:hAnsi="Arial" w:cs="Arial"/>
          <w:color w:val="000000"/>
        </w:rPr>
        <w:t xml:space="preserve"> </w:t>
      </w:r>
      <w:proofErr w:type="spellStart"/>
      <w:r w:rsidR="00C434BD">
        <w:rPr>
          <w:rFonts w:ascii="Arial" w:eastAsia="Arial" w:hAnsi="Arial" w:cs="Arial"/>
          <w:color w:val="000000"/>
        </w:rPr>
        <w:t>Fries</w:t>
      </w:r>
      <w:proofErr w:type="spellEnd"/>
      <w:r>
        <w:rPr>
          <w:rFonts w:ascii="Arial" w:eastAsia="Arial" w:hAnsi="Arial" w:cs="Arial"/>
          <w:color w:val="000000"/>
        </w:rPr>
        <w:t xml:space="preserve"> e </w:t>
      </w:r>
      <w:r w:rsidR="00C434BD">
        <w:rPr>
          <w:rFonts w:ascii="Arial" w:eastAsia="Arial" w:hAnsi="Arial" w:cs="Arial"/>
          <w:color w:val="000000"/>
        </w:rPr>
        <w:t xml:space="preserve">André </w:t>
      </w:r>
      <w:proofErr w:type="spellStart"/>
      <w:r w:rsidR="00C434BD">
        <w:rPr>
          <w:rFonts w:ascii="Arial" w:eastAsia="Arial" w:hAnsi="Arial" w:cs="Arial"/>
          <w:color w:val="000000"/>
        </w:rPr>
        <w:t>Pietrobelli</w:t>
      </w:r>
      <w:proofErr w:type="spellEnd"/>
      <w:r>
        <w:rPr>
          <w:rFonts w:ascii="Arial" w:eastAsia="Arial" w:hAnsi="Arial" w:cs="Arial"/>
          <w:color w:val="000000"/>
        </w:rPr>
        <w:t xml:space="preserve">, nomeados pela Portaria Municipal nº </w:t>
      </w:r>
      <w:r w:rsidR="00C434BD">
        <w:rPr>
          <w:rFonts w:ascii="Arial" w:eastAsia="Arial" w:hAnsi="Arial" w:cs="Arial"/>
          <w:color w:val="000000"/>
        </w:rPr>
        <w:t>182</w:t>
      </w:r>
      <w:r>
        <w:rPr>
          <w:rFonts w:ascii="Arial" w:eastAsia="Arial" w:hAnsi="Arial" w:cs="Arial"/>
          <w:color w:val="000000"/>
        </w:rPr>
        <w:t xml:space="preserve"> de </w:t>
      </w:r>
      <w:r w:rsidR="00C434BD">
        <w:rPr>
          <w:rFonts w:ascii="Arial" w:eastAsia="Arial" w:hAnsi="Arial" w:cs="Arial"/>
          <w:color w:val="000000"/>
        </w:rPr>
        <w:t>06</w:t>
      </w:r>
      <w:r>
        <w:rPr>
          <w:rFonts w:ascii="Arial" w:eastAsia="Arial" w:hAnsi="Arial" w:cs="Arial"/>
          <w:color w:val="000000"/>
        </w:rPr>
        <w:t xml:space="preserve"> de </w:t>
      </w:r>
      <w:r w:rsidR="00C434BD">
        <w:rPr>
          <w:rFonts w:ascii="Arial" w:eastAsia="Arial" w:hAnsi="Arial" w:cs="Arial"/>
          <w:color w:val="000000"/>
        </w:rPr>
        <w:t>novembro</w:t>
      </w:r>
      <w:r>
        <w:rPr>
          <w:rFonts w:ascii="Arial" w:eastAsia="Arial" w:hAnsi="Arial" w:cs="Arial"/>
          <w:color w:val="000000"/>
        </w:rPr>
        <w:t xml:space="preserve"> de 202</w:t>
      </w:r>
      <w:r w:rsidR="00C434BD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>, conforme dispõe o art. 43, parágrafo 4º e art. 51 da Lei Federal 8.666/93.</w:t>
      </w: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empresa Eckert Tecnologia e Assessoria Ltda, vencedora da licitação que objetivou a contratação de empresa de recursos de tecnologia da informação, para a promoção e divulgação de leilão público por meio de plataforma de transação via web, utiliza a plataforma </w:t>
      </w:r>
      <w:r w:rsidR="00CD4AB2">
        <w:rPr>
          <w:rFonts w:ascii="Arial" w:eastAsia="Arial" w:hAnsi="Arial" w:cs="Arial"/>
          <w:color w:val="000000"/>
        </w:rPr>
        <w:t>Superbid Exchange</w:t>
      </w:r>
      <w:r>
        <w:rPr>
          <w:rFonts w:ascii="Arial" w:eastAsia="Arial" w:hAnsi="Arial" w:cs="Arial"/>
          <w:color w:val="000000"/>
        </w:rPr>
        <w:t xml:space="preserve"> (</w:t>
      </w:r>
      <w:hyperlink r:id="rId5">
        <w:r>
          <w:rPr>
            <w:rFonts w:ascii="Arial" w:eastAsia="Arial" w:hAnsi="Arial" w:cs="Arial"/>
            <w:color w:val="0000FF"/>
            <w:u w:val="single"/>
          </w:rPr>
          <w:t>www.superbid.net</w:t>
        </w:r>
      </w:hyperlink>
      <w:r>
        <w:rPr>
          <w:rFonts w:ascii="Arial" w:eastAsia="Arial" w:hAnsi="Arial" w:cs="Arial"/>
          <w:color w:val="000000"/>
        </w:rPr>
        <w:t>).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leilão será cometido ao Servidor Municipal acima descrito, em conformidade com o que dispõe o artigo 53, da Lei 8.666/1993 e suas modificações posteriores e será regido pelas disposições que seguem: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813EC4" w:rsidRPr="00F53BA3" w:rsidRDefault="0059591C">
      <w:pPr>
        <w:jc w:val="both"/>
        <w:rPr>
          <w:rFonts w:ascii="Arial" w:eastAsia="Arial" w:hAnsi="Arial" w:cs="Arial"/>
        </w:rPr>
      </w:pPr>
      <w:r w:rsidRPr="00F53BA3">
        <w:rPr>
          <w:rFonts w:ascii="Arial" w:eastAsia="Arial" w:hAnsi="Arial" w:cs="Arial"/>
          <w:b/>
        </w:rPr>
        <w:t>LEILÃO</w:t>
      </w:r>
      <w:r w:rsidRPr="00F53BA3">
        <w:rPr>
          <w:rFonts w:ascii="Arial" w:eastAsia="Arial" w:hAnsi="Arial" w:cs="Arial"/>
        </w:rPr>
        <w:t xml:space="preserve"> - </w:t>
      </w:r>
      <w:r w:rsidR="00CD4AB2" w:rsidRPr="00F53BA3">
        <w:rPr>
          <w:rFonts w:ascii="Arial" w:hAnsi="Arial" w:cs="Arial"/>
        </w:rPr>
        <w:t xml:space="preserve">O leilão será realizado exclusivamente na modalidade </w:t>
      </w:r>
      <w:proofErr w:type="spellStart"/>
      <w:r w:rsidR="00CD4AB2" w:rsidRPr="00F53BA3">
        <w:rPr>
          <w:rFonts w:ascii="Arial" w:hAnsi="Arial" w:cs="Arial"/>
          <w:i/>
          <w:iCs/>
        </w:rPr>
        <w:t>on</w:t>
      </w:r>
      <w:proofErr w:type="spellEnd"/>
      <w:r w:rsidR="00CD4AB2" w:rsidRPr="00F53BA3">
        <w:rPr>
          <w:rFonts w:ascii="Arial" w:hAnsi="Arial" w:cs="Arial"/>
          <w:i/>
          <w:iCs/>
        </w:rPr>
        <w:t xml:space="preserve"> </w:t>
      </w:r>
      <w:proofErr w:type="spellStart"/>
      <w:r w:rsidR="00CD4AB2" w:rsidRPr="00F53BA3">
        <w:rPr>
          <w:rFonts w:ascii="Arial" w:hAnsi="Arial" w:cs="Arial"/>
          <w:i/>
          <w:iCs/>
        </w:rPr>
        <w:t>line</w:t>
      </w:r>
      <w:proofErr w:type="spellEnd"/>
      <w:r w:rsidR="00CD4AB2" w:rsidRPr="00F53BA3">
        <w:rPr>
          <w:rFonts w:ascii="Arial" w:hAnsi="Arial" w:cs="Arial"/>
        </w:rPr>
        <w:t xml:space="preserve"> </w:t>
      </w:r>
      <w:r w:rsidR="00F53BA3" w:rsidRPr="00F53BA3">
        <w:rPr>
          <w:rFonts w:ascii="Arial" w:hAnsi="Arial" w:cs="Arial"/>
        </w:rPr>
        <w:t xml:space="preserve">através </w:t>
      </w:r>
      <w:bookmarkStart w:id="0" w:name="_Hlk138179663"/>
      <w:r w:rsidR="00F53BA3" w:rsidRPr="00F53BA3">
        <w:rPr>
          <w:rFonts w:ascii="Arial" w:hAnsi="Arial" w:cs="Arial"/>
        </w:rPr>
        <w:t>do site da ECKERT TECNOLOGIA E ASSESSORIA LTDA. (</w:t>
      </w:r>
      <w:hyperlink r:id="rId6" w:history="1">
        <w:r w:rsidR="00F53BA3" w:rsidRPr="00F53BA3">
          <w:rPr>
            <w:rStyle w:val="Hyperlink"/>
            <w:rFonts w:ascii="Arial" w:hAnsi="Arial" w:cs="Arial"/>
          </w:rPr>
          <w:t>www.eckertleiloes.com.br</w:t>
        </w:r>
      </w:hyperlink>
      <w:r w:rsidR="00F53BA3" w:rsidRPr="00F53BA3">
        <w:rPr>
          <w:rFonts w:ascii="Arial" w:hAnsi="Arial" w:cs="Arial"/>
        </w:rPr>
        <w:t>) e da SUPERBID EXCHANGE (</w:t>
      </w:r>
      <w:hyperlink r:id="rId7" w:history="1">
        <w:r w:rsidR="00F53BA3" w:rsidRPr="00F53BA3">
          <w:rPr>
            <w:rStyle w:val="Hyperlink"/>
            <w:rFonts w:ascii="Arial" w:hAnsi="Arial" w:cs="Arial"/>
          </w:rPr>
          <w:t>www.superbid.net</w:t>
        </w:r>
      </w:hyperlink>
      <w:r w:rsidR="00F53BA3" w:rsidRPr="00F53BA3">
        <w:rPr>
          <w:rFonts w:ascii="Arial" w:hAnsi="Arial" w:cs="Arial"/>
        </w:rPr>
        <w:t xml:space="preserve">) </w:t>
      </w:r>
      <w:bookmarkEnd w:id="0"/>
      <w:r w:rsidR="00F53BA3" w:rsidRPr="00F53BA3">
        <w:rPr>
          <w:rFonts w:ascii="Arial" w:hAnsi="Arial" w:cs="Arial"/>
        </w:rPr>
        <w:t xml:space="preserve">no dia </w:t>
      </w:r>
      <w:r w:rsidR="00C434BD">
        <w:rPr>
          <w:rFonts w:ascii="Arial" w:hAnsi="Arial" w:cs="Arial"/>
          <w:b/>
        </w:rPr>
        <w:t>13</w:t>
      </w:r>
      <w:r w:rsidR="00F53BA3" w:rsidRPr="00F53BA3">
        <w:rPr>
          <w:rFonts w:ascii="Arial" w:hAnsi="Arial" w:cs="Arial"/>
          <w:b/>
          <w:bCs/>
        </w:rPr>
        <w:t xml:space="preserve"> de </w:t>
      </w:r>
      <w:r w:rsidR="00317A2A">
        <w:rPr>
          <w:rFonts w:ascii="Arial" w:hAnsi="Arial" w:cs="Arial"/>
          <w:b/>
          <w:bCs/>
        </w:rPr>
        <w:t>Dezembro</w:t>
      </w:r>
      <w:bookmarkStart w:id="1" w:name="_GoBack"/>
      <w:bookmarkEnd w:id="1"/>
      <w:r w:rsidR="00F53BA3" w:rsidRPr="00F53BA3">
        <w:rPr>
          <w:rFonts w:ascii="Arial" w:hAnsi="Arial" w:cs="Arial"/>
          <w:b/>
          <w:bCs/>
        </w:rPr>
        <w:t xml:space="preserve"> de 2023</w:t>
      </w:r>
      <w:r w:rsidR="00F53BA3" w:rsidRPr="00F53BA3">
        <w:rPr>
          <w:rFonts w:ascii="Arial" w:hAnsi="Arial" w:cs="Arial"/>
        </w:rPr>
        <w:t>,</w:t>
      </w:r>
      <w:r w:rsidR="00F53BA3" w:rsidRPr="00F53BA3">
        <w:rPr>
          <w:rFonts w:ascii="Arial" w:hAnsi="Arial" w:cs="Arial"/>
          <w:b/>
          <w:bCs/>
        </w:rPr>
        <w:t xml:space="preserve"> a partir das 10:00h</w:t>
      </w:r>
      <w:r w:rsidR="00F53BA3" w:rsidRPr="00F53BA3">
        <w:rPr>
          <w:rFonts w:ascii="Arial" w:hAnsi="Arial" w:cs="Arial"/>
        </w:rPr>
        <w:t>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CONDIÇÕES PARA PARTICIPAR DO LEILÃO</w:t>
      </w:r>
      <w:r>
        <w:rPr>
          <w:rFonts w:ascii="Arial" w:eastAsia="Arial" w:hAnsi="Arial" w:cs="Arial"/>
          <w:color w:val="000000"/>
        </w:rPr>
        <w:t xml:space="preserve"> - Para estar apto a ofertar lances para a aquisição dos bens expostos, o interessado deverá ser capacitado para contratar, nos termos da legislação em vigor. Menores de 18 (dezoito) anos não serão admitidos a participar do leilão.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Os interessados em participar do leilão deverão estar com seu CPF/CNPJ em situação regular junto à Receita Federal, bem como com seu endereço </w:t>
      </w:r>
      <w:r>
        <w:rPr>
          <w:rFonts w:ascii="Arial" w:eastAsia="Arial" w:hAnsi="Arial" w:cs="Arial"/>
          <w:color w:val="000000"/>
        </w:rPr>
        <w:lastRenderedPageBreak/>
        <w:t>atualizado ou em processo de atualização na Receita Federal e no SINTEGRA - Sistema Integrado de Informações sobre Operações Interestaduais com Mercadorias e Serviços.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BENS</w:t>
      </w:r>
      <w:r>
        <w:rPr>
          <w:rFonts w:ascii="Arial" w:eastAsia="Arial" w:hAnsi="Arial" w:cs="Arial"/>
          <w:color w:val="000000"/>
        </w:rPr>
        <w:t xml:space="preserve"> - Os bens apregoados estão relacionados no Anexo I do presente Edital e serão vendidos </w:t>
      </w:r>
      <w:r>
        <w:rPr>
          <w:rFonts w:ascii="Arial" w:eastAsia="Arial" w:hAnsi="Arial" w:cs="Arial"/>
          <w:b/>
          <w:color w:val="000000"/>
        </w:rPr>
        <w:t>NO ESTADO DE CONSERVAÇÃO</w:t>
      </w:r>
      <w:r>
        <w:rPr>
          <w:rFonts w:ascii="Arial" w:eastAsia="Arial" w:hAnsi="Arial" w:cs="Arial"/>
          <w:color w:val="000000"/>
        </w:rPr>
        <w:t xml:space="preserve"> em que se encontram e </w:t>
      </w:r>
      <w:r>
        <w:rPr>
          <w:rFonts w:ascii="Arial" w:eastAsia="Arial" w:hAnsi="Arial" w:cs="Arial"/>
          <w:b/>
          <w:color w:val="000000"/>
        </w:rPr>
        <w:t>SEM GARANTIA</w:t>
      </w:r>
      <w:r>
        <w:rPr>
          <w:rFonts w:ascii="Arial" w:eastAsia="Arial" w:hAnsi="Arial" w:cs="Arial"/>
          <w:color w:val="000000"/>
        </w:rPr>
        <w:t xml:space="preserve">, reservando-se ao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>, o direito de liberá-los, ou não, a quem maior lance oferecer bem como retirar, desdobrar ou reunir os bens em lotes, de acordo com o seu critério ou necessidade, por intermédio do Servidor Municipal.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fotos divulgadas no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 xml:space="preserve"> (SITE ECKERT OU SUPERBID) são meramente ilustrativas, não servindo de parâmetro para demonstrar o estado dos bens ou influenciar a decisão de oferta de lances para arrematação de bens.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interessado declara ter pleno conhecimento do presente Edital, SENDO DE SUA RESPONSABILIDADE A VISTORIA PRÉVIA DOS LOTES, isentando 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 xml:space="preserve"> a ECKERT TECNOLOGIA E ASSESSORIA LTDA, e o </w:t>
      </w:r>
      <w:r w:rsidR="00CD4AB2">
        <w:rPr>
          <w:rFonts w:ascii="Arial" w:eastAsia="Arial" w:hAnsi="Arial" w:cs="Arial"/>
          <w:color w:val="000000"/>
        </w:rPr>
        <w:t>SUPERBID EXCHANGE</w:t>
      </w:r>
      <w:r>
        <w:rPr>
          <w:rFonts w:ascii="Arial" w:eastAsia="Arial" w:hAnsi="Arial" w:cs="Arial"/>
          <w:color w:val="000000"/>
        </w:rPr>
        <w:t xml:space="preserve"> por eventuais vícios existentes no bem adquirido.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Os bens constantes em cada lote serão apregoados em quantidades aproximadas, sendo possível margem de até 20% (vinte por cento) para mais ou para menos na quantidade dos referidos bens, sem que seja devido qualquer pagamento adicional e/ou reembolso do valor pago. Os bens sujeitos a pesagem serão pesados conforme balança do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>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VISITAÇÃO</w:t>
      </w:r>
      <w:r>
        <w:rPr>
          <w:rFonts w:ascii="Arial" w:eastAsia="Arial" w:hAnsi="Arial" w:cs="Arial"/>
          <w:color w:val="000000"/>
        </w:rPr>
        <w:t xml:space="preserve"> - Cabe aos interessados vistoriar os bens a serem apregoados no dia </w:t>
      </w:r>
      <w:r w:rsidR="00C434BD">
        <w:rPr>
          <w:rFonts w:ascii="Arial" w:eastAsia="Arial" w:hAnsi="Arial" w:cs="Arial"/>
          <w:color w:val="000000"/>
        </w:rPr>
        <w:t>11</w:t>
      </w:r>
      <w:r>
        <w:rPr>
          <w:rFonts w:ascii="Arial" w:eastAsia="Arial" w:hAnsi="Arial" w:cs="Arial"/>
          <w:color w:val="000000"/>
        </w:rPr>
        <w:t xml:space="preserve"> de </w:t>
      </w:r>
      <w:r w:rsidR="00C434BD">
        <w:rPr>
          <w:rFonts w:ascii="Arial" w:eastAsia="Arial" w:hAnsi="Arial" w:cs="Arial"/>
          <w:color w:val="000000"/>
        </w:rPr>
        <w:t>novembro</w:t>
      </w:r>
      <w:r>
        <w:rPr>
          <w:rFonts w:ascii="Arial" w:eastAsia="Arial" w:hAnsi="Arial" w:cs="Arial"/>
          <w:color w:val="000000"/>
        </w:rPr>
        <w:t xml:space="preserve"> de 202</w:t>
      </w:r>
      <w:r w:rsidR="004A0F2E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 xml:space="preserve"> das </w:t>
      </w:r>
      <w:r w:rsidR="00C434BD">
        <w:rPr>
          <w:rFonts w:ascii="Arial" w:eastAsia="Arial" w:hAnsi="Arial" w:cs="Arial"/>
          <w:color w:val="000000"/>
        </w:rPr>
        <w:t>08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C434BD">
        <w:rPr>
          <w:rFonts w:ascii="Arial" w:eastAsia="Arial" w:hAnsi="Arial" w:cs="Arial"/>
          <w:color w:val="000000"/>
        </w:rPr>
        <w:t>12:00</w:t>
      </w:r>
      <w:r>
        <w:rPr>
          <w:rFonts w:ascii="Arial" w:eastAsia="Arial" w:hAnsi="Arial" w:cs="Arial"/>
          <w:color w:val="000000"/>
        </w:rPr>
        <w:t xml:space="preserve"> horas. Os interessados deverão entrar em contato com o responsável </w:t>
      </w:r>
      <w:r w:rsidR="00B94A65">
        <w:rPr>
          <w:rFonts w:ascii="Arial" w:eastAsia="Arial" w:hAnsi="Arial" w:cs="Arial"/>
          <w:color w:val="000000"/>
        </w:rPr>
        <w:t>Geovani Martinelli</w:t>
      </w:r>
      <w:r>
        <w:rPr>
          <w:rFonts w:ascii="Arial" w:eastAsia="Arial" w:hAnsi="Arial" w:cs="Arial"/>
          <w:color w:val="000000"/>
        </w:rPr>
        <w:t xml:space="preserve"> para agendamento de visitação no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>, pelo telefone (</w:t>
      </w:r>
      <w:r w:rsidR="00B94A65">
        <w:rPr>
          <w:rFonts w:ascii="Arial" w:eastAsia="Arial" w:hAnsi="Arial" w:cs="Arial"/>
          <w:color w:val="000000"/>
        </w:rPr>
        <w:t>55</w:t>
      </w:r>
      <w:r>
        <w:rPr>
          <w:rFonts w:ascii="Arial" w:eastAsia="Arial" w:hAnsi="Arial" w:cs="Arial"/>
          <w:color w:val="000000"/>
        </w:rPr>
        <w:t xml:space="preserve">) </w:t>
      </w:r>
      <w:r w:rsidR="00B94A65">
        <w:rPr>
          <w:rFonts w:ascii="Arial" w:eastAsia="Arial" w:hAnsi="Arial" w:cs="Arial"/>
          <w:color w:val="000000"/>
        </w:rPr>
        <w:t>84726625</w:t>
      </w:r>
      <w:r>
        <w:rPr>
          <w:rFonts w:ascii="Arial" w:eastAsia="Arial" w:hAnsi="Arial" w:cs="Arial"/>
          <w:color w:val="000000"/>
        </w:rPr>
        <w:t xml:space="preserve">, e-mail </w:t>
      </w:r>
      <w:r w:rsidR="00B94A65">
        <w:rPr>
          <w:rFonts w:ascii="Arial" w:eastAsia="Arial" w:hAnsi="Arial" w:cs="Arial"/>
          <w:color w:val="0000FF"/>
          <w:u w:val="single"/>
        </w:rPr>
        <w:t>pmsagrada@uol.com.br</w:t>
      </w:r>
      <w:r>
        <w:rPr>
          <w:rFonts w:ascii="Arial" w:eastAsia="Arial" w:hAnsi="Arial" w:cs="Arial"/>
          <w:color w:val="000000"/>
        </w:rPr>
        <w:t xml:space="preserve"> com antecedência mínima de 48 (quarenta e oito) horas.</w:t>
      </w:r>
    </w:p>
    <w:p w:rsidR="00813EC4" w:rsidRDefault="00813EC4">
      <w:pPr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lotes a serem apregoados neste leilão encontram-se nos seguintes endereços: </w:t>
      </w:r>
      <w:r>
        <w:rPr>
          <w:rFonts w:ascii="Arial" w:eastAsia="Arial" w:hAnsi="Arial" w:cs="Arial"/>
          <w:color w:val="000000"/>
        </w:rPr>
        <w:t xml:space="preserve">Rua </w:t>
      </w:r>
      <w:r w:rsidR="00B94A65">
        <w:rPr>
          <w:rFonts w:ascii="Arial" w:eastAsia="Arial" w:hAnsi="Arial" w:cs="Arial"/>
          <w:color w:val="000000"/>
        </w:rPr>
        <w:t>do Parque</w:t>
      </w:r>
      <w:r>
        <w:rPr>
          <w:rFonts w:ascii="Arial" w:eastAsia="Arial" w:hAnsi="Arial" w:cs="Arial"/>
          <w:color w:val="000000"/>
        </w:rPr>
        <w:t xml:space="preserve">, s/n. centro, Cidade de </w:t>
      </w:r>
      <w:r w:rsidR="00DD371E">
        <w:rPr>
          <w:rFonts w:ascii="Arial" w:eastAsia="Arial" w:hAnsi="Arial" w:cs="Arial"/>
          <w:color w:val="000000"/>
        </w:rPr>
        <w:t>Sagrada Família/RS</w:t>
      </w:r>
      <w:r w:rsidR="007B2148">
        <w:rPr>
          <w:rFonts w:ascii="Arial" w:eastAsia="Arial" w:hAnsi="Arial" w:cs="Arial"/>
          <w:color w:val="000000"/>
        </w:rPr>
        <w:t>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Os lotes a serem apregoados estão devidamente descritos e caracterizados no Anexo I do presente Edital.</w:t>
      </w:r>
    </w:p>
    <w:p w:rsidR="00813EC4" w:rsidRDefault="00813EC4">
      <w:pPr>
        <w:jc w:val="both"/>
        <w:rPr>
          <w:rFonts w:ascii="Arial" w:eastAsia="Arial" w:hAnsi="Arial" w:cs="Arial"/>
          <w:b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CONTA DIGITAL </w:t>
      </w:r>
      <w:r w:rsidR="00CD4AB2">
        <w:rPr>
          <w:rFonts w:ascii="Arial" w:eastAsia="Arial" w:hAnsi="Arial" w:cs="Arial"/>
          <w:b/>
        </w:rPr>
        <w:t>SUPERBID PAY</w:t>
      </w:r>
      <w:r>
        <w:rPr>
          <w:rFonts w:ascii="Arial" w:eastAsia="Arial" w:hAnsi="Arial" w:cs="Arial"/>
        </w:rPr>
        <w:t xml:space="preserve"> - 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 xml:space="preserve"> disponibiliza acesso a uma conta de pagamento na modalidade pré-paga, de titularidade única e exclusiva do usuário, a qual é utilizada para realizar os pagamentos devidos (“Conta Digital </w:t>
      </w:r>
      <w:proofErr w:type="spellStart"/>
      <w:r w:rsidR="00CD4AB2">
        <w:rPr>
          <w:rFonts w:ascii="Arial" w:eastAsia="Arial" w:hAnsi="Arial" w:cs="Arial"/>
        </w:rPr>
        <w:t>Superbid</w:t>
      </w:r>
      <w:proofErr w:type="spellEnd"/>
      <w:r w:rsidR="00CD4AB2">
        <w:rPr>
          <w:rFonts w:ascii="Arial" w:eastAsia="Arial" w:hAnsi="Arial" w:cs="Arial"/>
        </w:rPr>
        <w:t xml:space="preserve"> </w:t>
      </w:r>
      <w:proofErr w:type="spellStart"/>
      <w:r w:rsidR="00CD4AB2">
        <w:rPr>
          <w:rFonts w:ascii="Arial" w:eastAsia="Arial" w:hAnsi="Arial" w:cs="Arial"/>
        </w:rPr>
        <w:t>Pay</w:t>
      </w:r>
      <w:proofErr w:type="spellEnd"/>
      <w:r>
        <w:rPr>
          <w:rFonts w:ascii="Arial" w:eastAsia="Arial" w:hAnsi="Arial" w:cs="Arial"/>
        </w:rPr>
        <w:t>”).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Conta Digital </w:t>
      </w:r>
      <w:proofErr w:type="spellStart"/>
      <w:r w:rsidR="00CD4AB2">
        <w:rPr>
          <w:rFonts w:ascii="Arial" w:eastAsia="Arial" w:hAnsi="Arial" w:cs="Arial"/>
        </w:rPr>
        <w:t>Superbid</w:t>
      </w:r>
      <w:proofErr w:type="spellEnd"/>
      <w:r w:rsidR="00CD4AB2">
        <w:rPr>
          <w:rFonts w:ascii="Arial" w:eastAsia="Arial" w:hAnsi="Arial" w:cs="Arial"/>
        </w:rPr>
        <w:t xml:space="preserve"> </w:t>
      </w:r>
      <w:proofErr w:type="spellStart"/>
      <w:r w:rsidR="00CD4AB2">
        <w:rPr>
          <w:rFonts w:ascii="Arial" w:eastAsia="Arial" w:hAnsi="Arial" w:cs="Arial"/>
        </w:rPr>
        <w:t>Pay</w:t>
      </w:r>
      <w:proofErr w:type="spellEnd"/>
      <w:r>
        <w:rPr>
          <w:rFonts w:ascii="Arial" w:eastAsia="Arial" w:hAnsi="Arial" w:cs="Arial"/>
        </w:rPr>
        <w:t xml:space="preserve"> é emitida e gerenciada pela </w:t>
      </w:r>
      <w:proofErr w:type="spellStart"/>
      <w:r w:rsidR="00CD4AB2">
        <w:rPr>
          <w:rFonts w:ascii="Arial" w:eastAsia="Arial" w:hAnsi="Arial" w:cs="Arial"/>
        </w:rPr>
        <w:t>Superbid</w:t>
      </w:r>
      <w:proofErr w:type="spellEnd"/>
      <w:r w:rsidR="00CD4AB2">
        <w:rPr>
          <w:rFonts w:ascii="Arial" w:eastAsia="Arial" w:hAnsi="Arial" w:cs="Arial"/>
        </w:rPr>
        <w:t xml:space="preserve"> </w:t>
      </w:r>
      <w:proofErr w:type="spellStart"/>
      <w:r w:rsidR="00CD4AB2">
        <w:rPr>
          <w:rFonts w:ascii="Arial" w:eastAsia="Arial" w:hAnsi="Arial" w:cs="Arial"/>
        </w:rPr>
        <w:t>Pay</w:t>
      </w:r>
      <w:proofErr w:type="spellEnd"/>
      <w:r>
        <w:rPr>
          <w:rFonts w:ascii="Arial" w:eastAsia="Arial" w:hAnsi="Arial" w:cs="Arial"/>
        </w:rPr>
        <w:t xml:space="preserve"> Instituição de Pagamento Ltda., inscrita no CNPJ/MF sob o nº 35.084.163/0001-84 (“</w:t>
      </w:r>
      <w:proofErr w:type="spellStart"/>
      <w:r w:rsidR="00CD4AB2">
        <w:rPr>
          <w:rFonts w:ascii="Arial" w:eastAsia="Arial" w:hAnsi="Arial" w:cs="Arial"/>
        </w:rPr>
        <w:t>Superbid</w:t>
      </w:r>
      <w:proofErr w:type="spellEnd"/>
      <w:r w:rsidR="00CD4AB2">
        <w:rPr>
          <w:rFonts w:ascii="Arial" w:eastAsia="Arial" w:hAnsi="Arial" w:cs="Arial"/>
        </w:rPr>
        <w:t xml:space="preserve"> </w:t>
      </w:r>
      <w:proofErr w:type="spellStart"/>
      <w:r w:rsidR="00CD4AB2">
        <w:rPr>
          <w:rFonts w:ascii="Arial" w:eastAsia="Arial" w:hAnsi="Arial" w:cs="Arial"/>
        </w:rPr>
        <w:t>Pay</w:t>
      </w:r>
      <w:proofErr w:type="spellEnd"/>
      <w:r>
        <w:rPr>
          <w:rFonts w:ascii="Arial" w:eastAsia="Arial" w:hAnsi="Arial" w:cs="Arial"/>
        </w:rPr>
        <w:t xml:space="preserve">”). 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usuário poderá aportar recursos em reais na sua Conta Digital </w:t>
      </w:r>
      <w:proofErr w:type="spellStart"/>
      <w:r w:rsidR="00CD4AB2">
        <w:rPr>
          <w:rFonts w:ascii="Arial" w:eastAsia="Arial" w:hAnsi="Arial" w:cs="Arial"/>
        </w:rPr>
        <w:t>Superbid</w:t>
      </w:r>
      <w:proofErr w:type="spellEnd"/>
      <w:r w:rsidR="00CD4AB2">
        <w:rPr>
          <w:rFonts w:ascii="Arial" w:eastAsia="Arial" w:hAnsi="Arial" w:cs="Arial"/>
        </w:rPr>
        <w:t xml:space="preserve"> </w:t>
      </w:r>
      <w:proofErr w:type="spellStart"/>
      <w:r w:rsidR="00CD4AB2">
        <w:rPr>
          <w:rFonts w:ascii="Arial" w:eastAsia="Arial" w:hAnsi="Arial" w:cs="Arial"/>
        </w:rPr>
        <w:t>Pay</w:t>
      </w:r>
      <w:proofErr w:type="spellEnd"/>
      <w:r>
        <w:rPr>
          <w:rFonts w:ascii="Arial" w:eastAsia="Arial" w:hAnsi="Arial" w:cs="Arial"/>
        </w:rPr>
        <w:t xml:space="preserve">, independentemente da realização de compras no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 xml:space="preserve">. Para tanto, deverá acessar a seção “Minha Conta” do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>, clicar no botão “Adicionar Dinheiro” dentro da seção “Conta Digital” e selecionar uma das formas disponíveis: (i) Boleto Bancário ou (</w:t>
      </w:r>
      <w:proofErr w:type="spellStart"/>
      <w:r>
        <w:rPr>
          <w:rFonts w:ascii="Arial" w:eastAsia="Arial" w:hAnsi="Arial" w:cs="Arial"/>
        </w:rPr>
        <w:t>ii</w:t>
      </w:r>
      <w:proofErr w:type="spellEnd"/>
      <w:r>
        <w:rPr>
          <w:rFonts w:ascii="Arial" w:eastAsia="Arial" w:hAnsi="Arial" w:cs="Arial"/>
        </w:rPr>
        <w:t>) Transferência Bancária.</w:t>
      </w:r>
    </w:p>
    <w:p w:rsidR="00813EC4" w:rsidRPr="00F53BA3" w:rsidRDefault="00813EC4">
      <w:pPr>
        <w:jc w:val="both"/>
        <w:rPr>
          <w:rFonts w:ascii="Arial" w:eastAsia="Arial" w:hAnsi="Arial" w:cs="Arial"/>
        </w:rPr>
      </w:pPr>
    </w:p>
    <w:p w:rsidR="00477345" w:rsidRPr="00F53BA3" w:rsidRDefault="0059591C" w:rsidP="00477345">
      <w:pPr>
        <w:jc w:val="both"/>
        <w:rPr>
          <w:rFonts w:ascii="Arial" w:eastAsia="Arial" w:hAnsi="Arial" w:cs="Arial"/>
        </w:rPr>
      </w:pPr>
      <w:r w:rsidRPr="00F53BA3">
        <w:rPr>
          <w:rFonts w:ascii="Arial" w:eastAsia="Arial" w:hAnsi="Arial" w:cs="Arial"/>
          <w:b/>
        </w:rPr>
        <w:t>VALOR DEVIDO À ECKERT TECNOLOGIA E ASSESSORIA LTDA</w:t>
      </w:r>
      <w:r w:rsidRPr="00F53BA3">
        <w:rPr>
          <w:rFonts w:ascii="Arial" w:eastAsia="Arial" w:hAnsi="Arial" w:cs="Arial"/>
        </w:rPr>
        <w:t xml:space="preserve"> </w:t>
      </w:r>
      <w:r w:rsidR="003E0A97" w:rsidRPr="00F53BA3">
        <w:rPr>
          <w:rFonts w:ascii="Arial" w:eastAsia="Arial" w:hAnsi="Arial" w:cs="Arial"/>
        </w:rPr>
        <w:t>–</w:t>
      </w:r>
      <w:r w:rsidRPr="00F53BA3">
        <w:rPr>
          <w:rFonts w:ascii="Arial" w:eastAsia="Arial" w:hAnsi="Arial" w:cs="Arial"/>
        </w:rPr>
        <w:t xml:space="preserve"> </w:t>
      </w:r>
      <w:r w:rsidR="00477345" w:rsidRPr="00F53BA3">
        <w:rPr>
          <w:rFonts w:ascii="Arial" w:hAnsi="Arial" w:cs="Arial"/>
        </w:rPr>
        <w:t>Os arrematantes deverão pagar à empresa o valor correspondente a 5% (cinco por cento) sobre o preço da arrematação (valor do lance ofertado).</w:t>
      </w:r>
    </w:p>
    <w:p w:rsidR="00813EC4" w:rsidRPr="00F53BA3" w:rsidRDefault="00813EC4">
      <w:pPr>
        <w:jc w:val="both"/>
        <w:rPr>
          <w:rFonts w:ascii="Arial" w:eastAsia="Arial" w:hAnsi="Arial" w:cs="Arial"/>
        </w:rPr>
      </w:pP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LANCES</w:t>
      </w:r>
      <w:r>
        <w:rPr>
          <w:rFonts w:ascii="Arial" w:eastAsia="Arial" w:hAnsi="Arial" w:cs="Arial"/>
        </w:rPr>
        <w:t xml:space="preserve"> - Os lances poderão ser ofertados através dos portais: </w:t>
      </w:r>
      <w:r>
        <w:rPr>
          <w:rFonts w:ascii="Arial" w:eastAsia="Arial" w:hAnsi="Arial" w:cs="Arial"/>
          <w:color w:val="0000FF"/>
        </w:rPr>
        <w:t>www.eckertleilões.com.br</w:t>
      </w:r>
      <w:r>
        <w:rPr>
          <w:rFonts w:ascii="Arial" w:eastAsia="Arial" w:hAnsi="Arial" w:cs="Arial"/>
        </w:rPr>
        <w:t xml:space="preserve"> e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 xml:space="preserve"> (</w:t>
      </w:r>
      <w:hyperlink r:id="rId8">
        <w:r>
          <w:rPr>
            <w:rFonts w:ascii="Arial" w:eastAsia="Arial" w:hAnsi="Arial" w:cs="Arial"/>
            <w:color w:val="0000FF"/>
          </w:rPr>
          <w:t>www.superbid.net</w:t>
        </w:r>
      </w:hyperlink>
      <w:r w:rsidR="004A0F2E">
        <w:rPr>
          <w:rFonts w:ascii="Arial" w:eastAsia="Arial" w:hAnsi="Arial" w:cs="Arial"/>
        </w:rPr>
        <w:t>).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lances ofertados são </w:t>
      </w:r>
      <w:r>
        <w:rPr>
          <w:rFonts w:ascii="Arial" w:eastAsia="Arial" w:hAnsi="Arial" w:cs="Arial"/>
          <w:b/>
        </w:rPr>
        <w:t>IRREVOGÁVEIS</w:t>
      </w:r>
      <w:r>
        <w:rPr>
          <w:rFonts w:ascii="Arial" w:eastAsia="Arial" w:hAnsi="Arial" w:cs="Arial"/>
        </w:rPr>
        <w:t xml:space="preserve"> e </w:t>
      </w:r>
      <w:r>
        <w:rPr>
          <w:rFonts w:ascii="Arial" w:eastAsia="Arial" w:hAnsi="Arial" w:cs="Arial"/>
          <w:b/>
        </w:rPr>
        <w:t>IRRETRATÁVEIS</w:t>
      </w:r>
      <w:r>
        <w:rPr>
          <w:rFonts w:ascii="Arial" w:eastAsia="Arial" w:hAnsi="Arial" w:cs="Arial"/>
        </w:rPr>
        <w:t>. O Usuário é responsável por todas as ofertas registradas em seu nome, pelo que os lances não podem ser anulados e/ou cancelados em nenhuma hipótese.</w:t>
      </w:r>
    </w:p>
    <w:p w:rsidR="00813EC4" w:rsidRDefault="00813EC4">
      <w:pPr>
        <w:jc w:val="both"/>
        <w:rPr>
          <w:rFonts w:ascii="Arial" w:eastAsia="Arial" w:hAnsi="Arial" w:cs="Arial"/>
          <w:u w:val="single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Usuário poderá ofertar mais de um lance para um mesmo bem, prevalecendo sempre o maior lance ofertado.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Caso algum lance seja recebido nos 03 (três) últimos minutos do fechamento do lote, o cronômetro retroagirá a 03 (três) minutos do encerramento do lote e assim sucessivamente a cada lance efetuado nos últimos 03 (três) minutos, para que todos os Usuários interessados tenham a oportunidade de efetuar novos lances.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Servidor Municipal encarregado do Leilão poderá, no interesse do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>, conciliar (sincronizar) o horário previsto para o encerramento de lotes com características iguais ou semelhantes, com observância da regra prevista no parágrafo anterior.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PREÇO MÍNIMO DE VENDA DO BEM OU PREÇO DE RESERVA</w:t>
      </w:r>
      <w:r>
        <w:rPr>
          <w:rFonts w:ascii="Arial" w:eastAsia="Arial" w:hAnsi="Arial" w:cs="Arial"/>
        </w:rPr>
        <w:t xml:space="preserve"> - É o valor mínimo estipulado pelo Município de </w:t>
      </w:r>
      <w:r w:rsidR="00DD371E">
        <w:rPr>
          <w:rFonts w:ascii="Arial" w:eastAsia="Arial" w:hAnsi="Arial" w:cs="Arial"/>
        </w:rPr>
        <w:t>Sagrada Família/RS</w:t>
      </w:r>
      <w:r>
        <w:rPr>
          <w:rFonts w:ascii="Arial" w:eastAsia="Arial" w:hAnsi="Arial" w:cs="Arial"/>
        </w:rPr>
        <w:t xml:space="preserve"> para a venda do bem. O valor atribuído para o lance inicial exibido no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 xml:space="preserve"> (“valor inicial do leilão” ou “valor de abertura”) é o preço mínimo de venda do bem (“valor reservado” ou “preço de reserva”).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LANCES AUTOMÁTICOS</w:t>
      </w:r>
      <w:r>
        <w:rPr>
          <w:rFonts w:ascii="Arial" w:eastAsia="Arial" w:hAnsi="Arial" w:cs="Arial"/>
        </w:rPr>
        <w:t xml:space="preserve"> - O Usuário poderá programar lances automáticos, de forma que, se outro Usuário cobrir seu lance, o sistema automaticamente gerará um novo lance para aquele Usuário, acrescido de um incremento fixo e pré-determinado, até um limite máximo definido pelo Usuário, com o objetivo de que o mesmo tenha certeza de que até o valor estipulado o seu lance será o vencedor. Os lances automáticos ficarão registrados no sistema com a data em que forem programados.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PAGAMENTO</w:t>
      </w:r>
      <w:r>
        <w:rPr>
          <w:rFonts w:ascii="Arial" w:eastAsia="Arial" w:hAnsi="Arial" w:cs="Arial"/>
        </w:rPr>
        <w:t xml:space="preserve"> –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O arrematante deverá efetuar o pagamento dos valores devidos pela arrematação dos bens através de sua Conta Digital </w:t>
      </w:r>
      <w:proofErr w:type="spellStart"/>
      <w:r w:rsidR="00CD4AB2">
        <w:rPr>
          <w:rFonts w:ascii="Arial" w:eastAsia="Arial" w:hAnsi="Arial" w:cs="Arial"/>
        </w:rPr>
        <w:t>Superbid</w:t>
      </w:r>
      <w:proofErr w:type="spellEnd"/>
      <w:r w:rsidR="00CD4AB2">
        <w:rPr>
          <w:rFonts w:ascii="Arial" w:eastAsia="Arial" w:hAnsi="Arial" w:cs="Arial"/>
        </w:rPr>
        <w:t xml:space="preserve"> </w:t>
      </w:r>
      <w:proofErr w:type="spellStart"/>
      <w:r w:rsidR="00CD4AB2">
        <w:rPr>
          <w:rFonts w:ascii="Arial" w:eastAsia="Arial" w:hAnsi="Arial" w:cs="Arial"/>
        </w:rPr>
        <w:t>Pay</w:t>
      </w:r>
      <w:proofErr w:type="spellEnd"/>
      <w:r>
        <w:rPr>
          <w:rFonts w:ascii="Arial" w:eastAsia="Arial" w:hAnsi="Arial" w:cs="Arial"/>
        </w:rPr>
        <w:t xml:space="preserve"> em até 03 (três) dias úteis a contar do encerramento do leilão. 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tanto, o arrematante deverá acessar a seção “Minhas Compras” do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 xml:space="preserve">, clicar no botão “Continuar para Pagamento” e selecionar, na tela seguinte, a Forma de Pagamento de sua preferência (Utilizar Saldo </w:t>
      </w:r>
      <w:proofErr w:type="spellStart"/>
      <w:r w:rsidR="00CD4AB2">
        <w:rPr>
          <w:rFonts w:ascii="Arial" w:eastAsia="Arial" w:hAnsi="Arial" w:cs="Arial"/>
        </w:rPr>
        <w:t>Superbid</w:t>
      </w:r>
      <w:proofErr w:type="spellEnd"/>
      <w:r w:rsidR="00CD4AB2">
        <w:rPr>
          <w:rFonts w:ascii="Arial" w:eastAsia="Arial" w:hAnsi="Arial" w:cs="Arial"/>
        </w:rPr>
        <w:t xml:space="preserve"> </w:t>
      </w:r>
      <w:proofErr w:type="spellStart"/>
      <w:r w:rsidR="00CD4AB2">
        <w:rPr>
          <w:rFonts w:ascii="Arial" w:eastAsia="Arial" w:hAnsi="Arial" w:cs="Arial"/>
        </w:rPr>
        <w:t>Pay</w:t>
      </w:r>
      <w:proofErr w:type="spellEnd"/>
      <w:r>
        <w:rPr>
          <w:rFonts w:ascii="Arial" w:eastAsia="Arial" w:hAnsi="Arial" w:cs="Arial"/>
        </w:rPr>
        <w:t>, Boleto Bancário, Transferência Bancária ou Cartão de Crédito, conforme disponível).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arrematante poderá utilizar saldo previamente disponível em sua Conta Digital </w:t>
      </w:r>
      <w:proofErr w:type="spellStart"/>
      <w:r w:rsidR="00CD4AB2">
        <w:rPr>
          <w:rFonts w:ascii="Arial" w:eastAsia="Arial" w:hAnsi="Arial" w:cs="Arial"/>
        </w:rPr>
        <w:t>Superbid</w:t>
      </w:r>
      <w:proofErr w:type="spellEnd"/>
      <w:r w:rsidR="00CD4AB2">
        <w:rPr>
          <w:rFonts w:ascii="Arial" w:eastAsia="Arial" w:hAnsi="Arial" w:cs="Arial"/>
        </w:rPr>
        <w:t xml:space="preserve"> </w:t>
      </w:r>
      <w:proofErr w:type="spellStart"/>
      <w:r w:rsidR="00CD4AB2">
        <w:rPr>
          <w:rFonts w:ascii="Arial" w:eastAsia="Arial" w:hAnsi="Arial" w:cs="Arial"/>
        </w:rPr>
        <w:t>Pay</w:t>
      </w:r>
      <w:proofErr w:type="spellEnd"/>
      <w:r>
        <w:rPr>
          <w:rFonts w:ascii="Arial" w:eastAsia="Arial" w:hAnsi="Arial" w:cs="Arial"/>
        </w:rPr>
        <w:t xml:space="preserve"> para pagar os valores devidos pela arrematação. Caso o saldo na Conta Digital </w:t>
      </w:r>
      <w:proofErr w:type="spellStart"/>
      <w:r w:rsidR="00CD4AB2">
        <w:rPr>
          <w:rFonts w:ascii="Arial" w:eastAsia="Arial" w:hAnsi="Arial" w:cs="Arial"/>
        </w:rPr>
        <w:t>Superbid</w:t>
      </w:r>
      <w:proofErr w:type="spellEnd"/>
      <w:r w:rsidR="00CD4AB2">
        <w:rPr>
          <w:rFonts w:ascii="Arial" w:eastAsia="Arial" w:hAnsi="Arial" w:cs="Arial"/>
        </w:rPr>
        <w:t xml:space="preserve"> </w:t>
      </w:r>
      <w:proofErr w:type="spellStart"/>
      <w:r w:rsidR="00CD4AB2">
        <w:rPr>
          <w:rFonts w:ascii="Arial" w:eastAsia="Arial" w:hAnsi="Arial" w:cs="Arial"/>
        </w:rPr>
        <w:t>Pay</w:t>
      </w:r>
      <w:proofErr w:type="spellEnd"/>
      <w:r>
        <w:rPr>
          <w:rFonts w:ascii="Arial" w:eastAsia="Arial" w:hAnsi="Arial" w:cs="Arial"/>
        </w:rPr>
        <w:t xml:space="preserve"> seja insuficiente para pagamento dos valores devidos pela arrematação, o arrematante deverá complementá-lo pagando um Boleto Bancário no valor da diferença.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Não será aceito pagamento via depósito bancário em espécie ou cheque ou via PIX.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Não é necessário o envio dos boletos bancários para comprovação dos pagamentos efetuados.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ICMS</w:t>
      </w:r>
      <w:r>
        <w:rPr>
          <w:rFonts w:ascii="Arial" w:eastAsia="Arial" w:hAnsi="Arial" w:cs="Arial"/>
          <w:color w:val="000000"/>
        </w:rPr>
        <w:t xml:space="preserve"> - O ICMS, quando devido, deverá ser pago diretamente pelo(s) arrematante(s), o(s) qual(</w:t>
      </w:r>
      <w:proofErr w:type="spellStart"/>
      <w:r>
        <w:rPr>
          <w:rFonts w:ascii="Arial" w:eastAsia="Arial" w:hAnsi="Arial" w:cs="Arial"/>
          <w:color w:val="000000"/>
        </w:rPr>
        <w:t>is</w:t>
      </w:r>
      <w:proofErr w:type="spellEnd"/>
      <w:r>
        <w:rPr>
          <w:rFonts w:ascii="Arial" w:eastAsia="Arial" w:hAnsi="Arial" w:cs="Arial"/>
          <w:color w:val="000000"/>
        </w:rPr>
        <w:t>) deverá(</w:t>
      </w:r>
      <w:proofErr w:type="spellStart"/>
      <w:r>
        <w:rPr>
          <w:rFonts w:ascii="Arial" w:eastAsia="Arial" w:hAnsi="Arial" w:cs="Arial"/>
          <w:color w:val="000000"/>
        </w:rPr>
        <w:t>ão</w:t>
      </w:r>
      <w:proofErr w:type="spellEnd"/>
      <w:r>
        <w:rPr>
          <w:rFonts w:ascii="Arial" w:eastAsia="Arial" w:hAnsi="Arial" w:cs="Arial"/>
          <w:color w:val="000000"/>
        </w:rPr>
        <w:t xml:space="preserve">) apresentar ao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 xml:space="preserve"> a guia comprobatória do recolhimento, para liberação do bem arrematado.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RETIRADA</w:t>
      </w:r>
      <w:r>
        <w:rPr>
          <w:rFonts w:ascii="Arial" w:eastAsia="Arial" w:hAnsi="Arial" w:cs="Arial"/>
        </w:rPr>
        <w:t xml:space="preserve"> - Correrão por conta do arrematante as despesas ou custos relativos à desmontagem, remoção, transporte e impostos incidentes sobre os bens arrematados.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 xml:space="preserve"> não tem qualquer responsabilidade pela entrega do(s) bem(s) arrematado(s) ao(s) arrematante(s).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Após 07 (sete) dias úteis a contar da data da efetivação do pagamento (crédito/compensação de remessa em conta corrente) do valor do lance ofertado e do valor devido à ECKERT TECNOLOGIA E ASSESSORIA LTDA, o(s) bem(</w:t>
      </w:r>
      <w:proofErr w:type="spellStart"/>
      <w:r>
        <w:rPr>
          <w:rFonts w:ascii="Arial" w:eastAsia="Arial" w:hAnsi="Arial" w:cs="Arial"/>
          <w:color w:val="000000"/>
        </w:rPr>
        <w:t>ns</w:t>
      </w:r>
      <w:proofErr w:type="spellEnd"/>
      <w:r>
        <w:rPr>
          <w:rFonts w:ascii="Arial" w:eastAsia="Arial" w:hAnsi="Arial" w:cs="Arial"/>
          <w:color w:val="000000"/>
        </w:rPr>
        <w:t xml:space="preserve">), </w:t>
      </w:r>
      <w:r>
        <w:rPr>
          <w:rFonts w:ascii="Arial" w:eastAsia="Arial" w:hAnsi="Arial" w:cs="Arial"/>
          <w:color w:val="000000"/>
          <w:u w:val="single"/>
        </w:rPr>
        <w:t>com exceção dos veículos</w:t>
      </w:r>
      <w:r>
        <w:rPr>
          <w:rFonts w:ascii="Arial" w:eastAsia="Arial" w:hAnsi="Arial" w:cs="Arial"/>
          <w:color w:val="000000"/>
        </w:rPr>
        <w:t>, será(</w:t>
      </w:r>
      <w:proofErr w:type="spellStart"/>
      <w:r>
        <w:rPr>
          <w:rFonts w:ascii="Arial" w:eastAsia="Arial" w:hAnsi="Arial" w:cs="Arial"/>
          <w:color w:val="000000"/>
        </w:rPr>
        <w:t>ão</w:t>
      </w:r>
      <w:proofErr w:type="spellEnd"/>
      <w:r>
        <w:rPr>
          <w:rFonts w:ascii="Arial" w:eastAsia="Arial" w:hAnsi="Arial" w:cs="Arial"/>
          <w:color w:val="000000"/>
        </w:rPr>
        <w:t xml:space="preserve">) disponibilizado(s) pelo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>, para ser(em) retirado(s) pelo(s) arrematante(s)/ procurador(es), mediante a entrega de Procuração com firma reconhecida, se o caso.</w:t>
      </w:r>
    </w:p>
    <w:p w:rsidR="00813EC4" w:rsidRDefault="00813EC4">
      <w:pPr>
        <w:jc w:val="both"/>
        <w:rPr>
          <w:rFonts w:ascii="Arial" w:eastAsia="Arial" w:hAnsi="Arial" w:cs="Arial"/>
          <w:b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efetuar a retirada do(s) bem(</w:t>
      </w:r>
      <w:proofErr w:type="spellStart"/>
      <w:r>
        <w:rPr>
          <w:rFonts w:ascii="Arial" w:eastAsia="Arial" w:hAnsi="Arial" w:cs="Arial"/>
          <w:color w:val="000000"/>
        </w:rPr>
        <w:t>ns</w:t>
      </w:r>
      <w:proofErr w:type="spellEnd"/>
      <w:r>
        <w:rPr>
          <w:rFonts w:ascii="Arial" w:eastAsia="Arial" w:hAnsi="Arial" w:cs="Arial"/>
          <w:color w:val="000000"/>
        </w:rPr>
        <w:t xml:space="preserve">) arrematado(s), o arrematante deverá agendar data e horário junto ao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>, cujo contato será oportunamente informado.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ato da retirada do(s) bem(</w:t>
      </w:r>
      <w:proofErr w:type="spellStart"/>
      <w:r>
        <w:rPr>
          <w:rFonts w:ascii="Arial" w:eastAsia="Arial" w:hAnsi="Arial" w:cs="Arial"/>
          <w:color w:val="000000"/>
        </w:rPr>
        <w:t>ns</w:t>
      </w:r>
      <w:proofErr w:type="spellEnd"/>
      <w:r>
        <w:rPr>
          <w:rFonts w:ascii="Arial" w:eastAsia="Arial" w:hAnsi="Arial" w:cs="Arial"/>
          <w:color w:val="000000"/>
        </w:rPr>
        <w:t xml:space="preserve">) arrematado(s), o arrematante deverá conferir o(s) referido(s) lote(s) (natureza, quantidade, estado ou condições em que o(s) mesmo(s) estiver (em). Sendo constatada qualquer divergência e/ou irregularidade, o fato deverá ser imediatamente informado, por escrito, ao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>, ficando a retirada suspensa até que estejam solucionadas as eventuais dúvidas existentes. Não poderá o arrematante alegar qualquer irregularidade e/ou divergência após a remoção do(s) bem(</w:t>
      </w:r>
      <w:proofErr w:type="spellStart"/>
      <w:r>
        <w:rPr>
          <w:rFonts w:ascii="Arial" w:eastAsia="Arial" w:hAnsi="Arial" w:cs="Arial"/>
          <w:color w:val="000000"/>
        </w:rPr>
        <w:t>ns</w:t>
      </w:r>
      <w:proofErr w:type="spellEnd"/>
      <w:r>
        <w:rPr>
          <w:rFonts w:ascii="Arial" w:eastAsia="Arial" w:hAnsi="Arial" w:cs="Arial"/>
          <w:color w:val="000000"/>
        </w:rPr>
        <w:t>).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arrematante deverá descaracterizar toda e qualquer identificação do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>, constante do bem arrematado.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 retirada do(s) bem(</w:t>
      </w:r>
      <w:proofErr w:type="spellStart"/>
      <w:r>
        <w:rPr>
          <w:rFonts w:ascii="Arial" w:eastAsia="Arial" w:hAnsi="Arial" w:cs="Arial"/>
          <w:color w:val="000000"/>
        </w:rPr>
        <w:t>ns</w:t>
      </w:r>
      <w:proofErr w:type="spellEnd"/>
      <w:r>
        <w:rPr>
          <w:rFonts w:ascii="Arial" w:eastAsia="Arial" w:hAnsi="Arial" w:cs="Arial"/>
          <w:color w:val="000000"/>
        </w:rPr>
        <w:t xml:space="preserve">) arrematado(s), o arrematante deverá respeitar e cumprir todas as normas internas de segurança estabelecidas pelo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 xml:space="preserve"> no que se refere à utilização de veículo apropriado, pessoal devidamente identificado e portando todos os equipamentos obrigatórios de segurança estabelecidos pela legislação em vigor, não cabendo ao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>,  qualquer responsabilidade por acidentes que venham a ocorrer durante e em função das operações de carregamento e retirada.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o(s) bem(</w:t>
      </w:r>
      <w:proofErr w:type="spellStart"/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</w:rPr>
        <w:t xml:space="preserve">) arrematado(s) não for(em) retirado(s) no prazo de até 10 (dez) dias úteis a contar da data de liberação de retirada, será cobrada pela guarda do(s) mesmo(s) uma taxa de 1% (um por </w:t>
      </w:r>
      <w:r w:rsidR="00B94A65">
        <w:rPr>
          <w:rFonts w:ascii="Arial" w:eastAsia="Arial" w:hAnsi="Arial" w:cs="Arial"/>
        </w:rPr>
        <w:t>cento) /</w:t>
      </w:r>
      <w:r>
        <w:rPr>
          <w:rFonts w:ascii="Arial" w:eastAsia="Arial" w:hAnsi="Arial" w:cs="Arial"/>
        </w:rPr>
        <w:t xml:space="preserve">dia, calculada sobre o valor da arrematação. Decorrido o período de 30 (trinta) dias úteis a contar da data de </w:t>
      </w:r>
      <w:r>
        <w:rPr>
          <w:rFonts w:ascii="Arial" w:eastAsia="Arial" w:hAnsi="Arial" w:cs="Arial"/>
        </w:rPr>
        <w:lastRenderedPageBreak/>
        <w:t>liberação de retirada sem que o(s) bem(</w:t>
      </w:r>
      <w:proofErr w:type="spellStart"/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</w:rPr>
        <w:t>) tenha(m) sido retirado(s), o(s) mesmo(s) poderá (</w:t>
      </w:r>
      <w:proofErr w:type="spellStart"/>
      <w:r>
        <w:rPr>
          <w:rFonts w:ascii="Arial" w:eastAsia="Arial" w:hAnsi="Arial" w:cs="Arial"/>
        </w:rPr>
        <w:t>ão</w:t>
      </w:r>
      <w:proofErr w:type="spellEnd"/>
      <w:r>
        <w:rPr>
          <w:rFonts w:ascii="Arial" w:eastAsia="Arial" w:hAnsi="Arial" w:cs="Arial"/>
        </w:rPr>
        <w:t>) ser vendido(s) para terceiros, sendo devolvidos ao arrematante, no prazo de até 03 (três) dias úteis a contar do término do prazo para retirada do(s) bem(</w:t>
      </w:r>
      <w:proofErr w:type="spellStart"/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</w:rPr>
        <w:t>), os valores pagos, descontados o valor devido pela guarda do(s) bem(</w:t>
      </w:r>
      <w:proofErr w:type="spellStart"/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</w:rPr>
        <w:t xml:space="preserve">), o valor devido à </w:t>
      </w:r>
      <w:r w:rsidR="003D4042">
        <w:rPr>
          <w:rFonts w:ascii="Arial" w:eastAsia="Arial" w:hAnsi="Arial" w:cs="Arial"/>
        </w:rPr>
        <w:t xml:space="preserve">Eckert Tecnologia e Assessoria </w:t>
      </w:r>
      <w:proofErr w:type="spellStart"/>
      <w:r w:rsidR="003D4042">
        <w:rPr>
          <w:rFonts w:ascii="Arial" w:eastAsia="Arial" w:hAnsi="Arial" w:cs="Arial"/>
        </w:rPr>
        <w:t>Ltda</w:t>
      </w:r>
      <w:proofErr w:type="spellEnd"/>
      <w:r>
        <w:rPr>
          <w:rFonts w:ascii="Arial" w:eastAsia="Arial" w:hAnsi="Arial" w:cs="Arial"/>
        </w:rPr>
        <w:t xml:space="preserve"> e multa de 20% (vinte por cento) do valor do lance ofertado.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 w:rsidRPr="00B94A65">
        <w:rPr>
          <w:rFonts w:ascii="Arial" w:eastAsia="Arial" w:hAnsi="Arial" w:cs="Arial"/>
          <w:b/>
        </w:rPr>
        <w:t>VEÍCULOS</w:t>
      </w:r>
      <w:r w:rsidRPr="00B94A65">
        <w:rPr>
          <w:rFonts w:ascii="Arial" w:eastAsia="Arial" w:hAnsi="Arial" w:cs="Arial"/>
        </w:rPr>
        <w:t xml:space="preserve"> - Será de responsabilidade </w:t>
      </w:r>
      <w:r w:rsidR="00DD371E" w:rsidRPr="00B94A65">
        <w:rPr>
          <w:rFonts w:ascii="Arial" w:eastAsia="Arial" w:hAnsi="Arial" w:cs="Arial"/>
        </w:rPr>
        <w:t>do comprador</w:t>
      </w:r>
      <w:r w:rsidRPr="00B94A65">
        <w:rPr>
          <w:rFonts w:ascii="Arial" w:eastAsia="Arial" w:hAnsi="Arial" w:cs="Arial"/>
        </w:rPr>
        <w:t xml:space="preserve"> o pagamento dos débitos de eventuais multas de trânsito e IPVA relativos ao(s) veículo(s) apregoado(s), ainda que anteriores à data do leilão.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Após 10 (dez) dias a contar da data da efetivação do pagamento (crédito/compensação de remessa em conta corrente) do valor do lance ofertado e do valor devido à SUPERBID, os veículos arrematados e a respectiva documentação de transferência (DUT) serão disponibilizados pelo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 xml:space="preserve"> para serem retirados pelo(s) arrematante(s)/ procurador(es) mediante o fornecimento de cópia da Cédula de Identidade, CPF e Carteira Nacional de Habilitação, no caso de Pessoa Física, e Contrato Social ou Estatuto Social acompanhado de Ata de Eleição da Diretoria, no caso de Pessoa Jurídica, bem como de Procuração com firma reconhecida, se o caso.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disponibilização dos veículos e respectiva documentação, no prazo acima estabelecido, fica condicionada à comprovação, pelos arrematantes, da quitação da integralidade dos débitos que eventualmente recaiam sobre os veículos arrematados.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Para efetuar a retirada do(s) veículo(s) arrematado(s), o arrematante deverá agendar data e horário junto ao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 xml:space="preserve"> cujo contato será oportunamente informado.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o(s) veículo(s) arrematado(s) não for(em) retirado(s) no prazo de até 10 (dez) dias úteis a contar da data de liberação de retirada, serão cobradas pela guarda do(s) mesmo(s) as seguintes taxas: R$ 30,00 (trinta </w:t>
      </w:r>
      <w:proofErr w:type="gramStart"/>
      <w:r>
        <w:rPr>
          <w:rFonts w:ascii="Arial" w:eastAsia="Arial" w:hAnsi="Arial" w:cs="Arial"/>
        </w:rPr>
        <w:t>reais)/</w:t>
      </w:r>
      <w:proofErr w:type="gramEnd"/>
      <w:r>
        <w:rPr>
          <w:rFonts w:ascii="Arial" w:eastAsia="Arial" w:hAnsi="Arial" w:cs="Arial"/>
        </w:rPr>
        <w:t>dia por automóvel arrematado e R$ 100,00 (cem reais)/ dia por caminhão arrematado. Decorrido o período de 30 (trinta) dias úteis a contar da data de liberação de retirada sem que o(s) veículo(s) tenha(m) sido retirado(s), o(s) mesmo(s) poderá(</w:t>
      </w:r>
      <w:proofErr w:type="spellStart"/>
      <w:r>
        <w:rPr>
          <w:rFonts w:ascii="Arial" w:eastAsia="Arial" w:hAnsi="Arial" w:cs="Arial"/>
        </w:rPr>
        <w:t>ão</w:t>
      </w:r>
      <w:proofErr w:type="spellEnd"/>
      <w:r>
        <w:rPr>
          <w:rFonts w:ascii="Arial" w:eastAsia="Arial" w:hAnsi="Arial" w:cs="Arial"/>
        </w:rPr>
        <w:t>) ser vendido(s) para terceiros, sendo devolvidos ao arrematante, no prazo de até 03 (três) dias úteis a contar do término do prazo para retirada do(s) bem(</w:t>
      </w:r>
      <w:proofErr w:type="spellStart"/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</w:rPr>
        <w:t>), os valores pagos, descontados o valor devido pela guarda do(s) bem(</w:t>
      </w:r>
      <w:proofErr w:type="spellStart"/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</w:rPr>
        <w:t xml:space="preserve">), o valor devido à </w:t>
      </w:r>
      <w:r w:rsidR="003D4042">
        <w:rPr>
          <w:rFonts w:ascii="Arial" w:eastAsia="Arial" w:hAnsi="Arial" w:cs="Arial"/>
        </w:rPr>
        <w:t xml:space="preserve">Eckert Tecnologia e Assessoria </w:t>
      </w:r>
      <w:proofErr w:type="spellStart"/>
      <w:r w:rsidR="003D4042">
        <w:rPr>
          <w:rFonts w:ascii="Arial" w:eastAsia="Arial" w:hAnsi="Arial" w:cs="Arial"/>
        </w:rPr>
        <w:t>Ltda</w:t>
      </w:r>
      <w:proofErr w:type="spellEnd"/>
      <w:r>
        <w:rPr>
          <w:rFonts w:ascii="Arial" w:eastAsia="Arial" w:hAnsi="Arial" w:cs="Arial"/>
        </w:rPr>
        <w:t xml:space="preserve"> e multa de 20% (vinte por cento) do valor do lance ofertado.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Correrão por conta dos arrematantes todas as despesas de transferência do(s) veículo(s) para o seu nome, inclusive despesas com serviços de terceiros, despachantes, taxas, vistorias e quaisquer outras necessárias, como emissão de segunda via de documentos, mesmo que decorrentes da indisponibilidade, perda ou extravio do DUT na Prefeitura.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caso de veículos vendidos na condição de sucatas correrão por conta dos arrematantes todas as despesas com o recorte do registro/número de chassi do veículo, que deverá ser entregue à Prefeitura antes da retirada do bem/lote, sendo esta obrigação uma condição para a retirada.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ECKERT TECNOLOGIA E ASSESSORIA LTDA e 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 xml:space="preserve"> não tem qualquer responsabilidade pela entrega do(s) veículo(s) arrematado(s) e respectiva documentação ao(s) arrematante(s).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2" w:name="_gjdgxs" w:colFirst="0" w:colLast="0"/>
      <w:bookmarkEnd w:id="2"/>
      <w:r w:rsidRPr="003E0A97">
        <w:rPr>
          <w:rFonts w:ascii="Arial" w:eastAsia="Arial" w:hAnsi="Arial" w:cs="Arial"/>
          <w:b/>
          <w:color w:val="000000"/>
        </w:rPr>
        <w:t>INADIMPLÊNCIA</w:t>
      </w:r>
      <w:r w:rsidRPr="003E0A97">
        <w:rPr>
          <w:rFonts w:ascii="Arial" w:eastAsia="Arial" w:hAnsi="Arial" w:cs="Arial"/>
          <w:color w:val="000000"/>
        </w:rPr>
        <w:t xml:space="preserve"> - Caso o arrematante não pague o preço do bem arrematado e o valor devido à ECKERT TECNOLOGIA E ASSESSORIA LTDA no prazo acima estipulado (03 dias úteis),</w:t>
      </w:r>
      <w:r w:rsidRPr="003E0A97">
        <w:rPr>
          <w:rFonts w:ascii="Arial" w:eastAsia="Arial" w:hAnsi="Arial" w:cs="Arial"/>
          <w:b/>
          <w:color w:val="000000"/>
          <w:u w:val="single"/>
        </w:rPr>
        <w:t xml:space="preserve"> a arrematação ficará cancelada</w:t>
      </w:r>
      <w:r w:rsidRPr="003E0A97">
        <w:rPr>
          <w:rFonts w:ascii="Arial" w:eastAsia="Arial" w:hAnsi="Arial" w:cs="Arial"/>
          <w:b/>
          <w:color w:val="000000"/>
        </w:rPr>
        <w:t xml:space="preserve">. </w:t>
      </w:r>
      <w:r w:rsidRPr="003E0A97">
        <w:rPr>
          <w:rFonts w:ascii="Arial" w:eastAsia="Arial" w:hAnsi="Arial" w:cs="Arial"/>
          <w:color w:val="000000"/>
        </w:rPr>
        <w:t xml:space="preserve"> Nesta hipóteses, deverá o arrematante pagar o valor devido à ECKERT TECNOLOGIA E ASSESSORIA LTDA (5% - cinco por cento) e o valor correspondente a 15% (quinze por cento) do lance ofertado, como cláusula penal pelo inadimplemento,  destinada ao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 w:rsidRPr="003E0A97">
        <w:rPr>
          <w:rFonts w:ascii="Arial" w:eastAsia="Arial" w:hAnsi="Arial" w:cs="Arial"/>
          <w:color w:val="000000"/>
        </w:rPr>
        <w:t>, respondendo também por despesas administrativas e/ou judiciais, inclusive honorários advocatícios, estes desde já estabelecidos no percentual de 20% (vinte por cento) sobre os valores que forem objeto de exigência administrativa ou judicial, além de eventuais perdas e danos que seu inadimplemento ocasionar.</w:t>
      </w:r>
      <w:r w:rsidRPr="003E0A97">
        <w:rPr>
          <w:rFonts w:ascii="Arial" w:eastAsia="Arial" w:hAnsi="Arial" w:cs="Arial"/>
          <w:b/>
          <w:color w:val="000000"/>
        </w:rPr>
        <w:t xml:space="preserve"> </w:t>
      </w:r>
      <w:r w:rsidRPr="003E0A97">
        <w:rPr>
          <w:rFonts w:ascii="Arial" w:eastAsia="Arial" w:hAnsi="Arial" w:cs="Arial"/>
          <w:b/>
          <w:color w:val="000000"/>
          <w:u w:val="single"/>
        </w:rPr>
        <w:t>Ocorrendo o inadimplemento, os dados cadastrais do arrematante poderão ser incluídos nos órgãos de proteção ao crédito</w:t>
      </w:r>
      <w:r w:rsidRPr="003E0A97">
        <w:rPr>
          <w:rFonts w:ascii="Arial" w:eastAsia="Arial" w:hAnsi="Arial" w:cs="Arial"/>
          <w:b/>
          <w:color w:val="000000"/>
        </w:rPr>
        <w:t>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arrematante inadimplente não será admitido a participar de qualquer outro leilão divulgado no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>, pelo que seu cadastro ficará bloqueado. Caso sejam identificados cadastros vinculados a este cadastro bloqueado, os mesmos serão igualmente bloqueados.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CAMPO DE ATUAÇÃO</w:t>
      </w:r>
      <w:r>
        <w:rPr>
          <w:rFonts w:ascii="Arial" w:eastAsia="Arial" w:hAnsi="Arial" w:cs="Arial"/>
          <w:color w:val="000000"/>
        </w:rPr>
        <w:t xml:space="preserve"> - A ECKERT TECNOLOGIA E ASSESSORIA LTDA e o </w:t>
      </w:r>
      <w:r w:rsidR="00CD4AB2">
        <w:rPr>
          <w:rFonts w:ascii="Arial" w:eastAsia="Arial" w:hAnsi="Arial" w:cs="Arial"/>
          <w:color w:val="000000"/>
        </w:rPr>
        <w:t>SUPERBID EXCHANGE</w:t>
      </w:r>
      <w:r>
        <w:rPr>
          <w:rFonts w:ascii="Arial" w:eastAsia="Arial" w:hAnsi="Arial" w:cs="Arial"/>
          <w:color w:val="000000"/>
        </w:rPr>
        <w:t xml:space="preserve"> não se responsabiliza por prejuízos ou quaisquer tipos de danos advindos das transações efetuadas entre os arrematantes e 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 xml:space="preserve">, atuando sempre e tão somente como provedor de espaço virtual para divulgação </w:t>
      </w:r>
      <w:r>
        <w:rPr>
          <w:rFonts w:ascii="Arial" w:eastAsia="Arial" w:hAnsi="Arial" w:cs="Arial"/>
          <w:i/>
          <w:color w:val="000000"/>
        </w:rPr>
        <w:t>online</w:t>
      </w:r>
      <w:r>
        <w:rPr>
          <w:rFonts w:ascii="Arial" w:eastAsia="Arial" w:hAnsi="Arial" w:cs="Arial"/>
          <w:color w:val="000000"/>
        </w:rPr>
        <w:t xml:space="preserve"> dos leilões oficiais, limitando-se a veicular os dados relativos aos bens (descrição, informações, apresentação e publicidade), fornecidos pelo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 xml:space="preserve">  através do </w:t>
      </w:r>
      <w:r w:rsidR="00CD4AB2">
        <w:rPr>
          <w:rFonts w:ascii="Arial" w:eastAsia="Arial" w:hAnsi="Arial" w:cs="Arial"/>
          <w:color w:val="000000"/>
        </w:rPr>
        <w:t>SUPERBID EXCHANGE</w:t>
      </w:r>
      <w:r>
        <w:rPr>
          <w:rFonts w:ascii="Arial" w:eastAsia="Arial" w:hAnsi="Arial" w:cs="Arial"/>
          <w:color w:val="000000"/>
        </w:rPr>
        <w:t xml:space="preserve">. Cabe ao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 xml:space="preserve"> responder, </w:t>
      </w:r>
      <w:r>
        <w:rPr>
          <w:rFonts w:ascii="Arial" w:eastAsia="Arial" w:hAnsi="Arial" w:cs="Arial"/>
          <w:color w:val="000000"/>
        </w:rPr>
        <w:lastRenderedPageBreak/>
        <w:t>perante os arrematantes, pela veracidade das informações veiculadas, pela transação de venda e compra, assim como pela qualidade, origem e legitimidade dos bens ofertados.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SANÇÕES</w:t>
      </w:r>
      <w:r>
        <w:rPr>
          <w:rFonts w:ascii="Arial" w:eastAsia="Arial" w:hAnsi="Arial" w:cs="Arial"/>
        </w:rPr>
        <w:t xml:space="preserve"> - A ECKERT TECNOLOGIA E ASSESSORIA LTDA e 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>, a seu exclusivo critério, poderá cancelar qualquer lance, sempre que não for possível autenticar a identidade do interessado, ou caso este venha a descumprir as regras estabelecidas neste Edital.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SISTEMA</w:t>
      </w:r>
      <w:r>
        <w:rPr>
          <w:rFonts w:ascii="Arial" w:eastAsia="Arial" w:hAnsi="Arial" w:cs="Arial"/>
        </w:rPr>
        <w:t xml:space="preserve"> - O interessado responderá civil e criminalmente pelo uso de equipamento, programa ou procedimento que possa interferir no funcionamento do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>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ECKERT TECNOLOGIA E ASSESSORIA LTDA e 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 xml:space="preserve"> não serão responsáveis por qualquer prejuízo eventualmente acarretado aos interessados por dificuldades técnicas ou falhas no sistema da Internet.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ECKERT TECNOLOGIA E ASSESSORIA LTDA e 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 xml:space="preserve"> não garante o acesso contínuo de seus serviços, uma vez que a operação do </w:t>
      </w:r>
      <w:r w:rsidR="00CD4AB2">
        <w:rPr>
          <w:rFonts w:ascii="Arial" w:eastAsia="Arial" w:hAnsi="Arial" w:cs="Arial"/>
        </w:rPr>
        <w:t>SUPERBID EXCHANGE</w:t>
      </w:r>
      <w:r>
        <w:rPr>
          <w:rFonts w:ascii="Arial" w:eastAsia="Arial" w:hAnsi="Arial" w:cs="Arial"/>
        </w:rPr>
        <w:t xml:space="preserve"> poderá sofrer interferências acarretadas por diversos fatores fora do seu controle.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MODIFICAÇÃO</w:t>
      </w:r>
      <w:r>
        <w:rPr>
          <w:rFonts w:ascii="Arial" w:eastAsia="Arial" w:hAnsi="Arial" w:cs="Arial"/>
          <w:color w:val="000000"/>
        </w:rPr>
        <w:t xml:space="preserve"> - A ECKERT TECNOLOGIA E ASSESSORIA LTDA e o </w:t>
      </w:r>
      <w:r w:rsidR="00CD4AB2">
        <w:rPr>
          <w:rFonts w:ascii="Arial" w:eastAsia="Arial" w:hAnsi="Arial" w:cs="Arial"/>
          <w:color w:val="000000"/>
        </w:rPr>
        <w:t>SUPERBID EXCHANGE</w:t>
      </w:r>
      <w:r>
        <w:rPr>
          <w:rFonts w:ascii="Arial" w:eastAsia="Arial" w:hAnsi="Arial" w:cs="Arial"/>
          <w:color w:val="000000"/>
        </w:rPr>
        <w:t xml:space="preserve"> poderão, a qualquer momento e a seu livre arbítrio, acrescentar, extinguir ou alterar alguns ou todos os serviços disponíveis no </w:t>
      </w:r>
      <w:r w:rsidR="00CD4AB2">
        <w:rPr>
          <w:rFonts w:ascii="Arial" w:eastAsia="Arial" w:hAnsi="Arial" w:cs="Arial"/>
          <w:color w:val="000000"/>
        </w:rPr>
        <w:t>SUPERBID EXCHANGE</w:t>
      </w:r>
      <w:r>
        <w:rPr>
          <w:rFonts w:ascii="Arial" w:eastAsia="Arial" w:hAnsi="Arial" w:cs="Arial"/>
          <w:color w:val="000000"/>
        </w:rPr>
        <w:t>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REGISTRO</w:t>
      </w:r>
      <w:r>
        <w:rPr>
          <w:rFonts w:ascii="Arial" w:eastAsia="Arial" w:hAnsi="Arial" w:cs="Arial"/>
        </w:rPr>
        <w:t xml:space="preserve"> - Uma vez aceitas as regras estabelecidas neste Edital, o Usuário autoriza o respectivo registro perante Cartório de Registro de Títulos e Documentos, para que produza todos os efeitos legais, correndo por conta do ECKERT TECNOLOGIA E ASSESSORIA LTDA os custos envolvidos.</w:t>
      </w:r>
    </w:p>
    <w:p w:rsidR="00813EC4" w:rsidRDefault="00813EC4">
      <w:pPr>
        <w:jc w:val="both"/>
        <w:rPr>
          <w:rFonts w:ascii="Arial" w:eastAsia="Arial" w:hAnsi="Arial" w:cs="Arial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IMPUGNAÇÃO AO EDITAL</w:t>
      </w:r>
      <w:r>
        <w:rPr>
          <w:rFonts w:ascii="Arial" w:eastAsia="Arial" w:hAnsi="Arial" w:cs="Arial"/>
          <w:color w:val="000000"/>
        </w:rPr>
        <w:t xml:space="preserve"> - Eventual impugnação ao Edital deverá ser protocolada junto a Prefeitura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>, no prazo de até 05 (cinco) dias úteis antes da data fixada para a realização do leilão.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Não serão conhecidas as impugnações apresentadas fora do prazo legal e/ou subscritas por representante não habilitado legalmente ou não identificado no processo para responder pelo licitante.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DISPOSIÇÕES GERAIS</w:t>
      </w:r>
      <w:r>
        <w:rPr>
          <w:rFonts w:ascii="Arial" w:eastAsia="Arial" w:hAnsi="Arial" w:cs="Arial"/>
          <w:color w:val="000000"/>
        </w:rPr>
        <w:t xml:space="preserve"> - As dúvidas que surgirem durante o leilão será analisado pelo Servidor Municipal designado juntamente com a comissão de </w:t>
      </w:r>
      <w:r>
        <w:rPr>
          <w:rFonts w:ascii="Arial" w:eastAsia="Arial" w:hAnsi="Arial" w:cs="Arial"/>
          <w:color w:val="000000"/>
        </w:rPr>
        <w:lastRenderedPageBreak/>
        <w:t xml:space="preserve">leilão e, a critério destes, repassadas à Assessoria Jurídica do Município de </w:t>
      </w:r>
      <w:r w:rsidR="00DD371E">
        <w:rPr>
          <w:rFonts w:ascii="Arial" w:eastAsia="Arial" w:hAnsi="Arial" w:cs="Arial"/>
          <w:color w:val="000000"/>
        </w:rPr>
        <w:t>Sagrada Família/RS</w:t>
      </w:r>
      <w:r>
        <w:rPr>
          <w:rFonts w:ascii="Arial" w:eastAsia="Arial" w:hAnsi="Arial" w:cs="Arial"/>
          <w:color w:val="000000"/>
        </w:rPr>
        <w:t>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Município de </w:t>
      </w:r>
      <w:r w:rsidR="005315B2">
        <w:rPr>
          <w:rFonts w:ascii="Arial" w:eastAsia="Arial" w:hAnsi="Arial" w:cs="Arial"/>
          <w:color w:val="000000"/>
        </w:rPr>
        <w:t xml:space="preserve">União do Oeste </w:t>
      </w:r>
      <w:r>
        <w:rPr>
          <w:rFonts w:ascii="Arial" w:eastAsia="Arial" w:hAnsi="Arial" w:cs="Arial"/>
          <w:color w:val="000000"/>
        </w:rPr>
        <w:t>(SC), através de seu representante, se reserva no direito de revogar, adiar ou anular o presente leilão, total ou parcialmente, desde que haja a devolução dos recursos comprovadamente empregados na arrematação do lote.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participação do licitante implica em aceitação de todos os termos do presente Edital.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 casos não previstos neste Edital serão decididos pelo Servidor Municipal, com base na legislação em vigor.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p w:rsidR="00813EC4" w:rsidRDefault="00DD371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Sagrada Família/RS</w:t>
      </w:r>
      <w:r w:rsidR="0059591C">
        <w:rPr>
          <w:rFonts w:ascii="Arial" w:eastAsia="Arial" w:hAnsi="Arial" w:cs="Arial"/>
          <w:color w:val="000000"/>
        </w:rPr>
        <w:t xml:space="preserve">, </w:t>
      </w:r>
      <w:r w:rsidR="00B94A65">
        <w:rPr>
          <w:rFonts w:ascii="Arial" w:eastAsia="Arial" w:hAnsi="Arial" w:cs="Arial"/>
          <w:color w:val="000000"/>
        </w:rPr>
        <w:t>21</w:t>
      </w:r>
      <w:r w:rsidR="0059591C">
        <w:rPr>
          <w:rFonts w:ascii="Arial" w:eastAsia="Arial" w:hAnsi="Arial" w:cs="Arial"/>
          <w:color w:val="000000"/>
        </w:rPr>
        <w:t xml:space="preserve"> de </w:t>
      </w:r>
      <w:r w:rsidR="00B94A65">
        <w:rPr>
          <w:rFonts w:ascii="Arial" w:eastAsia="Arial" w:hAnsi="Arial" w:cs="Arial"/>
          <w:color w:val="000000"/>
        </w:rPr>
        <w:t>Novembro</w:t>
      </w:r>
      <w:r w:rsidR="0059591C">
        <w:rPr>
          <w:rFonts w:ascii="Arial" w:eastAsia="Arial" w:hAnsi="Arial" w:cs="Arial"/>
          <w:color w:val="000000"/>
        </w:rPr>
        <w:t xml:space="preserve"> de 202</w:t>
      </w:r>
      <w:r w:rsidR="00F53BA3">
        <w:rPr>
          <w:rFonts w:ascii="Arial" w:eastAsia="Arial" w:hAnsi="Arial" w:cs="Arial"/>
          <w:color w:val="000000"/>
        </w:rPr>
        <w:t>3.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p w:rsidR="00813EC4" w:rsidRDefault="00B94A65">
      <w:pPr>
        <w:pStyle w:val="Ttulo5"/>
        <w:numPr>
          <w:ilvl w:val="4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Marcos do Nascimento Santos</w:t>
      </w:r>
    </w:p>
    <w:p w:rsidR="00924CCA" w:rsidRPr="005315B2" w:rsidRDefault="005315B2" w:rsidP="005315B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Prefeito Municipal</w:t>
      </w:r>
    </w:p>
    <w:p w:rsidR="00924CCA" w:rsidRDefault="00924CCA" w:rsidP="005315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924CCA" w:rsidRDefault="00924C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PROCESSO ADMINISTRATIVO Nº </w:t>
      </w:r>
      <w:r w:rsidR="00B94A65">
        <w:rPr>
          <w:rFonts w:ascii="Arial" w:eastAsia="Arial" w:hAnsi="Arial" w:cs="Arial"/>
          <w:b/>
          <w:color w:val="000000"/>
        </w:rPr>
        <w:t>152</w:t>
      </w:r>
      <w:r>
        <w:rPr>
          <w:rFonts w:ascii="Arial" w:eastAsia="Arial" w:hAnsi="Arial" w:cs="Arial"/>
          <w:b/>
          <w:color w:val="000000"/>
        </w:rPr>
        <w:t>/202</w:t>
      </w:r>
      <w:r w:rsidR="00F53BA3">
        <w:rPr>
          <w:rFonts w:ascii="Arial" w:eastAsia="Arial" w:hAnsi="Arial" w:cs="Arial"/>
          <w:b/>
          <w:color w:val="000000"/>
        </w:rPr>
        <w:t>3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813EC4" w:rsidRDefault="005959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EDITAL DE LEILÃO Nº </w:t>
      </w:r>
      <w:r w:rsidR="00B94A65">
        <w:rPr>
          <w:rFonts w:ascii="Arial" w:eastAsia="Arial" w:hAnsi="Arial" w:cs="Arial"/>
          <w:b/>
          <w:color w:val="000000"/>
        </w:rPr>
        <w:t>02</w:t>
      </w:r>
      <w:r>
        <w:rPr>
          <w:rFonts w:ascii="Arial" w:eastAsia="Arial" w:hAnsi="Arial" w:cs="Arial"/>
          <w:b/>
          <w:color w:val="000000"/>
        </w:rPr>
        <w:t>/202</w:t>
      </w:r>
      <w:r w:rsidR="00F53BA3">
        <w:rPr>
          <w:rFonts w:ascii="Arial" w:eastAsia="Arial" w:hAnsi="Arial" w:cs="Arial"/>
          <w:b/>
          <w:color w:val="000000"/>
        </w:rPr>
        <w:t>3</w:t>
      </w:r>
    </w:p>
    <w:p w:rsidR="00813EC4" w:rsidRDefault="00813EC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p w:rsidR="00805085" w:rsidRDefault="00805085" w:rsidP="005315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Arial" w:eastAsia="Arial" w:hAnsi="Arial" w:cs="Arial"/>
          <w:b/>
          <w:color w:val="000000"/>
        </w:rPr>
      </w:pPr>
    </w:p>
    <w:p w:rsidR="00805085" w:rsidRDefault="00805085" w:rsidP="00593D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</w:p>
    <w:p w:rsidR="00593D44" w:rsidRDefault="0059591C" w:rsidP="00593D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I</w:t>
      </w:r>
    </w:p>
    <w:tbl>
      <w:tblPr>
        <w:tblW w:w="8789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2835"/>
        <w:gridCol w:w="3827"/>
      </w:tblGrid>
      <w:tr w:rsidR="00DD371E" w:rsidRPr="002D6769" w:rsidTr="00730E2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00B0F0"/>
            <w:vAlign w:val="center"/>
            <w:hideMark/>
          </w:tcPr>
          <w:p w:rsidR="00DD371E" w:rsidRPr="002D6769" w:rsidRDefault="00DD371E">
            <w:pPr>
              <w:jc w:val="center"/>
              <w:rPr>
                <w:color w:val="000000"/>
              </w:rPr>
            </w:pPr>
            <w:r w:rsidRPr="002D6769">
              <w:rPr>
                <w:color w:val="000000"/>
              </w:rPr>
              <w:t>LOTE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00B0F0"/>
            <w:vAlign w:val="center"/>
            <w:hideMark/>
          </w:tcPr>
          <w:p w:rsidR="00DD371E" w:rsidRPr="002D6769" w:rsidRDefault="00DD371E">
            <w:pPr>
              <w:jc w:val="center"/>
              <w:rPr>
                <w:color w:val="000000"/>
              </w:rPr>
            </w:pPr>
            <w:r w:rsidRPr="002D6769">
              <w:rPr>
                <w:color w:val="000000"/>
              </w:rPr>
              <w:t>VALOR MÍNIMO PARA VENDA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00B0F0"/>
            <w:vAlign w:val="center"/>
            <w:hideMark/>
          </w:tcPr>
          <w:p w:rsidR="00DD371E" w:rsidRPr="002D6769" w:rsidRDefault="00DD371E">
            <w:pPr>
              <w:jc w:val="center"/>
              <w:rPr>
                <w:color w:val="000000"/>
              </w:rPr>
            </w:pPr>
            <w:r w:rsidRPr="002D6769">
              <w:rPr>
                <w:color w:val="000000"/>
              </w:rPr>
              <w:t>DESCRIÇÃO DO PRODUTO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00B0F0"/>
            <w:vAlign w:val="center"/>
            <w:hideMark/>
          </w:tcPr>
          <w:p w:rsidR="00DD371E" w:rsidRPr="002D6769" w:rsidRDefault="00DD371E">
            <w:pPr>
              <w:jc w:val="center"/>
              <w:rPr>
                <w:color w:val="000000"/>
              </w:rPr>
            </w:pPr>
            <w:r w:rsidRPr="002D6769">
              <w:rPr>
                <w:color w:val="000000"/>
              </w:rPr>
              <w:t>DESCRIÇÃO DETALHADA</w:t>
            </w:r>
          </w:p>
        </w:tc>
      </w:tr>
      <w:tr w:rsidR="00DD371E" w:rsidRPr="002D6769" w:rsidTr="00730E28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1E" w:rsidRPr="002D6769" w:rsidRDefault="00DD371E">
            <w:pPr>
              <w:jc w:val="center"/>
              <w:rPr>
                <w:color w:val="000000"/>
              </w:rPr>
            </w:pPr>
            <w:r w:rsidRPr="002D6769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1E" w:rsidRPr="002D6769" w:rsidRDefault="00DD371E">
            <w:pPr>
              <w:jc w:val="right"/>
              <w:rPr>
                <w:color w:val="000000"/>
              </w:rPr>
            </w:pPr>
            <w:r w:rsidRPr="002D6769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1E" w:rsidRPr="002D6769" w:rsidRDefault="00DD371E">
            <w:pPr>
              <w:rPr>
                <w:color w:val="000000"/>
              </w:rPr>
            </w:pPr>
            <w:r w:rsidRPr="002D6769">
              <w:rPr>
                <w:color w:val="000000"/>
              </w:rPr>
              <w:t>ÔNIBUS URBANO IVECO CITYCLASS 70C17 ANO 2012/2013 PLACA FINAL 2 (RS)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E28" w:rsidRDefault="00DD371E" w:rsidP="002D6769">
            <w:pPr>
              <w:spacing w:after="240"/>
              <w:rPr>
                <w:color w:val="000000"/>
              </w:rPr>
            </w:pPr>
            <w:r w:rsidRPr="002D6769">
              <w:rPr>
                <w:color w:val="000000"/>
              </w:rPr>
              <w:t>MARCA: IVECO</w:t>
            </w:r>
            <w:r w:rsidRPr="002D6769">
              <w:rPr>
                <w:color w:val="000000"/>
              </w:rPr>
              <w:br/>
              <w:t>MODELO: CITYCLASS 70C17</w:t>
            </w:r>
            <w:r w:rsidRPr="002D6769">
              <w:rPr>
                <w:color w:val="000000"/>
              </w:rPr>
              <w:br/>
              <w:t>PLACA FINAL: 2 (SC)</w:t>
            </w:r>
            <w:r w:rsidRPr="002D6769">
              <w:rPr>
                <w:color w:val="000000"/>
              </w:rPr>
              <w:br/>
              <w:t>ANO FAB/MODELO: 2012/2013</w:t>
            </w:r>
            <w:r w:rsidRPr="002D6769">
              <w:rPr>
                <w:color w:val="000000"/>
              </w:rPr>
              <w:br/>
              <w:t>DÉBITOS: NADA CONSTA</w:t>
            </w:r>
            <w:r w:rsidRPr="002D6769">
              <w:rPr>
                <w:color w:val="000000"/>
              </w:rPr>
              <w:br/>
              <w:t>KM ACIMA DE: 50.403</w:t>
            </w:r>
            <w:r w:rsidRPr="002D6769">
              <w:rPr>
                <w:color w:val="000000"/>
              </w:rPr>
              <w:br/>
              <w:t>COMBUSTÍVEL: DIESEL</w:t>
            </w:r>
            <w:r w:rsidRPr="002D6769">
              <w:rPr>
                <w:color w:val="000000"/>
              </w:rPr>
              <w:br/>
              <w:t>COR: AMARELA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lastRenderedPageBreak/>
              <w:t>PORTAS: 1</w:t>
            </w:r>
            <w:r w:rsidRPr="002D6769">
              <w:rPr>
                <w:color w:val="000000"/>
              </w:rPr>
              <w:br/>
              <w:t>TIPO: URBANO</w:t>
            </w:r>
            <w:r w:rsidRPr="002D6769">
              <w:rPr>
                <w:color w:val="000000"/>
              </w:rPr>
              <w:br/>
              <w:t>PASSAGEIROS: 29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br/>
              <w:t>ACESSÓRIOS:</w:t>
            </w:r>
            <w:r w:rsidRPr="002D6769">
              <w:rPr>
                <w:color w:val="000000"/>
              </w:rPr>
              <w:br/>
              <w:t>CÂMBIO: MANUAL</w:t>
            </w:r>
            <w:r w:rsidRPr="002D6769">
              <w:rPr>
                <w:color w:val="000000"/>
              </w:rPr>
              <w:br/>
              <w:t>EIXOS: 2</w:t>
            </w:r>
            <w:r w:rsidRPr="002D6769">
              <w:rPr>
                <w:color w:val="000000"/>
              </w:rPr>
              <w:br/>
              <w:t>BANCOS: CORUVIN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br/>
              <w:t>CONDIÇÕES GERAIS:</w:t>
            </w:r>
            <w:r w:rsidRPr="002D6769">
              <w:rPr>
                <w:color w:val="000000"/>
              </w:rPr>
              <w:br/>
              <w:t>MOTOR: NÃO TESTADO</w:t>
            </w:r>
            <w:r w:rsidRPr="002D6769">
              <w:rPr>
                <w:color w:val="000000"/>
              </w:rPr>
              <w:br/>
              <w:t>PINTURA: REGULAR</w:t>
            </w:r>
            <w:r w:rsidRPr="002D6769">
              <w:rPr>
                <w:color w:val="000000"/>
              </w:rPr>
              <w:br/>
              <w:t>TAPEÇARIA: ALUMÍNIO/REGULAR</w:t>
            </w:r>
            <w:r w:rsidRPr="002D6769">
              <w:rPr>
                <w:color w:val="000000"/>
              </w:rPr>
              <w:br/>
              <w:t>LATARIA: REGULAR</w:t>
            </w:r>
            <w:r w:rsidRPr="002D6769">
              <w:rPr>
                <w:color w:val="000000"/>
              </w:rPr>
              <w:br/>
              <w:t>PNEUS: 6 REGULARES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br/>
              <w:t>OBSERVAÇÕES:</w:t>
            </w:r>
            <w:r w:rsidRPr="002D6769">
              <w:rPr>
                <w:color w:val="000000"/>
              </w:rPr>
              <w:br/>
              <w:t>PARACHOQUE DIANTEIRO: RISCADO</w:t>
            </w:r>
            <w:r w:rsidRPr="002D6769">
              <w:rPr>
                <w:color w:val="000000"/>
              </w:rPr>
              <w:br/>
              <w:t>PARTE FRONTAL</w:t>
            </w:r>
            <w:r w:rsidRPr="002D6769">
              <w:rPr>
                <w:color w:val="000000"/>
              </w:rPr>
              <w:br/>
              <w:t>LATERAL DIREITA: RISCADA</w:t>
            </w:r>
            <w:r w:rsidRPr="002D6769">
              <w:rPr>
                <w:color w:val="000000"/>
              </w:rPr>
              <w:br/>
              <w:t>PARACHOQUE TRASEIRO: TRINCADO</w:t>
            </w:r>
            <w:r w:rsidRPr="002D6769">
              <w:rPr>
                <w:color w:val="000000"/>
              </w:rPr>
              <w:br/>
              <w:t>BANCOS: PEQUENOS RASGADOS</w:t>
            </w:r>
            <w:r w:rsidRPr="002D6769">
              <w:rPr>
                <w:color w:val="000000"/>
              </w:rPr>
              <w:br/>
              <w:t>BATERIA: FALTA</w:t>
            </w:r>
            <w:r w:rsidRPr="002D6769">
              <w:rPr>
                <w:color w:val="000000"/>
              </w:rPr>
              <w:br/>
              <w:t>FALTA FECHADURA DO CAPÔ DIANTEIRO</w:t>
            </w:r>
            <w:r w:rsidRPr="002D6769">
              <w:rPr>
                <w:color w:val="000000"/>
              </w:rPr>
              <w:br/>
              <w:t>VEÍCULO NÃO TESTADO</w:t>
            </w:r>
            <w:r w:rsidRPr="002D6769">
              <w:rPr>
                <w:color w:val="000000"/>
              </w:rPr>
              <w:br/>
              <w:t>APRESENTA AVARIAS NO MÔDULO ELETRÔNICO</w:t>
            </w:r>
            <w:r w:rsidRPr="002D6769">
              <w:rPr>
                <w:color w:val="000000"/>
              </w:rPr>
              <w:br/>
              <w:t>PODENDO FALTAR PARTES, PEÇAS E COMPONENTES</w:t>
            </w:r>
            <w:r w:rsidRPr="002D6769">
              <w:rPr>
                <w:color w:val="000000"/>
              </w:rPr>
              <w:br/>
              <w:t>PODENDO APRESENTAR FALTA DE FERRAMENTAS OBRIGATÓRIAS E ESTEPE</w:t>
            </w:r>
            <w:r w:rsidRPr="002D6769">
              <w:rPr>
                <w:color w:val="000000"/>
              </w:rPr>
              <w:br/>
              <w:t>APRESENTA RISCOS, MOSSAS E AMASSADOS</w:t>
            </w:r>
            <w:r w:rsidRPr="002D6769">
              <w:rPr>
                <w:color w:val="000000"/>
              </w:rPr>
              <w:br/>
              <w:t xml:space="preserve">Os bens serão vendidos NO ESTADO em que se encontram, SEM </w:t>
            </w:r>
            <w:r w:rsidRPr="002D6769">
              <w:rPr>
                <w:color w:val="000000"/>
              </w:rPr>
              <w:lastRenderedPageBreak/>
              <w:t>GARANTIA e SEM DIREITO A TROCA, podendo apresentar avarias, amassados, riscos, sujeira, ausência de embalagem, dos manuais, chaves reservas e de alguns acessórios, componentes e/ou peças e/ou ser inservíveis ao uso a que se destinam.</w:t>
            </w:r>
            <w:r w:rsidRPr="002D6769">
              <w:rPr>
                <w:color w:val="000000"/>
              </w:rPr>
              <w:br/>
              <w:t>Será de responsabilidade do comprador o pagamento dos débitos de eventuais multas de trânsito e débitos IPVA relativos ao(s) veículo(s) apregoado(s), ainda que anteriores à data do leilão.</w:t>
            </w:r>
            <w:r w:rsidRPr="002D6769">
              <w:rPr>
                <w:color w:val="000000"/>
              </w:rPr>
              <w:br/>
              <w:t>Os arrematantes deverão pagar à empresa ECKERT TECNOLOGIA E ASSESSORIA LTDA o valor correspondente a 5% (cinco por cento) sobre o preço da arrematação</w:t>
            </w:r>
          </w:p>
          <w:p w:rsidR="00DD371E" w:rsidRPr="002D6769" w:rsidRDefault="00730E28" w:rsidP="002D6769">
            <w:pPr>
              <w:spacing w:after="240"/>
              <w:rPr>
                <w:color w:val="000000"/>
              </w:rPr>
            </w:pPr>
            <w:r w:rsidRPr="00730E28">
              <w:rPr>
                <w:b/>
                <w:color w:val="000000"/>
              </w:rPr>
              <w:t>VALOR INICIAL</w:t>
            </w:r>
            <w:r w:rsidR="00DD371E" w:rsidRPr="002D6769">
              <w:rPr>
                <w:color w:val="000000"/>
              </w:rPr>
              <w:t xml:space="preserve"> </w:t>
            </w:r>
            <w:r w:rsidR="002D6769" w:rsidRPr="002D6769">
              <w:rPr>
                <w:b/>
                <w:color w:val="000000"/>
              </w:rPr>
              <w:t>R$ 23.000,00</w:t>
            </w:r>
          </w:p>
        </w:tc>
      </w:tr>
      <w:tr w:rsidR="00DD371E" w:rsidRPr="002D6769" w:rsidTr="00730E28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1E" w:rsidRPr="002D6769" w:rsidRDefault="00DD371E">
            <w:pPr>
              <w:jc w:val="center"/>
              <w:rPr>
                <w:color w:val="000000"/>
              </w:rPr>
            </w:pPr>
            <w:r w:rsidRPr="002D6769">
              <w:rPr>
                <w:color w:val="00000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1E" w:rsidRPr="002D6769" w:rsidRDefault="00DD371E">
            <w:pPr>
              <w:jc w:val="right"/>
              <w:rPr>
                <w:color w:val="000000"/>
              </w:rPr>
            </w:pPr>
            <w:r w:rsidRPr="002D6769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1E" w:rsidRPr="002D6769" w:rsidRDefault="00DD371E">
            <w:pPr>
              <w:rPr>
                <w:color w:val="000000"/>
              </w:rPr>
            </w:pPr>
            <w:r w:rsidRPr="002D6769">
              <w:rPr>
                <w:color w:val="000000"/>
              </w:rPr>
              <w:t>TRATOR DE PNEUS YANMAR MD 1185 S ANO 2017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1E" w:rsidRPr="002D6769" w:rsidRDefault="00DD371E" w:rsidP="002D6769">
            <w:pPr>
              <w:rPr>
                <w:color w:val="000000"/>
              </w:rPr>
            </w:pPr>
            <w:bookmarkStart w:id="3" w:name="RANGE!D3"/>
            <w:r w:rsidRPr="002D6769">
              <w:rPr>
                <w:color w:val="000000"/>
              </w:rPr>
              <w:t>MARCA: YANMAR</w:t>
            </w:r>
            <w:r w:rsidRPr="002D6769">
              <w:rPr>
                <w:color w:val="000000"/>
              </w:rPr>
              <w:br/>
              <w:t>MODELO: MD 1185 S</w:t>
            </w:r>
            <w:r w:rsidRPr="002D6769">
              <w:rPr>
                <w:color w:val="000000"/>
              </w:rPr>
              <w:br/>
              <w:t>ANO: 2017</w:t>
            </w:r>
            <w:r w:rsidRPr="002D6769">
              <w:rPr>
                <w:color w:val="000000"/>
              </w:rPr>
              <w:br/>
              <w:t>SÉRIE: AGT00076EH000366</w:t>
            </w:r>
            <w:r w:rsidRPr="002D6769">
              <w:rPr>
                <w:color w:val="000000"/>
              </w:rPr>
              <w:br/>
              <w:t>HORÍMETRO: 3.234</w:t>
            </w:r>
            <w:r w:rsidRPr="002D6769">
              <w:rPr>
                <w:color w:val="000000"/>
              </w:rPr>
              <w:br/>
              <w:t>CAPACIDADE: 85CV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br/>
              <w:t>ACESSÓRIOS:</w:t>
            </w:r>
            <w:r w:rsidRPr="002D6769">
              <w:rPr>
                <w:color w:val="000000"/>
              </w:rPr>
              <w:br/>
              <w:t xml:space="preserve">IMPLEMENTOS: 6 PESOS FRONTAIS </w:t>
            </w:r>
            <w:r w:rsidRPr="002D6769">
              <w:rPr>
                <w:color w:val="000000"/>
              </w:rPr>
              <w:br/>
              <w:t>TRAÇÃO: 4X4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br/>
              <w:t>CONDIÇÕES GERAIS:</w:t>
            </w:r>
            <w:r w:rsidRPr="002D6769">
              <w:rPr>
                <w:color w:val="000000"/>
              </w:rPr>
              <w:br/>
              <w:t xml:space="preserve">MOTOR: FUNCIONANDO </w:t>
            </w:r>
            <w:r w:rsidRPr="002D6769">
              <w:rPr>
                <w:color w:val="000000"/>
              </w:rPr>
              <w:br/>
              <w:t xml:space="preserve">PNEUS: 4 REGULARES 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br/>
              <w:t>OBSERVAÇÕES:</w:t>
            </w:r>
            <w:r w:rsidRPr="002D6769">
              <w:rPr>
                <w:color w:val="000000"/>
              </w:rPr>
              <w:br/>
              <w:t>BANCO: RASGADO</w:t>
            </w:r>
            <w:r w:rsidRPr="002D6769">
              <w:rPr>
                <w:color w:val="000000"/>
              </w:rPr>
              <w:br/>
              <w:t xml:space="preserve">PARALAMAS COM PEQUENOS AMASSADOS </w:t>
            </w:r>
            <w:r w:rsidRPr="002D6769">
              <w:rPr>
                <w:color w:val="000000"/>
              </w:rPr>
              <w:br/>
              <w:t xml:space="preserve">FALTA SINALEIRA TRASEIRA </w:t>
            </w:r>
            <w:r w:rsidRPr="002D6769">
              <w:rPr>
                <w:color w:val="000000"/>
              </w:rPr>
              <w:lastRenderedPageBreak/>
              <w:t>ESQUERDA</w:t>
            </w:r>
            <w:r w:rsidRPr="002D6769">
              <w:rPr>
                <w:color w:val="000000"/>
              </w:rPr>
              <w:br/>
              <w:t xml:space="preserve">APRESENTA RISCOS E DESCASCADOS NA LATARIA </w:t>
            </w:r>
            <w:r w:rsidRPr="002D6769">
              <w:rPr>
                <w:color w:val="000000"/>
              </w:rPr>
              <w:br/>
              <w:t>PODENDO FALTAR PARTES, PEÇAS E COMPONENTES</w:t>
            </w:r>
            <w:r w:rsidRPr="002D6769">
              <w:rPr>
                <w:color w:val="000000"/>
              </w:rPr>
              <w:br/>
              <w:t>APRESENTA RISCOS E AMASSADOS</w:t>
            </w:r>
            <w:r w:rsidRPr="002D6769">
              <w:rPr>
                <w:color w:val="000000"/>
              </w:rPr>
              <w:br/>
              <w:t>Os bens serão vendidos NO ESTADO em que se encontram, SEM GARANTIA e SEM DIREITO A TROCA, podendo apresentar avarias, amassados, riscos, sujeira, ausência de embalagem, dos manuais, chaves reservas e de alguns acessórios, componentes e/ou peças e/ou ser inservíveis ao uso a que se destinam.</w:t>
            </w:r>
            <w:r w:rsidRPr="002D6769">
              <w:rPr>
                <w:color w:val="000000"/>
              </w:rPr>
              <w:br/>
              <w:t xml:space="preserve">Os arrematantes deverão pagar à empresa ECKERT TECNOLOGIA E ASSESSORIA LTDA o valor correspondente a 5% (cinco por cento) sobre o preço da arrematação </w:t>
            </w:r>
            <w:bookmarkEnd w:id="3"/>
            <w:r w:rsidR="00730E28" w:rsidRPr="00730E28">
              <w:rPr>
                <w:b/>
                <w:color w:val="000000"/>
              </w:rPr>
              <w:t>VALOR INICIAL</w:t>
            </w:r>
            <w:r w:rsidR="00730E28">
              <w:rPr>
                <w:color w:val="000000"/>
              </w:rPr>
              <w:t xml:space="preserve"> </w:t>
            </w:r>
            <w:r w:rsidR="002D6769" w:rsidRPr="002D6769">
              <w:rPr>
                <w:b/>
                <w:color w:val="000000"/>
              </w:rPr>
              <w:t>R$ 80.000,00</w:t>
            </w:r>
          </w:p>
        </w:tc>
      </w:tr>
      <w:tr w:rsidR="00DD371E" w:rsidRPr="002D6769" w:rsidTr="00730E28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1E" w:rsidRPr="002D6769" w:rsidRDefault="00DD371E">
            <w:pPr>
              <w:jc w:val="center"/>
              <w:rPr>
                <w:color w:val="000000"/>
              </w:rPr>
            </w:pPr>
            <w:r w:rsidRPr="002D6769">
              <w:rPr>
                <w:color w:val="000000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1E" w:rsidRPr="002D6769" w:rsidRDefault="00DD371E">
            <w:pPr>
              <w:jc w:val="right"/>
              <w:rPr>
                <w:color w:val="000000"/>
              </w:rPr>
            </w:pPr>
            <w:r w:rsidRPr="002D6769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1E" w:rsidRPr="002D6769" w:rsidRDefault="00DD371E">
            <w:pPr>
              <w:rPr>
                <w:color w:val="000000"/>
              </w:rPr>
            </w:pPr>
            <w:r w:rsidRPr="002D6769">
              <w:rPr>
                <w:color w:val="000000"/>
              </w:rPr>
              <w:t>TRATOR DE PNEUS STARA ST MAX 105 ANO 2016/2017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1E" w:rsidRPr="002D6769" w:rsidRDefault="00DD371E" w:rsidP="002D6769">
            <w:pPr>
              <w:rPr>
                <w:color w:val="000000"/>
              </w:rPr>
            </w:pPr>
            <w:r w:rsidRPr="002D6769">
              <w:rPr>
                <w:color w:val="000000"/>
              </w:rPr>
              <w:t>MARCA: STARA</w:t>
            </w:r>
            <w:r w:rsidRPr="002D6769">
              <w:rPr>
                <w:color w:val="000000"/>
              </w:rPr>
              <w:br/>
              <w:t>MODELO: ST MAX 105</w:t>
            </w:r>
            <w:r w:rsidRPr="002D6769">
              <w:rPr>
                <w:color w:val="000000"/>
              </w:rPr>
              <w:br/>
              <w:t>ANO: 2016/2017</w:t>
            </w:r>
            <w:r w:rsidRPr="002D6769">
              <w:rPr>
                <w:color w:val="000000"/>
              </w:rPr>
              <w:br/>
              <w:t xml:space="preserve">SÉRIE: 00042/13 </w:t>
            </w:r>
            <w:r w:rsidRPr="002D6769">
              <w:rPr>
                <w:color w:val="000000"/>
              </w:rPr>
              <w:br/>
              <w:t>CHASSI: 000A2713</w:t>
            </w:r>
            <w:r w:rsidRPr="002D6769">
              <w:rPr>
                <w:color w:val="000000"/>
              </w:rPr>
              <w:br/>
              <w:t>HORÍMETRO: 3.974</w:t>
            </w:r>
            <w:r w:rsidRPr="002D6769">
              <w:rPr>
                <w:color w:val="000000"/>
              </w:rPr>
              <w:br/>
              <w:t xml:space="preserve">CAPACIDADE: 4.360KG OPERACIONAL 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br/>
              <w:t>ACESSÓRIOS:</w:t>
            </w:r>
            <w:r w:rsidRPr="002D6769">
              <w:rPr>
                <w:color w:val="000000"/>
              </w:rPr>
              <w:br/>
              <w:t xml:space="preserve">IMPLEMENTOS: 07 PESOS FRONTAIS E 02 PESOS TRASEIROS </w:t>
            </w:r>
            <w:r w:rsidRPr="002D6769">
              <w:rPr>
                <w:color w:val="000000"/>
              </w:rPr>
              <w:br/>
              <w:t>TRAÇÃO: 4X4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br/>
              <w:t>CONDIÇÕES GERAIS:</w:t>
            </w:r>
            <w:r w:rsidRPr="002D6769">
              <w:rPr>
                <w:color w:val="000000"/>
              </w:rPr>
              <w:br/>
              <w:t xml:space="preserve">MOTOR: FUNCIONANDO </w:t>
            </w:r>
            <w:r w:rsidRPr="002D6769">
              <w:rPr>
                <w:color w:val="000000"/>
              </w:rPr>
              <w:br/>
              <w:t xml:space="preserve">PNEUS: 4 REGULARES 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lastRenderedPageBreak/>
              <w:t>OBSERVAÇÕES:</w:t>
            </w:r>
            <w:r w:rsidRPr="002D6769">
              <w:rPr>
                <w:color w:val="000000"/>
              </w:rPr>
              <w:br/>
              <w:t>EQUIPAMENTO FUNCIONANDO</w:t>
            </w:r>
            <w:r w:rsidRPr="002D6769">
              <w:rPr>
                <w:color w:val="000000"/>
              </w:rPr>
              <w:br/>
              <w:t>AR: FALTA GÁS</w:t>
            </w:r>
            <w:r w:rsidRPr="002D6769">
              <w:rPr>
                <w:color w:val="000000"/>
              </w:rPr>
              <w:br/>
              <w:t>FECHADURA DA CABINE QUEBRADA</w:t>
            </w:r>
            <w:r w:rsidRPr="002D6769">
              <w:rPr>
                <w:color w:val="000000"/>
              </w:rPr>
              <w:br/>
              <w:t>PARALAMA DIANTEIRO ESQUERDO COM PEQUENO QUEBRADO</w:t>
            </w:r>
            <w:r w:rsidRPr="002D6769">
              <w:rPr>
                <w:color w:val="000000"/>
              </w:rPr>
              <w:br/>
              <w:t>PODENDO FALTAR PARTES, PEÇAS E COMPONENTES</w:t>
            </w:r>
            <w:r w:rsidRPr="002D6769">
              <w:rPr>
                <w:color w:val="000000"/>
              </w:rPr>
              <w:br/>
              <w:t>APRESENTA RISCOS E AMASSADOS</w:t>
            </w:r>
            <w:r w:rsidRPr="002D6769">
              <w:rPr>
                <w:color w:val="000000"/>
              </w:rPr>
              <w:br/>
              <w:t>Os bens serão vendidos NO ESTADO em que se encontram, SEM GARANTIA e SEM DIREITO A TROCA, podendo apresentar avarias, amassados, riscos, sujeira, ausência de embalagem, dos manuais, chaves reservas e de alguns acessórios, componentes e/ou peças e/ou ser inservíveis ao uso a que se destinam.</w:t>
            </w:r>
            <w:r w:rsidRPr="002D6769">
              <w:rPr>
                <w:color w:val="000000"/>
              </w:rPr>
              <w:br/>
              <w:t>Os arrematantes deverão pagar à empresa ECKERT TECNOLOGIA E ASSESSORIA LTDA o valor correspondente a 5% (cinco por cento) sobre o preço da arrematação</w:t>
            </w:r>
            <w:r w:rsidR="002D6769" w:rsidRPr="002D6769">
              <w:rPr>
                <w:color w:val="000000"/>
              </w:rPr>
              <w:t>(</w:t>
            </w:r>
            <w:r w:rsidRPr="002D6769">
              <w:rPr>
                <w:color w:val="000000"/>
              </w:rPr>
              <w:t xml:space="preserve"> </w:t>
            </w:r>
            <w:r w:rsidR="00730E28" w:rsidRPr="00730E28">
              <w:rPr>
                <w:b/>
                <w:color w:val="000000"/>
              </w:rPr>
              <w:t>VALOR INICIAL</w:t>
            </w:r>
            <w:r w:rsidR="00730E28">
              <w:rPr>
                <w:color w:val="000000"/>
              </w:rPr>
              <w:t xml:space="preserve"> </w:t>
            </w:r>
            <w:r w:rsidR="002D6769" w:rsidRPr="002D6769">
              <w:rPr>
                <w:b/>
                <w:color w:val="000000"/>
              </w:rPr>
              <w:t>R$ 112.000,00)</w:t>
            </w:r>
            <w:r w:rsidRPr="002D6769">
              <w:rPr>
                <w:b/>
                <w:color w:val="000000"/>
              </w:rPr>
              <w:t>.</w:t>
            </w:r>
          </w:p>
        </w:tc>
      </w:tr>
      <w:tr w:rsidR="00DD371E" w:rsidRPr="002D6769" w:rsidTr="00730E28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1E" w:rsidRPr="002D6769" w:rsidRDefault="00DD371E">
            <w:pPr>
              <w:jc w:val="center"/>
              <w:rPr>
                <w:color w:val="000000"/>
              </w:rPr>
            </w:pPr>
            <w:r w:rsidRPr="002D6769">
              <w:rPr>
                <w:color w:val="000000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1E" w:rsidRPr="002D6769" w:rsidRDefault="00DD371E">
            <w:pPr>
              <w:jc w:val="right"/>
              <w:rPr>
                <w:color w:val="000000"/>
              </w:rPr>
            </w:pPr>
            <w:r w:rsidRPr="002D6769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1E" w:rsidRPr="002D6769" w:rsidRDefault="00DD371E">
            <w:pPr>
              <w:rPr>
                <w:color w:val="000000"/>
              </w:rPr>
            </w:pPr>
            <w:r w:rsidRPr="002D6769">
              <w:rPr>
                <w:color w:val="000000"/>
              </w:rPr>
              <w:t xml:space="preserve">PÁ CARREGADEIRA CASE W 20E ANO 2009/2010 152HP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0" w:rsidRPr="002D6769" w:rsidRDefault="00DD371E" w:rsidP="00BB1E40">
            <w:pPr>
              <w:rPr>
                <w:color w:val="000000"/>
              </w:rPr>
            </w:pPr>
            <w:r w:rsidRPr="002D6769">
              <w:rPr>
                <w:color w:val="000000"/>
              </w:rPr>
              <w:t>MARCA: CASE</w:t>
            </w:r>
            <w:r w:rsidRPr="002D6769">
              <w:rPr>
                <w:color w:val="000000"/>
              </w:rPr>
              <w:br/>
              <w:t>MODELO: W20E</w:t>
            </w:r>
            <w:r w:rsidRPr="002D6769">
              <w:rPr>
                <w:color w:val="000000"/>
              </w:rPr>
              <w:br/>
              <w:t>ANO: 2009/2010</w:t>
            </w:r>
            <w:r w:rsidRPr="002D6769">
              <w:rPr>
                <w:color w:val="000000"/>
              </w:rPr>
              <w:br/>
              <w:t>SÉRIE: NAAE15273</w:t>
            </w:r>
            <w:r w:rsidRPr="002D6769">
              <w:rPr>
                <w:color w:val="000000"/>
              </w:rPr>
              <w:br/>
              <w:t>HORÍMETRO: 961 TRANCADO</w:t>
            </w:r>
            <w:r w:rsidRPr="002D6769">
              <w:rPr>
                <w:color w:val="000000"/>
              </w:rPr>
              <w:br/>
              <w:t>CAPACIDADE: 152 HP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br/>
              <w:t>ACESSÓRIOS:</w:t>
            </w:r>
            <w:r w:rsidRPr="002D6769">
              <w:rPr>
                <w:color w:val="000000"/>
              </w:rPr>
              <w:br/>
              <w:t xml:space="preserve">IMPLEMENTOS: CONCHA DIANTEIRA  </w:t>
            </w:r>
            <w:r w:rsidRPr="002D6769">
              <w:rPr>
                <w:color w:val="000000"/>
              </w:rPr>
              <w:br/>
              <w:t>TRAÇÃO: 4X4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br/>
              <w:t>CONDIÇÕES GERAIS:</w:t>
            </w:r>
            <w:r w:rsidRPr="002D6769">
              <w:rPr>
                <w:color w:val="000000"/>
              </w:rPr>
              <w:br/>
              <w:t xml:space="preserve">MOTOR: FUNCIONANDO 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lastRenderedPageBreak/>
              <w:t xml:space="preserve">PNEUS: 2 REGULARES E 2 RUINS </w:t>
            </w:r>
            <w:r w:rsidRPr="002D6769">
              <w:rPr>
                <w:color w:val="000000"/>
              </w:rPr>
              <w:br/>
            </w:r>
            <w:r w:rsidRPr="002D6769">
              <w:rPr>
                <w:color w:val="000000"/>
              </w:rPr>
              <w:br/>
              <w:t>OBSERVAÇÕES:</w:t>
            </w:r>
            <w:r w:rsidRPr="002D6769">
              <w:rPr>
                <w:color w:val="000000"/>
              </w:rPr>
              <w:br/>
              <w:t>EQUIPAMENTO FUNCIONANDO</w:t>
            </w:r>
            <w:r w:rsidRPr="002D6769">
              <w:rPr>
                <w:color w:val="000000"/>
              </w:rPr>
              <w:br/>
              <w:t xml:space="preserve">FALTA VIDROS LATERAIS </w:t>
            </w:r>
            <w:r w:rsidRPr="002D6769">
              <w:rPr>
                <w:color w:val="000000"/>
              </w:rPr>
              <w:br/>
              <w:t>PARABRISA TRASEIRO EM ACRÍLICO</w:t>
            </w:r>
            <w:r w:rsidRPr="002D6769">
              <w:rPr>
                <w:color w:val="000000"/>
              </w:rPr>
              <w:br/>
              <w:t>“H” COM REFORÇO</w:t>
            </w:r>
            <w:r w:rsidRPr="002D6769">
              <w:rPr>
                <w:color w:val="000000"/>
              </w:rPr>
              <w:br/>
              <w:t xml:space="preserve">APRESENTA RISCOS E PEQUENOS AMASSADOS NA LATARIA </w:t>
            </w:r>
            <w:r w:rsidRPr="002D6769">
              <w:rPr>
                <w:color w:val="000000"/>
              </w:rPr>
              <w:br/>
              <w:t>BANCO RASGADO</w:t>
            </w:r>
            <w:r w:rsidRPr="002D6769">
              <w:rPr>
                <w:color w:val="000000"/>
              </w:rPr>
              <w:br/>
              <w:t>PODENDO FALTAR PARTES, PEÇAS E COMPONENTES</w:t>
            </w:r>
            <w:r w:rsidRPr="002D6769">
              <w:rPr>
                <w:color w:val="000000"/>
              </w:rPr>
              <w:br/>
              <w:t>APRESENTA RISCOS E AMASSADOS</w:t>
            </w:r>
            <w:r w:rsidRPr="002D6769">
              <w:rPr>
                <w:color w:val="000000"/>
              </w:rPr>
              <w:br/>
              <w:t>Os bens serão vendidos NO ESTADO em que se encontram, SEM GA</w:t>
            </w:r>
          </w:p>
          <w:p w:rsidR="00DD371E" w:rsidRPr="002D6769" w:rsidRDefault="00DD371E" w:rsidP="00BB1E40">
            <w:pPr>
              <w:rPr>
                <w:color w:val="000000"/>
              </w:rPr>
            </w:pPr>
            <w:r w:rsidRPr="002D6769">
              <w:rPr>
                <w:color w:val="000000"/>
              </w:rPr>
              <w:t>RANTIA e SEM DIREITO A TROCA, podendo apresentar avarias, amassados, riscos, sujeira, ausência de embalagem, dos manuais, chaves reservas e de alguns acessórios, componentes e/ou peças e/ou ser inservíveis ao uso a que se destinam.</w:t>
            </w:r>
            <w:r w:rsidRPr="002D6769">
              <w:rPr>
                <w:color w:val="000000"/>
              </w:rPr>
              <w:br/>
              <w:t>Os arrematantes deverão pagar à empresa ECKERT TECNOLOGIA E ASSESSORIA LTDA o valor correspondente a 5% (cinco por cento</w:t>
            </w:r>
            <w:r w:rsidR="00730E28">
              <w:rPr>
                <w:color w:val="000000"/>
              </w:rPr>
              <w:t xml:space="preserve">) sobre o preço da arrematação </w:t>
            </w:r>
            <w:r w:rsidR="00730E28" w:rsidRPr="00730E28">
              <w:rPr>
                <w:b/>
                <w:color w:val="000000"/>
              </w:rPr>
              <w:t>VALOR INICIAL</w:t>
            </w:r>
            <w:r w:rsidR="00730E28">
              <w:rPr>
                <w:color w:val="000000"/>
              </w:rPr>
              <w:t xml:space="preserve"> </w:t>
            </w:r>
            <w:r w:rsidR="00BB1E40" w:rsidRPr="002D6769">
              <w:rPr>
                <w:b/>
                <w:color w:val="000000"/>
              </w:rPr>
              <w:t>R$ 160.000,00)</w:t>
            </w:r>
          </w:p>
        </w:tc>
      </w:tr>
    </w:tbl>
    <w:p w:rsidR="003D4042" w:rsidRDefault="003D4042" w:rsidP="00DD371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Arial" w:eastAsia="Arial" w:hAnsi="Arial" w:cs="Arial"/>
          <w:b/>
          <w:color w:val="000000"/>
        </w:rPr>
      </w:pPr>
    </w:p>
    <w:p w:rsidR="00805085" w:rsidRDefault="00805085" w:rsidP="00593D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</w:p>
    <w:sectPr w:rsidR="00805085" w:rsidSect="00730E28">
      <w:pgSz w:w="11906" w:h="16838"/>
      <w:pgMar w:top="382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33840"/>
    <w:multiLevelType w:val="multilevel"/>
    <w:tmpl w:val="814261A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C4"/>
    <w:rsid w:val="00051575"/>
    <w:rsid w:val="0006298B"/>
    <w:rsid w:val="002872B7"/>
    <w:rsid w:val="002D6769"/>
    <w:rsid w:val="002F1990"/>
    <w:rsid w:val="00317A2A"/>
    <w:rsid w:val="00330548"/>
    <w:rsid w:val="003D4042"/>
    <w:rsid w:val="003E0A97"/>
    <w:rsid w:val="00477345"/>
    <w:rsid w:val="004A0F2E"/>
    <w:rsid w:val="005315B2"/>
    <w:rsid w:val="00531DB7"/>
    <w:rsid w:val="00593D44"/>
    <w:rsid w:val="0059591C"/>
    <w:rsid w:val="005F2DF3"/>
    <w:rsid w:val="00730E28"/>
    <w:rsid w:val="007B2148"/>
    <w:rsid w:val="007B322B"/>
    <w:rsid w:val="007D61E5"/>
    <w:rsid w:val="00805085"/>
    <w:rsid w:val="00813EC4"/>
    <w:rsid w:val="0084763B"/>
    <w:rsid w:val="00857BA5"/>
    <w:rsid w:val="00924CCA"/>
    <w:rsid w:val="00A8545A"/>
    <w:rsid w:val="00B94A65"/>
    <w:rsid w:val="00BB1E40"/>
    <w:rsid w:val="00C277EE"/>
    <w:rsid w:val="00C434BD"/>
    <w:rsid w:val="00CD4AB2"/>
    <w:rsid w:val="00D169D7"/>
    <w:rsid w:val="00D6008A"/>
    <w:rsid w:val="00DD371E"/>
    <w:rsid w:val="00DE0F7C"/>
    <w:rsid w:val="00F34ABD"/>
    <w:rsid w:val="00F5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6C2EE-746C-47A6-AF09-51D0AF5F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320" w:after="120"/>
      <w:jc w:val="center"/>
      <w:outlineLvl w:val="4"/>
    </w:pPr>
    <w:rPr>
      <w:rFonts w:ascii="Cambria" w:eastAsia="Cambria" w:hAnsi="Cambria" w:cs="Cambria"/>
      <w:smallCaps/>
      <w:color w:val="622423"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CD4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bid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perbi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kertleiloes.com.br" TargetMode="External"/><Relationship Id="rId5" Type="http://schemas.openxmlformats.org/officeDocument/2006/relationships/hyperlink" Target="http://www.superbid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3681</Words>
  <Characters>19883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Licitações E Compras</cp:lastModifiedBy>
  <cp:revision>3</cp:revision>
  <dcterms:created xsi:type="dcterms:W3CDTF">2023-11-21T13:50:00Z</dcterms:created>
  <dcterms:modified xsi:type="dcterms:W3CDTF">2023-11-21T14:00:00Z</dcterms:modified>
</cp:coreProperties>
</file>