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0C6245">
        <w:rPr>
          <w:rFonts w:ascii="Arial" w:hAnsi="Arial" w:cs="Arial"/>
          <w:b/>
        </w:rPr>
        <w:t>24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0C6245">
        <w:rPr>
          <w:rFonts w:ascii="Arial" w:hAnsi="Arial" w:cs="Arial"/>
          <w:sz w:val="24"/>
          <w:szCs w:val="24"/>
        </w:rPr>
        <w:t>01</w:t>
      </w:r>
      <w:r w:rsidR="00A63FBD">
        <w:rPr>
          <w:rFonts w:ascii="Arial" w:hAnsi="Arial" w:cs="Arial"/>
          <w:sz w:val="24"/>
          <w:szCs w:val="24"/>
        </w:rPr>
        <w:t>/</w:t>
      </w:r>
      <w:r w:rsidR="000C6245">
        <w:rPr>
          <w:rFonts w:ascii="Arial" w:hAnsi="Arial" w:cs="Arial"/>
          <w:sz w:val="24"/>
          <w:szCs w:val="24"/>
        </w:rPr>
        <w:t>03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C71F86">
        <w:rPr>
          <w:rFonts w:ascii="Arial" w:hAnsi="Arial" w:cs="Arial"/>
          <w:b/>
          <w:sz w:val="24"/>
          <w:szCs w:val="24"/>
        </w:rPr>
        <w:t xml:space="preserve">SERVIÇOS </w:t>
      </w:r>
      <w:r w:rsidR="000C6245">
        <w:rPr>
          <w:rFonts w:ascii="Arial" w:hAnsi="Arial" w:cs="Arial"/>
          <w:b/>
          <w:sz w:val="24"/>
          <w:szCs w:val="24"/>
        </w:rPr>
        <w:t xml:space="preserve">DE MONTAGEM DE DIVISORIAS E AQUISIÇÃO DESTES MATERIAIS </w:t>
      </w:r>
      <w:r w:rsidR="00C71F86">
        <w:rPr>
          <w:rFonts w:ascii="Arial" w:hAnsi="Arial" w:cs="Arial"/>
          <w:b/>
          <w:sz w:val="24"/>
          <w:szCs w:val="24"/>
        </w:rPr>
        <w:t xml:space="preserve">PARA </w:t>
      </w:r>
      <w:r w:rsidR="00B3680A">
        <w:rPr>
          <w:rFonts w:ascii="Arial" w:hAnsi="Arial" w:cs="Arial"/>
          <w:b/>
          <w:sz w:val="24"/>
          <w:szCs w:val="24"/>
        </w:rPr>
        <w:t>A PREFEITURA</w:t>
      </w:r>
      <w:r>
        <w:rPr>
          <w:rFonts w:ascii="Arial" w:hAnsi="Arial" w:cs="Arial"/>
          <w:b/>
          <w:sz w:val="24"/>
          <w:szCs w:val="24"/>
        </w:rPr>
        <w:t xml:space="preserve">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</w:t>
      </w:r>
      <w:r w:rsidR="000C6245">
        <w:rPr>
          <w:rFonts w:ascii="Arial" w:hAnsi="Arial" w:cs="Arial"/>
          <w:sz w:val="24"/>
          <w:szCs w:val="24"/>
        </w:rPr>
        <w:t>8:00 as 12</w:t>
      </w:r>
      <w:r>
        <w:rPr>
          <w:rFonts w:ascii="Arial" w:hAnsi="Arial" w:cs="Arial"/>
          <w:sz w:val="24"/>
          <w:szCs w:val="24"/>
        </w:rPr>
        <w:t>:00 horas,</w:t>
      </w:r>
      <w:r w:rsidR="000C6245">
        <w:rPr>
          <w:rFonts w:ascii="Arial" w:hAnsi="Arial" w:cs="Arial"/>
          <w:sz w:val="24"/>
          <w:szCs w:val="24"/>
        </w:rPr>
        <w:t xml:space="preserve"> das 13:30 ate ás 17:30 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C6245">
        <w:rPr>
          <w:rFonts w:ascii="Arial" w:hAnsi="Arial" w:cs="Arial"/>
          <w:sz w:val="24"/>
          <w:szCs w:val="24"/>
        </w:rPr>
        <w:t>01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0C6245">
        <w:rPr>
          <w:rFonts w:ascii="Arial" w:hAnsi="Arial" w:cs="Arial"/>
          <w:sz w:val="24"/>
          <w:szCs w:val="24"/>
        </w:rPr>
        <w:t>março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C71F86">
        <w:rPr>
          <w:rFonts w:ascii="Arial" w:hAnsi="Arial" w:cs="Arial"/>
        </w:rPr>
        <w:t xml:space="preserve"> 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bookmarkEnd w:id="0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0C6245"/>
    <w:rsid w:val="00214C02"/>
    <w:rsid w:val="002156D0"/>
    <w:rsid w:val="002A41EA"/>
    <w:rsid w:val="0041610C"/>
    <w:rsid w:val="00665D2E"/>
    <w:rsid w:val="009E19EF"/>
    <w:rsid w:val="00A63FBD"/>
    <w:rsid w:val="00B11B7C"/>
    <w:rsid w:val="00B3680A"/>
    <w:rsid w:val="00C71F86"/>
    <w:rsid w:val="00D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13</cp:revision>
  <cp:lastPrinted>2023-03-01T13:43:00Z</cp:lastPrinted>
  <dcterms:created xsi:type="dcterms:W3CDTF">2021-10-21T12:18:00Z</dcterms:created>
  <dcterms:modified xsi:type="dcterms:W3CDTF">2023-03-01T13:43:00Z</dcterms:modified>
</cp:coreProperties>
</file>