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A3BAF" w14:textId="77777777" w:rsidR="00376B1B" w:rsidRDefault="00376B1B" w:rsidP="007F09BE">
      <w:pPr>
        <w:jc w:val="both"/>
      </w:pPr>
    </w:p>
    <w:p w14:paraId="562A5C8D" w14:textId="77777777" w:rsidR="00E202D6" w:rsidRDefault="00E202D6" w:rsidP="00483A5E">
      <w:pPr>
        <w:pStyle w:val="Contedodatabela"/>
        <w:jc w:val="center"/>
        <w:rPr>
          <w:rFonts w:ascii="Times New Roman" w:hAnsi="Times New Roman" w:cs="Times New Roman"/>
          <w:color w:val="FF0000"/>
          <w:sz w:val="24"/>
          <w:szCs w:val="24"/>
        </w:rPr>
      </w:pPr>
    </w:p>
    <w:p w14:paraId="322D839C" w14:textId="333C9055" w:rsidR="00376B1B" w:rsidRPr="007F09BE" w:rsidRDefault="00376B1B" w:rsidP="00483A5E">
      <w:pPr>
        <w:pStyle w:val="Contedodatabela"/>
        <w:jc w:val="center"/>
        <w:rPr>
          <w:rFonts w:ascii="Times New Roman" w:hAnsi="Times New Roman" w:cs="Times New Roman"/>
          <w:sz w:val="24"/>
          <w:szCs w:val="24"/>
        </w:rPr>
      </w:pPr>
      <w:r w:rsidRPr="007F09BE">
        <w:rPr>
          <w:rFonts w:ascii="Times New Roman" w:hAnsi="Times New Roman" w:cs="Times New Roman"/>
          <w:sz w:val="24"/>
          <w:szCs w:val="24"/>
        </w:rPr>
        <w:t xml:space="preserve">EDITAL DE PREGÃO PRESENCIAL </w:t>
      </w:r>
      <w:r w:rsidR="00116185">
        <w:rPr>
          <w:rFonts w:ascii="Times New Roman" w:hAnsi="Times New Roman" w:cs="Times New Roman"/>
          <w:sz w:val="24"/>
          <w:szCs w:val="24"/>
        </w:rPr>
        <w:t xml:space="preserve">Nº </w:t>
      </w:r>
      <w:r w:rsidR="00D122E5">
        <w:rPr>
          <w:rFonts w:ascii="Times New Roman" w:hAnsi="Times New Roman" w:cs="Times New Roman"/>
          <w:sz w:val="24"/>
          <w:szCs w:val="24"/>
        </w:rPr>
        <w:t>22/</w:t>
      </w:r>
      <w:r w:rsidR="00116185">
        <w:rPr>
          <w:rFonts w:ascii="Times New Roman" w:hAnsi="Times New Roman" w:cs="Times New Roman"/>
          <w:sz w:val="24"/>
          <w:szCs w:val="24"/>
        </w:rPr>
        <w:t>2022</w:t>
      </w:r>
    </w:p>
    <w:p w14:paraId="171ED137" w14:textId="77777777" w:rsidR="008A74DD" w:rsidRPr="007F09BE" w:rsidRDefault="008A74DD" w:rsidP="007F09BE">
      <w:pPr>
        <w:jc w:val="both"/>
      </w:pPr>
    </w:p>
    <w:p w14:paraId="144CE0C8" w14:textId="43965446" w:rsidR="00376B1B" w:rsidRPr="007F09BE" w:rsidRDefault="00376B1B" w:rsidP="007F09BE">
      <w:pPr>
        <w:jc w:val="both"/>
      </w:pPr>
      <w:r w:rsidRPr="007F09BE">
        <w:t xml:space="preserve">A Prefeitura Municipal </w:t>
      </w:r>
      <w:r w:rsidR="00D122E5">
        <w:t xml:space="preserve">Sagrada </w:t>
      </w:r>
      <w:r w:rsidR="005F5925">
        <w:t>Família</w:t>
      </w:r>
      <w:r w:rsidRPr="007F09BE">
        <w:t xml:space="preserve"> </w:t>
      </w:r>
      <w:r w:rsidR="00E10C36" w:rsidRPr="007F09BE">
        <w:t>-</w:t>
      </w:r>
      <w:r w:rsidRPr="007F09BE">
        <w:t xml:space="preserve"> RS, com sede na Rua </w:t>
      </w:r>
      <w:r w:rsidR="00D122E5">
        <w:t>20 de Março, nº 99, Centro,</w:t>
      </w:r>
      <w:proofErr w:type="gramStart"/>
      <w:r w:rsidR="00D122E5">
        <w:t xml:space="preserve"> </w:t>
      </w:r>
      <w:r w:rsidRPr="007F09BE">
        <w:t xml:space="preserve"> </w:t>
      </w:r>
      <w:proofErr w:type="gramEnd"/>
      <w:r w:rsidRPr="007F09BE">
        <w:t xml:space="preserve">que fará realizar licitação na modalidade de Pregão Presencial, do tipo menor preço </w:t>
      </w:r>
      <w:r w:rsidR="00F23D93" w:rsidRPr="007F09BE">
        <w:t xml:space="preserve">por </w:t>
      </w:r>
      <w:r w:rsidR="00A846FE" w:rsidRPr="007F09BE">
        <w:t xml:space="preserve">cotação </w:t>
      </w:r>
      <w:r w:rsidR="00906CF2" w:rsidRPr="007F09BE">
        <w:t>global</w:t>
      </w:r>
      <w:r w:rsidRPr="007F09BE">
        <w:t xml:space="preserve">, conforme descrito neste Edital </w:t>
      </w:r>
      <w:r w:rsidR="00571709">
        <w:t>e s</w:t>
      </w:r>
      <w:r w:rsidRPr="007F09BE">
        <w:t>eus Anexos, em conformidade com a Lei nº. 10.</w:t>
      </w:r>
      <w:r w:rsidRPr="009B0E54">
        <w:t>520/</w:t>
      </w:r>
      <w:r w:rsidR="00BE2E17" w:rsidRPr="009B0E54">
        <w:t>20</w:t>
      </w:r>
      <w:r w:rsidR="0036171D">
        <w:t xml:space="preserve">02 </w:t>
      </w:r>
      <w:r w:rsidRPr="007F09BE">
        <w:t xml:space="preserve">e, subsidiariamente, a Lei </w:t>
      </w:r>
      <w:r w:rsidRPr="009B0E54">
        <w:t>nº. 8.666/</w:t>
      </w:r>
      <w:r w:rsidR="00BE2E17" w:rsidRPr="009B0E54">
        <w:t>19</w:t>
      </w:r>
      <w:r w:rsidRPr="009B0E54">
        <w:t>93. Os</w:t>
      </w:r>
      <w:r w:rsidRPr="007F09BE">
        <w:t xml:space="preserve"> envelopes, contendo a Proposta de Preços e os Documentos de Habilitação definidos neste Edital, deverão ser entregues à Comissão Permanente de Licitação </w:t>
      </w:r>
      <w:r w:rsidR="00E10C36" w:rsidRPr="007F09BE">
        <w:t>-</w:t>
      </w:r>
      <w:r w:rsidRPr="007F09BE">
        <w:t xml:space="preserve"> CPL, no endereço supracitado, quando será realizada a sessão pública de abertura. </w:t>
      </w:r>
    </w:p>
    <w:p w14:paraId="64581C2A" w14:textId="04509C1C" w:rsidR="00376B1B" w:rsidRPr="00BE2E17" w:rsidRDefault="001B5C6F" w:rsidP="00E202D6">
      <w:pPr>
        <w:pStyle w:val="Ttulo1"/>
      </w:pPr>
      <w:bookmarkStart w:id="0" w:name="_Toc508632875"/>
      <w:r>
        <w:t>1</w:t>
      </w:r>
      <w:r w:rsidR="007E4744">
        <w:t xml:space="preserve">. </w:t>
      </w:r>
      <w:r w:rsidR="008A74DD" w:rsidRPr="00BE2E17">
        <w:t>DA DOTAÇÃO</w:t>
      </w:r>
      <w:r w:rsidR="00DA63E6">
        <w:t xml:space="preserve"> ORÇAMENTÁRIA</w:t>
      </w:r>
      <w:bookmarkEnd w:id="0"/>
    </w:p>
    <w:p w14:paraId="233D6A5A" w14:textId="0E7A7754" w:rsidR="00E202D6" w:rsidRPr="009B0E54" w:rsidRDefault="00376B1B" w:rsidP="007F09BE">
      <w:pPr>
        <w:jc w:val="both"/>
      </w:pPr>
      <w:r w:rsidRPr="007F09BE">
        <w:t>1.</w:t>
      </w:r>
      <w:r w:rsidR="00E202D6">
        <w:t>1</w:t>
      </w:r>
      <w:r w:rsidR="007E4744">
        <w:t xml:space="preserve">. </w:t>
      </w:r>
      <w:r w:rsidRPr="009B0E54">
        <w:t>A</w:t>
      </w:r>
      <w:r w:rsidR="00BE2E17" w:rsidRPr="009B0E54">
        <w:t>s</w:t>
      </w:r>
      <w:r w:rsidRPr="009B0E54">
        <w:t xml:space="preserve"> despesa</w:t>
      </w:r>
      <w:r w:rsidR="00BE2E17" w:rsidRPr="009B0E54">
        <w:t>s</w:t>
      </w:r>
      <w:r w:rsidRPr="009B0E54">
        <w:t xml:space="preserve"> decorrente</w:t>
      </w:r>
      <w:r w:rsidR="00BE2E17" w:rsidRPr="009B0E54">
        <w:t>s</w:t>
      </w:r>
      <w:r w:rsidRPr="009B0E54">
        <w:t xml:space="preserve"> da execuç</w:t>
      </w:r>
      <w:r w:rsidR="00BE2E17" w:rsidRPr="009B0E54">
        <w:t>ão da presente licitação correrão</w:t>
      </w:r>
      <w:r w:rsidRPr="009B0E54">
        <w:t xml:space="preserve"> à conta d</w:t>
      </w:r>
      <w:r w:rsidR="00BE2E17" w:rsidRPr="009B0E54">
        <w:t>as seguintes dotações orçamentárias</w:t>
      </w:r>
      <w:r w:rsidR="00E202D6" w:rsidRPr="009B0E54">
        <w:t>, devidamente previstas na Lei Orçamentária Anual</w:t>
      </w:r>
      <w:r w:rsidRPr="009B0E54">
        <w:t xml:space="preserve">: </w:t>
      </w:r>
    </w:p>
    <w:p w14:paraId="0625B22D" w14:textId="77777777" w:rsidR="00DA63E6" w:rsidRDefault="00DA63E6" w:rsidP="007F09BE">
      <w:pPr>
        <w:jc w:val="both"/>
      </w:pPr>
    </w:p>
    <w:tbl>
      <w:tblPr>
        <w:tblW w:w="9072" w:type="dxa"/>
        <w:tblInd w:w="70" w:type="dxa"/>
        <w:tblCellMar>
          <w:left w:w="70" w:type="dxa"/>
          <w:right w:w="70" w:type="dxa"/>
        </w:tblCellMar>
        <w:tblLook w:val="04A0" w:firstRow="1" w:lastRow="0" w:firstColumn="1" w:lastColumn="0" w:noHBand="0" w:noVBand="1"/>
      </w:tblPr>
      <w:tblGrid>
        <w:gridCol w:w="1407"/>
        <w:gridCol w:w="636"/>
        <w:gridCol w:w="5754"/>
        <w:gridCol w:w="146"/>
        <w:gridCol w:w="146"/>
        <w:gridCol w:w="983"/>
      </w:tblGrid>
      <w:tr w:rsidR="00DA63E6" w14:paraId="4B4D587D" w14:textId="77777777" w:rsidTr="00F7170E">
        <w:trPr>
          <w:trHeight w:val="319"/>
        </w:trPr>
        <w:tc>
          <w:tcPr>
            <w:tcW w:w="1407" w:type="dxa"/>
            <w:tcBorders>
              <w:top w:val="nil"/>
              <w:left w:val="nil"/>
              <w:bottom w:val="nil"/>
              <w:right w:val="nil"/>
            </w:tcBorders>
            <w:shd w:val="clear" w:color="auto" w:fill="EEECE1" w:themeFill="background2"/>
            <w:noWrap/>
            <w:vAlign w:val="center"/>
            <w:hideMark/>
          </w:tcPr>
          <w:p w14:paraId="6F3113A7" w14:textId="77777777" w:rsidR="00DA63E6" w:rsidRDefault="00DA63E6">
            <w:pPr>
              <w:rPr>
                <w:color w:val="000000"/>
                <w:sz w:val="20"/>
                <w:szCs w:val="20"/>
              </w:rPr>
            </w:pPr>
            <w:r>
              <w:rPr>
                <w:color w:val="000000"/>
                <w:sz w:val="20"/>
                <w:szCs w:val="20"/>
              </w:rPr>
              <w:t>ÓRGÃO:</w:t>
            </w:r>
          </w:p>
        </w:tc>
        <w:tc>
          <w:tcPr>
            <w:tcW w:w="636" w:type="dxa"/>
            <w:tcBorders>
              <w:top w:val="nil"/>
              <w:left w:val="nil"/>
              <w:bottom w:val="nil"/>
              <w:right w:val="nil"/>
            </w:tcBorders>
            <w:shd w:val="clear" w:color="auto" w:fill="EEECE1" w:themeFill="background2"/>
            <w:noWrap/>
            <w:vAlign w:val="center"/>
            <w:hideMark/>
          </w:tcPr>
          <w:p w14:paraId="48CBED6C" w14:textId="77777777" w:rsidR="00DA63E6" w:rsidRDefault="00DA63E6">
            <w:pPr>
              <w:jc w:val="right"/>
              <w:rPr>
                <w:color w:val="000000"/>
                <w:sz w:val="20"/>
                <w:szCs w:val="20"/>
              </w:rPr>
            </w:pPr>
            <w:proofErr w:type="gramStart"/>
            <w:r>
              <w:rPr>
                <w:color w:val="000000"/>
                <w:sz w:val="20"/>
                <w:szCs w:val="20"/>
              </w:rPr>
              <w:t>2</w:t>
            </w:r>
            <w:proofErr w:type="gramEnd"/>
          </w:p>
        </w:tc>
        <w:tc>
          <w:tcPr>
            <w:tcW w:w="7029" w:type="dxa"/>
            <w:gridSpan w:val="4"/>
            <w:tcBorders>
              <w:top w:val="nil"/>
              <w:left w:val="nil"/>
              <w:bottom w:val="nil"/>
              <w:right w:val="nil"/>
            </w:tcBorders>
            <w:shd w:val="clear" w:color="auto" w:fill="EEECE1" w:themeFill="background2"/>
            <w:noWrap/>
            <w:vAlign w:val="center"/>
            <w:hideMark/>
          </w:tcPr>
          <w:p w14:paraId="52601689" w14:textId="77777777" w:rsidR="00DA63E6" w:rsidRDefault="00DA63E6">
            <w:pPr>
              <w:rPr>
                <w:color w:val="000000"/>
                <w:sz w:val="20"/>
                <w:szCs w:val="20"/>
              </w:rPr>
            </w:pPr>
            <w:r>
              <w:rPr>
                <w:color w:val="000000"/>
                <w:sz w:val="20"/>
                <w:szCs w:val="20"/>
              </w:rPr>
              <w:t>SADPL-SECRETARIA DA ADMINISTRAÇÃO E PLANEJAMENTO</w:t>
            </w:r>
          </w:p>
        </w:tc>
      </w:tr>
      <w:tr w:rsidR="00DA63E6" w14:paraId="643AAC3E" w14:textId="77777777" w:rsidTr="00F7170E">
        <w:trPr>
          <w:trHeight w:val="319"/>
        </w:trPr>
        <w:tc>
          <w:tcPr>
            <w:tcW w:w="1407" w:type="dxa"/>
            <w:tcBorders>
              <w:top w:val="nil"/>
              <w:left w:val="nil"/>
              <w:bottom w:val="nil"/>
              <w:right w:val="nil"/>
            </w:tcBorders>
            <w:shd w:val="clear" w:color="auto" w:fill="auto"/>
            <w:noWrap/>
            <w:vAlign w:val="center"/>
            <w:hideMark/>
          </w:tcPr>
          <w:p w14:paraId="7148A1A1" w14:textId="77777777" w:rsidR="00DA63E6" w:rsidRDefault="00DA63E6">
            <w:pPr>
              <w:rPr>
                <w:color w:val="000000"/>
                <w:sz w:val="20"/>
                <w:szCs w:val="20"/>
              </w:rPr>
            </w:pPr>
            <w:r>
              <w:rPr>
                <w:color w:val="000000"/>
                <w:sz w:val="20"/>
                <w:szCs w:val="20"/>
              </w:rPr>
              <w:t>FUNÇÃO:</w:t>
            </w:r>
          </w:p>
        </w:tc>
        <w:tc>
          <w:tcPr>
            <w:tcW w:w="636" w:type="dxa"/>
            <w:tcBorders>
              <w:top w:val="nil"/>
              <w:left w:val="nil"/>
              <w:bottom w:val="nil"/>
              <w:right w:val="nil"/>
            </w:tcBorders>
            <w:shd w:val="clear" w:color="auto" w:fill="auto"/>
            <w:noWrap/>
            <w:vAlign w:val="center"/>
            <w:hideMark/>
          </w:tcPr>
          <w:p w14:paraId="0A6D7EC0" w14:textId="77777777" w:rsidR="00DA63E6" w:rsidRDefault="00DA63E6">
            <w:pPr>
              <w:jc w:val="right"/>
              <w:rPr>
                <w:color w:val="000000"/>
                <w:sz w:val="20"/>
                <w:szCs w:val="20"/>
              </w:rPr>
            </w:pPr>
            <w:proofErr w:type="gramStart"/>
            <w:r>
              <w:rPr>
                <w:color w:val="000000"/>
                <w:sz w:val="20"/>
                <w:szCs w:val="20"/>
              </w:rPr>
              <w:t>4</w:t>
            </w:r>
            <w:proofErr w:type="gramEnd"/>
          </w:p>
        </w:tc>
        <w:tc>
          <w:tcPr>
            <w:tcW w:w="5754" w:type="dxa"/>
            <w:tcBorders>
              <w:top w:val="nil"/>
              <w:left w:val="nil"/>
              <w:bottom w:val="nil"/>
              <w:right w:val="nil"/>
            </w:tcBorders>
            <w:shd w:val="clear" w:color="auto" w:fill="auto"/>
            <w:noWrap/>
            <w:vAlign w:val="center"/>
            <w:hideMark/>
          </w:tcPr>
          <w:p w14:paraId="25A43689" w14:textId="77777777" w:rsidR="00DA63E6" w:rsidRDefault="00DA63E6">
            <w:pPr>
              <w:rPr>
                <w:color w:val="000000"/>
                <w:sz w:val="20"/>
                <w:szCs w:val="20"/>
              </w:rPr>
            </w:pPr>
            <w:r>
              <w:rPr>
                <w:color w:val="000000"/>
                <w:sz w:val="20"/>
                <w:szCs w:val="20"/>
              </w:rPr>
              <w:t>Administração</w:t>
            </w:r>
          </w:p>
        </w:tc>
        <w:tc>
          <w:tcPr>
            <w:tcW w:w="146" w:type="dxa"/>
            <w:tcBorders>
              <w:top w:val="nil"/>
              <w:left w:val="nil"/>
              <w:bottom w:val="nil"/>
              <w:right w:val="nil"/>
            </w:tcBorders>
            <w:shd w:val="clear" w:color="auto" w:fill="auto"/>
            <w:noWrap/>
            <w:vAlign w:val="center"/>
            <w:hideMark/>
          </w:tcPr>
          <w:p w14:paraId="27CCF4BF" w14:textId="77777777" w:rsidR="00DA63E6" w:rsidRDefault="00DA63E6">
            <w:pPr>
              <w:rPr>
                <w:color w:val="000000"/>
                <w:sz w:val="20"/>
                <w:szCs w:val="20"/>
              </w:rPr>
            </w:pPr>
          </w:p>
        </w:tc>
        <w:tc>
          <w:tcPr>
            <w:tcW w:w="146" w:type="dxa"/>
            <w:tcBorders>
              <w:top w:val="nil"/>
              <w:left w:val="nil"/>
              <w:bottom w:val="nil"/>
              <w:right w:val="nil"/>
            </w:tcBorders>
            <w:shd w:val="clear" w:color="auto" w:fill="auto"/>
            <w:noWrap/>
            <w:vAlign w:val="center"/>
            <w:hideMark/>
          </w:tcPr>
          <w:p w14:paraId="7CD60818" w14:textId="77777777" w:rsidR="00DA63E6" w:rsidRDefault="00DA63E6">
            <w:pPr>
              <w:rPr>
                <w:color w:val="000000"/>
                <w:sz w:val="20"/>
                <w:szCs w:val="20"/>
              </w:rPr>
            </w:pPr>
          </w:p>
        </w:tc>
        <w:tc>
          <w:tcPr>
            <w:tcW w:w="983" w:type="dxa"/>
            <w:tcBorders>
              <w:top w:val="nil"/>
              <w:left w:val="nil"/>
              <w:bottom w:val="nil"/>
              <w:right w:val="nil"/>
            </w:tcBorders>
            <w:shd w:val="clear" w:color="auto" w:fill="auto"/>
            <w:noWrap/>
            <w:vAlign w:val="center"/>
            <w:hideMark/>
          </w:tcPr>
          <w:p w14:paraId="3A017036" w14:textId="77777777" w:rsidR="00DA63E6" w:rsidRDefault="00DA63E6">
            <w:pPr>
              <w:rPr>
                <w:color w:val="000000"/>
                <w:sz w:val="20"/>
                <w:szCs w:val="20"/>
              </w:rPr>
            </w:pPr>
          </w:p>
        </w:tc>
      </w:tr>
      <w:tr w:rsidR="00DA63E6" w14:paraId="5AE3CBEE" w14:textId="77777777" w:rsidTr="00F7170E">
        <w:trPr>
          <w:trHeight w:val="319"/>
        </w:trPr>
        <w:tc>
          <w:tcPr>
            <w:tcW w:w="1407" w:type="dxa"/>
            <w:tcBorders>
              <w:top w:val="nil"/>
              <w:left w:val="nil"/>
              <w:bottom w:val="nil"/>
              <w:right w:val="nil"/>
            </w:tcBorders>
            <w:shd w:val="clear" w:color="auto" w:fill="auto"/>
            <w:noWrap/>
            <w:vAlign w:val="center"/>
            <w:hideMark/>
          </w:tcPr>
          <w:p w14:paraId="39EEC48E" w14:textId="77777777" w:rsidR="00DA63E6" w:rsidRDefault="00DA63E6">
            <w:pPr>
              <w:rPr>
                <w:color w:val="000000"/>
                <w:sz w:val="20"/>
                <w:szCs w:val="20"/>
              </w:rPr>
            </w:pPr>
            <w:r>
              <w:rPr>
                <w:color w:val="000000"/>
                <w:sz w:val="20"/>
                <w:szCs w:val="20"/>
              </w:rPr>
              <w:t>SUBFUNÇÃO:</w:t>
            </w:r>
          </w:p>
        </w:tc>
        <w:tc>
          <w:tcPr>
            <w:tcW w:w="636" w:type="dxa"/>
            <w:tcBorders>
              <w:top w:val="nil"/>
              <w:left w:val="nil"/>
              <w:bottom w:val="nil"/>
              <w:right w:val="nil"/>
            </w:tcBorders>
            <w:shd w:val="clear" w:color="auto" w:fill="auto"/>
            <w:noWrap/>
            <w:vAlign w:val="center"/>
            <w:hideMark/>
          </w:tcPr>
          <w:p w14:paraId="17F742FF" w14:textId="77777777" w:rsidR="00DA63E6" w:rsidRDefault="00DA63E6">
            <w:pPr>
              <w:jc w:val="right"/>
              <w:rPr>
                <w:color w:val="000000"/>
                <w:sz w:val="20"/>
                <w:szCs w:val="20"/>
              </w:rPr>
            </w:pPr>
            <w:r>
              <w:rPr>
                <w:color w:val="000000"/>
                <w:sz w:val="20"/>
                <w:szCs w:val="20"/>
              </w:rPr>
              <w:t>122</w:t>
            </w:r>
          </w:p>
        </w:tc>
        <w:tc>
          <w:tcPr>
            <w:tcW w:w="5754" w:type="dxa"/>
            <w:tcBorders>
              <w:top w:val="nil"/>
              <w:left w:val="nil"/>
              <w:bottom w:val="nil"/>
              <w:right w:val="nil"/>
            </w:tcBorders>
            <w:shd w:val="clear" w:color="auto" w:fill="auto"/>
            <w:noWrap/>
            <w:vAlign w:val="center"/>
            <w:hideMark/>
          </w:tcPr>
          <w:p w14:paraId="03D1E816" w14:textId="77777777" w:rsidR="00DA63E6" w:rsidRDefault="00DA63E6">
            <w:pPr>
              <w:rPr>
                <w:color w:val="000000"/>
                <w:sz w:val="20"/>
                <w:szCs w:val="20"/>
              </w:rPr>
            </w:pPr>
            <w:r>
              <w:rPr>
                <w:color w:val="000000"/>
                <w:sz w:val="20"/>
                <w:szCs w:val="20"/>
              </w:rPr>
              <w:t>Administração Geral</w:t>
            </w:r>
          </w:p>
        </w:tc>
        <w:tc>
          <w:tcPr>
            <w:tcW w:w="146" w:type="dxa"/>
            <w:tcBorders>
              <w:top w:val="nil"/>
              <w:left w:val="nil"/>
              <w:bottom w:val="nil"/>
              <w:right w:val="nil"/>
            </w:tcBorders>
            <w:shd w:val="clear" w:color="auto" w:fill="auto"/>
            <w:noWrap/>
            <w:vAlign w:val="center"/>
            <w:hideMark/>
          </w:tcPr>
          <w:p w14:paraId="26C1575B" w14:textId="77777777" w:rsidR="00DA63E6" w:rsidRDefault="00DA63E6">
            <w:pPr>
              <w:rPr>
                <w:color w:val="000000"/>
                <w:sz w:val="20"/>
                <w:szCs w:val="20"/>
              </w:rPr>
            </w:pPr>
          </w:p>
        </w:tc>
        <w:tc>
          <w:tcPr>
            <w:tcW w:w="146" w:type="dxa"/>
            <w:tcBorders>
              <w:top w:val="nil"/>
              <w:left w:val="nil"/>
              <w:bottom w:val="nil"/>
              <w:right w:val="nil"/>
            </w:tcBorders>
            <w:shd w:val="clear" w:color="auto" w:fill="auto"/>
            <w:noWrap/>
            <w:vAlign w:val="center"/>
            <w:hideMark/>
          </w:tcPr>
          <w:p w14:paraId="6240FCD9" w14:textId="77777777" w:rsidR="00DA63E6" w:rsidRDefault="00DA63E6">
            <w:pPr>
              <w:rPr>
                <w:color w:val="000000"/>
                <w:sz w:val="20"/>
                <w:szCs w:val="20"/>
              </w:rPr>
            </w:pPr>
          </w:p>
        </w:tc>
        <w:tc>
          <w:tcPr>
            <w:tcW w:w="983" w:type="dxa"/>
            <w:tcBorders>
              <w:top w:val="nil"/>
              <w:left w:val="nil"/>
              <w:bottom w:val="nil"/>
              <w:right w:val="nil"/>
            </w:tcBorders>
            <w:shd w:val="clear" w:color="auto" w:fill="auto"/>
            <w:noWrap/>
            <w:vAlign w:val="center"/>
            <w:hideMark/>
          </w:tcPr>
          <w:p w14:paraId="7230F2E9" w14:textId="77777777" w:rsidR="00DA63E6" w:rsidRDefault="00DA63E6">
            <w:pPr>
              <w:rPr>
                <w:color w:val="000000"/>
                <w:sz w:val="20"/>
                <w:szCs w:val="20"/>
              </w:rPr>
            </w:pPr>
          </w:p>
        </w:tc>
      </w:tr>
      <w:tr w:rsidR="00DA63E6" w14:paraId="73C7E718" w14:textId="77777777" w:rsidTr="00F7170E">
        <w:trPr>
          <w:trHeight w:val="319"/>
        </w:trPr>
        <w:tc>
          <w:tcPr>
            <w:tcW w:w="1407" w:type="dxa"/>
            <w:tcBorders>
              <w:top w:val="nil"/>
              <w:left w:val="nil"/>
              <w:bottom w:val="nil"/>
              <w:right w:val="nil"/>
            </w:tcBorders>
            <w:shd w:val="clear" w:color="auto" w:fill="auto"/>
            <w:noWrap/>
            <w:vAlign w:val="center"/>
            <w:hideMark/>
          </w:tcPr>
          <w:p w14:paraId="701349E4" w14:textId="77777777" w:rsidR="00DA63E6" w:rsidRDefault="00DA63E6">
            <w:pPr>
              <w:rPr>
                <w:color w:val="000000"/>
                <w:sz w:val="20"/>
                <w:szCs w:val="20"/>
              </w:rPr>
            </w:pPr>
            <w:r>
              <w:rPr>
                <w:color w:val="000000"/>
                <w:sz w:val="20"/>
                <w:szCs w:val="20"/>
              </w:rPr>
              <w:t>PROGRAMA:</w:t>
            </w:r>
          </w:p>
        </w:tc>
        <w:tc>
          <w:tcPr>
            <w:tcW w:w="636" w:type="dxa"/>
            <w:tcBorders>
              <w:top w:val="nil"/>
              <w:left w:val="nil"/>
              <w:bottom w:val="nil"/>
              <w:right w:val="nil"/>
            </w:tcBorders>
            <w:shd w:val="clear" w:color="auto" w:fill="auto"/>
            <w:noWrap/>
            <w:vAlign w:val="center"/>
            <w:hideMark/>
          </w:tcPr>
          <w:p w14:paraId="2F06A744" w14:textId="77777777" w:rsidR="00DA63E6" w:rsidRDefault="00DA63E6">
            <w:pPr>
              <w:jc w:val="right"/>
              <w:rPr>
                <w:color w:val="000000"/>
                <w:sz w:val="20"/>
                <w:szCs w:val="20"/>
              </w:rPr>
            </w:pPr>
            <w:proofErr w:type="gramStart"/>
            <w:r>
              <w:rPr>
                <w:color w:val="000000"/>
                <w:sz w:val="20"/>
                <w:szCs w:val="20"/>
              </w:rPr>
              <w:t>2</w:t>
            </w:r>
            <w:proofErr w:type="gramEnd"/>
          </w:p>
        </w:tc>
        <w:tc>
          <w:tcPr>
            <w:tcW w:w="5754" w:type="dxa"/>
            <w:tcBorders>
              <w:top w:val="nil"/>
              <w:left w:val="nil"/>
              <w:bottom w:val="nil"/>
              <w:right w:val="nil"/>
            </w:tcBorders>
            <w:shd w:val="clear" w:color="auto" w:fill="auto"/>
            <w:noWrap/>
            <w:vAlign w:val="center"/>
            <w:hideMark/>
          </w:tcPr>
          <w:p w14:paraId="2D4BA3DC" w14:textId="77777777" w:rsidR="00DA63E6" w:rsidRDefault="00DA63E6">
            <w:pPr>
              <w:rPr>
                <w:color w:val="000000"/>
                <w:sz w:val="20"/>
                <w:szCs w:val="20"/>
              </w:rPr>
            </w:pPr>
            <w:r>
              <w:rPr>
                <w:color w:val="000000"/>
                <w:sz w:val="20"/>
                <w:szCs w:val="20"/>
              </w:rPr>
              <w:t>Gestão Total</w:t>
            </w:r>
          </w:p>
        </w:tc>
        <w:tc>
          <w:tcPr>
            <w:tcW w:w="146" w:type="dxa"/>
            <w:tcBorders>
              <w:top w:val="nil"/>
              <w:left w:val="nil"/>
              <w:bottom w:val="nil"/>
              <w:right w:val="nil"/>
            </w:tcBorders>
            <w:shd w:val="clear" w:color="auto" w:fill="auto"/>
            <w:noWrap/>
            <w:vAlign w:val="center"/>
            <w:hideMark/>
          </w:tcPr>
          <w:p w14:paraId="49DA05B0" w14:textId="77777777" w:rsidR="00DA63E6" w:rsidRDefault="00DA63E6">
            <w:pPr>
              <w:rPr>
                <w:color w:val="000000"/>
                <w:sz w:val="20"/>
                <w:szCs w:val="20"/>
              </w:rPr>
            </w:pPr>
          </w:p>
        </w:tc>
        <w:tc>
          <w:tcPr>
            <w:tcW w:w="146" w:type="dxa"/>
            <w:tcBorders>
              <w:top w:val="nil"/>
              <w:left w:val="nil"/>
              <w:bottom w:val="nil"/>
              <w:right w:val="nil"/>
            </w:tcBorders>
            <w:shd w:val="clear" w:color="auto" w:fill="auto"/>
            <w:noWrap/>
            <w:vAlign w:val="center"/>
            <w:hideMark/>
          </w:tcPr>
          <w:p w14:paraId="4C1917D0" w14:textId="77777777" w:rsidR="00DA63E6" w:rsidRDefault="00DA63E6">
            <w:pPr>
              <w:rPr>
                <w:color w:val="000000"/>
                <w:sz w:val="20"/>
                <w:szCs w:val="20"/>
              </w:rPr>
            </w:pPr>
          </w:p>
        </w:tc>
        <w:tc>
          <w:tcPr>
            <w:tcW w:w="983" w:type="dxa"/>
            <w:tcBorders>
              <w:top w:val="nil"/>
              <w:left w:val="nil"/>
              <w:bottom w:val="nil"/>
              <w:right w:val="nil"/>
            </w:tcBorders>
            <w:shd w:val="clear" w:color="auto" w:fill="auto"/>
            <w:noWrap/>
            <w:vAlign w:val="center"/>
            <w:hideMark/>
          </w:tcPr>
          <w:p w14:paraId="79B36F75" w14:textId="77777777" w:rsidR="00DA63E6" w:rsidRDefault="00DA63E6">
            <w:pPr>
              <w:rPr>
                <w:color w:val="000000"/>
                <w:sz w:val="20"/>
                <w:szCs w:val="20"/>
              </w:rPr>
            </w:pPr>
          </w:p>
        </w:tc>
      </w:tr>
      <w:tr w:rsidR="00DA63E6" w14:paraId="213CBEAD" w14:textId="77777777" w:rsidTr="00F7170E">
        <w:trPr>
          <w:trHeight w:val="319"/>
        </w:trPr>
        <w:tc>
          <w:tcPr>
            <w:tcW w:w="1407" w:type="dxa"/>
            <w:tcBorders>
              <w:top w:val="nil"/>
              <w:left w:val="nil"/>
              <w:bottom w:val="nil"/>
              <w:right w:val="nil"/>
            </w:tcBorders>
            <w:shd w:val="clear" w:color="auto" w:fill="auto"/>
            <w:noWrap/>
            <w:vAlign w:val="center"/>
            <w:hideMark/>
          </w:tcPr>
          <w:p w14:paraId="56F96CD8" w14:textId="77777777" w:rsidR="00DA63E6" w:rsidRDefault="00DA63E6">
            <w:pPr>
              <w:rPr>
                <w:b/>
                <w:bCs/>
                <w:color w:val="000000"/>
                <w:sz w:val="20"/>
                <w:szCs w:val="20"/>
              </w:rPr>
            </w:pPr>
            <w:r>
              <w:rPr>
                <w:b/>
                <w:bCs/>
                <w:color w:val="000000"/>
                <w:sz w:val="20"/>
                <w:szCs w:val="20"/>
              </w:rPr>
              <w:t>AÇÃO:</w:t>
            </w:r>
          </w:p>
        </w:tc>
        <w:tc>
          <w:tcPr>
            <w:tcW w:w="636" w:type="dxa"/>
            <w:tcBorders>
              <w:top w:val="nil"/>
              <w:left w:val="nil"/>
              <w:bottom w:val="nil"/>
              <w:right w:val="nil"/>
            </w:tcBorders>
            <w:shd w:val="clear" w:color="auto" w:fill="auto"/>
            <w:noWrap/>
            <w:vAlign w:val="center"/>
            <w:hideMark/>
          </w:tcPr>
          <w:p w14:paraId="39D16E50" w14:textId="77777777" w:rsidR="00DA63E6" w:rsidRDefault="00DA63E6">
            <w:pPr>
              <w:jc w:val="right"/>
              <w:rPr>
                <w:b/>
                <w:bCs/>
                <w:color w:val="000000"/>
                <w:sz w:val="20"/>
                <w:szCs w:val="20"/>
              </w:rPr>
            </w:pPr>
            <w:r>
              <w:rPr>
                <w:b/>
                <w:bCs/>
                <w:color w:val="000000"/>
                <w:sz w:val="20"/>
                <w:szCs w:val="20"/>
              </w:rPr>
              <w:t>2020</w:t>
            </w:r>
          </w:p>
        </w:tc>
        <w:tc>
          <w:tcPr>
            <w:tcW w:w="5900" w:type="dxa"/>
            <w:gridSpan w:val="2"/>
            <w:tcBorders>
              <w:top w:val="nil"/>
              <w:left w:val="nil"/>
              <w:bottom w:val="nil"/>
              <w:right w:val="nil"/>
            </w:tcBorders>
            <w:shd w:val="clear" w:color="auto" w:fill="auto"/>
            <w:noWrap/>
            <w:vAlign w:val="center"/>
            <w:hideMark/>
          </w:tcPr>
          <w:p w14:paraId="3281D6B8" w14:textId="77777777" w:rsidR="00DA63E6" w:rsidRDefault="00DA63E6">
            <w:pPr>
              <w:rPr>
                <w:b/>
                <w:bCs/>
                <w:color w:val="000000"/>
                <w:sz w:val="20"/>
                <w:szCs w:val="20"/>
              </w:rPr>
            </w:pPr>
            <w:r>
              <w:rPr>
                <w:b/>
                <w:bCs/>
                <w:color w:val="000000"/>
                <w:sz w:val="20"/>
                <w:szCs w:val="20"/>
              </w:rPr>
              <w:t>Setor de Materiais e Patrimônio</w:t>
            </w:r>
          </w:p>
        </w:tc>
        <w:tc>
          <w:tcPr>
            <w:tcW w:w="146" w:type="dxa"/>
            <w:tcBorders>
              <w:top w:val="nil"/>
              <w:left w:val="nil"/>
              <w:bottom w:val="nil"/>
              <w:right w:val="nil"/>
            </w:tcBorders>
            <w:shd w:val="clear" w:color="auto" w:fill="auto"/>
            <w:noWrap/>
            <w:vAlign w:val="center"/>
            <w:hideMark/>
          </w:tcPr>
          <w:p w14:paraId="3A171AA6" w14:textId="77777777" w:rsidR="00DA63E6" w:rsidRDefault="00DA63E6">
            <w:pPr>
              <w:rPr>
                <w:b/>
                <w:bCs/>
                <w:color w:val="000000"/>
                <w:sz w:val="20"/>
                <w:szCs w:val="20"/>
              </w:rPr>
            </w:pPr>
          </w:p>
        </w:tc>
        <w:tc>
          <w:tcPr>
            <w:tcW w:w="983" w:type="dxa"/>
            <w:tcBorders>
              <w:top w:val="nil"/>
              <w:left w:val="nil"/>
              <w:bottom w:val="nil"/>
              <w:right w:val="nil"/>
            </w:tcBorders>
            <w:shd w:val="clear" w:color="auto" w:fill="auto"/>
            <w:noWrap/>
            <w:vAlign w:val="center"/>
            <w:hideMark/>
          </w:tcPr>
          <w:p w14:paraId="236628ED" w14:textId="77777777" w:rsidR="00DA63E6" w:rsidRDefault="00DA63E6">
            <w:pPr>
              <w:rPr>
                <w:b/>
                <w:bCs/>
                <w:color w:val="000000"/>
                <w:sz w:val="20"/>
                <w:szCs w:val="20"/>
              </w:rPr>
            </w:pPr>
          </w:p>
        </w:tc>
      </w:tr>
      <w:tr w:rsidR="00DA63E6" w14:paraId="6856C248" w14:textId="77777777" w:rsidTr="00F7170E">
        <w:trPr>
          <w:trHeight w:val="319"/>
        </w:trPr>
        <w:tc>
          <w:tcPr>
            <w:tcW w:w="1407" w:type="dxa"/>
            <w:tcBorders>
              <w:top w:val="nil"/>
              <w:left w:val="nil"/>
              <w:bottom w:val="nil"/>
              <w:right w:val="nil"/>
            </w:tcBorders>
            <w:shd w:val="clear" w:color="auto" w:fill="auto"/>
            <w:noWrap/>
            <w:vAlign w:val="center"/>
            <w:hideMark/>
          </w:tcPr>
          <w:p w14:paraId="326BBDA1" w14:textId="77777777" w:rsidR="00DA63E6" w:rsidRDefault="00DA63E6">
            <w:pPr>
              <w:rPr>
                <w:b/>
                <w:bCs/>
                <w:color w:val="000000"/>
                <w:sz w:val="20"/>
                <w:szCs w:val="20"/>
              </w:rPr>
            </w:pPr>
            <w:r>
              <w:rPr>
                <w:b/>
                <w:bCs/>
                <w:color w:val="000000"/>
                <w:sz w:val="20"/>
                <w:szCs w:val="20"/>
              </w:rPr>
              <w:t>DESPESA:</w:t>
            </w:r>
          </w:p>
        </w:tc>
        <w:tc>
          <w:tcPr>
            <w:tcW w:w="636" w:type="dxa"/>
            <w:tcBorders>
              <w:top w:val="nil"/>
              <w:left w:val="nil"/>
              <w:bottom w:val="nil"/>
              <w:right w:val="nil"/>
            </w:tcBorders>
            <w:shd w:val="clear" w:color="auto" w:fill="auto"/>
            <w:noWrap/>
            <w:vAlign w:val="center"/>
            <w:hideMark/>
          </w:tcPr>
          <w:p w14:paraId="6A56879A" w14:textId="77777777" w:rsidR="00DA63E6" w:rsidRDefault="00DA63E6">
            <w:pPr>
              <w:jc w:val="right"/>
              <w:rPr>
                <w:b/>
                <w:bCs/>
                <w:color w:val="000000"/>
                <w:sz w:val="20"/>
                <w:szCs w:val="20"/>
              </w:rPr>
            </w:pPr>
            <w:r>
              <w:rPr>
                <w:b/>
                <w:bCs/>
                <w:color w:val="000000"/>
                <w:sz w:val="20"/>
                <w:szCs w:val="20"/>
              </w:rPr>
              <w:t>39</w:t>
            </w:r>
          </w:p>
        </w:tc>
        <w:tc>
          <w:tcPr>
            <w:tcW w:w="7029" w:type="dxa"/>
            <w:gridSpan w:val="4"/>
            <w:tcBorders>
              <w:top w:val="nil"/>
              <w:left w:val="nil"/>
              <w:bottom w:val="nil"/>
              <w:right w:val="nil"/>
            </w:tcBorders>
            <w:shd w:val="clear" w:color="auto" w:fill="auto"/>
            <w:noWrap/>
            <w:vAlign w:val="center"/>
            <w:hideMark/>
          </w:tcPr>
          <w:p w14:paraId="149D0F0A" w14:textId="77777777" w:rsidR="00DA63E6" w:rsidRDefault="00DA63E6">
            <w:pPr>
              <w:rPr>
                <w:b/>
                <w:bCs/>
                <w:color w:val="000000"/>
                <w:sz w:val="18"/>
                <w:szCs w:val="18"/>
              </w:rPr>
            </w:pPr>
            <w:r>
              <w:rPr>
                <w:b/>
                <w:bCs/>
                <w:color w:val="000000"/>
                <w:sz w:val="18"/>
                <w:szCs w:val="18"/>
              </w:rPr>
              <w:t>3.3.90.39 - OUTROS SERVIÇOS DE TERCEIROS - PESSOA JURÍDICA</w:t>
            </w:r>
          </w:p>
        </w:tc>
      </w:tr>
      <w:tr w:rsidR="00DA63E6" w14:paraId="6F546CDD" w14:textId="77777777" w:rsidTr="00F7170E">
        <w:trPr>
          <w:trHeight w:val="319"/>
        </w:trPr>
        <w:tc>
          <w:tcPr>
            <w:tcW w:w="1407" w:type="dxa"/>
            <w:tcBorders>
              <w:top w:val="nil"/>
              <w:left w:val="nil"/>
              <w:bottom w:val="nil"/>
              <w:right w:val="nil"/>
            </w:tcBorders>
            <w:shd w:val="clear" w:color="auto" w:fill="auto"/>
            <w:noWrap/>
            <w:vAlign w:val="center"/>
            <w:hideMark/>
          </w:tcPr>
          <w:p w14:paraId="63682137" w14:textId="77777777" w:rsidR="00DA63E6" w:rsidRDefault="00DA63E6">
            <w:pPr>
              <w:rPr>
                <w:color w:val="000000"/>
                <w:sz w:val="20"/>
                <w:szCs w:val="20"/>
              </w:rPr>
            </w:pPr>
            <w:r>
              <w:rPr>
                <w:color w:val="000000"/>
                <w:sz w:val="20"/>
                <w:szCs w:val="20"/>
              </w:rPr>
              <w:t>RECURSO:</w:t>
            </w:r>
          </w:p>
        </w:tc>
        <w:tc>
          <w:tcPr>
            <w:tcW w:w="636" w:type="dxa"/>
            <w:tcBorders>
              <w:top w:val="nil"/>
              <w:left w:val="nil"/>
              <w:bottom w:val="nil"/>
              <w:right w:val="nil"/>
            </w:tcBorders>
            <w:shd w:val="clear" w:color="auto" w:fill="auto"/>
            <w:noWrap/>
            <w:vAlign w:val="center"/>
            <w:hideMark/>
          </w:tcPr>
          <w:p w14:paraId="2CCF2BC0" w14:textId="77777777" w:rsidR="00DA63E6" w:rsidRDefault="00DA63E6">
            <w:pPr>
              <w:jc w:val="right"/>
              <w:rPr>
                <w:color w:val="000000"/>
                <w:sz w:val="20"/>
                <w:szCs w:val="20"/>
              </w:rPr>
            </w:pPr>
            <w:proofErr w:type="gramStart"/>
            <w:r>
              <w:rPr>
                <w:color w:val="000000"/>
                <w:sz w:val="20"/>
                <w:szCs w:val="20"/>
              </w:rPr>
              <w:t>1</w:t>
            </w:r>
            <w:proofErr w:type="gramEnd"/>
          </w:p>
        </w:tc>
        <w:tc>
          <w:tcPr>
            <w:tcW w:w="5754" w:type="dxa"/>
            <w:tcBorders>
              <w:top w:val="nil"/>
              <w:left w:val="nil"/>
              <w:bottom w:val="nil"/>
              <w:right w:val="nil"/>
            </w:tcBorders>
            <w:shd w:val="clear" w:color="auto" w:fill="auto"/>
            <w:noWrap/>
            <w:vAlign w:val="center"/>
            <w:hideMark/>
          </w:tcPr>
          <w:p w14:paraId="22CE2664" w14:textId="77777777" w:rsidR="00DA63E6" w:rsidRDefault="00DA63E6">
            <w:pPr>
              <w:rPr>
                <w:color w:val="000000"/>
                <w:sz w:val="20"/>
                <w:szCs w:val="20"/>
              </w:rPr>
            </w:pPr>
            <w:r>
              <w:rPr>
                <w:color w:val="000000"/>
                <w:sz w:val="20"/>
                <w:szCs w:val="20"/>
              </w:rPr>
              <w:t>RECURSO LIVRE</w:t>
            </w:r>
          </w:p>
        </w:tc>
        <w:tc>
          <w:tcPr>
            <w:tcW w:w="146" w:type="dxa"/>
            <w:tcBorders>
              <w:top w:val="nil"/>
              <w:left w:val="nil"/>
              <w:bottom w:val="nil"/>
              <w:right w:val="nil"/>
            </w:tcBorders>
            <w:shd w:val="clear" w:color="auto" w:fill="auto"/>
            <w:noWrap/>
            <w:vAlign w:val="center"/>
            <w:hideMark/>
          </w:tcPr>
          <w:p w14:paraId="59A3824C" w14:textId="77777777" w:rsidR="00DA63E6" w:rsidRDefault="00DA63E6">
            <w:pPr>
              <w:rPr>
                <w:color w:val="000000"/>
                <w:sz w:val="20"/>
                <w:szCs w:val="20"/>
              </w:rPr>
            </w:pPr>
          </w:p>
        </w:tc>
        <w:tc>
          <w:tcPr>
            <w:tcW w:w="146" w:type="dxa"/>
            <w:tcBorders>
              <w:top w:val="nil"/>
              <w:left w:val="nil"/>
              <w:bottom w:val="nil"/>
              <w:right w:val="nil"/>
            </w:tcBorders>
            <w:shd w:val="clear" w:color="auto" w:fill="auto"/>
            <w:noWrap/>
            <w:vAlign w:val="center"/>
            <w:hideMark/>
          </w:tcPr>
          <w:p w14:paraId="70CA91BF" w14:textId="77777777" w:rsidR="00DA63E6" w:rsidRDefault="00DA63E6">
            <w:pPr>
              <w:rPr>
                <w:color w:val="000000"/>
                <w:sz w:val="20"/>
                <w:szCs w:val="20"/>
              </w:rPr>
            </w:pPr>
          </w:p>
        </w:tc>
        <w:tc>
          <w:tcPr>
            <w:tcW w:w="983" w:type="dxa"/>
            <w:tcBorders>
              <w:top w:val="nil"/>
              <w:left w:val="nil"/>
              <w:bottom w:val="nil"/>
              <w:right w:val="nil"/>
            </w:tcBorders>
            <w:shd w:val="clear" w:color="auto" w:fill="auto"/>
            <w:noWrap/>
            <w:vAlign w:val="center"/>
            <w:hideMark/>
          </w:tcPr>
          <w:p w14:paraId="26463B0F" w14:textId="77777777" w:rsidR="00DA63E6" w:rsidRDefault="00DA63E6">
            <w:pPr>
              <w:rPr>
                <w:color w:val="000000"/>
                <w:sz w:val="20"/>
                <w:szCs w:val="20"/>
              </w:rPr>
            </w:pPr>
          </w:p>
        </w:tc>
      </w:tr>
    </w:tbl>
    <w:p w14:paraId="14E13FE4" w14:textId="77777777" w:rsidR="00DA63E6" w:rsidRDefault="00DA63E6" w:rsidP="007F09BE">
      <w:pPr>
        <w:jc w:val="both"/>
      </w:pPr>
    </w:p>
    <w:tbl>
      <w:tblPr>
        <w:tblW w:w="9072" w:type="dxa"/>
        <w:tblInd w:w="70" w:type="dxa"/>
        <w:tblCellMar>
          <w:left w:w="70" w:type="dxa"/>
          <w:right w:w="70" w:type="dxa"/>
        </w:tblCellMar>
        <w:tblLook w:val="04A0" w:firstRow="1" w:lastRow="0" w:firstColumn="1" w:lastColumn="0" w:noHBand="0" w:noVBand="1"/>
      </w:tblPr>
      <w:tblGrid>
        <w:gridCol w:w="1407"/>
        <w:gridCol w:w="636"/>
        <w:gridCol w:w="5754"/>
        <w:gridCol w:w="146"/>
        <w:gridCol w:w="146"/>
        <w:gridCol w:w="983"/>
      </w:tblGrid>
      <w:tr w:rsidR="00DA63E6" w14:paraId="6CCCD1C1" w14:textId="77777777" w:rsidTr="00F7170E">
        <w:trPr>
          <w:trHeight w:val="319"/>
        </w:trPr>
        <w:tc>
          <w:tcPr>
            <w:tcW w:w="1407" w:type="dxa"/>
            <w:tcBorders>
              <w:top w:val="nil"/>
              <w:left w:val="nil"/>
              <w:bottom w:val="nil"/>
              <w:right w:val="nil"/>
            </w:tcBorders>
            <w:shd w:val="clear" w:color="auto" w:fill="EEECE1" w:themeFill="background2"/>
            <w:noWrap/>
            <w:vAlign w:val="center"/>
            <w:hideMark/>
          </w:tcPr>
          <w:p w14:paraId="205CCCFF" w14:textId="77777777" w:rsidR="00DA63E6" w:rsidRDefault="00DA63E6">
            <w:pPr>
              <w:rPr>
                <w:color w:val="000000"/>
                <w:sz w:val="20"/>
                <w:szCs w:val="20"/>
              </w:rPr>
            </w:pPr>
            <w:r>
              <w:rPr>
                <w:color w:val="000000"/>
                <w:sz w:val="20"/>
                <w:szCs w:val="20"/>
              </w:rPr>
              <w:t>ÓRGÃO:</w:t>
            </w:r>
          </w:p>
        </w:tc>
        <w:tc>
          <w:tcPr>
            <w:tcW w:w="636" w:type="dxa"/>
            <w:tcBorders>
              <w:top w:val="nil"/>
              <w:left w:val="nil"/>
              <w:bottom w:val="nil"/>
              <w:right w:val="nil"/>
            </w:tcBorders>
            <w:shd w:val="clear" w:color="auto" w:fill="EEECE1" w:themeFill="background2"/>
            <w:noWrap/>
            <w:vAlign w:val="center"/>
            <w:hideMark/>
          </w:tcPr>
          <w:p w14:paraId="23310AD6" w14:textId="77777777" w:rsidR="00DA63E6" w:rsidRDefault="00DA63E6">
            <w:pPr>
              <w:jc w:val="right"/>
              <w:rPr>
                <w:color w:val="000000"/>
                <w:sz w:val="20"/>
                <w:szCs w:val="20"/>
              </w:rPr>
            </w:pPr>
            <w:proofErr w:type="gramStart"/>
            <w:r>
              <w:rPr>
                <w:color w:val="000000"/>
                <w:sz w:val="20"/>
                <w:szCs w:val="20"/>
              </w:rPr>
              <w:t>2</w:t>
            </w:r>
            <w:proofErr w:type="gramEnd"/>
          </w:p>
        </w:tc>
        <w:tc>
          <w:tcPr>
            <w:tcW w:w="7029" w:type="dxa"/>
            <w:gridSpan w:val="4"/>
            <w:tcBorders>
              <w:top w:val="nil"/>
              <w:left w:val="nil"/>
              <w:bottom w:val="nil"/>
              <w:right w:val="nil"/>
            </w:tcBorders>
            <w:shd w:val="clear" w:color="auto" w:fill="EEECE1" w:themeFill="background2"/>
            <w:noWrap/>
            <w:vAlign w:val="center"/>
            <w:hideMark/>
          </w:tcPr>
          <w:p w14:paraId="2B797010" w14:textId="77777777" w:rsidR="00DA63E6" w:rsidRDefault="00DA63E6">
            <w:pPr>
              <w:rPr>
                <w:color w:val="000000"/>
                <w:sz w:val="20"/>
                <w:szCs w:val="20"/>
              </w:rPr>
            </w:pPr>
            <w:r>
              <w:rPr>
                <w:color w:val="000000"/>
                <w:sz w:val="20"/>
                <w:szCs w:val="20"/>
              </w:rPr>
              <w:t>SADPL-SECRETARIA DA ADMINISTRAÇÃO E PLANEJAMENTO</w:t>
            </w:r>
          </w:p>
        </w:tc>
      </w:tr>
      <w:tr w:rsidR="00DA63E6" w14:paraId="622C1DB1" w14:textId="77777777" w:rsidTr="00F7170E">
        <w:trPr>
          <w:trHeight w:val="319"/>
        </w:trPr>
        <w:tc>
          <w:tcPr>
            <w:tcW w:w="1407" w:type="dxa"/>
            <w:tcBorders>
              <w:top w:val="nil"/>
              <w:left w:val="nil"/>
              <w:bottom w:val="nil"/>
              <w:right w:val="nil"/>
            </w:tcBorders>
            <w:shd w:val="clear" w:color="auto" w:fill="auto"/>
            <w:noWrap/>
            <w:vAlign w:val="center"/>
            <w:hideMark/>
          </w:tcPr>
          <w:p w14:paraId="0897BEF2" w14:textId="77777777" w:rsidR="00DA63E6" w:rsidRDefault="00DA63E6">
            <w:pPr>
              <w:rPr>
                <w:color w:val="000000"/>
                <w:sz w:val="20"/>
                <w:szCs w:val="20"/>
              </w:rPr>
            </w:pPr>
            <w:r>
              <w:rPr>
                <w:color w:val="000000"/>
                <w:sz w:val="20"/>
                <w:szCs w:val="20"/>
              </w:rPr>
              <w:t>FUNÇÃO:</w:t>
            </w:r>
          </w:p>
        </w:tc>
        <w:tc>
          <w:tcPr>
            <w:tcW w:w="636" w:type="dxa"/>
            <w:tcBorders>
              <w:top w:val="nil"/>
              <w:left w:val="nil"/>
              <w:bottom w:val="nil"/>
              <w:right w:val="nil"/>
            </w:tcBorders>
            <w:shd w:val="clear" w:color="auto" w:fill="auto"/>
            <w:noWrap/>
            <w:vAlign w:val="center"/>
            <w:hideMark/>
          </w:tcPr>
          <w:p w14:paraId="4084F7B2" w14:textId="77777777" w:rsidR="00DA63E6" w:rsidRDefault="00DA63E6">
            <w:pPr>
              <w:jc w:val="right"/>
              <w:rPr>
                <w:color w:val="000000"/>
                <w:sz w:val="20"/>
                <w:szCs w:val="20"/>
              </w:rPr>
            </w:pPr>
            <w:proofErr w:type="gramStart"/>
            <w:r>
              <w:rPr>
                <w:color w:val="000000"/>
                <w:sz w:val="20"/>
                <w:szCs w:val="20"/>
              </w:rPr>
              <w:t>4</w:t>
            </w:r>
            <w:proofErr w:type="gramEnd"/>
          </w:p>
        </w:tc>
        <w:tc>
          <w:tcPr>
            <w:tcW w:w="5754" w:type="dxa"/>
            <w:tcBorders>
              <w:top w:val="nil"/>
              <w:left w:val="nil"/>
              <w:bottom w:val="nil"/>
              <w:right w:val="nil"/>
            </w:tcBorders>
            <w:shd w:val="clear" w:color="auto" w:fill="auto"/>
            <w:noWrap/>
            <w:vAlign w:val="center"/>
            <w:hideMark/>
          </w:tcPr>
          <w:p w14:paraId="481F40D4" w14:textId="77777777" w:rsidR="00DA63E6" w:rsidRDefault="00DA63E6">
            <w:pPr>
              <w:rPr>
                <w:color w:val="000000"/>
                <w:sz w:val="20"/>
                <w:szCs w:val="20"/>
              </w:rPr>
            </w:pPr>
            <w:r>
              <w:rPr>
                <w:color w:val="000000"/>
                <w:sz w:val="20"/>
                <w:szCs w:val="20"/>
              </w:rPr>
              <w:t>Administração</w:t>
            </w:r>
          </w:p>
        </w:tc>
        <w:tc>
          <w:tcPr>
            <w:tcW w:w="146" w:type="dxa"/>
            <w:tcBorders>
              <w:top w:val="nil"/>
              <w:left w:val="nil"/>
              <w:bottom w:val="nil"/>
              <w:right w:val="nil"/>
            </w:tcBorders>
            <w:shd w:val="clear" w:color="auto" w:fill="auto"/>
            <w:noWrap/>
            <w:vAlign w:val="center"/>
            <w:hideMark/>
          </w:tcPr>
          <w:p w14:paraId="7206E4B2" w14:textId="77777777" w:rsidR="00DA63E6" w:rsidRDefault="00DA63E6">
            <w:pPr>
              <w:rPr>
                <w:color w:val="000000"/>
                <w:sz w:val="20"/>
                <w:szCs w:val="20"/>
              </w:rPr>
            </w:pPr>
          </w:p>
        </w:tc>
        <w:tc>
          <w:tcPr>
            <w:tcW w:w="146" w:type="dxa"/>
            <w:tcBorders>
              <w:top w:val="nil"/>
              <w:left w:val="nil"/>
              <w:bottom w:val="nil"/>
              <w:right w:val="nil"/>
            </w:tcBorders>
            <w:shd w:val="clear" w:color="auto" w:fill="auto"/>
            <w:noWrap/>
            <w:vAlign w:val="center"/>
            <w:hideMark/>
          </w:tcPr>
          <w:p w14:paraId="0D807F25" w14:textId="77777777" w:rsidR="00DA63E6" w:rsidRDefault="00DA63E6">
            <w:pPr>
              <w:rPr>
                <w:color w:val="000000"/>
                <w:sz w:val="20"/>
                <w:szCs w:val="20"/>
              </w:rPr>
            </w:pPr>
          </w:p>
        </w:tc>
        <w:tc>
          <w:tcPr>
            <w:tcW w:w="983" w:type="dxa"/>
            <w:tcBorders>
              <w:top w:val="nil"/>
              <w:left w:val="nil"/>
              <w:bottom w:val="nil"/>
              <w:right w:val="nil"/>
            </w:tcBorders>
            <w:shd w:val="clear" w:color="auto" w:fill="auto"/>
            <w:noWrap/>
            <w:vAlign w:val="center"/>
            <w:hideMark/>
          </w:tcPr>
          <w:p w14:paraId="159A794C" w14:textId="77777777" w:rsidR="00DA63E6" w:rsidRDefault="00DA63E6">
            <w:pPr>
              <w:rPr>
                <w:color w:val="000000"/>
                <w:sz w:val="20"/>
                <w:szCs w:val="20"/>
              </w:rPr>
            </w:pPr>
          </w:p>
        </w:tc>
      </w:tr>
      <w:tr w:rsidR="00DA63E6" w14:paraId="77ABB223" w14:textId="77777777" w:rsidTr="00F7170E">
        <w:trPr>
          <w:trHeight w:val="319"/>
        </w:trPr>
        <w:tc>
          <w:tcPr>
            <w:tcW w:w="1407" w:type="dxa"/>
            <w:tcBorders>
              <w:top w:val="nil"/>
              <w:left w:val="nil"/>
              <w:bottom w:val="nil"/>
              <w:right w:val="nil"/>
            </w:tcBorders>
            <w:shd w:val="clear" w:color="auto" w:fill="auto"/>
            <w:noWrap/>
            <w:vAlign w:val="center"/>
            <w:hideMark/>
          </w:tcPr>
          <w:p w14:paraId="517BFB46" w14:textId="77777777" w:rsidR="00DA63E6" w:rsidRDefault="00DA63E6">
            <w:pPr>
              <w:rPr>
                <w:color w:val="000000"/>
                <w:sz w:val="20"/>
                <w:szCs w:val="20"/>
              </w:rPr>
            </w:pPr>
            <w:r>
              <w:rPr>
                <w:color w:val="000000"/>
                <w:sz w:val="20"/>
                <w:szCs w:val="20"/>
              </w:rPr>
              <w:t>SUBFUNÇÃO:</w:t>
            </w:r>
          </w:p>
        </w:tc>
        <w:tc>
          <w:tcPr>
            <w:tcW w:w="636" w:type="dxa"/>
            <w:tcBorders>
              <w:top w:val="nil"/>
              <w:left w:val="nil"/>
              <w:bottom w:val="nil"/>
              <w:right w:val="nil"/>
            </w:tcBorders>
            <w:shd w:val="clear" w:color="auto" w:fill="auto"/>
            <w:noWrap/>
            <w:vAlign w:val="center"/>
            <w:hideMark/>
          </w:tcPr>
          <w:p w14:paraId="1C637C75" w14:textId="77777777" w:rsidR="00DA63E6" w:rsidRDefault="00DA63E6">
            <w:pPr>
              <w:jc w:val="right"/>
              <w:rPr>
                <w:color w:val="000000"/>
                <w:sz w:val="20"/>
                <w:szCs w:val="20"/>
              </w:rPr>
            </w:pPr>
            <w:r>
              <w:rPr>
                <w:color w:val="000000"/>
                <w:sz w:val="20"/>
                <w:szCs w:val="20"/>
              </w:rPr>
              <w:t>122</w:t>
            </w:r>
          </w:p>
        </w:tc>
        <w:tc>
          <w:tcPr>
            <w:tcW w:w="5754" w:type="dxa"/>
            <w:tcBorders>
              <w:top w:val="nil"/>
              <w:left w:val="nil"/>
              <w:bottom w:val="nil"/>
              <w:right w:val="nil"/>
            </w:tcBorders>
            <w:shd w:val="clear" w:color="auto" w:fill="auto"/>
            <w:noWrap/>
            <w:vAlign w:val="center"/>
            <w:hideMark/>
          </w:tcPr>
          <w:p w14:paraId="2FAA47AE" w14:textId="77777777" w:rsidR="00DA63E6" w:rsidRDefault="00DA63E6">
            <w:pPr>
              <w:rPr>
                <w:color w:val="000000"/>
                <w:sz w:val="20"/>
                <w:szCs w:val="20"/>
              </w:rPr>
            </w:pPr>
            <w:r>
              <w:rPr>
                <w:color w:val="000000"/>
                <w:sz w:val="20"/>
                <w:szCs w:val="20"/>
              </w:rPr>
              <w:t>Administração Geral</w:t>
            </w:r>
          </w:p>
        </w:tc>
        <w:tc>
          <w:tcPr>
            <w:tcW w:w="146" w:type="dxa"/>
            <w:tcBorders>
              <w:top w:val="nil"/>
              <w:left w:val="nil"/>
              <w:bottom w:val="nil"/>
              <w:right w:val="nil"/>
            </w:tcBorders>
            <w:shd w:val="clear" w:color="auto" w:fill="auto"/>
            <w:noWrap/>
            <w:vAlign w:val="center"/>
            <w:hideMark/>
          </w:tcPr>
          <w:p w14:paraId="328CBA60" w14:textId="77777777" w:rsidR="00DA63E6" w:rsidRDefault="00DA63E6">
            <w:pPr>
              <w:rPr>
                <w:color w:val="000000"/>
                <w:sz w:val="20"/>
                <w:szCs w:val="20"/>
              </w:rPr>
            </w:pPr>
          </w:p>
        </w:tc>
        <w:tc>
          <w:tcPr>
            <w:tcW w:w="146" w:type="dxa"/>
            <w:tcBorders>
              <w:top w:val="nil"/>
              <w:left w:val="nil"/>
              <w:bottom w:val="nil"/>
              <w:right w:val="nil"/>
            </w:tcBorders>
            <w:shd w:val="clear" w:color="auto" w:fill="auto"/>
            <w:noWrap/>
            <w:vAlign w:val="center"/>
            <w:hideMark/>
          </w:tcPr>
          <w:p w14:paraId="5BD6B862" w14:textId="77777777" w:rsidR="00DA63E6" w:rsidRDefault="00DA63E6">
            <w:pPr>
              <w:rPr>
                <w:color w:val="000000"/>
                <w:sz w:val="20"/>
                <w:szCs w:val="20"/>
              </w:rPr>
            </w:pPr>
          </w:p>
        </w:tc>
        <w:tc>
          <w:tcPr>
            <w:tcW w:w="983" w:type="dxa"/>
            <w:tcBorders>
              <w:top w:val="nil"/>
              <w:left w:val="nil"/>
              <w:bottom w:val="nil"/>
              <w:right w:val="nil"/>
            </w:tcBorders>
            <w:shd w:val="clear" w:color="auto" w:fill="auto"/>
            <w:noWrap/>
            <w:vAlign w:val="center"/>
            <w:hideMark/>
          </w:tcPr>
          <w:p w14:paraId="576C7AB1" w14:textId="77777777" w:rsidR="00DA63E6" w:rsidRDefault="00DA63E6">
            <w:pPr>
              <w:rPr>
                <w:color w:val="000000"/>
                <w:sz w:val="20"/>
                <w:szCs w:val="20"/>
              </w:rPr>
            </w:pPr>
          </w:p>
        </w:tc>
      </w:tr>
      <w:tr w:rsidR="00DA63E6" w14:paraId="0DCB6C40" w14:textId="77777777" w:rsidTr="00F7170E">
        <w:trPr>
          <w:trHeight w:val="319"/>
        </w:trPr>
        <w:tc>
          <w:tcPr>
            <w:tcW w:w="1407" w:type="dxa"/>
            <w:tcBorders>
              <w:top w:val="nil"/>
              <w:left w:val="nil"/>
              <w:bottom w:val="nil"/>
              <w:right w:val="nil"/>
            </w:tcBorders>
            <w:shd w:val="clear" w:color="auto" w:fill="auto"/>
            <w:noWrap/>
            <w:vAlign w:val="center"/>
            <w:hideMark/>
          </w:tcPr>
          <w:p w14:paraId="10DDE0C1" w14:textId="77777777" w:rsidR="00DA63E6" w:rsidRDefault="00DA63E6">
            <w:pPr>
              <w:rPr>
                <w:color w:val="000000"/>
                <w:sz w:val="20"/>
                <w:szCs w:val="20"/>
              </w:rPr>
            </w:pPr>
            <w:r>
              <w:rPr>
                <w:color w:val="000000"/>
                <w:sz w:val="20"/>
                <w:szCs w:val="20"/>
              </w:rPr>
              <w:t>PROGRAMA:</w:t>
            </w:r>
          </w:p>
        </w:tc>
        <w:tc>
          <w:tcPr>
            <w:tcW w:w="636" w:type="dxa"/>
            <w:tcBorders>
              <w:top w:val="nil"/>
              <w:left w:val="nil"/>
              <w:bottom w:val="nil"/>
              <w:right w:val="nil"/>
            </w:tcBorders>
            <w:shd w:val="clear" w:color="auto" w:fill="auto"/>
            <w:noWrap/>
            <w:vAlign w:val="center"/>
            <w:hideMark/>
          </w:tcPr>
          <w:p w14:paraId="2B03FF4A" w14:textId="77777777" w:rsidR="00DA63E6" w:rsidRDefault="00DA63E6">
            <w:pPr>
              <w:jc w:val="right"/>
              <w:rPr>
                <w:color w:val="000000"/>
                <w:sz w:val="20"/>
                <w:szCs w:val="20"/>
              </w:rPr>
            </w:pPr>
            <w:proofErr w:type="gramStart"/>
            <w:r>
              <w:rPr>
                <w:color w:val="000000"/>
                <w:sz w:val="20"/>
                <w:szCs w:val="20"/>
              </w:rPr>
              <w:t>2</w:t>
            </w:r>
            <w:proofErr w:type="gramEnd"/>
          </w:p>
        </w:tc>
        <w:tc>
          <w:tcPr>
            <w:tcW w:w="5754" w:type="dxa"/>
            <w:tcBorders>
              <w:top w:val="nil"/>
              <w:left w:val="nil"/>
              <w:bottom w:val="nil"/>
              <w:right w:val="nil"/>
            </w:tcBorders>
            <w:shd w:val="clear" w:color="auto" w:fill="auto"/>
            <w:noWrap/>
            <w:vAlign w:val="center"/>
            <w:hideMark/>
          </w:tcPr>
          <w:p w14:paraId="5365960B" w14:textId="77777777" w:rsidR="00DA63E6" w:rsidRDefault="00DA63E6">
            <w:pPr>
              <w:rPr>
                <w:color w:val="000000"/>
                <w:sz w:val="20"/>
                <w:szCs w:val="20"/>
              </w:rPr>
            </w:pPr>
            <w:r>
              <w:rPr>
                <w:color w:val="000000"/>
                <w:sz w:val="20"/>
                <w:szCs w:val="20"/>
              </w:rPr>
              <w:t>Gestão Total</w:t>
            </w:r>
          </w:p>
        </w:tc>
        <w:tc>
          <w:tcPr>
            <w:tcW w:w="146" w:type="dxa"/>
            <w:tcBorders>
              <w:top w:val="nil"/>
              <w:left w:val="nil"/>
              <w:bottom w:val="nil"/>
              <w:right w:val="nil"/>
            </w:tcBorders>
            <w:shd w:val="clear" w:color="auto" w:fill="auto"/>
            <w:noWrap/>
            <w:vAlign w:val="center"/>
            <w:hideMark/>
          </w:tcPr>
          <w:p w14:paraId="7B3A0DDE" w14:textId="77777777" w:rsidR="00DA63E6" w:rsidRDefault="00DA63E6">
            <w:pPr>
              <w:rPr>
                <w:color w:val="000000"/>
                <w:sz w:val="20"/>
                <w:szCs w:val="20"/>
              </w:rPr>
            </w:pPr>
          </w:p>
        </w:tc>
        <w:tc>
          <w:tcPr>
            <w:tcW w:w="146" w:type="dxa"/>
            <w:tcBorders>
              <w:top w:val="nil"/>
              <w:left w:val="nil"/>
              <w:bottom w:val="nil"/>
              <w:right w:val="nil"/>
            </w:tcBorders>
            <w:shd w:val="clear" w:color="auto" w:fill="auto"/>
            <w:noWrap/>
            <w:vAlign w:val="center"/>
            <w:hideMark/>
          </w:tcPr>
          <w:p w14:paraId="7D32F0BC" w14:textId="77777777" w:rsidR="00DA63E6" w:rsidRDefault="00DA63E6">
            <w:pPr>
              <w:rPr>
                <w:color w:val="000000"/>
                <w:sz w:val="20"/>
                <w:szCs w:val="20"/>
              </w:rPr>
            </w:pPr>
          </w:p>
        </w:tc>
        <w:tc>
          <w:tcPr>
            <w:tcW w:w="983" w:type="dxa"/>
            <w:tcBorders>
              <w:top w:val="nil"/>
              <w:left w:val="nil"/>
              <w:bottom w:val="nil"/>
              <w:right w:val="nil"/>
            </w:tcBorders>
            <w:shd w:val="clear" w:color="auto" w:fill="auto"/>
            <w:noWrap/>
            <w:vAlign w:val="center"/>
            <w:hideMark/>
          </w:tcPr>
          <w:p w14:paraId="264A5C80" w14:textId="77777777" w:rsidR="00DA63E6" w:rsidRDefault="00DA63E6">
            <w:pPr>
              <w:rPr>
                <w:color w:val="000000"/>
                <w:sz w:val="20"/>
                <w:szCs w:val="20"/>
              </w:rPr>
            </w:pPr>
          </w:p>
        </w:tc>
      </w:tr>
      <w:tr w:rsidR="00DA63E6" w14:paraId="346A9DD9" w14:textId="77777777" w:rsidTr="00F7170E">
        <w:trPr>
          <w:trHeight w:val="319"/>
        </w:trPr>
        <w:tc>
          <w:tcPr>
            <w:tcW w:w="1407" w:type="dxa"/>
            <w:tcBorders>
              <w:top w:val="nil"/>
              <w:left w:val="nil"/>
              <w:bottom w:val="nil"/>
              <w:right w:val="nil"/>
            </w:tcBorders>
            <w:shd w:val="clear" w:color="auto" w:fill="auto"/>
            <w:noWrap/>
            <w:vAlign w:val="center"/>
            <w:hideMark/>
          </w:tcPr>
          <w:p w14:paraId="50048D3E" w14:textId="77777777" w:rsidR="00DA63E6" w:rsidRDefault="00DA63E6">
            <w:pPr>
              <w:rPr>
                <w:b/>
                <w:bCs/>
                <w:color w:val="000000"/>
                <w:sz w:val="20"/>
                <w:szCs w:val="20"/>
              </w:rPr>
            </w:pPr>
            <w:r>
              <w:rPr>
                <w:b/>
                <w:bCs/>
                <w:color w:val="000000"/>
                <w:sz w:val="20"/>
                <w:szCs w:val="20"/>
              </w:rPr>
              <w:t>AÇÃO:</w:t>
            </w:r>
          </w:p>
        </w:tc>
        <w:tc>
          <w:tcPr>
            <w:tcW w:w="636" w:type="dxa"/>
            <w:tcBorders>
              <w:top w:val="nil"/>
              <w:left w:val="nil"/>
              <w:bottom w:val="nil"/>
              <w:right w:val="nil"/>
            </w:tcBorders>
            <w:shd w:val="clear" w:color="auto" w:fill="auto"/>
            <w:noWrap/>
            <w:vAlign w:val="center"/>
            <w:hideMark/>
          </w:tcPr>
          <w:p w14:paraId="59AB73FD" w14:textId="77777777" w:rsidR="00DA63E6" w:rsidRDefault="00DA63E6">
            <w:pPr>
              <w:jc w:val="right"/>
              <w:rPr>
                <w:b/>
                <w:bCs/>
                <w:color w:val="000000"/>
                <w:sz w:val="20"/>
                <w:szCs w:val="20"/>
              </w:rPr>
            </w:pPr>
            <w:r>
              <w:rPr>
                <w:b/>
                <w:bCs/>
                <w:color w:val="000000"/>
                <w:sz w:val="20"/>
                <w:szCs w:val="20"/>
              </w:rPr>
              <w:t>2045</w:t>
            </w:r>
          </w:p>
        </w:tc>
        <w:tc>
          <w:tcPr>
            <w:tcW w:w="5754" w:type="dxa"/>
            <w:tcBorders>
              <w:top w:val="nil"/>
              <w:left w:val="nil"/>
              <w:bottom w:val="nil"/>
              <w:right w:val="nil"/>
            </w:tcBorders>
            <w:shd w:val="clear" w:color="auto" w:fill="auto"/>
            <w:noWrap/>
            <w:vAlign w:val="center"/>
            <w:hideMark/>
          </w:tcPr>
          <w:p w14:paraId="218DA367" w14:textId="77777777" w:rsidR="00DA63E6" w:rsidRDefault="00DA63E6">
            <w:pPr>
              <w:rPr>
                <w:b/>
                <w:bCs/>
                <w:color w:val="000000"/>
                <w:sz w:val="20"/>
                <w:szCs w:val="20"/>
              </w:rPr>
            </w:pPr>
            <w:r>
              <w:rPr>
                <w:b/>
                <w:bCs/>
                <w:color w:val="000000"/>
                <w:sz w:val="20"/>
                <w:szCs w:val="20"/>
              </w:rPr>
              <w:t>Setor de Pessoal</w:t>
            </w:r>
          </w:p>
        </w:tc>
        <w:tc>
          <w:tcPr>
            <w:tcW w:w="146" w:type="dxa"/>
            <w:tcBorders>
              <w:top w:val="nil"/>
              <w:left w:val="nil"/>
              <w:bottom w:val="nil"/>
              <w:right w:val="nil"/>
            </w:tcBorders>
            <w:shd w:val="clear" w:color="auto" w:fill="auto"/>
            <w:noWrap/>
            <w:vAlign w:val="center"/>
            <w:hideMark/>
          </w:tcPr>
          <w:p w14:paraId="51C26EDF" w14:textId="77777777" w:rsidR="00DA63E6" w:rsidRDefault="00DA63E6">
            <w:pPr>
              <w:rPr>
                <w:b/>
                <w:bCs/>
                <w:color w:val="000000"/>
                <w:sz w:val="20"/>
                <w:szCs w:val="20"/>
              </w:rPr>
            </w:pPr>
          </w:p>
        </w:tc>
        <w:tc>
          <w:tcPr>
            <w:tcW w:w="146" w:type="dxa"/>
            <w:tcBorders>
              <w:top w:val="nil"/>
              <w:left w:val="nil"/>
              <w:bottom w:val="nil"/>
              <w:right w:val="nil"/>
            </w:tcBorders>
            <w:shd w:val="clear" w:color="auto" w:fill="auto"/>
            <w:noWrap/>
            <w:vAlign w:val="center"/>
            <w:hideMark/>
          </w:tcPr>
          <w:p w14:paraId="2B2453A7" w14:textId="77777777" w:rsidR="00DA63E6" w:rsidRDefault="00DA63E6">
            <w:pPr>
              <w:rPr>
                <w:b/>
                <w:bCs/>
                <w:color w:val="000000"/>
                <w:sz w:val="20"/>
                <w:szCs w:val="20"/>
              </w:rPr>
            </w:pPr>
          </w:p>
        </w:tc>
        <w:tc>
          <w:tcPr>
            <w:tcW w:w="983" w:type="dxa"/>
            <w:tcBorders>
              <w:top w:val="nil"/>
              <w:left w:val="nil"/>
              <w:bottom w:val="nil"/>
              <w:right w:val="nil"/>
            </w:tcBorders>
            <w:shd w:val="clear" w:color="auto" w:fill="auto"/>
            <w:noWrap/>
            <w:vAlign w:val="center"/>
            <w:hideMark/>
          </w:tcPr>
          <w:p w14:paraId="2BAA0410" w14:textId="77777777" w:rsidR="00DA63E6" w:rsidRDefault="00DA63E6">
            <w:pPr>
              <w:rPr>
                <w:b/>
                <w:bCs/>
                <w:color w:val="000000"/>
                <w:sz w:val="20"/>
                <w:szCs w:val="20"/>
              </w:rPr>
            </w:pPr>
          </w:p>
        </w:tc>
      </w:tr>
      <w:tr w:rsidR="00DA63E6" w14:paraId="414A1A67" w14:textId="77777777" w:rsidTr="00F7170E">
        <w:trPr>
          <w:trHeight w:val="319"/>
        </w:trPr>
        <w:tc>
          <w:tcPr>
            <w:tcW w:w="1407" w:type="dxa"/>
            <w:tcBorders>
              <w:top w:val="nil"/>
              <w:left w:val="nil"/>
              <w:bottom w:val="nil"/>
              <w:right w:val="nil"/>
            </w:tcBorders>
            <w:shd w:val="clear" w:color="auto" w:fill="auto"/>
            <w:noWrap/>
            <w:vAlign w:val="center"/>
            <w:hideMark/>
          </w:tcPr>
          <w:p w14:paraId="793664F8" w14:textId="77777777" w:rsidR="00DA63E6" w:rsidRDefault="00DA63E6">
            <w:pPr>
              <w:rPr>
                <w:b/>
                <w:bCs/>
                <w:color w:val="000000"/>
                <w:sz w:val="20"/>
                <w:szCs w:val="20"/>
              </w:rPr>
            </w:pPr>
            <w:r>
              <w:rPr>
                <w:b/>
                <w:bCs/>
                <w:color w:val="000000"/>
                <w:sz w:val="20"/>
                <w:szCs w:val="20"/>
              </w:rPr>
              <w:t>DESPESA:</w:t>
            </w:r>
          </w:p>
        </w:tc>
        <w:tc>
          <w:tcPr>
            <w:tcW w:w="636" w:type="dxa"/>
            <w:tcBorders>
              <w:top w:val="nil"/>
              <w:left w:val="nil"/>
              <w:bottom w:val="nil"/>
              <w:right w:val="nil"/>
            </w:tcBorders>
            <w:shd w:val="clear" w:color="auto" w:fill="auto"/>
            <w:noWrap/>
            <w:vAlign w:val="center"/>
            <w:hideMark/>
          </w:tcPr>
          <w:p w14:paraId="36CC87D0" w14:textId="77777777" w:rsidR="00DA63E6" w:rsidRDefault="00DA63E6">
            <w:pPr>
              <w:jc w:val="right"/>
              <w:rPr>
                <w:b/>
                <w:bCs/>
                <w:color w:val="000000"/>
                <w:sz w:val="20"/>
                <w:szCs w:val="20"/>
              </w:rPr>
            </w:pPr>
            <w:r>
              <w:rPr>
                <w:b/>
                <w:bCs/>
                <w:color w:val="000000"/>
                <w:sz w:val="20"/>
                <w:szCs w:val="20"/>
              </w:rPr>
              <w:t>39</w:t>
            </w:r>
          </w:p>
        </w:tc>
        <w:tc>
          <w:tcPr>
            <w:tcW w:w="7029" w:type="dxa"/>
            <w:gridSpan w:val="4"/>
            <w:tcBorders>
              <w:top w:val="nil"/>
              <w:left w:val="nil"/>
              <w:bottom w:val="nil"/>
              <w:right w:val="nil"/>
            </w:tcBorders>
            <w:shd w:val="clear" w:color="auto" w:fill="auto"/>
            <w:noWrap/>
            <w:vAlign w:val="center"/>
            <w:hideMark/>
          </w:tcPr>
          <w:p w14:paraId="5F830B01" w14:textId="77777777" w:rsidR="00DA63E6" w:rsidRDefault="00DA63E6">
            <w:pPr>
              <w:rPr>
                <w:b/>
                <w:bCs/>
                <w:color w:val="000000"/>
                <w:sz w:val="18"/>
                <w:szCs w:val="18"/>
              </w:rPr>
            </w:pPr>
            <w:r>
              <w:rPr>
                <w:b/>
                <w:bCs/>
                <w:color w:val="000000"/>
                <w:sz w:val="18"/>
                <w:szCs w:val="18"/>
              </w:rPr>
              <w:t>3.3.90.39 - OUTROS SERVIÇOS DE TERCEIROS - PESSOA JURÍDICA</w:t>
            </w:r>
          </w:p>
        </w:tc>
      </w:tr>
      <w:tr w:rsidR="00DA63E6" w14:paraId="68003BB4" w14:textId="77777777" w:rsidTr="00F7170E">
        <w:trPr>
          <w:trHeight w:val="319"/>
        </w:trPr>
        <w:tc>
          <w:tcPr>
            <w:tcW w:w="1407" w:type="dxa"/>
            <w:tcBorders>
              <w:top w:val="nil"/>
              <w:left w:val="nil"/>
              <w:bottom w:val="nil"/>
              <w:right w:val="nil"/>
            </w:tcBorders>
            <w:shd w:val="clear" w:color="auto" w:fill="auto"/>
            <w:noWrap/>
            <w:vAlign w:val="center"/>
            <w:hideMark/>
          </w:tcPr>
          <w:p w14:paraId="52E3B09E" w14:textId="77777777" w:rsidR="00DA63E6" w:rsidRDefault="00DA63E6">
            <w:pPr>
              <w:rPr>
                <w:color w:val="000000"/>
                <w:sz w:val="20"/>
                <w:szCs w:val="20"/>
              </w:rPr>
            </w:pPr>
            <w:r>
              <w:rPr>
                <w:color w:val="000000"/>
                <w:sz w:val="20"/>
                <w:szCs w:val="20"/>
              </w:rPr>
              <w:t>RECURSO:</w:t>
            </w:r>
          </w:p>
        </w:tc>
        <w:tc>
          <w:tcPr>
            <w:tcW w:w="636" w:type="dxa"/>
            <w:tcBorders>
              <w:top w:val="nil"/>
              <w:left w:val="nil"/>
              <w:bottom w:val="nil"/>
              <w:right w:val="nil"/>
            </w:tcBorders>
            <w:shd w:val="clear" w:color="auto" w:fill="auto"/>
            <w:noWrap/>
            <w:vAlign w:val="center"/>
            <w:hideMark/>
          </w:tcPr>
          <w:p w14:paraId="03FB7704" w14:textId="77777777" w:rsidR="00DA63E6" w:rsidRDefault="00DA63E6">
            <w:pPr>
              <w:jc w:val="right"/>
              <w:rPr>
                <w:color w:val="000000"/>
                <w:sz w:val="20"/>
                <w:szCs w:val="20"/>
              </w:rPr>
            </w:pPr>
            <w:proofErr w:type="gramStart"/>
            <w:r>
              <w:rPr>
                <w:color w:val="000000"/>
                <w:sz w:val="20"/>
                <w:szCs w:val="20"/>
              </w:rPr>
              <w:t>1</w:t>
            </w:r>
            <w:proofErr w:type="gramEnd"/>
          </w:p>
        </w:tc>
        <w:tc>
          <w:tcPr>
            <w:tcW w:w="5754" w:type="dxa"/>
            <w:tcBorders>
              <w:top w:val="nil"/>
              <w:left w:val="nil"/>
              <w:bottom w:val="nil"/>
              <w:right w:val="nil"/>
            </w:tcBorders>
            <w:shd w:val="clear" w:color="auto" w:fill="auto"/>
            <w:noWrap/>
            <w:vAlign w:val="center"/>
            <w:hideMark/>
          </w:tcPr>
          <w:p w14:paraId="61119138" w14:textId="77777777" w:rsidR="00DA63E6" w:rsidRDefault="00DA63E6">
            <w:pPr>
              <w:rPr>
                <w:color w:val="000000"/>
                <w:sz w:val="20"/>
                <w:szCs w:val="20"/>
              </w:rPr>
            </w:pPr>
            <w:r>
              <w:rPr>
                <w:color w:val="000000"/>
                <w:sz w:val="20"/>
                <w:szCs w:val="20"/>
              </w:rPr>
              <w:t>RECURSO LIVRE</w:t>
            </w:r>
          </w:p>
        </w:tc>
        <w:tc>
          <w:tcPr>
            <w:tcW w:w="146" w:type="dxa"/>
            <w:tcBorders>
              <w:top w:val="nil"/>
              <w:left w:val="nil"/>
              <w:bottom w:val="nil"/>
              <w:right w:val="nil"/>
            </w:tcBorders>
            <w:shd w:val="clear" w:color="auto" w:fill="auto"/>
            <w:noWrap/>
            <w:vAlign w:val="center"/>
            <w:hideMark/>
          </w:tcPr>
          <w:p w14:paraId="79FCF718" w14:textId="77777777" w:rsidR="00DA63E6" w:rsidRDefault="00DA63E6">
            <w:pPr>
              <w:rPr>
                <w:color w:val="000000"/>
                <w:sz w:val="20"/>
                <w:szCs w:val="20"/>
              </w:rPr>
            </w:pPr>
          </w:p>
        </w:tc>
        <w:tc>
          <w:tcPr>
            <w:tcW w:w="146" w:type="dxa"/>
            <w:tcBorders>
              <w:top w:val="nil"/>
              <w:left w:val="nil"/>
              <w:bottom w:val="nil"/>
              <w:right w:val="nil"/>
            </w:tcBorders>
            <w:shd w:val="clear" w:color="auto" w:fill="auto"/>
            <w:noWrap/>
            <w:vAlign w:val="center"/>
            <w:hideMark/>
          </w:tcPr>
          <w:p w14:paraId="78A0472E" w14:textId="77777777" w:rsidR="00DA63E6" w:rsidRDefault="00DA63E6">
            <w:pPr>
              <w:rPr>
                <w:color w:val="000000"/>
                <w:sz w:val="20"/>
                <w:szCs w:val="20"/>
              </w:rPr>
            </w:pPr>
          </w:p>
        </w:tc>
        <w:tc>
          <w:tcPr>
            <w:tcW w:w="983" w:type="dxa"/>
            <w:tcBorders>
              <w:top w:val="nil"/>
              <w:left w:val="nil"/>
              <w:bottom w:val="nil"/>
              <w:right w:val="nil"/>
            </w:tcBorders>
            <w:shd w:val="clear" w:color="auto" w:fill="auto"/>
            <w:noWrap/>
            <w:vAlign w:val="center"/>
            <w:hideMark/>
          </w:tcPr>
          <w:p w14:paraId="37D7AC78" w14:textId="77777777" w:rsidR="00DA63E6" w:rsidRDefault="00DA63E6">
            <w:pPr>
              <w:rPr>
                <w:color w:val="000000"/>
                <w:sz w:val="20"/>
                <w:szCs w:val="20"/>
              </w:rPr>
            </w:pPr>
          </w:p>
        </w:tc>
      </w:tr>
    </w:tbl>
    <w:p w14:paraId="6BFF4680" w14:textId="77777777" w:rsidR="00DA63E6" w:rsidRDefault="00DA63E6" w:rsidP="007F09BE">
      <w:pPr>
        <w:jc w:val="both"/>
      </w:pPr>
    </w:p>
    <w:tbl>
      <w:tblPr>
        <w:tblW w:w="9072" w:type="dxa"/>
        <w:tblInd w:w="70" w:type="dxa"/>
        <w:tblCellMar>
          <w:left w:w="70" w:type="dxa"/>
          <w:right w:w="70" w:type="dxa"/>
        </w:tblCellMar>
        <w:tblLook w:val="04A0" w:firstRow="1" w:lastRow="0" w:firstColumn="1" w:lastColumn="0" w:noHBand="0" w:noVBand="1"/>
      </w:tblPr>
      <w:tblGrid>
        <w:gridCol w:w="1407"/>
        <w:gridCol w:w="636"/>
        <w:gridCol w:w="4542"/>
        <w:gridCol w:w="146"/>
        <w:gridCol w:w="146"/>
        <w:gridCol w:w="2195"/>
      </w:tblGrid>
      <w:tr w:rsidR="00DA63E6" w14:paraId="6E7ACF91" w14:textId="77777777" w:rsidTr="00F7170E">
        <w:trPr>
          <w:trHeight w:val="319"/>
        </w:trPr>
        <w:tc>
          <w:tcPr>
            <w:tcW w:w="1407" w:type="dxa"/>
            <w:tcBorders>
              <w:top w:val="nil"/>
              <w:left w:val="nil"/>
              <w:bottom w:val="nil"/>
              <w:right w:val="nil"/>
            </w:tcBorders>
            <w:shd w:val="clear" w:color="auto" w:fill="EEECE1" w:themeFill="background2"/>
            <w:noWrap/>
            <w:vAlign w:val="center"/>
            <w:hideMark/>
          </w:tcPr>
          <w:p w14:paraId="3B407BBC" w14:textId="77777777" w:rsidR="00DA63E6" w:rsidRDefault="00DA63E6">
            <w:pPr>
              <w:rPr>
                <w:color w:val="000000"/>
                <w:sz w:val="20"/>
                <w:szCs w:val="20"/>
              </w:rPr>
            </w:pPr>
            <w:r>
              <w:rPr>
                <w:color w:val="000000"/>
                <w:sz w:val="20"/>
                <w:szCs w:val="20"/>
              </w:rPr>
              <w:t>ÓRGÃO:</w:t>
            </w:r>
          </w:p>
        </w:tc>
        <w:tc>
          <w:tcPr>
            <w:tcW w:w="636" w:type="dxa"/>
            <w:tcBorders>
              <w:top w:val="nil"/>
              <w:left w:val="nil"/>
              <w:bottom w:val="nil"/>
              <w:right w:val="nil"/>
            </w:tcBorders>
            <w:shd w:val="clear" w:color="auto" w:fill="EEECE1" w:themeFill="background2"/>
            <w:noWrap/>
            <w:vAlign w:val="center"/>
            <w:hideMark/>
          </w:tcPr>
          <w:p w14:paraId="33D7B00B" w14:textId="77777777" w:rsidR="00DA63E6" w:rsidRDefault="00DA63E6">
            <w:pPr>
              <w:jc w:val="right"/>
              <w:rPr>
                <w:color w:val="000000"/>
                <w:sz w:val="20"/>
                <w:szCs w:val="20"/>
              </w:rPr>
            </w:pPr>
            <w:proofErr w:type="gramStart"/>
            <w:r>
              <w:rPr>
                <w:color w:val="000000"/>
                <w:sz w:val="20"/>
                <w:szCs w:val="20"/>
              </w:rPr>
              <w:t>3</w:t>
            </w:r>
            <w:proofErr w:type="gramEnd"/>
          </w:p>
        </w:tc>
        <w:tc>
          <w:tcPr>
            <w:tcW w:w="4834" w:type="dxa"/>
            <w:gridSpan w:val="3"/>
            <w:tcBorders>
              <w:top w:val="nil"/>
              <w:left w:val="nil"/>
              <w:bottom w:val="nil"/>
              <w:right w:val="nil"/>
            </w:tcBorders>
            <w:shd w:val="clear" w:color="auto" w:fill="EEECE1" w:themeFill="background2"/>
            <w:noWrap/>
            <w:vAlign w:val="center"/>
            <w:hideMark/>
          </w:tcPr>
          <w:p w14:paraId="74895A2E" w14:textId="77777777" w:rsidR="00DA63E6" w:rsidRDefault="00DA63E6">
            <w:pPr>
              <w:rPr>
                <w:color w:val="000000"/>
                <w:sz w:val="20"/>
                <w:szCs w:val="20"/>
              </w:rPr>
            </w:pPr>
            <w:r>
              <w:rPr>
                <w:color w:val="000000"/>
                <w:sz w:val="20"/>
                <w:szCs w:val="20"/>
              </w:rPr>
              <w:t>SFAZ-SECRETARIA DA FAZENDA</w:t>
            </w:r>
          </w:p>
        </w:tc>
        <w:tc>
          <w:tcPr>
            <w:tcW w:w="2195" w:type="dxa"/>
            <w:tcBorders>
              <w:top w:val="nil"/>
              <w:left w:val="nil"/>
              <w:bottom w:val="nil"/>
              <w:right w:val="nil"/>
            </w:tcBorders>
            <w:shd w:val="clear" w:color="auto" w:fill="EEECE1" w:themeFill="background2"/>
            <w:noWrap/>
            <w:vAlign w:val="center"/>
            <w:hideMark/>
          </w:tcPr>
          <w:p w14:paraId="54557BCA" w14:textId="77777777" w:rsidR="00DA63E6" w:rsidRDefault="00DA63E6">
            <w:pPr>
              <w:rPr>
                <w:color w:val="000000"/>
                <w:sz w:val="20"/>
                <w:szCs w:val="20"/>
              </w:rPr>
            </w:pPr>
          </w:p>
        </w:tc>
      </w:tr>
      <w:tr w:rsidR="00DA63E6" w14:paraId="5E33BF16" w14:textId="77777777" w:rsidTr="00F7170E">
        <w:trPr>
          <w:trHeight w:val="319"/>
        </w:trPr>
        <w:tc>
          <w:tcPr>
            <w:tcW w:w="1407" w:type="dxa"/>
            <w:tcBorders>
              <w:top w:val="nil"/>
              <w:left w:val="nil"/>
              <w:bottom w:val="nil"/>
              <w:right w:val="nil"/>
            </w:tcBorders>
            <w:shd w:val="clear" w:color="auto" w:fill="auto"/>
            <w:noWrap/>
            <w:vAlign w:val="center"/>
            <w:hideMark/>
          </w:tcPr>
          <w:p w14:paraId="7879F00C" w14:textId="77777777" w:rsidR="00DA63E6" w:rsidRDefault="00DA63E6">
            <w:pPr>
              <w:rPr>
                <w:color w:val="000000"/>
                <w:sz w:val="20"/>
                <w:szCs w:val="20"/>
              </w:rPr>
            </w:pPr>
            <w:r>
              <w:rPr>
                <w:color w:val="000000"/>
                <w:sz w:val="20"/>
                <w:szCs w:val="20"/>
              </w:rPr>
              <w:t>FUNÇÃO:</w:t>
            </w:r>
          </w:p>
        </w:tc>
        <w:tc>
          <w:tcPr>
            <w:tcW w:w="636" w:type="dxa"/>
            <w:tcBorders>
              <w:top w:val="nil"/>
              <w:left w:val="nil"/>
              <w:bottom w:val="nil"/>
              <w:right w:val="nil"/>
            </w:tcBorders>
            <w:shd w:val="clear" w:color="auto" w:fill="auto"/>
            <w:noWrap/>
            <w:vAlign w:val="center"/>
            <w:hideMark/>
          </w:tcPr>
          <w:p w14:paraId="78FAFEA8" w14:textId="77777777" w:rsidR="00DA63E6" w:rsidRDefault="00DA63E6">
            <w:pPr>
              <w:jc w:val="right"/>
              <w:rPr>
                <w:color w:val="000000"/>
                <w:sz w:val="20"/>
                <w:szCs w:val="20"/>
              </w:rPr>
            </w:pPr>
            <w:proofErr w:type="gramStart"/>
            <w:r>
              <w:rPr>
                <w:color w:val="000000"/>
                <w:sz w:val="20"/>
                <w:szCs w:val="20"/>
              </w:rPr>
              <w:t>4</w:t>
            </w:r>
            <w:proofErr w:type="gramEnd"/>
          </w:p>
        </w:tc>
        <w:tc>
          <w:tcPr>
            <w:tcW w:w="4542" w:type="dxa"/>
            <w:tcBorders>
              <w:top w:val="nil"/>
              <w:left w:val="nil"/>
              <w:bottom w:val="nil"/>
              <w:right w:val="nil"/>
            </w:tcBorders>
            <w:shd w:val="clear" w:color="auto" w:fill="auto"/>
            <w:noWrap/>
            <w:vAlign w:val="center"/>
            <w:hideMark/>
          </w:tcPr>
          <w:p w14:paraId="50086E70" w14:textId="77777777" w:rsidR="00DA63E6" w:rsidRDefault="00DA63E6">
            <w:pPr>
              <w:rPr>
                <w:color w:val="000000"/>
                <w:sz w:val="20"/>
                <w:szCs w:val="20"/>
              </w:rPr>
            </w:pPr>
            <w:r>
              <w:rPr>
                <w:color w:val="000000"/>
                <w:sz w:val="20"/>
                <w:szCs w:val="20"/>
              </w:rPr>
              <w:t>Administração</w:t>
            </w:r>
          </w:p>
        </w:tc>
        <w:tc>
          <w:tcPr>
            <w:tcW w:w="146" w:type="dxa"/>
            <w:tcBorders>
              <w:top w:val="nil"/>
              <w:left w:val="nil"/>
              <w:bottom w:val="nil"/>
              <w:right w:val="nil"/>
            </w:tcBorders>
            <w:shd w:val="clear" w:color="auto" w:fill="auto"/>
            <w:noWrap/>
            <w:vAlign w:val="center"/>
            <w:hideMark/>
          </w:tcPr>
          <w:p w14:paraId="6E819ED1" w14:textId="77777777" w:rsidR="00DA63E6" w:rsidRDefault="00DA63E6">
            <w:pPr>
              <w:rPr>
                <w:color w:val="000000"/>
                <w:sz w:val="20"/>
                <w:szCs w:val="20"/>
              </w:rPr>
            </w:pPr>
          </w:p>
        </w:tc>
        <w:tc>
          <w:tcPr>
            <w:tcW w:w="146" w:type="dxa"/>
            <w:tcBorders>
              <w:top w:val="nil"/>
              <w:left w:val="nil"/>
              <w:bottom w:val="nil"/>
              <w:right w:val="nil"/>
            </w:tcBorders>
            <w:shd w:val="clear" w:color="auto" w:fill="auto"/>
            <w:noWrap/>
            <w:vAlign w:val="center"/>
            <w:hideMark/>
          </w:tcPr>
          <w:p w14:paraId="7DB6B9D9" w14:textId="77777777" w:rsidR="00DA63E6" w:rsidRDefault="00DA63E6">
            <w:pPr>
              <w:rPr>
                <w:color w:val="000000"/>
                <w:sz w:val="20"/>
                <w:szCs w:val="20"/>
              </w:rPr>
            </w:pPr>
          </w:p>
        </w:tc>
        <w:tc>
          <w:tcPr>
            <w:tcW w:w="2195" w:type="dxa"/>
            <w:tcBorders>
              <w:top w:val="nil"/>
              <w:left w:val="nil"/>
              <w:bottom w:val="nil"/>
              <w:right w:val="nil"/>
            </w:tcBorders>
            <w:shd w:val="clear" w:color="auto" w:fill="auto"/>
            <w:noWrap/>
            <w:vAlign w:val="center"/>
            <w:hideMark/>
          </w:tcPr>
          <w:p w14:paraId="6604B8D5" w14:textId="77777777" w:rsidR="00DA63E6" w:rsidRDefault="00DA63E6">
            <w:pPr>
              <w:rPr>
                <w:color w:val="000000"/>
                <w:sz w:val="20"/>
                <w:szCs w:val="20"/>
              </w:rPr>
            </w:pPr>
          </w:p>
        </w:tc>
      </w:tr>
      <w:tr w:rsidR="00DA63E6" w14:paraId="2329B031" w14:textId="77777777" w:rsidTr="00F7170E">
        <w:trPr>
          <w:trHeight w:val="319"/>
        </w:trPr>
        <w:tc>
          <w:tcPr>
            <w:tcW w:w="1407" w:type="dxa"/>
            <w:tcBorders>
              <w:top w:val="nil"/>
              <w:left w:val="nil"/>
              <w:bottom w:val="nil"/>
              <w:right w:val="nil"/>
            </w:tcBorders>
            <w:shd w:val="clear" w:color="auto" w:fill="auto"/>
            <w:noWrap/>
            <w:vAlign w:val="center"/>
            <w:hideMark/>
          </w:tcPr>
          <w:p w14:paraId="02368490" w14:textId="77777777" w:rsidR="00DA63E6" w:rsidRDefault="00DA63E6">
            <w:pPr>
              <w:rPr>
                <w:color w:val="000000"/>
                <w:sz w:val="20"/>
                <w:szCs w:val="20"/>
              </w:rPr>
            </w:pPr>
            <w:r>
              <w:rPr>
                <w:color w:val="000000"/>
                <w:sz w:val="20"/>
                <w:szCs w:val="20"/>
              </w:rPr>
              <w:t>SUBFUNÇÃO:</w:t>
            </w:r>
          </w:p>
        </w:tc>
        <w:tc>
          <w:tcPr>
            <w:tcW w:w="636" w:type="dxa"/>
            <w:tcBorders>
              <w:top w:val="nil"/>
              <w:left w:val="nil"/>
              <w:bottom w:val="nil"/>
              <w:right w:val="nil"/>
            </w:tcBorders>
            <w:shd w:val="clear" w:color="auto" w:fill="auto"/>
            <w:noWrap/>
            <w:vAlign w:val="center"/>
            <w:hideMark/>
          </w:tcPr>
          <w:p w14:paraId="00884C6D" w14:textId="77777777" w:rsidR="00DA63E6" w:rsidRDefault="00DA63E6">
            <w:pPr>
              <w:jc w:val="right"/>
              <w:rPr>
                <w:color w:val="000000"/>
                <w:sz w:val="20"/>
                <w:szCs w:val="20"/>
              </w:rPr>
            </w:pPr>
            <w:r>
              <w:rPr>
                <w:color w:val="000000"/>
                <w:sz w:val="20"/>
                <w:szCs w:val="20"/>
              </w:rPr>
              <w:t>123</w:t>
            </w:r>
          </w:p>
        </w:tc>
        <w:tc>
          <w:tcPr>
            <w:tcW w:w="4688" w:type="dxa"/>
            <w:gridSpan w:val="2"/>
            <w:tcBorders>
              <w:top w:val="nil"/>
              <w:left w:val="nil"/>
              <w:bottom w:val="nil"/>
              <w:right w:val="nil"/>
            </w:tcBorders>
            <w:shd w:val="clear" w:color="auto" w:fill="auto"/>
            <w:noWrap/>
            <w:vAlign w:val="center"/>
            <w:hideMark/>
          </w:tcPr>
          <w:p w14:paraId="07E8A95A" w14:textId="77777777" w:rsidR="00DA63E6" w:rsidRDefault="00DA63E6">
            <w:pPr>
              <w:rPr>
                <w:color w:val="000000"/>
                <w:sz w:val="20"/>
                <w:szCs w:val="20"/>
              </w:rPr>
            </w:pPr>
            <w:r>
              <w:rPr>
                <w:color w:val="000000"/>
                <w:sz w:val="20"/>
                <w:szCs w:val="20"/>
              </w:rPr>
              <w:t>Administração Financeira</w:t>
            </w:r>
          </w:p>
        </w:tc>
        <w:tc>
          <w:tcPr>
            <w:tcW w:w="146" w:type="dxa"/>
            <w:tcBorders>
              <w:top w:val="nil"/>
              <w:left w:val="nil"/>
              <w:bottom w:val="nil"/>
              <w:right w:val="nil"/>
            </w:tcBorders>
            <w:shd w:val="clear" w:color="auto" w:fill="auto"/>
            <w:noWrap/>
            <w:vAlign w:val="center"/>
            <w:hideMark/>
          </w:tcPr>
          <w:p w14:paraId="03B58B34" w14:textId="77777777" w:rsidR="00DA63E6" w:rsidRDefault="00DA63E6">
            <w:pPr>
              <w:rPr>
                <w:color w:val="000000"/>
                <w:sz w:val="20"/>
                <w:szCs w:val="20"/>
              </w:rPr>
            </w:pPr>
          </w:p>
        </w:tc>
        <w:tc>
          <w:tcPr>
            <w:tcW w:w="2195" w:type="dxa"/>
            <w:tcBorders>
              <w:top w:val="nil"/>
              <w:left w:val="nil"/>
              <w:bottom w:val="nil"/>
              <w:right w:val="nil"/>
            </w:tcBorders>
            <w:shd w:val="clear" w:color="auto" w:fill="auto"/>
            <w:noWrap/>
            <w:vAlign w:val="center"/>
            <w:hideMark/>
          </w:tcPr>
          <w:p w14:paraId="66AA025E" w14:textId="77777777" w:rsidR="00DA63E6" w:rsidRDefault="00DA63E6">
            <w:pPr>
              <w:rPr>
                <w:color w:val="000000"/>
                <w:sz w:val="20"/>
                <w:szCs w:val="20"/>
              </w:rPr>
            </w:pPr>
          </w:p>
        </w:tc>
      </w:tr>
      <w:tr w:rsidR="00DA63E6" w14:paraId="1D668796" w14:textId="77777777" w:rsidTr="00F7170E">
        <w:trPr>
          <w:trHeight w:val="319"/>
        </w:trPr>
        <w:tc>
          <w:tcPr>
            <w:tcW w:w="1407" w:type="dxa"/>
            <w:tcBorders>
              <w:top w:val="nil"/>
              <w:left w:val="nil"/>
              <w:bottom w:val="nil"/>
              <w:right w:val="nil"/>
            </w:tcBorders>
            <w:shd w:val="clear" w:color="auto" w:fill="auto"/>
            <w:noWrap/>
            <w:vAlign w:val="center"/>
            <w:hideMark/>
          </w:tcPr>
          <w:p w14:paraId="1158FDE7" w14:textId="77777777" w:rsidR="00DA63E6" w:rsidRDefault="00DA63E6">
            <w:pPr>
              <w:rPr>
                <w:color w:val="000000"/>
                <w:sz w:val="20"/>
                <w:szCs w:val="20"/>
              </w:rPr>
            </w:pPr>
            <w:r>
              <w:rPr>
                <w:color w:val="000000"/>
                <w:sz w:val="20"/>
                <w:szCs w:val="20"/>
              </w:rPr>
              <w:t>PROGRAMA:</w:t>
            </w:r>
          </w:p>
        </w:tc>
        <w:tc>
          <w:tcPr>
            <w:tcW w:w="636" w:type="dxa"/>
            <w:tcBorders>
              <w:top w:val="nil"/>
              <w:left w:val="nil"/>
              <w:bottom w:val="nil"/>
              <w:right w:val="nil"/>
            </w:tcBorders>
            <w:shd w:val="clear" w:color="auto" w:fill="auto"/>
            <w:noWrap/>
            <w:vAlign w:val="center"/>
            <w:hideMark/>
          </w:tcPr>
          <w:p w14:paraId="1E113FF1" w14:textId="77777777" w:rsidR="00DA63E6" w:rsidRDefault="00DA63E6">
            <w:pPr>
              <w:jc w:val="right"/>
              <w:rPr>
                <w:color w:val="000000"/>
                <w:sz w:val="20"/>
                <w:szCs w:val="20"/>
              </w:rPr>
            </w:pPr>
            <w:proofErr w:type="gramStart"/>
            <w:r>
              <w:rPr>
                <w:color w:val="000000"/>
                <w:sz w:val="20"/>
                <w:szCs w:val="20"/>
              </w:rPr>
              <w:t>2</w:t>
            </w:r>
            <w:proofErr w:type="gramEnd"/>
          </w:p>
        </w:tc>
        <w:tc>
          <w:tcPr>
            <w:tcW w:w="4542" w:type="dxa"/>
            <w:tcBorders>
              <w:top w:val="nil"/>
              <w:left w:val="nil"/>
              <w:bottom w:val="nil"/>
              <w:right w:val="nil"/>
            </w:tcBorders>
            <w:shd w:val="clear" w:color="auto" w:fill="auto"/>
            <w:noWrap/>
            <w:vAlign w:val="center"/>
            <w:hideMark/>
          </w:tcPr>
          <w:p w14:paraId="16CEBCCC" w14:textId="77777777" w:rsidR="00DA63E6" w:rsidRDefault="00DA63E6">
            <w:pPr>
              <w:rPr>
                <w:color w:val="000000"/>
                <w:sz w:val="20"/>
                <w:szCs w:val="20"/>
              </w:rPr>
            </w:pPr>
            <w:r>
              <w:rPr>
                <w:color w:val="000000"/>
                <w:sz w:val="20"/>
                <w:szCs w:val="20"/>
              </w:rPr>
              <w:t>Gestão Total</w:t>
            </w:r>
          </w:p>
        </w:tc>
        <w:tc>
          <w:tcPr>
            <w:tcW w:w="146" w:type="dxa"/>
            <w:tcBorders>
              <w:top w:val="nil"/>
              <w:left w:val="nil"/>
              <w:bottom w:val="nil"/>
              <w:right w:val="nil"/>
            </w:tcBorders>
            <w:shd w:val="clear" w:color="auto" w:fill="auto"/>
            <w:noWrap/>
            <w:vAlign w:val="center"/>
            <w:hideMark/>
          </w:tcPr>
          <w:p w14:paraId="142D9316" w14:textId="77777777" w:rsidR="00DA63E6" w:rsidRDefault="00DA63E6">
            <w:pPr>
              <w:rPr>
                <w:color w:val="000000"/>
                <w:sz w:val="20"/>
                <w:szCs w:val="20"/>
              </w:rPr>
            </w:pPr>
          </w:p>
        </w:tc>
        <w:tc>
          <w:tcPr>
            <w:tcW w:w="146" w:type="dxa"/>
            <w:tcBorders>
              <w:top w:val="nil"/>
              <w:left w:val="nil"/>
              <w:bottom w:val="nil"/>
              <w:right w:val="nil"/>
            </w:tcBorders>
            <w:shd w:val="clear" w:color="auto" w:fill="auto"/>
            <w:noWrap/>
            <w:vAlign w:val="center"/>
            <w:hideMark/>
          </w:tcPr>
          <w:p w14:paraId="33707694" w14:textId="77777777" w:rsidR="00DA63E6" w:rsidRDefault="00DA63E6">
            <w:pPr>
              <w:rPr>
                <w:color w:val="000000"/>
                <w:sz w:val="20"/>
                <w:szCs w:val="20"/>
              </w:rPr>
            </w:pPr>
          </w:p>
        </w:tc>
        <w:tc>
          <w:tcPr>
            <w:tcW w:w="2195" w:type="dxa"/>
            <w:tcBorders>
              <w:top w:val="nil"/>
              <w:left w:val="nil"/>
              <w:bottom w:val="nil"/>
              <w:right w:val="nil"/>
            </w:tcBorders>
            <w:shd w:val="clear" w:color="auto" w:fill="auto"/>
            <w:noWrap/>
            <w:vAlign w:val="center"/>
            <w:hideMark/>
          </w:tcPr>
          <w:p w14:paraId="7C81DF75" w14:textId="77777777" w:rsidR="00DA63E6" w:rsidRDefault="00DA63E6">
            <w:pPr>
              <w:rPr>
                <w:color w:val="000000"/>
                <w:sz w:val="20"/>
                <w:szCs w:val="20"/>
              </w:rPr>
            </w:pPr>
          </w:p>
        </w:tc>
      </w:tr>
      <w:tr w:rsidR="00DA63E6" w14:paraId="5B276294" w14:textId="77777777" w:rsidTr="00F7170E">
        <w:trPr>
          <w:trHeight w:val="319"/>
        </w:trPr>
        <w:tc>
          <w:tcPr>
            <w:tcW w:w="1407" w:type="dxa"/>
            <w:tcBorders>
              <w:top w:val="nil"/>
              <w:left w:val="nil"/>
              <w:bottom w:val="nil"/>
              <w:right w:val="nil"/>
            </w:tcBorders>
            <w:shd w:val="clear" w:color="auto" w:fill="auto"/>
            <w:noWrap/>
            <w:vAlign w:val="center"/>
            <w:hideMark/>
          </w:tcPr>
          <w:p w14:paraId="016C578B" w14:textId="77777777" w:rsidR="00DA63E6" w:rsidRDefault="00DA63E6">
            <w:pPr>
              <w:rPr>
                <w:b/>
                <w:bCs/>
                <w:color w:val="000000"/>
                <w:sz w:val="20"/>
                <w:szCs w:val="20"/>
              </w:rPr>
            </w:pPr>
            <w:r>
              <w:rPr>
                <w:b/>
                <w:bCs/>
                <w:color w:val="000000"/>
                <w:sz w:val="20"/>
                <w:szCs w:val="20"/>
              </w:rPr>
              <w:t>AÇÃO:</w:t>
            </w:r>
          </w:p>
        </w:tc>
        <w:tc>
          <w:tcPr>
            <w:tcW w:w="636" w:type="dxa"/>
            <w:tcBorders>
              <w:top w:val="nil"/>
              <w:left w:val="nil"/>
              <w:bottom w:val="nil"/>
              <w:right w:val="nil"/>
            </w:tcBorders>
            <w:shd w:val="clear" w:color="auto" w:fill="auto"/>
            <w:noWrap/>
            <w:vAlign w:val="center"/>
            <w:hideMark/>
          </w:tcPr>
          <w:p w14:paraId="34671F00" w14:textId="77777777" w:rsidR="00DA63E6" w:rsidRDefault="00DA63E6">
            <w:pPr>
              <w:jc w:val="right"/>
              <w:rPr>
                <w:b/>
                <w:bCs/>
                <w:color w:val="000000"/>
                <w:sz w:val="20"/>
                <w:szCs w:val="20"/>
              </w:rPr>
            </w:pPr>
            <w:r>
              <w:rPr>
                <w:b/>
                <w:bCs/>
                <w:color w:val="000000"/>
                <w:sz w:val="20"/>
                <w:szCs w:val="20"/>
              </w:rPr>
              <w:t>2042</w:t>
            </w:r>
          </w:p>
        </w:tc>
        <w:tc>
          <w:tcPr>
            <w:tcW w:w="4688" w:type="dxa"/>
            <w:gridSpan w:val="2"/>
            <w:tcBorders>
              <w:top w:val="nil"/>
              <w:left w:val="nil"/>
              <w:bottom w:val="nil"/>
              <w:right w:val="nil"/>
            </w:tcBorders>
            <w:shd w:val="clear" w:color="auto" w:fill="auto"/>
            <w:noWrap/>
            <w:vAlign w:val="center"/>
            <w:hideMark/>
          </w:tcPr>
          <w:p w14:paraId="731D22FB" w14:textId="77777777" w:rsidR="00DA63E6" w:rsidRDefault="00DA63E6">
            <w:pPr>
              <w:rPr>
                <w:b/>
                <w:bCs/>
                <w:color w:val="000000"/>
                <w:sz w:val="20"/>
                <w:szCs w:val="20"/>
              </w:rPr>
            </w:pPr>
            <w:r>
              <w:rPr>
                <w:b/>
                <w:bCs/>
                <w:color w:val="000000"/>
                <w:sz w:val="20"/>
                <w:szCs w:val="20"/>
              </w:rPr>
              <w:t>Suporte da Secretaria da Fazenda</w:t>
            </w:r>
          </w:p>
        </w:tc>
        <w:tc>
          <w:tcPr>
            <w:tcW w:w="146" w:type="dxa"/>
            <w:tcBorders>
              <w:top w:val="nil"/>
              <w:left w:val="nil"/>
              <w:bottom w:val="nil"/>
              <w:right w:val="nil"/>
            </w:tcBorders>
            <w:shd w:val="clear" w:color="auto" w:fill="auto"/>
            <w:noWrap/>
            <w:vAlign w:val="center"/>
            <w:hideMark/>
          </w:tcPr>
          <w:p w14:paraId="3FD3F6AD" w14:textId="77777777" w:rsidR="00DA63E6" w:rsidRDefault="00DA63E6">
            <w:pPr>
              <w:rPr>
                <w:b/>
                <w:bCs/>
                <w:color w:val="000000"/>
                <w:sz w:val="20"/>
                <w:szCs w:val="20"/>
              </w:rPr>
            </w:pPr>
          </w:p>
        </w:tc>
        <w:tc>
          <w:tcPr>
            <w:tcW w:w="2195" w:type="dxa"/>
            <w:tcBorders>
              <w:top w:val="nil"/>
              <w:left w:val="nil"/>
              <w:bottom w:val="nil"/>
              <w:right w:val="nil"/>
            </w:tcBorders>
            <w:shd w:val="clear" w:color="auto" w:fill="auto"/>
            <w:noWrap/>
            <w:vAlign w:val="center"/>
            <w:hideMark/>
          </w:tcPr>
          <w:p w14:paraId="41AB13E7" w14:textId="77777777" w:rsidR="00DA63E6" w:rsidRDefault="00DA63E6">
            <w:pPr>
              <w:rPr>
                <w:b/>
                <w:bCs/>
                <w:color w:val="000000"/>
                <w:sz w:val="20"/>
                <w:szCs w:val="20"/>
              </w:rPr>
            </w:pPr>
          </w:p>
        </w:tc>
      </w:tr>
      <w:tr w:rsidR="00DA63E6" w14:paraId="1DE3A0FA" w14:textId="77777777" w:rsidTr="00F7170E">
        <w:trPr>
          <w:trHeight w:val="319"/>
        </w:trPr>
        <w:tc>
          <w:tcPr>
            <w:tcW w:w="1407" w:type="dxa"/>
            <w:tcBorders>
              <w:top w:val="nil"/>
              <w:left w:val="nil"/>
              <w:bottom w:val="nil"/>
              <w:right w:val="nil"/>
            </w:tcBorders>
            <w:shd w:val="clear" w:color="auto" w:fill="auto"/>
            <w:noWrap/>
            <w:vAlign w:val="center"/>
            <w:hideMark/>
          </w:tcPr>
          <w:p w14:paraId="10FDA38E" w14:textId="77777777" w:rsidR="00DA63E6" w:rsidRDefault="00DA63E6">
            <w:pPr>
              <w:rPr>
                <w:b/>
                <w:bCs/>
                <w:color w:val="000000"/>
                <w:sz w:val="20"/>
                <w:szCs w:val="20"/>
              </w:rPr>
            </w:pPr>
            <w:r>
              <w:rPr>
                <w:b/>
                <w:bCs/>
                <w:color w:val="000000"/>
                <w:sz w:val="20"/>
                <w:szCs w:val="20"/>
              </w:rPr>
              <w:t>DESPESA:</w:t>
            </w:r>
          </w:p>
        </w:tc>
        <w:tc>
          <w:tcPr>
            <w:tcW w:w="636" w:type="dxa"/>
            <w:tcBorders>
              <w:top w:val="nil"/>
              <w:left w:val="nil"/>
              <w:bottom w:val="nil"/>
              <w:right w:val="nil"/>
            </w:tcBorders>
            <w:shd w:val="clear" w:color="auto" w:fill="auto"/>
            <w:noWrap/>
            <w:vAlign w:val="center"/>
            <w:hideMark/>
          </w:tcPr>
          <w:p w14:paraId="6D78459E" w14:textId="77777777" w:rsidR="00DA63E6" w:rsidRDefault="00DA63E6">
            <w:pPr>
              <w:jc w:val="right"/>
              <w:rPr>
                <w:b/>
                <w:bCs/>
                <w:color w:val="000000"/>
                <w:sz w:val="20"/>
                <w:szCs w:val="20"/>
              </w:rPr>
            </w:pPr>
            <w:r>
              <w:rPr>
                <w:b/>
                <w:bCs/>
                <w:color w:val="000000"/>
                <w:sz w:val="20"/>
                <w:szCs w:val="20"/>
              </w:rPr>
              <w:t>39</w:t>
            </w:r>
          </w:p>
        </w:tc>
        <w:tc>
          <w:tcPr>
            <w:tcW w:w="7029" w:type="dxa"/>
            <w:gridSpan w:val="4"/>
            <w:tcBorders>
              <w:top w:val="nil"/>
              <w:left w:val="nil"/>
              <w:bottom w:val="nil"/>
              <w:right w:val="nil"/>
            </w:tcBorders>
            <w:shd w:val="clear" w:color="auto" w:fill="auto"/>
            <w:noWrap/>
            <w:vAlign w:val="center"/>
            <w:hideMark/>
          </w:tcPr>
          <w:p w14:paraId="3A139FBB" w14:textId="77777777" w:rsidR="00DA63E6" w:rsidRDefault="00DA63E6">
            <w:pPr>
              <w:rPr>
                <w:b/>
                <w:bCs/>
                <w:color w:val="000000"/>
                <w:sz w:val="18"/>
                <w:szCs w:val="18"/>
              </w:rPr>
            </w:pPr>
            <w:r>
              <w:rPr>
                <w:b/>
                <w:bCs/>
                <w:color w:val="000000"/>
                <w:sz w:val="18"/>
                <w:szCs w:val="18"/>
              </w:rPr>
              <w:t>3.3.90.39 - OUTROS SERVIÇOS DE TERCEIROS - PESSOA JURÍDICA</w:t>
            </w:r>
          </w:p>
        </w:tc>
      </w:tr>
      <w:tr w:rsidR="00DA63E6" w14:paraId="1C5F6B7F" w14:textId="77777777" w:rsidTr="00F7170E">
        <w:trPr>
          <w:trHeight w:val="319"/>
        </w:trPr>
        <w:tc>
          <w:tcPr>
            <w:tcW w:w="1407" w:type="dxa"/>
            <w:tcBorders>
              <w:top w:val="nil"/>
              <w:left w:val="nil"/>
              <w:bottom w:val="nil"/>
              <w:right w:val="nil"/>
            </w:tcBorders>
            <w:shd w:val="clear" w:color="auto" w:fill="auto"/>
            <w:noWrap/>
            <w:vAlign w:val="center"/>
            <w:hideMark/>
          </w:tcPr>
          <w:p w14:paraId="40A35AB5" w14:textId="77777777" w:rsidR="00DA63E6" w:rsidRDefault="00DA63E6">
            <w:pPr>
              <w:rPr>
                <w:color w:val="000000"/>
                <w:sz w:val="20"/>
                <w:szCs w:val="20"/>
              </w:rPr>
            </w:pPr>
            <w:r>
              <w:rPr>
                <w:color w:val="000000"/>
                <w:sz w:val="20"/>
                <w:szCs w:val="20"/>
              </w:rPr>
              <w:t>RECURSO:</w:t>
            </w:r>
          </w:p>
        </w:tc>
        <w:tc>
          <w:tcPr>
            <w:tcW w:w="636" w:type="dxa"/>
            <w:tcBorders>
              <w:top w:val="nil"/>
              <w:left w:val="nil"/>
              <w:bottom w:val="nil"/>
              <w:right w:val="nil"/>
            </w:tcBorders>
            <w:shd w:val="clear" w:color="auto" w:fill="auto"/>
            <w:noWrap/>
            <w:vAlign w:val="center"/>
            <w:hideMark/>
          </w:tcPr>
          <w:p w14:paraId="55DB9AF5" w14:textId="77777777" w:rsidR="00DA63E6" w:rsidRDefault="00DA63E6">
            <w:pPr>
              <w:jc w:val="right"/>
              <w:rPr>
                <w:color w:val="000000"/>
                <w:sz w:val="20"/>
                <w:szCs w:val="20"/>
              </w:rPr>
            </w:pPr>
            <w:proofErr w:type="gramStart"/>
            <w:r>
              <w:rPr>
                <w:color w:val="000000"/>
                <w:sz w:val="20"/>
                <w:szCs w:val="20"/>
              </w:rPr>
              <w:t>1</w:t>
            </w:r>
            <w:proofErr w:type="gramEnd"/>
          </w:p>
        </w:tc>
        <w:tc>
          <w:tcPr>
            <w:tcW w:w="4542" w:type="dxa"/>
            <w:tcBorders>
              <w:top w:val="nil"/>
              <w:left w:val="nil"/>
              <w:bottom w:val="nil"/>
              <w:right w:val="nil"/>
            </w:tcBorders>
            <w:shd w:val="clear" w:color="auto" w:fill="auto"/>
            <w:noWrap/>
            <w:vAlign w:val="center"/>
            <w:hideMark/>
          </w:tcPr>
          <w:p w14:paraId="64D49499" w14:textId="77777777" w:rsidR="00DA63E6" w:rsidRDefault="00DA63E6">
            <w:pPr>
              <w:rPr>
                <w:color w:val="000000"/>
                <w:sz w:val="20"/>
                <w:szCs w:val="20"/>
              </w:rPr>
            </w:pPr>
            <w:r>
              <w:rPr>
                <w:color w:val="000000"/>
                <w:sz w:val="20"/>
                <w:szCs w:val="20"/>
              </w:rPr>
              <w:t>RECURSO LIVRE</w:t>
            </w:r>
          </w:p>
        </w:tc>
        <w:tc>
          <w:tcPr>
            <w:tcW w:w="146" w:type="dxa"/>
            <w:tcBorders>
              <w:top w:val="nil"/>
              <w:left w:val="nil"/>
              <w:bottom w:val="nil"/>
              <w:right w:val="nil"/>
            </w:tcBorders>
            <w:shd w:val="clear" w:color="auto" w:fill="auto"/>
            <w:noWrap/>
            <w:vAlign w:val="center"/>
            <w:hideMark/>
          </w:tcPr>
          <w:p w14:paraId="4A55AB7D" w14:textId="77777777" w:rsidR="00DA63E6" w:rsidRDefault="00DA63E6">
            <w:pPr>
              <w:rPr>
                <w:color w:val="000000"/>
                <w:sz w:val="20"/>
                <w:szCs w:val="20"/>
              </w:rPr>
            </w:pPr>
          </w:p>
        </w:tc>
        <w:tc>
          <w:tcPr>
            <w:tcW w:w="146" w:type="dxa"/>
            <w:tcBorders>
              <w:top w:val="nil"/>
              <w:left w:val="nil"/>
              <w:bottom w:val="nil"/>
              <w:right w:val="nil"/>
            </w:tcBorders>
            <w:shd w:val="clear" w:color="auto" w:fill="auto"/>
            <w:noWrap/>
            <w:vAlign w:val="center"/>
            <w:hideMark/>
          </w:tcPr>
          <w:p w14:paraId="53A0C88E" w14:textId="77777777" w:rsidR="00DA63E6" w:rsidRDefault="00DA63E6">
            <w:pPr>
              <w:rPr>
                <w:color w:val="000000"/>
                <w:sz w:val="20"/>
                <w:szCs w:val="20"/>
              </w:rPr>
            </w:pPr>
          </w:p>
        </w:tc>
        <w:tc>
          <w:tcPr>
            <w:tcW w:w="2195" w:type="dxa"/>
            <w:tcBorders>
              <w:top w:val="nil"/>
              <w:left w:val="nil"/>
              <w:bottom w:val="nil"/>
              <w:right w:val="nil"/>
            </w:tcBorders>
            <w:shd w:val="clear" w:color="auto" w:fill="auto"/>
            <w:noWrap/>
            <w:vAlign w:val="center"/>
            <w:hideMark/>
          </w:tcPr>
          <w:p w14:paraId="5A3AC9E0" w14:textId="77777777" w:rsidR="00DA63E6" w:rsidRDefault="00DA63E6">
            <w:pPr>
              <w:rPr>
                <w:color w:val="000000"/>
                <w:sz w:val="20"/>
                <w:szCs w:val="20"/>
              </w:rPr>
            </w:pPr>
          </w:p>
        </w:tc>
      </w:tr>
    </w:tbl>
    <w:p w14:paraId="13ABA7CE" w14:textId="77777777" w:rsidR="00DA63E6" w:rsidRDefault="00DA63E6" w:rsidP="007F09BE">
      <w:pPr>
        <w:jc w:val="both"/>
      </w:pPr>
    </w:p>
    <w:tbl>
      <w:tblPr>
        <w:tblW w:w="9072" w:type="dxa"/>
        <w:tblInd w:w="70" w:type="dxa"/>
        <w:tblCellMar>
          <w:left w:w="70" w:type="dxa"/>
          <w:right w:w="70" w:type="dxa"/>
        </w:tblCellMar>
        <w:tblLook w:val="04A0" w:firstRow="1" w:lastRow="0" w:firstColumn="1" w:lastColumn="0" w:noHBand="0" w:noVBand="1"/>
      </w:tblPr>
      <w:tblGrid>
        <w:gridCol w:w="1407"/>
        <w:gridCol w:w="636"/>
        <w:gridCol w:w="4549"/>
        <w:gridCol w:w="146"/>
        <w:gridCol w:w="146"/>
        <w:gridCol w:w="2188"/>
      </w:tblGrid>
      <w:tr w:rsidR="00F7170E" w14:paraId="52C963E3" w14:textId="77777777" w:rsidTr="00F7170E">
        <w:trPr>
          <w:trHeight w:val="319"/>
        </w:trPr>
        <w:tc>
          <w:tcPr>
            <w:tcW w:w="1407" w:type="dxa"/>
            <w:tcBorders>
              <w:top w:val="nil"/>
              <w:left w:val="nil"/>
              <w:bottom w:val="nil"/>
              <w:right w:val="nil"/>
            </w:tcBorders>
            <w:shd w:val="clear" w:color="000000" w:fill="EEECE1"/>
            <w:noWrap/>
            <w:vAlign w:val="center"/>
            <w:hideMark/>
          </w:tcPr>
          <w:p w14:paraId="3B5133F2" w14:textId="77777777" w:rsidR="00F7170E" w:rsidRDefault="00F7170E">
            <w:pPr>
              <w:rPr>
                <w:color w:val="000000"/>
                <w:sz w:val="20"/>
                <w:szCs w:val="20"/>
              </w:rPr>
            </w:pPr>
            <w:r>
              <w:rPr>
                <w:color w:val="000000"/>
                <w:sz w:val="20"/>
                <w:szCs w:val="20"/>
              </w:rPr>
              <w:t>ÓRGÃO:</w:t>
            </w:r>
          </w:p>
        </w:tc>
        <w:tc>
          <w:tcPr>
            <w:tcW w:w="636" w:type="dxa"/>
            <w:tcBorders>
              <w:top w:val="nil"/>
              <w:left w:val="nil"/>
              <w:bottom w:val="nil"/>
              <w:right w:val="nil"/>
            </w:tcBorders>
            <w:shd w:val="clear" w:color="000000" w:fill="EEECE1"/>
            <w:noWrap/>
            <w:vAlign w:val="center"/>
            <w:hideMark/>
          </w:tcPr>
          <w:p w14:paraId="3542A7E7" w14:textId="77777777" w:rsidR="00F7170E" w:rsidRDefault="00F7170E">
            <w:pPr>
              <w:jc w:val="right"/>
              <w:rPr>
                <w:color w:val="000000"/>
                <w:sz w:val="20"/>
                <w:szCs w:val="20"/>
              </w:rPr>
            </w:pPr>
            <w:proofErr w:type="gramStart"/>
            <w:r>
              <w:rPr>
                <w:color w:val="000000"/>
                <w:sz w:val="20"/>
                <w:szCs w:val="20"/>
              </w:rPr>
              <w:t>3</w:t>
            </w:r>
            <w:proofErr w:type="gramEnd"/>
          </w:p>
        </w:tc>
        <w:tc>
          <w:tcPr>
            <w:tcW w:w="4841" w:type="dxa"/>
            <w:gridSpan w:val="3"/>
            <w:tcBorders>
              <w:top w:val="nil"/>
              <w:left w:val="nil"/>
              <w:bottom w:val="nil"/>
              <w:right w:val="nil"/>
            </w:tcBorders>
            <w:shd w:val="clear" w:color="000000" w:fill="EEECE1"/>
            <w:noWrap/>
            <w:vAlign w:val="center"/>
            <w:hideMark/>
          </w:tcPr>
          <w:p w14:paraId="59300C5A" w14:textId="77777777" w:rsidR="00F7170E" w:rsidRDefault="00F7170E">
            <w:pPr>
              <w:rPr>
                <w:color w:val="000000"/>
                <w:sz w:val="20"/>
                <w:szCs w:val="20"/>
              </w:rPr>
            </w:pPr>
            <w:r>
              <w:rPr>
                <w:color w:val="000000"/>
                <w:sz w:val="20"/>
                <w:szCs w:val="20"/>
              </w:rPr>
              <w:t>SFAZ-SECRETARIA DA FAZENDA</w:t>
            </w:r>
          </w:p>
        </w:tc>
        <w:tc>
          <w:tcPr>
            <w:tcW w:w="2188" w:type="dxa"/>
            <w:tcBorders>
              <w:top w:val="nil"/>
              <w:left w:val="nil"/>
              <w:bottom w:val="nil"/>
              <w:right w:val="nil"/>
            </w:tcBorders>
            <w:shd w:val="clear" w:color="000000" w:fill="EEECE1"/>
            <w:noWrap/>
            <w:vAlign w:val="center"/>
            <w:hideMark/>
          </w:tcPr>
          <w:p w14:paraId="2356C4D2" w14:textId="77777777" w:rsidR="00F7170E" w:rsidRDefault="00F7170E">
            <w:pPr>
              <w:rPr>
                <w:color w:val="000000"/>
                <w:sz w:val="20"/>
                <w:szCs w:val="20"/>
              </w:rPr>
            </w:pPr>
            <w:r>
              <w:rPr>
                <w:color w:val="000000"/>
                <w:sz w:val="20"/>
                <w:szCs w:val="20"/>
              </w:rPr>
              <w:t> </w:t>
            </w:r>
          </w:p>
        </w:tc>
      </w:tr>
      <w:tr w:rsidR="00F7170E" w14:paraId="32ACFB75" w14:textId="77777777" w:rsidTr="00F7170E">
        <w:trPr>
          <w:trHeight w:val="319"/>
        </w:trPr>
        <w:tc>
          <w:tcPr>
            <w:tcW w:w="1407" w:type="dxa"/>
            <w:tcBorders>
              <w:top w:val="nil"/>
              <w:left w:val="nil"/>
              <w:bottom w:val="nil"/>
              <w:right w:val="nil"/>
            </w:tcBorders>
            <w:shd w:val="clear" w:color="auto" w:fill="auto"/>
            <w:noWrap/>
            <w:vAlign w:val="center"/>
            <w:hideMark/>
          </w:tcPr>
          <w:p w14:paraId="1309CCC4" w14:textId="77777777" w:rsidR="00F7170E" w:rsidRDefault="00F7170E">
            <w:pPr>
              <w:rPr>
                <w:color w:val="000000"/>
                <w:sz w:val="20"/>
                <w:szCs w:val="20"/>
              </w:rPr>
            </w:pPr>
            <w:r>
              <w:rPr>
                <w:color w:val="000000"/>
                <w:sz w:val="20"/>
                <w:szCs w:val="20"/>
              </w:rPr>
              <w:t>FUNÇÃO:</w:t>
            </w:r>
          </w:p>
        </w:tc>
        <w:tc>
          <w:tcPr>
            <w:tcW w:w="636" w:type="dxa"/>
            <w:tcBorders>
              <w:top w:val="nil"/>
              <w:left w:val="nil"/>
              <w:bottom w:val="nil"/>
              <w:right w:val="nil"/>
            </w:tcBorders>
            <w:shd w:val="clear" w:color="auto" w:fill="auto"/>
            <w:noWrap/>
            <w:vAlign w:val="center"/>
            <w:hideMark/>
          </w:tcPr>
          <w:p w14:paraId="7A0131BF" w14:textId="77777777" w:rsidR="00F7170E" w:rsidRDefault="00F7170E">
            <w:pPr>
              <w:jc w:val="right"/>
              <w:rPr>
                <w:color w:val="000000"/>
                <w:sz w:val="20"/>
                <w:szCs w:val="20"/>
              </w:rPr>
            </w:pPr>
            <w:proofErr w:type="gramStart"/>
            <w:r>
              <w:rPr>
                <w:color w:val="000000"/>
                <w:sz w:val="20"/>
                <w:szCs w:val="20"/>
              </w:rPr>
              <w:t>4</w:t>
            </w:r>
            <w:proofErr w:type="gramEnd"/>
          </w:p>
        </w:tc>
        <w:tc>
          <w:tcPr>
            <w:tcW w:w="4549" w:type="dxa"/>
            <w:tcBorders>
              <w:top w:val="nil"/>
              <w:left w:val="nil"/>
              <w:bottom w:val="nil"/>
              <w:right w:val="nil"/>
            </w:tcBorders>
            <w:shd w:val="clear" w:color="auto" w:fill="auto"/>
            <w:noWrap/>
            <w:vAlign w:val="center"/>
            <w:hideMark/>
          </w:tcPr>
          <w:p w14:paraId="1ADE7595" w14:textId="77777777" w:rsidR="00F7170E" w:rsidRDefault="00F7170E">
            <w:pPr>
              <w:rPr>
                <w:color w:val="000000"/>
                <w:sz w:val="20"/>
                <w:szCs w:val="20"/>
              </w:rPr>
            </w:pPr>
            <w:r>
              <w:rPr>
                <w:color w:val="000000"/>
                <w:sz w:val="20"/>
                <w:szCs w:val="20"/>
              </w:rPr>
              <w:t>Administração</w:t>
            </w:r>
          </w:p>
        </w:tc>
        <w:tc>
          <w:tcPr>
            <w:tcW w:w="146" w:type="dxa"/>
            <w:tcBorders>
              <w:top w:val="nil"/>
              <w:left w:val="nil"/>
              <w:bottom w:val="nil"/>
              <w:right w:val="nil"/>
            </w:tcBorders>
            <w:shd w:val="clear" w:color="auto" w:fill="auto"/>
            <w:noWrap/>
            <w:vAlign w:val="center"/>
            <w:hideMark/>
          </w:tcPr>
          <w:p w14:paraId="63519F15" w14:textId="77777777" w:rsidR="00F7170E" w:rsidRDefault="00F7170E">
            <w:pPr>
              <w:rPr>
                <w:color w:val="000000"/>
                <w:sz w:val="20"/>
                <w:szCs w:val="20"/>
              </w:rPr>
            </w:pPr>
          </w:p>
        </w:tc>
        <w:tc>
          <w:tcPr>
            <w:tcW w:w="146" w:type="dxa"/>
            <w:tcBorders>
              <w:top w:val="nil"/>
              <w:left w:val="nil"/>
              <w:bottom w:val="nil"/>
              <w:right w:val="nil"/>
            </w:tcBorders>
            <w:shd w:val="clear" w:color="auto" w:fill="auto"/>
            <w:noWrap/>
            <w:vAlign w:val="center"/>
            <w:hideMark/>
          </w:tcPr>
          <w:p w14:paraId="4D50CD2F" w14:textId="77777777" w:rsidR="00F7170E" w:rsidRDefault="00F7170E">
            <w:pPr>
              <w:rPr>
                <w:color w:val="000000"/>
                <w:sz w:val="20"/>
                <w:szCs w:val="20"/>
              </w:rPr>
            </w:pPr>
          </w:p>
        </w:tc>
        <w:tc>
          <w:tcPr>
            <w:tcW w:w="2188" w:type="dxa"/>
            <w:tcBorders>
              <w:top w:val="nil"/>
              <w:left w:val="nil"/>
              <w:bottom w:val="nil"/>
              <w:right w:val="nil"/>
            </w:tcBorders>
            <w:shd w:val="clear" w:color="auto" w:fill="auto"/>
            <w:noWrap/>
            <w:vAlign w:val="center"/>
            <w:hideMark/>
          </w:tcPr>
          <w:p w14:paraId="2FDC54C6" w14:textId="77777777" w:rsidR="00F7170E" w:rsidRDefault="00F7170E">
            <w:pPr>
              <w:rPr>
                <w:color w:val="000000"/>
                <w:sz w:val="20"/>
                <w:szCs w:val="20"/>
              </w:rPr>
            </w:pPr>
          </w:p>
        </w:tc>
      </w:tr>
      <w:tr w:rsidR="00F7170E" w14:paraId="7186AEFB" w14:textId="77777777" w:rsidTr="00F7170E">
        <w:trPr>
          <w:trHeight w:val="319"/>
        </w:trPr>
        <w:tc>
          <w:tcPr>
            <w:tcW w:w="1407" w:type="dxa"/>
            <w:tcBorders>
              <w:top w:val="nil"/>
              <w:left w:val="nil"/>
              <w:bottom w:val="nil"/>
              <w:right w:val="nil"/>
            </w:tcBorders>
            <w:shd w:val="clear" w:color="auto" w:fill="auto"/>
            <w:noWrap/>
            <w:vAlign w:val="center"/>
            <w:hideMark/>
          </w:tcPr>
          <w:p w14:paraId="313794F1" w14:textId="77777777" w:rsidR="00F7170E" w:rsidRDefault="00F7170E">
            <w:pPr>
              <w:rPr>
                <w:color w:val="000000"/>
                <w:sz w:val="20"/>
                <w:szCs w:val="20"/>
              </w:rPr>
            </w:pPr>
            <w:r>
              <w:rPr>
                <w:color w:val="000000"/>
                <w:sz w:val="20"/>
                <w:szCs w:val="20"/>
              </w:rPr>
              <w:t>SUBFUNÇÃO:</w:t>
            </w:r>
          </w:p>
        </w:tc>
        <w:tc>
          <w:tcPr>
            <w:tcW w:w="636" w:type="dxa"/>
            <w:tcBorders>
              <w:top w:val="nil"/>
              <w:left w:val="nil"/>
              <w:bottom w:val="nil"/>
              <w:right w:val="nil"/>
            </w:tcBorders>
            <w:shd w:val="clear" w:color="auto" w:fill="auto"/>
            <w:noWrap/>
            <w:vAlign w:val="center"/>
            <w:hideMark/>
          </w:tcPr>
          <w:p w14:paraId="3C59A86F" w14:textId="77777777" w:rsidR="00F7170E" w:rsidRDefault="00F7170E">
            <w:pPr>
              <w:jc w:val="right"/>
              <w:rPr>
                <w:color w:val="000000"/>
                <w:sz w:val="20"/>
                <w:szCs w:val="20"/>
              </w:rPr>
            </w:pPr>
            <w:r>
              <w:rPr>
                <w:color w:val="000000"/>
                <w:sz w:val="20"/>
                <w:szCs w:val="20"/>
              </w:rPr>
              <w:t>129</w:t>
            </w:r>
          </w:p>
        </w:tc>
        <w:tc>
          <w:tcPr>
            <w:tcW w:w="4695" w:type="dxa"/>
            <w:gridSpan w:val="2"/>
            <w:tcBorders>
              <w:top w:val="nil"/>
              <w:left w:val="nil"/>
              <w:bottom w:val="nil"/>
              <w:right w:val="nil"/>
            </w:tcBorders>
            <w:shd w:val="clear" w:color="auto" w:fill="auto"/>
            <w:noWrap/>
            <w:vAlign w:val="center"/>
            <w:hideMark/>
          </w:tcPr>
          <w:p w14:paraId="569F7DB8" w14:textId="77777777" w:rsidR="00F7170E" w:rsidRDefault="00F7170E">
            <w:pPr>
              <w:rPr>
                <w:color w:val="000000"/>
                <w:sz w:val="20"/>
                <w:szCs w:val="20"/>
              </w:rPr>
            </w:pPr>
            <w:r>
              <w:rPr>
                <w:color w:val="000000"/>
                <w:sz w:val="20"/>
                <w:szCs w:val="20"/>
              </w:rPr>
              <w:t>Administração de Receitas</w:t>
            </w:r>
          </w:p>
        </w:tc>
        <w:tc>
          <w:tcPr>
            <w:tcW w:w="146" w:type="dxa"/>
            <w:tcBorders>
              <w:top w:val="nil"/>
              <w:left w:val="nil"/>
              <w:bottom w:val="nil"/>
              <w:right w:val="nil"/>
            </w:tcBorders>
            <w:shd w:val="clear" w:color="auto" w:fill="auto"/>
            <w:noWrap/>
            <w:vAlign w:val="center"/>
            <w:hideMark/>
          </w:tcPr>
          <w:p w14:paraId="3FA6DC0D" w14:textId="77777777" w:rsidR="00F7170E" w:rsidRDefault="00F7170E">
            <w:pPr>
              <w:rPr>
                <w:color w:val="000000"/>
                <w:sz w:val="20"/>
                <w:szCs w:val="20"/>
              </w:rPr>
            </w:pPr>
          </w:p>
        </w:tc>
        <w:tc>
          <w:tcPr>
            <w:tcW w:w="2188" w:type="dxa"/>
            <w:tcBorders>
              <w:top w:val="nil"/>
              <w:left w:val="nil"/>
              <w:bottom w:val="nil"/>
              <w:right w:val="nil"/>
            </w:tcBorders>
            <w:shd w:val="clear" w:color="auto" w:fill="auto"/>
            <w:noWrap/>
            <w:vAlign w:val="center"/>
            <w:hideMark/>
          </w:tcPr>
          <w:p w14:paraId="7F54C140" w14:textId="77777777" w:rsidR="00F7170E" w:rsidRDefault="00F7170E">
            <w:pPr>
              <w:rPr>
                <w:color w:val="000000"/>
                <w:sz w:val="20"/>
                <w:szCs w:val="20"/>
              </w:rPr>
            </w:pPr>
          </w:p>
        </w:tc>
      </w:tr>
      <w:tr w:rsidR="00F7170E" w14:paraId="60C43AC0" w14:textId="77777777" w:rsidTr="00F7170E">
        <w:trPr>
          <w:trHeight w:val="319"/>
        </w:trPr>
        <w:tc>
          <w:tcPr>
            <w:tcW w:w="1407" w:type="dxa"/>
            <w:tcBorders>
              <w:top w:val="nil"/>
              <w:left w:val="nil"/>
              <w:bottom w:val="nil"/>
              <w:right w:val="nil"/>
            </w:tcBorders>
            <w:shd w:val="clear" w:color="auto" w:fill="auto"/>
            <w:noWrap/>
            <w:vAlign w:val="center"/>
            <w:hideMark/>
          </w:tcPr>
          <w:p w14:paraId="56F3C167" w14:textId="77777777" w:rsidR="00F7170E" w:rsidRDefault="00F7170E">
            <w:pPr>
              <w:rPr>
                <w:color w:val="000000"/>
                <w:sz w:val="20"/>
                <w:szCs w:val="20"/>
              </w:rPr>
            </w:pPr>
            <w:r>
              <w:rPr>
                <w:color w:val="000000"/>
                <w:sz w:val="20"/>
                <w:szCs w:val="20"/>
              </w:rPr>
              <w:t>PROGRAMA:</w:t>
            </w:r>
          </w:p>
        </w:tc>
        <w:tc>
          <w:tcPr>
            <w:tcW w:w="636" w:type="dxa"/>
            <w:tcBorders>
              <w:top w:val="nil"/>
              <w:left w:val="nil"/>
              <w:bottom w:val="nil"/>
              <w:right w:val="nil"/>
            </w:tcBorders>
            <w:shd w:val="clear" w:color="auto" w:fill="auto"/>
            <w:noWrap/>
            <w:vAlign w:val="center"/>
            <w:hideMark/>
          </w:tcPr>
          <w:p w14:paraId="604F6DC0" w14:textId="77777777" w:rsidR="00F7170E" w:rsidRDefault="00F7170E">
            <w:pPr>
              <w:jc w:val="right"/>
              <w:rPr>
                <w:color w:val="000000"/>
                <w:sz w:val="20"/>
                <w:szCs w:val="20"/>
              </w:rPr>
            </w:pPr>
            <w:proofErr w:type="gramStart"/>
            <w:r>
              <w:rPr>
                <w:color w:val="000000"/>
                <w:sz w:val="20"/>
                <w:szCs w:val="20"/>
              </w:rPr>
              <w:t>2</w:t>
            </w:r>
            <w:proofErr w:type="gramEnd"/>
          </w:p>
        </w:tc>
        <w:tc>
          <w:tcPr>
            <w:tcW w:w="4549" w:type="dxa"/>
            <w:tcBorders>
              <w:top w:val="nil"/>
              <w:left w:val="nil"/>
              <w:bottom w:val="nil"/>
              <w:right w:val="nil"/>
            </w:tcBorders>
            <w:shd w:val="clear" w:color="auto" w:fill="auto"/>
            <w:noWrap/>
            <w:vAlign w:val="center"/>
            <w:hideMark/>
          </w:tcPr>
          <w:p w14:paraId="623236B7" w14:textId="77777777" w:rsidR="00F7170E" w:rsidRDefault="00F7170E">
            <w:pPr>
              <w:rPr>
                <w:color w:val="000000"/>
                <w:sz w:val="20"/>
                <w:szCs w:val="20"/>
              </w:rPr>
            </w:pPr>
            <w:r>
              <w:rPr>
                <w:color w:val="000000"/>
                <w:sz w:val="20"/>
                <w:szCs w:val="20"/>
              </w:rPr>
              <w:t>Gestão Total</w:t>
            </w:r>
          </w:p>
        </w:tc>
        <w:tc>
          <w:tcPr>
            <w:tcW w:w="146" w:type="dxa"/>
            <w:tcBorders>
              <w:top w:val="nil"/>
              <w:left w:val="nil"/>
              <w:bottom w:val="nil"/>
              <w:right w:val="nil"/>
            </w:tcBorders>
            <w:shd w:val="clear" w:color="auto" w:fill="auto"/>
            <w:noWrap/>
            <w:vAlign w:val="center"/>
            <w:hideMark/>
          </w:tcPr>
          <w:p w14:paraId="3B69EDC3" w14:textId="77777777" w:rsidR="00F7170E" w:rsidRDefault="00F7170E">
            <w:pPr>
              <w:rPr>
                <w:color w:val="000000"/>
                <w:sz w:val="20"/>
                <w:szCs w:val="20"/>
              </w:rPr>
            </w:pPr>
          </w:p>
        </w:tc>
        <w:tc>
          <w:tcPr>
            <w:tcW w:w="146" w:type="dxa"/>
            <w:tcBorders>
              <w:top w:val="nil"/>
              <w:left w:val="nil"/>
              <w:bottom w:val="nil"/>
              <w:right w:val="nil"/>
            </w:tcBorders>
            <w:shd w:val="clear" w:color="auto" w:fill="auto"/>
            <w:noWrap/>
            <w:vAlign w:val="center"/>
            <w:hideMark/>
          </w:tcPr>
          <w:p w14:paraId="69D31F2A" w14:textId="77777777" w:rsidR="00F7170E" w:rsidRDefault="00F7170E">
            <w:pPr>
              <w:rPr>
                <w:color w:val="000000"/>
                <w:sz w:val="20"/>
                <w:szCs w:val="20"/>
              </w:rPr>
            </w:pPr>
          </w:p>
        </w:tc>
        <w:tc>
          <w:tcPr>
            <w:tcW w:w="2188" w:type="dxa"/>
            <w:tcBorders>
              <w:top w:val="nil"/>
              <w:left w:val="nil"/>
              <w:bottom w:val="nil"/>
              <w:right w:val="nil"/>
            </w:tcBorders>
            <w:shd w:val="clear" w:color="auto" w:fill="auto"/>
            <w:noWrap/>
            <w:vAlign w:val="center"/>
            <w:hideMark/>
          </w:tcPr>
          <w:p w14:paraId="635F797A" w14:textId="77777777" w:rsidR="00F7170E" w:rsidRDefault="00F7170E">
            <w:pPr>
              <w:rPr>
                <w:color w:val="000000"/>
                <w:sz w:val="20"/>
                <w:szCs w:val="20"/>
              </w:rPr>
            </w:pPr>
          </w:p>
        </w:tc>
      </w:tr>
      <w:tr w:rsidR="00F7170E" w14:paraId="38C1953E" w14:textId="77777777" w:rsidTr="00F7170E">
        <w:trPr>
          <w:trHeight w:val="319"/>
        </w:trPr>
        <w:tc>
          <w:tcPr>
            <w:tcW w:w="1407" w:type="dxa"/>
            <w:tcBorders>
              <w:top w:val="nil"/>
              <w:left w:val="nil"/>
              <w:bottom w:val="nil"/>
              <w:right w:val="nil"/>
            </w:tcBorders>
            <w:shd w:val="clear" w:color="auto" w:fill="auto"/>
            <w:noWrap/>
            <w:vAlign w:val="center"/>
            <w:hideMark/>
          </w:tcPr>
          <w:p w14:paraId="630EB423" w14:textId="77777777" w:rsidR="00F7170E" w:rsidRDefault="00F7170E">
            <w:pPr>
              <w:rPr>
                <w:b/>
                <w:bCs/>
                <w:color w:val="000000"/>
                <w:sz w:val="20"/>
                <w:szCs w:val="20"/>
              </w:rPr>
            </w:pPr>
            <w:r>
              <w:rPr>
                <w:b/>
                <w:bCs/>
                <w:color w:val="000000"/>
                <w:sz w:val="20"/>
                <w:szCs w:val="20"/>
              </w:rPr>
              <w:lastRenderedPageBreak/>
              <w:t>AÇÃO:</w:t>
            </w:r>
          </w:p>
        </w:tc>
        <w:tc>
          <w:tcPr>
            <w:tcW w:w="636" w:type="dxa"/>
            <w:tcBorders>
              <w:top w:val="nil"/>
              <w:left w:val="nil"/>
              <w:bottom w:val="nil"/>
              <w:right w:val="nil"/>
            </w:tcBorders>
            <w:shd w:val="clear" w:color="auto" w:fill="auto"/>
            <w:noWrap/>
            <w:vAlign w:val="center"/>
            <w:hideMark/>
          </w:tcPr>
          <w:p w14:paraId="46217B21" w14:textId="77777777" w:rsidR="00F7170E" w:rsidRDefault="00F7170E">
            <w:pPr>
              <w:jc w:val="right"/>
              <w:rPr>
                <w:b/>
                <w:bCs/>
                <w:color w:val="000000"/>
                <w:sz w:val="20"/>
                <w:szCs w:val="20"/>
              </w:rPr>
            </w:pPr>
            <w:r>
              <w:rPr>
                <w:b/>
                <w:bCs/>
                <w:color w:val="000000"/>
                <w:sz w:val="20"/>
                <w:szCs w:val="20"/>
              </w:rPr>
              <w:t>2043</w:t>
            </w:r>
          </w:p>
        </w:tc>
        <w:tc>
          <w:tcPr>
            <w:tcW w:w="4549" w:type="dxa"/>
            <w:tcBorders>
              <w:top w:val="nil"/>
              <w:left w:val="nil"/>
              <w:bottom w:val="nil"/>
              <w:right w:val="nil"/>
            </w:tcBorders>
            <w:shd w:val="clear" w:color="auto" w:fill="auto"/>
            <w:noWrap/>
            <w:vAlign w:val="center"/>
            <w:hideMark/>
          </w:tcPr>
          <w:p w14:paraId="0D7D87B8" w14:textId="77777777" w:rsidR="00F7170E" w:rsidRDefault="00F7170E">
            <w:pPr>
              <w:rPr>
                <w:b/>
                <w:bCs/>
                <w:color w:val="000000"/>
                <w:sz w:val="20"/>
                <w:szCs w:val="20"/>
              </w:rPr>
            </w:pPr>
            <w:r>
              <w:rPr>
                <w:b/>
                <w:bCs/>
                <w:color w:val="000000"/>
                <w:sz w:val="20"/>
                <w:szCs w:val="20"/>
              </w:rPr>
              <w:t>Fiscalização Tributária</w:t>
            </w:r>
          </w:p>
        </w:tc>
        <w:tc>
          <w:tcPr>
            <w:tcW w:w="146" w:type="dxa"/>
            <w:tcBorders>
              <w:top w:val="nil"/>
              <w:left w:val="nil"/>
              <w:bottom w:val="nil"/>
              <w:right w:val="nil"/>
            </w:tcBorders>
            <w:shd w:val="clear" w:color="auto" w:fill="auto"/>
            <w:noWrap/>
            <w:vAlign w:val="center"/>
            <w:hideMark/>
          </w:tcPr>
          <w:p w14:paraId="23CC5272" w14:textId="77777777" w:rsidR="00F7170E" w:rsidRDefault="00F7170E">
            <w:pPr>
              <w:rPr>
                <w:b/>
                <w:bCs/>
                <w:color w:val="000000"/>
                <w:sz w:val="20"/>
                <w:szCs w:val="20"/>
              </w:rPr>
            </w:pPr>
          </w:p>
        </w:tc>
        <w:tc>
          <w:tcPr>
            <w:tcW w:w="146" w:type="dxa"/>
            <w:tcBorders>
              <w:top w:val="nil"/>
              <w:left w:val="nil"/>
              <w:bottom w:val="nil"/>
              <w:right w:val="nil"/>
            </w:tcBorders>
            <w:shd w:val="clear" w:color="auto" w:fill="auto"/>
            <w:noWrap/>
            <w:vAlign w:val="center"/>
            <w:hideMark/>
          </w:tcPr>
          <w:p w14:paraId="7083A685" w14:textId="77777777" w:rsidR="00F7170E" w:rsidRDefault="00F7170E">
            <w:pPr>
              <w:rPr>
                <w:b/>
                <w:bCs/>
                <w:color w:val="000000"/>
                <w:sz w:val="20"/>
                <w:szCs w:val="20"/>
              </w:rPr>
            </w:pPr>
          </w:p>
        </w:tc>
        <w:tc>
          <w:tcPr>
            <w:tcW w:w="2188" w:type="dxa"/>
            <w:tcBorders>
              <w:top w:val="nil"/>
              <w:left w:val="nil"/>
              <w:bottom w:val="nil"/>
              <w:right w:val="nil"/>
            </w:tcBorders>
            <w:shd w:val="clear" w:color="auto" w:fill="auto"/>
            <w:noWrap/>
            <w:vAlign w:val="center"/>
            <w:hideMark/>
          </w:tcPr>
          <w:p w14:paraId="0598249F" w14:textId="77777777" w:rsidR="00F7170E" w:rsidRDefault="00F7170E">
            <w:pPr>
              <w:rPr>
                <w:b/>
                <w:bCs/>
                <w:color w:val="000000"/>
                <w:sz w:val="20"/>
                <w:szCs w:val="20"/>
              </w:rPr>
            </w:pPr>
          </w:p>
        </w:tc>
      </w:tr>
      <w:tr w:rsidR="00F7170E" w14:paraId="07B928DA" w14:textId="77777777" w:rsidTr="00F7170E">
        <w:trPr>
          <w:trHeight w:val="319"/>
        </w:trPr>
        <w:tc>
          <w:tcPr>
            <w:tcW w:w="1407" w:type="dxa"/>
            <w:tcBorders>
              <w:top w:val="nil"/>
              <w:left w:val="nil"/>
              <w:bottom w:val="nil"/>
              <w:right w:val="nil"/>
            </w:tcBorders>
            <w:shd w:val="clear" w:color="auto" w:fill="auto"/>
            <w:noWrap/>
            <w:vAlign w:val="center"/>
            <w:hideMark/>
          </w:tcPr>
          <w:p w14:paraId="75874F2D" w14:textId="77777777" w:rsidR="00F7170E" w:rsidRDefault="00F7170E">
            <w:pPr>
              <w:rPr>
                <w:b/>
                <w:bCs/>
                <w:color w:val="000000"/>
                <w:sz w:val="20"/>
                <w:szCs w:val="20"/>
              </w:rPr>
            </w:pPr>
            <w:r>
              <w:rPr>
                <w:b/>
                <w:bCs/>
                <w:color w:val="000000"/>
                <w:sz w:val="20"/>
                <w:szCs w:val="20"/>
              </w:rPr>
              <w:t>DESPESA:</w:t>
            </w:r>
          </w:p>
        </w:tc>
        <w:tc>
          <w:tcPr>
            <w:tcW w:w="636" w:type="dxa"/>
            <w:tcBorders>
              <w:top w:val="nil"/>
              <w:left w:val="nil"/>
              <w:bottom w:val="nil"/>
              <w:right w:val="nil"/>
            </w:tcBorders>
            <w:shd w:val="clear" w:color="auto" w:fill="auto"/>
            <w:noWrap/>
            <w:vAlign w:val="center"/>
            <w:hideMark/>
          </w:tcPr>
          <w:p w14:paraId="62F56183" w14:textId="77777777" w:rsidR="00F7170E" w:rsidRDefault="00F7170E">
            <w:pPr>
              <w:jc w:val="right"/>
              <w:rPr>
                <w:b/>
                <w:bCs/>
                <w:color w:val="000000"/>
                <w:sz w:val="20"/>
                <w:szCs w:val="20"/>
              </w:rPr>
            </w:pPr>
            <w:r>
              <w:rPr>
                <w:b/>
                <w:bCs/>
                <w:color w:val="000000"/>
                <w:sz w:val="20"/>
                <w:szCs w:val="20"/>
              </w:rPr>
              <w:t>39</w:t>
            </w:r>
          </w:p>
        </w:tc>
        <w:tc>
          <w:tcPr>
            <w:tcW w:w="7029" w:type="dxa"/>
            <w:gridSpan w:val="4"/>
            <w:tcBorders>
              <w:top w:val="nil"/>
              <w:left w:val="nil"/>
              <w:bottom w:val="nil"/>
              <w:right w:val="nil"/>
            </w:tcBorders>
            <w:shd w:val="clear" w:color="auto" w:fill="auto"/>
            <w:noWrap/>
            <w:vAlign w:val="center"/>
            <w:hideMark/>
          </w:tcPr>
          <w:p w14:paraId="7AAADBA4" w14:textId="77777777" w:rsidR="00F7170E" w:rsidRDefault="00F7170E">
            <w:pPr>
              <w:rPr>
                <w:b/>
                <w:bCs/>
                <w:color w:val="000000"/>
                <w:sz w:val="18"/>
                <w:szCs w:val="18"/>
              </w:rPr>
            </w:pPr>
            <w:r>
              <w:rPr>
                <w:b/>
                <w:bCs/>
                <w:color w:val="000000"/>
                <w:sz w:val="18"/>
                <w:szCs w:val="18"/>
              </w:rPr>
              <w:t>3.3.90.39 - OUTROS SERVIÇOS DE TERCEIROS - PESSOA JURÍDICA</w:t>
            </w:r>
          </w:p>
        </w:tc>
      </w:tr>
      <w:tr w:rsidR="00F7170E" w14:paraId="49D1820C" w14:textId="77777777" w:rsidTr="00F7170E">
        <w:trPr>
          <w:trHeight w:val="319"/>
        </w:trPr>
        <w:tc>
          <w:tcPr>
            <w:tcW w:w="1407" w:type="dxa"/>
            <w:tcBorders>
              <w:top w:val="nil"/>
              <w:left w:val="nil"/>
              <w:bottom w:val="nil"/>
              <w:right w:val="nil"/>
            </w:tcBorders>
            <w:shd w:val="clear" w:color="auto" w:fill="auto"/>
            <w:noWrap/>
            <w:vAlign w:val="center"/>
            <w:hideMark/>
          </w:tcPr>
          <w:p w14:paraId="6560F9DA" w14:textId="77777777" w:rsidR="00F7170E" w:rsidRDefault="00F7170E">
            <w:pPr>
              <w:rPr>
                <w:color w:val="000000"/>
                <w:sz w:val="20"/>
                <w:szCs w:val="20"/>
              </w:rPr>
            </w:pPr>
            <w:r>
              <w:rPr>
                <w:color w:val="000000"/>
                <w:sz w:val="20"/>
                <w:szCs w:val="20"/>
              </w:rPr>
              <w:t>RECURSO:</w:t>
            </w:r>
          </w:p>
        </w:tc>
        <w:tc>
          <w:tcPr>
            <w:tcW w:w="636" w:type="dxa"/>
            <w:tcBorders>
              <w:top w:val="nil"/>
              <w:left w:val="nil"/>
              <w:bottom w:val="nil"/>
              <w:right w:val="nil"/>
            </w:tcBorders>
            <w:shd w:val="clear" w:color="auto" w:fill="auto"/>
            <w:noWrap/>
            <w:vAlign w:val="center"/>
            <w:hideMark/>
          </w:tcPr>
          <w:p w14:paraId="545E050C" w14:textId="77777777" w:rsidR="00F7170E" w:rsidRDefault="00F7170E">
            <w:pPr>
              <w:jc w:val="right"/>
              <w:rPr>
                <w:color w:val="000000"/>
                <w:sz w:val="20"/>
                <w:szCs w:val="20"/>
              </w:rPr>
            </w:pPr>
            <w:proofErr w:type="gramStart"/>
            <w:r>
              <w:rPr>
                <w:color w:val="000000"/>
                <w:sz w:val="20"/>
                <w:szCs w:val="20"/>
              </w:rPr>
              <w:t>1</w:t>
            </w:r>
            <w:proofErr w:type="gramEnd"/>
          </w:p>
        </w:tc>
        <w:tc>
          <w:tcPr>
            <w:tcW w:w="4549" w:type="dxa"/>
            <w:tcBorders>
              <w:top w:val="nil"/>
              <w:left w:val="nil"/>
              <w:bottom w:val="nil"/>
              <w:right w:val="nil"/>
            </w:tcBorders>
            <w:shd w:val="clear" w:color="auto" w:fill="auto"/>
            <w:noWrap/>
            <w:vAlign w:val="center"/>
            <w:hideMark/>
          </w:tcPr>
          <w:p w14:paraId="35F489EE" w14:textId="77777777" w:rsidR="00F7170E" w:rsidRDefault="00F7170E">
            <w:pPr>
              <w:rPr>
                <w:color w:val="000000"/>
                <w:sz w:val="20"/>
                <w:szCs w:val="20"/>
              </w:rPr>
            </w:pPr>
            <w:r>
              <w:rPr>
                <w:color w:val="000000"/>
                <w:sz w:val="20"/>
                <w:szCs w:val="20"/>
              </w:rPr>
              <w:t>RECURSO LIVRE</w:t>
            </w:r>
          </w:p>
        </w:tc>
        <w:tc>
          <w:tcPr>
            <w:tcW w:w="146" w:type="dxa"/>
            <w:tcBorders>
              <w:top w:val="nil"/>
              <w:left w:val="nil"/>
              <w:bottom w:val="nil"/>
              <w:right w:val="nil"/>
            </w:tcBorders>
            <w:shd w:val="clear" w:color="auto" w:fill="auto"/>
            <w:noWrap/>
            <w:vAlign w:val="center"/>
            <w:hideMark/>
          </w:tcPr>
          <w:p w14:paraId="015C50DF" w14:textId="77777777" w:rsidR="00F7170E" w:rsidRDefault="00F7170E">
            <w:pPr>
              <w:rPr>
                <w:color w:val="000000"/>
                <w:sz w:val="20"/>
                <w:szCs w:val="20"/>
              </w:rPr>
            </w:pPr>
          </w:p>
        </w:tc>
        <w:tc>
          <w:tcPr>
            <w:tcW w:w="146" w:type="dxa"/>
            <w:tcBorders>
              <w:top w:val="nil"/>
              <w:left w:val="nil"/>
              <w:bottom w:val="nil"/>
              <w:right w:val="nil"/>
            </w:tcBorders>
            <w:shd w:val="clear" w:color="auto" w:fill="auto"/>
            <w:noWrap/>
            <w:vAlign w:val="center"/>
            <w:hideMark/>
          </w:tcPr>
          <w:p w14:paraId="4D973395" w14:textId="77777777" w:rsidR="00F7170E" w:rsidRDefault="00F7170E">
            <w:pPr>
              <w:rPr>
                <w:color w:val="000000"/>
                <w:sz w:val="20"/>
                <w:szCs w:val="20"/>
              </w:rPr>
            </w:pPr>
          </w:p>
        </w:tc>
        <w:tc>
          <w:tcPr>
            <w:tcW w:w="2188" w:type="dxa"/>
            <w:tcBorders>
              <w:top w:val="nil"/>
              <w:left w:val="nil"/>
              <w:bottom w:val="nil"/>
              <w:right w:val="nil"/>
            </w:tcBorders>
            <w:shd w:val="clear" w:color="auto" w:fill="auto"/>
            <w:noWrap/>
            <w:vAlign w:val="center"/>
            <w:hideMark/>
          </w:tcPr>
          <w:p w14:paraId="3CA2BA4A" w14:textId="77777777" w:rsidR="00F7170E" w:rsidRDefault="00F7170E">
            <w:pPr>
              <w:rPr>
                <w:color w:val="000000"/>
                <w:sz w:val="20"/>
                <w:szCs w:val="20"/>
              </w:rPr>
            </w:pPr>
          </w:p>
        </w:tc>
      </w:tr>
    </w:tbl>
    <w:p w14:paraId="0576E60C" w14:textId="77777777" w:rsidR="00F7170E" w:rsidRDefault="00F7170E" w:rsidP="007F09BE">
      <w:pPr>
        <w:jc w:val="both"/>
      </w:pPr>
    </w:p>
    <w:tbl>
      <w:tblPr>
        <w:tblW w:w="9072" w:type="dxa"/>
        <w:tblInd w:w="70" w:type="dxa"/>
        <w:tblCellMar>
          <w:left w:w="70" w:type="dxa"/>
          <w:right w:w="70" w:type="dxa"/>
        </w:tblCellMar>
        <w:tblLook w:val="04A0" w:firstRow="1" w:lastRow="0" w:firstColumn="1" w:lastColumn="0" w:noHBand="0" w:noVBand="1"/>
      </w:tblPr>
      <w:tblGrid>
        <w:gridCol w:w="1407"/>
        <w:gridCol w:w="636"/>
        <w:gridCol w:w="4544"/>
        <w:gridCol w:w="146"/>
        <w:gridCol w:w="146"/>
        <w:gridCol w:w="2193"/>
      </w:tblGrid>
      <w:tr w:rsidR="00F7170E" w14:paraId="1DE15B00" w14:textId="77777777" w:rsidTr="00F7170E">
        <w:trPr>
          <w:trHeight w:val="319"/>
        </w:trPr>
        <w:tc>
          <w:tcPr>
            <w:tcW w:w="1407" w:type="dxa"/>
            <w:tcBorders>
              <w:top w:val="nil"/>
              <w:left w:val="nil"/>
              <w:bottom w:val="nil"/>
              <w:right w:val="nil"/>
            </w:tcBorders>
            <w:shd w:val="clear" w:color="000000" w:fill="EEECE1"/>
            <w:noWrap/>
            <w:vAlign w:val="center"/>
            <w:hideMark/>
          </w:tcPr>
          <w:p w14:paraId="3D640C1D" w14:textId="77777777" w:rsidR="00F7170E" w:rsidRDefault="00F7170E">
            <w:pPr>
              <w:rPr>
                <w:color w:val="000000"/>
                <w:sz w:val="20"/>
                <w:szCs w:val="20"/>
              </w:rPr>
            </w:pPr>
            <w:r>
              <w:rPr>
                <w:color w:val="000000"/>
                <w:sz w:val="20"/>
                <w:szCs w:val="20"/>
              </w:rPr>
              <w:t>ÓRGÃO:</w:t>
            </w:r>
          </w:p>
        </w:tc>
        <w:tc>
          <w:tcPr>
            <w:tcW w:w="636" w:type="dxa"/>
            <w:tcBorders>
              <w:top w:val="nil"/>
              <w:left w:val="nil"/>
              <w:bottom w:val="nil"/>
              <w:right w:val="nil"/>
            </w:tcBorders>
            <w:shd w:val="clear" w:color="000000" w:fill="EEECE1"/>
            <w:noWrap/>
            <w:vAlign w:val="center"/>
            <w:hideMark/>
          </w:tcPr>
          <w:p w14:paraId="42317F64" w14:textId="77777777" w:rsidR="00F7170E" w:rsidRDefault="00F7170E">
            <w:pPr>
              <w:jc w:val="right"/>
              <w:rPr>
                <w:color w:val="000000"/>
                <w:sz w:val="20"/>
                <w:szCs w:val="20"/>
              </w:rPr>
            </w:pPr>
            <w:proofErr w:type="gramStart"/>
            <w:r>
              <w:rPr>
                <w:color w:val="000000"/>
                <w:sz w:val="20"/>
                <w:szCs w:val="20"/>
              </w:rPr>
              <w:t>3</w:t>
            </w:r>
            <w:proofErr w:type="gramEnd"/>
          </w:p>
        </w:tc>
        <w:tc>
          <w:tcPr>
            <w:tcW w:w="4836" w:type="dxa"/>
            <w:gridSpan w:val="3"/>
            <w:tcBorders>
              <w:top w:val="nil"/>
              <w:left w:val="nil"/>
              <w:bottom w:val="nil"/>
              <w:right w:val="nil"/>
            </w:tcBorders>
            <w:shd w:val="clear" w:color="000000" w:fill="EEECE1"/>
            <w:noWrap/>
            <w:vAlign w:val="center"/>
            <w:hideMark/>
          </w:tcPr>
          <w:p w14:paraId="7FF0E469" w14:textId="77777777" w:rsidR="00F7170E" w:rsidRDefault="00F7170E">
            <w:pPr>
              <w:rPr>
                <w:color w:val="000000"/>
                <w:sz w:val="20"/>
                <w:szCs w:val="20"/>
              </w:rPr>
            </w:pPr>
            <w:r>
              <w:rPr>
                <w:color w:val="000000"/>
                <w:sz w:val="20"/>
                <w:szCs w:val="20"/>
              </w:rPr>
              <w:t>SFAZ-SECRETARIA DA FAZENDA</w:t>
            </w:r>
          </w:p>
        </w:tc>
        <w:tc>
          <w:tcPr>
            <w:tcW w:w="2193" w:type="dxa"/>
            <w:tcBorders>
              <w:top w:val="nil"/>
              <w:left w:val="nil"/>
              <w:bottom w:val="nil"/>
              <w:right w:val="nil"/>
            </w:tcBorders>
            <w:shd w:val="clear" w:color="000000" w:fill="EEECE1"/>
            <w:noWrap/>
            <w:vAlign w:val="center"/>
            <w:hideMark/>
          </w:tcPr>
          <w:p w14:paraId="57777C1D" w14:textId="77777777" w:rsidR="00F7170E" w:rsidRDefault="00F7170E">
            <w:pPr>
              <w:rPr>
                <w:color w:val="000000"/>
                <w:sz w:val="20"/>
                <w:szCs w:val="20"/>
              </w:rPr>
            </w:pPr>
            <w:r>
              <w:rPr>
                <w:color w:val="000000"/>
                <w:sz w:val="20"/>
                <w:szCs w:val="20"/>
              </w:rPr>
              <w:t> </w:t>
            </w:r>
          </w:p>
        </w:tc>
      </w:tr>
      <w:tr w:rsidR="00F7170E" w14:paraId="610DF3E8" w14:textId="77777777" w:rsidTr="00F7170E">
        <w:trPr>
          <w:trHeight w:val="319"/>
        </w:trPr>
        <w:tc>
          <w:tcPr>
            <w:tcW w:w="1407" w:type="dxa"/>
            <w:tcBorders>
              <w:top w:val="nil"/>
              <w:left w:val="nil"/>
              <w:bottom w:val="nil"/>
              <w:right w:val="nil"/>
            </w:tcBorders>
            <w:shd w:val="clear" w:color="auto" w:fill="auto"/>
            <w:noWrap/>
            <w:vAlign w:val="center"/>
            <w:hideMark/>
          </w:tcPr>
          <w:p w14:paraId="696CC924" w14:textId="77777777" w:rsidR="00F7170E" w:rsidRDefault="00F7170E">
            <w:pPr>
              <w:rPr>
                <w:color w:val="000000"/>
                <w:sz w:val="20"/>
                <w:szCs w:val="20"/>
              </w:rPr>
            </w:pPr>
            <w:r>
              <w:rPr>
                <w:color w:val="000000"/>
                <w:sz w:val="20"/>
                <w:szCs w:val="20"/>
              </w:rPr>
              <w:t>FUNÇÃO:</w:t>
            </w:r>
          </w:p>
        </w:tc>
        <w:tc>
          <w:tcPr>
            <w:tcW w:w="636" w:type="dxa"/>
            <w:tcBorders>
              <w:top w:val="nil"/>
              <w:left w:val="nil"/>
              <w:bottom w:val="nil"/>
              <w:right w:val="nil"/>
            </w:tcBorders>
            <w:shd w:val="clear" w:color="auto" w:fill="auto"/>
            <w:noWrap/>
            <w:vAlign w:val="center"/>
            <w:hideMark/>
          </w:tcPr>
          <w:p w14:paraId="0D6D687C" w14:textId="77777777" w:rsidR="00F7170E" w:rsidRDefault="00F7170E">
            <w:pPr>
              <w:jc w:val="right"/>
              <w:rPr>
                <w:color w:val="000000"/>
                <w:sz w:val="20"/>
                <w:szCs w:val="20"/>
              </w:rPr>
            </w:pPr>
            <w:proofErr w:type="gramStart"/>
            <w:r>
              <w:rPr>
                <w:color w:val="000000"/>
                <w:sz w:val="20"/>
                <w:szCs w:val="20"/>
              </w:rPr>
              <w:t>4</w:t>
            </w:r>
            <w:proofErr w:type="gramEnd"/>
          </w:p>
        </w:tc>
        <w:tc>
          <w:tcPr>
            <w:tcW w:w="4544" w:type="dxa"/>
            <w:tcBorders>
              <w:top w:val="nil"/>
              <w:left w:val="nil"/>
              <w:bottom w:val="nil"/>
              <w:right w:val="nil"/>
            </w:tcBorders>
            <w:shd w:val="clear" w:color="auto" w:fill="auto"/>
            <w:noWrap/>
            <w:vAlign w:val="center"/>
            <w:hideMark/>
          </w:tcPr>
          <w:p w14:paraId="394E20EF" w14:textId="77777777" w:rsidR="00F7170E" w:rsidRDefault="00F7170E">
            <w:pPr>
              <w:rPr>
                <w:color w:val="000000"/>
                <w:sz w:val="20"/>
                <w:szCs w:val="20"/>
              </w:rPr>
            </w:pPr>
            <w:r>
              <w:rPr>
                <w:color w:val="000000"/>
                <w:sz w:val="20"/>
                <w:szCs w:val="20"/>
              </w:rPr>
              <w:t>Administração</w:t>
            </w:r>
          </w:p>
        </w:tc>
        <w:tc>
          <w:tcPr>
            <w:tcW w:w="146" w:type="dxa"/>
            <w:tcBorders>
              <w:top w:val="nil"/>
              <w:left w:val="nil"/>
              <w:bottom w:val="nil"/>
              <w:right w:val="nil"/>
            </w:tcBorders>
            <w:shd w:val="clear" w:color="auto" w:fill="auto"/>
            <w:noWrap/>
            <w:vAlign w:val="center"/>
            <w:hideMark/>
          </w:tcPr>
          <w:p w14:paraId="05523A08" w14:textId="77777777" w:rsidR="00F7170E" w:rsidRDefault="00F7170E">
            <w:pPr>
              <w:rPr>
                <w:color w:val="000000"/>
                <w:sz w:val="20"/>
                <w:szCs w:val="20"/>
              </w:rPr>
            </w:pPr>
          </w:p>
        </w:tc>
        <w:tc>
          <w:tcPr>
            <w:tcW w:w="146" w:type="dxa"/>
            <w:tcBorders>
              <w:top w:val="nil"/>
              <w:left w:val="nil"/>
              <w:bottom w:val="nil"/>
              <w:right w:val="nil"/>
            </w:tcBorders>
            <w:shd w:val="clear" w:color="auto" w:fill="auto"/>
            <w:noWrap/>
            <w:vAlign w:val="center"/>
            <w:hideMark/>
          </w:tcPr>
          <w:p w14:paraId="3E890A24" w14:textId="77777777" w:rsidR="00F7170E" w:rsidRDefault="00F7170E">
            <w:pPr>
              <w:rPr>
                <w:color w:val="000000"/>
                <w:sz w:val="20"/>
                <w:szCs w:val="20"/>
              </w:rPr>
            </w:pPr>
          </w:p>
        </w:tc>
        <w:tc>
          <w:tcPr>
            <w:tcW w:w="2193" w:type="dxa"/>
            <w:tcBorders>
              <w:top w:val="nil"/>
              <w:left w:val="nil"/>
              <w:bottom w:val="nil"/>
              <w:right w:val="nil"/>
            </w:tcBorders>
            <w:shd w:val="clear" w:color="auto" w:fill="auto"/>
            <w:noWrap/>
            <w:vAlign w:val="center"/>
            <w:hideMark/>
          </w:tcPr>
          <w:p w14:paraId="2A56DAA0" w14:textId="77777777" w:rsidR="00F7170E" w:rsidRDefault="00F7170E">
            <w:pPr>
              <w:rPr>
                <w:color w:val="000000"/>
                <w:sz w:val="20"/>
                <w:szCs w:val="20"/>
              </w:rPr>
            </w:pPr>
          </w:p>
        </w:tc>
      </w:tr>
      <w:tr w:rsidR="00F7170E" w14:paraId="04AC1934" w14:textId="77777777" w:rsidTr="00F7170E">
        <w:trPr>
          <w:trHeight w:val="319"/>
        </w:trPr>
        <w:tc>
          <w:tcPr>
            <w:tcW w:w="1407" w:type="dxa"/>
            <w:tcBorders>
              <w:top w:val="nil"/>
              <w:left w:val="nil"/>
              <w:bottom w:val="nil"/>
              <w:right w:val="nil"/>
            </w:tcBorders>
            <w:shd w:val="clear" w:color="auto" w:fill="auto"/>
            <w:noWrap/>
            <w:vAlign w:val="center"/>
            <w:hideMark/>
          </w:tcPr>
          <w:p w14:paraId="6F52E591" w14:textId="77777777" w:rsidR="00F7170E" w:rsidRDefault="00F7170E">
            <w:pPr>
              <w:rPr>
                <w:color w:val="000000"/>
                <w:sz w:val="20"/>
                <w:szCs w:val="20"/>
              </w:rPr>
            </w:pPr>
            <w:r>
              <w:rPr>
                <w:color w:val="000000"/>
                <w:sz w:val="20"/>
                <w:szCs w:val="20"/>
              </w:rPr>
              <w:t>SUBFUNÇÃO:</w:t>
            </w:r>
          </w:p>
        </w:tc>
        <w:tc>
          <w:tcPr>
            <w:tcW w:w="636" w:type="dxa"/>
            <w:tcBorders>
              <w:top w:val="nil"/>
              <w:left w:val="nil"/>
              <w:bottom w:val="nil"/>
              <w:right w:val="nil"/>
            </w:tcBorders>
            <w:shd w:val="clear" w:color="auto" w:fill="auto"/>
            <w:noWrap/>
            <w:vAlign w:val="center"/>
            <w:hideMark/>
          </w:tcPr>
          <w:p w14:paraId="5A3DE728" w14:textId="77777777" w:rsidR="00F7170E" w:rsidRDefault="00F7170E">
            <w:pPr>
              <w:jc w:val="right"/>
              <w:rPr>
                <w:color w:val="000000"/>
                <w:sz w:val="20"/>
                <w:szCs w:val="20"/>
              </w:rPr>
            </w:pPr>
            <w:r>
              <w:rPr>
                <w:color w:val="000000"/>
                <w:sz w:val="20"/>
                <w:szCs w:val="20"/>
              </w:rPr>
              <w:t>122</w:t>
            </w:r>
          </w:p>
        </w:tc>
        <w:tc>
          <w:tcPr>
            <w:tcW w:w="4544" w:type="dxa"/>
            <w:tcBorders>
              <w:top w:val="nil"/>
              <w:left w:val="nil"/>
              <w:bottom w:val="nil"/>
              <w:right w:val="nil"/>
            </w:tcBorders>
            <w:shd w:val="clear" w:color="auto" w:fill="auto"/>
            <w:noWrap/>
            <w:vAlign w:val="center"/>
            <w:hideMark/>
          </w:tcPr>
          <w:p w14:paraId="13D9D090" w14:textId="77777777" w:rsidR="00F7170E" w:rsidRDefault="00F7170E">
            <w:pPr>
              <w:rPr>
                <w:color w:val="000000"/>
                <w:sz w:val="20"/>
                <w:szCs w:val="20"/>
              </w:rPr>
            </w:pPr>
            <w:r>
              <w:rPr>
                <w:color w:val="000000"/>
                <w:sz w:val="20"/>
                <w:szCs w:val="20"/>
              </w:rPr>
              <w:t>Administração Geral</w:t>
            </w:r>
          </w:p>
        </w:tc>
        <w:tc>
          <w:tcPr>
            <w:tcW w:w="146" w:type="dxa"/>
            <w:tcBorders>
              <w:top w:val="nil"/>
              <w:left w:val="nil"/>
              <w:bottom w:val="nil"/>
              <w:right w:val="nil"/>
            </w:tcBorders>
            <w:shd w:val="clear" w:color="auto" w:fill="auto"/>
            <w:noWrap/>
            <w:vAlign w:val="center"/>
            <w:hideMark/>
          </w:tcPr>
          <w:p w14:paraId="2622CE6D" w14:textId="77777777" w:rsidR="00F7170E" w:rsidRDefault="00F7170E">
            <w:pPr>
              <w:rPr>
                <w:color w:val="000000"/>
                <w:sz w:val="20"/>
                <w:szCs w:val="20"/>
              </w:rPr>
            </w:pPr>
          </w:p>
        </w:tc>
        <w:tc>
          <w:tcPr>
            <w:tcW w:w="146" w:type="dxa"/>
            <w:tcBorders>
              <w:top w:val="nil"/>
              <w:left w:val="nil"/>
              <w:bottom w:val="nil"/>
              <w:right w:val="nil"/>
            </w:tcBorders>
            <w:shd w:val="clear" w:color="auto" w:fill="auto"/>
            <w:noWrap/>
            <w:vAlign w:val="center"/>
            <w:hideMark/>
          </w:tcPr>
          <w:p w14:paraId="2055E239" w14:textId="77777777" w:rsidR="00F7170E" w:rsidRDefault="00F7170E">
            <w:pPr>
              <w:rPr>
                <w:color w:val="000000"/>
                <w:sz w:val="20"/>
                <w:szCs w:val="20"/>
              </w:rPr>
            </w:pPr>
          </w:p>
        </w:tc>
        <w:tc>
          <w:tcPr>
            <w:tcW w:w="2193" w:type="dxa"/>
            <w:tcBorders>
              <w:top w:val="nil"/>
              <w:left w:val="nil"/>
              <w:bottom w:val="nil"/>
              <w:right w:val="nil"/>
            </w:tcBorders>
            <w:shd w:val="clear" w:color="auto" w:fill="auto"/>
            <w:noWrap/>
            <w:vAlign w:val="center"/>
            <w:hideMark/>
          </w:tcPr>
          <w:p w14:paraId="19D46825" w14:textId="77777777" w:rsidR="00F7170E" w:rsidRDefault="00F7170E">
            <w:pPr>
              <w:rPr>
                <w:color w:val="000000"/>
                <w:sz w:val="20"/>
                <w:szCs w:val="20"/>
              </w:rPr>
            </w:pPr>
          </w:p>
        </w:tc>
      </w:tr>
      <w:tr w:rsidR="00F7170E" w14:paraId="75A014EB" w14:textId="77777777" w:rsidTr="00F7170E">
        <w:trPr>
          <w:trHeight w:val="319"/>
        </w:trPr>
        <w:tc>
          <w:tcPr>
            <w:tcW w:w="1407" w:type="dxa"/>
            <w:tcBorders>
              <w:top w:val="nil"/>
              <w:left w:val="nil"/>
              <w:bottom w:val="nil"/>
              <w:right w:val="nil"/>
            </w:tcBorders>
            <w:shd w:val="clear" w:color="auto" w:fill="auto"/>
            <w:noWrap/>
            <w:vAlign w:val="center"/>
            <w:hideMark/>
          </w:tcPr>
          <w:p w14:paraId="594F977C" w14:textId="77777777" w:rsidR="00F7170E" w:rsidRDefault="00F7170E">
            <w:pPr>
              <w:rPr>
                <w:color w:val="000000"/>
                <w:sz w:val="20"/>
                <w:szCs w:val="20"/>
              </w:rPr>
            </w:pPr>
            <w:r>
              <w:rPr>
                <w:color w:val="000000"/>
                <w:sz w:val="20"/>
                <w:szCs w:val="20"/>
              </w:rPr>
              <w:t>PROGRAMA:</w:t>
            </w:r>
          </w:p>
        </w:tc>
        <w:tc>
          <w:tcPr>
            <w:tcW w:w="636" w:type="dxa"/>
            <w:tcBorders>
              <w:top w:val="nil"/>
              <w:left w:val="nil"/>
              <w:bottom w:val="nil"/>
              <w:right w:val="nil"/>
            </w:tcBorders>
            <w:shd w:val="clear" w:color="auto" w:fill="auto"/>
            <w:noWrap/>
            <w:vAlign w:val="center"/>
            <w:hideMark/>
          </w:tcPr>
          <w:p w14:paraId="5D7367B5" w14:textId="77777777" w:rsidR="00F7170E" w:rsidRDefault="00F7170E">
            <w:pPr>
              <w:jc w:val="right"/>
              <w:rPr>
                <w:color w:val="000000"/>
                <w:sz w:val="20"/>
                <w:szCs w:val="20"/>
              </w:rPr>
            </w:pPr>
            <w:proofErr w:type="gramStart"/>
            <w:r>
              <w:rPr>
                <w:color w:val="000000"/>
                <w:sz w:val="20"/>
                <w:szCs w:val="20"/>
              </w:rPr>
              <w:t>2</w:t>
            </w:r>
            <w:proofErr w:type="gramEnd"/>
          </w:p>
        </w:tc>
        <w:tc>
          <w:tcPr>
            <w:tcW w:w="4544" w:type="dxa"/>
            <w:tcBorders>
              <w:top w:val="nil"/>
              <w:left w:val="nil"/>
              <w:bottom w:val="nil"/>
              <w:right w:val="nil"/>
            </w:tcBorders>
            <w:shd w:val="clear" w:color="auto" w:fill="auto"/>
            <w:noWrap/>
            <w:vAlign w:val="center"/>
            <w:hideMark/>
          </w:tcPr>
          <w:p w14:paraId="2F5E67AB" w14:textId="77777777" w:rsidR="00F7170E" w:rsidRDefault="00F7170E">
            <w:pPr>
              <w:rPr>
                <w:color w:val="000000"/>
                <w:sz w:val="20"/>
                <w:szCs w:val="20"/>
              </w:rPr>
            </w:pPr>
            <w:r>
              <w:rPr>
                <w:color w:val="000000"/>
                <w:sz w:val="20"/>
                <w:szCs w:val="20"/>
              </w:rPr>
              <w:t>Gestão Total</w:t>
            </w:r>
          </w:p>
        </w:tc>
        <w:tc>
          <w:tcPr>
            <w:tcW w:w="146" w:type="dxa"/>
            <w:tcBorders>
              <w:top w:val="nil"/>
              <w:left w:val="nil"/>
              <w:bottom w:val="nil"/>
              <w:right w:val="nil"/>
            </w:tcBorders>
            <w:shd w:val="clear" w:color="auto" w:fill="auto"/>
            <w:noWrap/>
            <w:vAlign w:val="center"/>
            <w:hideMark/>
          </w:tcPr>
          <w:p w14:paraId="53BBC796" w14:textId="77777777" w:rsidR="00F7170E" w:rsidRDefault="00F7170E">
            <w:pPr>
              <w:rPr>
                <w:color w:val="000000"/>
                <w:sz w:val="20"/>
                <w:szCs w:val="20"/>
              </w:rPr>
            </w:pPr>
          </w:p>
        </w:tc>
        <w:tc>
          <w:tcPr>
            <w:tcW w:w="146" w:type="dxa"/>
            <w:tcBorders>
              <w:top w:val="nil"/>
              <w:left w:val="nil"/>
              <w:bottom w:val="nil"/>
              <w:right w:val="nil"/>
            </w:tcBorders>
            <w:shd w:val="clear" w:color="auto" w:fill="auto"/>
            <w:noWrap/>
            <w:vAlign w:val="center"/>
            <w:hideMark/>
          </w:tcPr>
          <w:p w14:paraId="65E4B5BC" w14:textId="77777777" w:rsidR="00F7170E" w:rsidRDefault="00F7170E">
            <w:pPr>
              <w:rPr>
                <w:color w:val="000000"/>
                <w:sz w:val="20"/>
                <w:szCs w:val="20"/>
              </w:rPr>
            </w:pPr>
          </w:p>
        </w:tc>
        <w:tc>
          <w:tcPr>
            <w:tcW w:w="2193" w:type="dxa"/>
            <w:tcBorders>
              <w:top w:val="nil"/>
              <w:left w:val="nil"/>
              <w:bottom w:val="nil"/>
              <w:right w:val="nil"/>
            </w:tcBorders>
            <w:shd w:val="clear" w:color="auto" w:fill="auto"/>
            <w:noWrap/>
            <w:vAlign w:val="center"/>
            <w:hideMark/>
          </w:tcPr>
          <w:p w14:paraId="121CCAE3" w14:textId="77777777" w:rsidR="00F7170E" w:rsidRDefault="00F7170E">
            <w:pPr>
              <w:rPr>
                <w:color w:val="000000"/>
                <w:sz w:val="20"/>
                <w:szCs w:val="20"/>
              </w:rPr>
            </w:pPr>
          </w:p>
        </w:tc>
      </w:tr>
      <w:tr w:rsidR="00F7170E" w14:paraId="1CDFAE3D" w14:textId="77777777" w:rsidTr="00F7170E">
        <w:trPr>
          <w:trHeight w:val="319"/>
        </w:trPr>
        <w:tc>
          <w:tcPr>
            <w:tcW w:w="1407" w:type="dxa"/>
            <w:tcBorders>
              <w:top w:val="nil"/>
              <w:left w:val="nil"/>
              <w:bottom w:val="nil"/>
              <w:right w:val="nil"/>
            </w:tcBorders>
            <w:shd w:val="clear" w:color="auto" w:fill="auto"/>
            <w:noWrap/>
            <w:vAlign w:val="center"/>
            <w:hideMark/>
          </w:tcPr>
          <w:p w14:paraId="194F6CE4" w14:textId="77777777" w:rsidR="00F7170E" w:rsidRDefault="00F7170E">
            <w:pPr>
              <w:rPr>
                <w:b/>
                <w:bCs/>
                <w:color w:val="000000"/>
                <w:sz w:val="20"/>
                <w:szCs w:val="20"/>
              </w:rPr>
            </w:pPr>
            <w:r>
              <w:rPr>
                <w:b/>
                <w:bCs/>
                <w:color w:val="000000"/>
                <w:sz w:val="20"/>
                <w:szCs w:val="20"/>
              </w:rPr>
              <w:t>AÇÃO:</w:t>
            </w:r>
          </w:p>
        </w:tc>
        <w:tc>
          <w:tcPr>
            <w:tcW w:w="636" w:type="dxa"/>
            <w:tcBorders>
              <w:top w:val="nil"/>
              <w:left w:val="nil"/>
              <w:bottom w:val="nil"/>
              <w:right w:val="nil"/>
            </w:tcBorders>
            <w:shd w:val="clear" w:color="auto" w:fill="auto"/>
            <w:noWrap/>
            <w:vAlign w:val="center"/>
            <w:hideMark/>
          </w:tcPr>
          <w:p w14:paraId="17112180" w14:textId="77777777" w:rsidR="00F7170E" w:rsidRDefault="00F7170E">
            <w:pPr>
              <w:jc w:val="right"/>
              <w:rPr>
                <w:b/>
                <w:bCs/>
                <w:color w:val="000000"/>
                <w:sz w:val="20"/>
                <w:szCs w:val="20"/>
              </w:rPr>
            </w:pPr>
            <w:r>
              <w:rPr>
                <w:b/>
                <w:bCs/>
                <w:color w:val="000000"/>
                <w:sz w:val="20"/>
                <w:szCs w:val="20"/>
              </w:rPr>
              <w:t>2188</w:t>
            </w:r>
          </w:p>
        </w:tc>
        <w:tc>
          <w:tcPr>
            <w:tcW w:w="4544" w:type="dxa"/>
            <w:tcBorders>
              <w:top w:val="nil"/>
              <w:left w:val="nil"/>
              <w:bottom w:val="nil"/>
              <w:right w:val="nil"/>
            </w:tcBorders>
            <w:shd w:val="clear" w:color="auto" w:fill="auto"/>
            <w:noWrap/>
            <w:vAlign w:val="center"/>
            <w:hideMark/>
          </w:tcPr>
          <w:p w14:paraId="073EE799" w14:textId="77777777" w:rsidR="00F7170E" w:rsidRDefault="00F7170E">
            <w:pPr>
              <w:rPr>
                <w:b/>
                <w:bCs/>
                <w:color w:val="000000"/>
                <w:sz w:val="20"/>
                <w:szCs w:val="20"/>
              </w:rPr>
            </w:pPr>
            <w:r>
              <w:rPr>
                <w:b/>
                <w:bCs/>
                <w:color w:val="000000"/>
                <w:sz w:val="20"/>
                <w:szCs w:val="20"/>
              </w:rPr>
              <w:t>Setor Contábil</w:t>
            </w:r>
          </w:p>
        </w:tc>
        <w:tc>
          <w:tcPr>
            <w:tcW w:w="146" w:type="dxa"/>
            <w:tcBorders>
              <w:top w:val="nil"/>
              <w:left w:val="nil"/>
              <w:bottom w:val="nil"/>
              <w:right w:val="nil"/>
            </w:tcBorders>
            <w:shd w:val="clear" w:color="auto" w:fill="auto"/>
            <w:noWrap/>
            <w:vAlign w:val="center"/>
            <w:hideMark/>
          </w:tcPr>
          <w:p w14:paraId="13477F9F" w14:textId="77777777" w:rsidR="00F7170E" w:rsidRDefault="00F7170E">
            <w:pPr>
              <w:rPr>
                <w:b/>
                <w:bCs/>
                <w:color w:val="000000"/>
                <w:sz w:val="20"/>
                <w:szCs w:val="20"/>
              </w:rPr>
            </w:pPr>
          </w:p>
        </w:tc>
        <w:tc>
          <w:tcPr>
            <w:tcW w:w="146" w:type="dxa"/>
            <w:tcBorders>
              <w:top w:val="nil"/>
              <w:left w:val="nil"/>
              <w:bottom w:val="nil"/>
              <w:right w:val="nil"/>
            </w:tcBorders>
            <w:shd w:val="clear" w:color="auto" w:fill="auto"/>
            <w:noWrap/>
            <w:vAlign w:val="center"/>
            <w:hideMark/>
          </w:tcPr>
          <w:p w14:paraId="38F7C297" w14:textId="77777777" w:rsidR="00F7170E" w:rsidRDefault="00F7170E">
            <w:pPr>
              <w:rPr>
                <w:b/>
                <w:bCs/>
                <w:color w:val="000000"/>
                <w:sz w:val="20"/>
                <w:szCs w:val="20"/>
              </w:rPr>
            </w:pPr>
          </w:p>
        </w:tc>
        <w:tc>
          <w:tcPr>
            <w:tcW w:w="2193" w:type="dxa"/>
            <w:tcBorders>
              <w:top w:val="nil"/>
              <w:left w:val="nil"/>
              <w:bottom w:val="nil"/>
              <w:right w:val="nil"/>
            </w:tcBorders>
            <w:shd w:val="clear" w:color="auto" w:fill="auto"/>
            <w:noWrap/>
            <w:vAlign w:val="center"/>
            <w:hideMark/>
          </w:tcPr>
          <w:p w14:paraId="13F0EDCE" w14:textId="77777777" w:rsidR="00F7170E" w:rsidRDefault="00F7170E">
            <w:pPr>
              <w:rPr>
                <w:b/>
                <w:bCs/>
                <w:color w:val="000000"/>
                <w:sz w:val="20"/>
                <w:szCs w:val="20"/>
              </w:rPr>
            </w:pPr>
          </w:p>
        </w:tc>
      </w:tr>
      <w:tr w:rsidR="00F7170E" w14:paraId="455D2A67" w14:textId="77777777" w:rsidTr="00F7170E">
        <w:trPr>
          <w:trHeight w:val="319"/>
        </w:trPr>
        <w:tc>
          <w:tcPr>
            <w:tcW w:w="1407" w:type="dxa"/>
            <w:tcBorders>
              <w:top w:val="nil"/>
              <w:left w:val="nil"/>
              <w:bottom w:val="nil"/>
              <w:right w:val="nil"/>
            </w:tcBorders>
            <w:shd w:val="clear" w:color="auto" w:fill="auto"/>
            <w:noWrap/>
            <w:vAlign w:val="center"/>
            <w:hideMark/>
          </w:tcPr>
          <w:p w14:paraId="4C2C08B1" w14:textId="77777777" w:rsidR="00F7170E" w:rsidRDefault="00F7170E">
            <w:pPr>
              <w:rPr>
                <w:b/>
                <w:bCs/>
                <w:color w:val="000000"/>
                <w:sz w:val="20"/>
                <w:szCs w:val="20"/>
              </w:rPr>
            </w:pPr>
            <w:r>
              <w:rPr>
                <w:b/>
                <w:bCs/>
                <w:color w:val="000000"/>
                <w:sz w:val="20"/>
                <w:szCs w:val="20"/>
              </w:rPr>
              <w:t>DESPESA:</w:t>
            </w:r>
          </w:p>
        </w:tc>
        <w:tc>
          <w:tcPr>
            <w:tcW w:w="636" w:type="dxa"/>
            <w:tcBorders>
              <w:top w:val="nil"/>
              <w:left w:val="nil"/>
              <w:bottom w:val="nil"/>
              <w:right w:val="nil"/>
            </w:tcBorders>
            <w:shd w:val="clear" w:color="auto" w:fill="auto"/>
            <w:noWrap/>
            <w:vAlign w:val="center"/>
            <w:hideMark/>
          </w:tcPr>
          <w:p w14:paraId="5056406C" w14:textId="77777777" w:rsidR="00F7170E" w:rsidRDefault="00F7170E">
            <w:pPr>
              <w:jc w:val="right"/>
              <w:rPr>
                <w:b/>
                <w:bCs/>
                <w:color w:val="000000"/>
                <w:sz w:val="20"/>
                <w:szCs w:val="20"/>
              </w:rPr>
            </w:pPr>
            <w:r>
              <w:rPr>
                <w:b/>
                <w:bCs/>
                <w:color w:val="000000"/>
                <w:sz w:val="20"/>
                <w:szCs w:val="20"/>
              </w:rPr>
              <w:t>39</w:t>
            </w:r>
          </w:p>
        </w:tc>
        <w:tc>
          <w:tcPr>
            <w:tcW w:w="7029" w:type="dxa"/>
            <w:gridSpan w:val="4"/>
            <w:tcBorders>
              <w:top w:val="nil"/>
              <w:left w:val="nil"/>
              <w:bottom w:val="nil"/>
              <w:right w:val="nil"/>
            </w:tcBorders>
            <w:shd w:val="clear" w:color="auto" w:fill="auto"/>
            <w:noWrap/>
            <w:vAlign w:val="center"/>
            <w:hideMark/>
          </w:tcPr>
          <w:p w14:paraId="17F24C13" w14:textId="77777777" w:rsidR="00F7170E" w:rsidRDefault="00F7170E">
            <w:pPr>
              <w:rPr>
                <w:b/>
                <w:bCs/>
                <w:color w:val="000000"/>
                <w:sz w:val="18"/>
                <w:szCs w:val="18"/>
              </w:rPr>
            </w:pPr>
            <w:r>
              <w:rPr>
                <w:b/>
                <w:bCs/>
                <w:color w:val="000000"/>
                <w:sz w:val="18"/>
                <w:szCs w:val="18"/>
              </w:rPr>
              <w:t>3.3.90.39 - OUTROS SERVIÇOS DE TERCEIROS - PESSOA JURÍDICA</w:t>
            </w:r>
          </w:p>
        </w:tc>
      </w:tr>
      <w:tr w:rsidR="00F7170E" w14:paraId="6E31A949" w14:textId="77777777" w:rsidTr="00F7170E">
        <w:trPr>
          <w:trHeight w:val="319"/>
        </w:trPr>
        <w:tc>
          <w:tcPr>
            <w:tcW w:w="1407" w:type="dxa"/>
            <w:tcBorders>
              <w:top w:val="nil"/>
              <w:left w:val="nil"/>
              <w:bottom w:val="nil"/>
              <w:right w:val="nil"/>
            </w:tcBorders>
            <w:shd w:val="clear" w:color="auto" w:fill="auto"/>
            <w:noWrap/>
            <w:vAlign w:val="center"/>
            <w:hideMark/>
          </w:tcPr>
          <w:p w14:paraId="22307F6C" w14:textId="77777777" w:rsidR="00F7170E" w:rsidRDefault="00F7170E">
            <w:pPr>
              <w:rPr>
                <w:color w:val="000000"/>
                <w:sz w:val="20"/>
                <w:szCs w:val="20"/>
              </w:rPr>
            </w:pPr>
            <w:r>
              <w:rPr>
                <w:color w:val="000000"/>
                <w:sz w:val="20"/>
                <w:szCs w:val="20"/>
              </w:rPr>
              <w:t>RECURSO:</w:t>
            </w:r>
          </w:p>
        </w:tc>
        <w:tc>
          <w:tcPr>
            <w:tcW w:w="636" w:type="dxa"/>
            <w:tcBorders>
              <w:top w:val="nil"/>
              <w:left w:val="nil"/>
              <w:bottom w:val="nil"/>
              <w:right w:val="nil"/>
            </w:tcBorders>
            <w:shd w:val="clear" w:color="auto" w:fill="auto"/>
            <w:noWrap/>
            <w:vAlign w:val="center"/>
            <w:hideMark/>
          </w:tcPr>
          <w:p w14:paraId="39950915" w14:textId="77777777" w:rsidR="00F7170E" w:rsidRDefault="00F7170E">
            <w:pPr>
              <w:jc w:val="right"/>
              <w:rPr>
                <w:color w:val="000000"/>
                <w:sz w:val="20"/>
                <w:szCs w:val="20"/>
              </w:rPr>
            </w:pPr>
            <w:proofErr w:type="gramStart"/>
            <w:r>
              <w:rPr>
                <w:color w:val="000000"/>
                <w:sz w:val="20"/>
                <w:szCs w:val="20"/>
              </w:rPr>
              <w:t>1</w:t>
            </w:r>
            <w:proofErr w:type="gramEnd"/>
          </w:p>
        </w:tc>
        <w:tc>
          <w:tcPr>
            <w:tcW w:w="4544" w:type="dxa"/>
            <w:tcBorders>
              <w:top w:val="nil"/>
              <w:left w:val="nil"/>
              <w:bottom w:val="nil"/>
              <w:right w:val="nil"/>
            </w:tcBorders>
            <w:shd w:val="clear" w:color="auto" w:fill="auto"/>
            <w:noWrap/>
            <w:vAlign w:val="center"/>
            <w:hideMark/>
          </w:tcPr>
          <w:p w14:paraId="258A42F9" w14:textId="77777777" w:rsidR="00F7170E" w:rsidRDefault="00F7170E">
            <w:pPr>
              <w:rPr>
                <w:color w:val="000000"/>
                <w:sz w:val="20"/>
                <w:szCs w:val="20"/>
              </w:rPr>
            </w:pPr>
            <w:r>
              <w:rPr>
                <w:color w:val="000000"/>
                <w:sz w:val="20"/>
                <w:szCs w:val="20"/>
              </w:rPr>
              <w:t>RECURSO LIVRE</w:t>
            </w:r>
          </w:p>
        </w:tc>
        <w:tc>
          <w:tcPr>
            <w:tcW w:w="146" w:type="dxa"/>
            <w:tcBorders>
              <w:top w:val="nil"/>
              <w:left w:val="nil"/>
              <w:bottom w:val="nil"/>
              <w:right w:val="nil"/>
            </w:tcBorders>
            <w:shd w:val="clear" w:color="auto" w:fill="auto"/>
            <w:noWrap/>
            <w:vAlign w:val="center"/>
            <w:hideMark/>
          </w:tcPr>
          <w:p w14:paraId="443803DA" w14:textId="77777777" w:rsidR="00F7170E" w:rsidRDefault="00F7170E">
            <w:pPr>
              <w:rPr>
                <w:color w:val="000000"/>
                <w:sz w:val="20"/>
                <w:szCs w:val="20"/>
              </w:rPr>
            </w:pPr>
          </w:p>
        </w:tc>
        <w:tc>
          <w:tcPr>
            <w:tcW w:w="146" w:type="dxa"/>
            <w:tcBorders>
              <w:top w:val="nil"/>
              <w:left w:val="nil"/>
              <w:bottom w:val="nil"/>
              <w:right w:val="nil"/>
            </w:tcBorders>
            <w:shd w:val="clear" w:color="auto" w:fill="auto"/>
            <w:noWrap/>
            <w:vAlign w:val="center"/>
            <w:hideMark/>
          </w:tcPr>
          <w:p w14:paraId="33F8A148" w14:textId="77777777" w:rsidR="00F7170E" w:rsidRDefault="00F7170E">
            <w:pPr>
              <w:rPr>
                <w:color w:val="000000"/>
                <w:sz w:val="20"/>
                <w:szCs w:val="20"/>
              </w:rPr>
            </w:pPr>
          </w:p>
        </w:tc>
        <w:tc>
          <w:tcPr>
            <w:tcW w:w="2193" w:type="dxa"/>
            <w:tcBorders>
              <w:top w:val="nil"/>
              <w:left w:val="nil"/>
              <w:bottom w:val="nil"/>
              <w:right w:val="nil"/>
            </w:tcBorders>
            <w:shd w:val="clear" w:color="auto" w:fill="auto"/>
            <w:noWrap/>
            <w:vAlign w:val="center"/>
            <w:hideMark/>
          </w:tcPr>
          <w:p w14:paraId="64500DE3" w14:textId="77777777" w:rsidR="00F7170E" w:rsidRDefault="00F7170E">
            <w:pPr>
              <w:rPr>
                <w:color w:val="000000"/>
                <w:sz w:val="20"/>
                <w:szCs w:val="20"/>
              </w:rPr>
            </w:pPr>
          </w:p>
        </w:tc>
      </w:tr>
      <w:tr w:rsidR="00F7170E" w14:paraId="5B502276" w14:textId="77777777" w:rsidTr="00F7170E">
        <w:trPr>
          <w:trHeight w:val="319"/>
        </w:trPr>
        <w:tc>
          <w:tcPr>
            <w:tcW w:w="1407" w:type="dxa"/>
            <w:tcBorders>
              <w:top w:val="nil"/>
              <w:left w:val="nil"/>
              <w:bottom w:val="nil"/>
              <w:right w:val="nil"/>
            </w:tcBorders>
            <w:shd w:val="clear" w:color="000000" w:fill="EEECE1"/>
            <w:noWrap/>
            <w:vAlign w:val="center"/>
            <w:hideMark/>
          </w:tcPr>
          <w:p w14:paraId="02383DF9" w14:textId="77777777" w:rsidR="00F7170E" w:rsidRDefault="00F7170E">
            <w:pPr>
              <w:rPr>
                <w:color w:val="000000"/>
                <w:sz w:val="20"/>
                <w:szCs w:val="20"/>
              </w:rPr>
            </w:pPr>
            <w:r>
              <w:rPr>
                <w:color w:val="000000"/>
                <w:sz w:val="20"/>
                <w:szCs w:val="20"/>
              </w:rPr>
              <w:t>ÓRGÃO:</w:t>
            </w:r>
          </w:p>
        </w:tc>
        <w:tc>
          <w:tcPr>
            <w:tcW w:w="636" w:type="dxa"/>
            <w:tcBorders>
              <w:top w:val="nil"/>
              <w:left w:val="nil"/>
              <w:bottom w:val="nil"/>
              <w:right w:val="nil"/>
            </w:tcBorders>
            <w:shd w:val="clear" w:color="000000" w:fill="EEECE1"/>
            <w:noWrap/>
            <w:vAlign w:val="center"/>
            <w:hideMark/>
          </w:tcPr>
          <w:p w14:paraId="42AE3506" w14:textId="77777777" w:rsidR="00F7170E" w:rsidRDefault="00F7170E">
            <w:pPr>
              <w:jc w:val="right"/>
              <w:rPr>
                <w:color w:val="000000"/>
                <w:sz w:val="20"/>
                <w:szCs w:val="20"/>
              </w:rPr>
            </w:pPr>
            <w:proofErr w:type="gramStart"/>
            <w:r>
              <w:rPr>
                <w:color w:val="000000"/>
                <w:sz w:val="20"/>
                <w:szCs w:val="20"/>
              </w:rPr>
              <w:t>3</w:t>
            </w:r>
            <w:proofErr w:type="gramEnd"/>
          </w:p>
        </w:tc>
        <w:tc>
          <w:tcPr>
            <w:tcW w:w="4836" w:type="dxa"/>
            <w:gridSpan w:val="3"/>
            <w:tcBorders>
              <w:top w:val="nil"/>
              <w:left w:val="nil"/>
              <w:bottom w:val="nil"/>
              <w:right w:val="nil"/>
            </w:tcBorders>
            <w:shd w:val="clear" w:color="000000" w:fill="EEECE1"/>
            <w:noWrap/>
            <w:vAlign w:val="center"/>
            <w:hideMark/>
          </w:tcPr>
          <w:p w14:paraId="30351088" w14:textId="77777777" w:rsidR="00F7170E" w:rsidRDefault="00F7170E">
            <w:pPr>
              <w:rPr>
                <w:color w:val="000000"/>
                <w:sz w:val="20"/>
                <w:szCs w:val="20"/>
              </w:rPr>
            </w:pPr>
            <w:r>
              <w:rPr>
                <w:color w:val="000000"/>
                <w:sz w:val="20"/>
                <w:szCs w:val="20"/>
              </w:rPr>
              <w:t>SFAZ-SECRETARIA DA FAZENDA</w:t>
            </w:r>
          </w:p>
        </w:tc>
        <w:tc>
          <w:tcPr>
            <w:tcW w:w="2193" w:type="dxa"/>
            <w:tcBorders>
              <w:top w:val="nil"/>
              <w:left w:val="nil"/>
              <w:bottom w:val="nil"/>
              <w:right w:val="nil"/>
            </w:tcBorders>
            <w:shd w:val="clear" w:color="000000" w:fill="EEECE1"/>
            <w:noWrap/>
            <w:vAlign w:val="center"/>
            <w:hideMark/>
          </w:tcPr>
          <w:p w14:paraId="7EC80AB8" w14:textId="77777777" w:rsidR="00F7170E" w:rsidRDefault="00F7170E">
            <w:pPr>
              <w:rPr>
                <w:color w:val="000000"/>
                <w:sz w:val="20"/>
                <w:szCs w:val="20"/>
              </w:rPr>
            </w:pPr>
            <w:r>
              <w:rPr>
                <w:color w:val="000000"/>
                <w:sz w:val="20"/>
                <w:szCs w:val="20"/>
              </w:rPr>
              <w:t> </w:t>
            </w:r>
          </w:p>
        </w:tc>
      </w:tr>
      <w:tr w:rsidR="00F7170E" w14:paraId="4DC8769D" w14:textId="77777777" w:rsidTr="00F7170E">
        <w:trPr>
          <w:trHeight w:val="319"/>
        </w:trPr>
        <w:tc>
          <w:tcPr>
            <w:tcW w:w="1407" w:type="dxa"/>
            <w:tcBorders>
              <w:top w:val="nil"/>
              <w:left w:val="nil"/>
              <w:bottom w:val="nil"/>
              <w:right w:val="nil"/>
            </w:tcBorders>
            <w:shd w:val="clear" w:color="auto" w:fill="auto"/>
            <w:noWrap/>
            <w:vAlign w:val="center"/>
            <w:hideMark/>
          </w:tcPr>
          <w:p w14:paraId="2C46FF2E" w14:textId="77777777" w:rsidR="00F7170E" w:rsidRDefault="00F7170E">
            <w:pPr>
              <w:rPr>
                <w:color w:val="000000"/>
                <w:sz w:val="20"/>
                <w:szCs w:val="20"/>
              </w:rPr>
            </w:pPr>
            <w:r>
              <w:rPr>
                <w:color w:val="000000"/>
                <w:sz w:val="20"/>
                <w:szCs w:val="20"/>
              </w:rPr>
              <w:t>FUNÇÃO:</w:t>
            </w:r>
          </w:p>
        </w:tc>
        <w:tc>
          <w:tcPr>
            <w:tcW w:w="636" w:type="dxa"/>
            <w:tcBorders>
              <w:top w:val="nil"/>
              <w:left w:val="nil"/>
              <w:bottom w:val="nil"/>
              <w:right w:val="nil"/>
            </w:tcBorders>
            <w:shd w:val="clear" w:color="auto" w:fill="auto"/>
            <w:noWrap/>
            <w:vAlign w:val="center"/>
            <w:hideMark/>
          </w:tcPr>
          <w:p w14:paraId="3AB85A48" w14:textId="77777777" w:rsidR="00F7170E" w:rsidRDefault="00F7170E">
            <w:pPr>
              <w:jc w:val="right"/>
              <w:rPr>
                <w:color w:val="000000"/>
                <w:sz w:val="20"/>
                <w:szCs w:val="20"/>
              </w:rPr>
            </w:pPr>
            <w:proofErr w:type="gramStart"/>
            <w:r>
              <w:rPr>
                <w:color w:val="000000"/>
                <w:sz w:val="20"/>
                <w:szCs w:val="20"/>
              </w:rPr>
              <w:t>4</w:t>
            </w:r>
            <w:proofErr w:type="gramEnd"/>
          </w:p>
        </w:tc>
        <w:tc>
          <w:tcPr>
            <w:tcW w:w="4544" w:type="dxa"/>
            <w:tcBorders>
              <w:top w:val="nil"/>
              <w:left w:val="nil"/>
              <w:bottom w:val="nil"/>
              <w:right w:val="nil"/>
            </w:tcBorders>
            <w:shd w:val="clear" w:color="auto" w:fill="auto"/>
            <w:noWrap/>
            <w:vAlign w:val="center"/>
            <w:hideMark/>
          </w:tcPr>
          <w:p w14:paraId="4D6C5C70" w14:textId="77777777" w:rsidR="00F7170E" w:rsidRDefault="00F7170E">
            <w:pPr>
              <w:rPr>
                <w:color w:val="000000"/>
                <w:sz w:val="20"/>
                <w:szCs w:val="20"/>
              </w:rPr>
            </w:pPr>
            <w:r>
              <w:rPr>
                <w:color w:val="000000"/>
                <w:sz w:val="20"/>
                <w:szCs w:val="20"/>
              </w:rPr>
              <w:t>Administração</w:t>
            </w:r>
          </w:p>
        </w:tc>
        <w:tc>
          <w:tcPr>
            <w:tcW w:w="146" w:type="dxa"/>
            <w:tcBorders>
              <w:top w:val="nil"/>
              <w:left w:val="nil"/>
              <w:bottom w:val="nil"/>
              <w:right w:val="nil"/>
            </w:tcBorders>
            <w:shd w:val="clear" w:color="auto" w:fill="auto"/>
            <w:noWrap/>
            <w:vAlign w:val="center"/>
            <w:hideMark/>
          </w:tcPr>
          <w:p w14:paraId="51231E30" w14:textId="77777777" w:rsidR="00F7170E" w:rsidRDefault="00F7170E">
            <w:pPr>
              <w:rPr>
                <w:color w:val="000000"/>
                <w:sz w:val="20"/>
                <w:szCs w:val="20"/>
              </w:rPr>
            </w:pPr>
          </w:p>
        </w:tc>
        <w:tc>
          <w:tcPr>
            <w:tcW w:w="146" w:type="dxa"/>
            <w:tcBorders>
              <w:top w:val="nil"/>
              <w:left w:val="nil"/>
              <w:bottom w:val="nil"/>
              <w:right w:val="nil"/>
            </w:tcBorders>
            <w:shd w:val="clear" w:color="auto" w:fill="auto"/>
            <w:noWrap/>
            <w:vAlign w:val="center"/>
            <w:hideMark/>
          </w:tcPr>
          <w:p w14:paraId="4B49E7AF" w14:textId="77777777" w:rsidR="00F7170E" w:rsidRDefault="00F7170E">
            <w:pPr>
              <w:rPr>
                <w:color w:val="000000"/>
                <w:sz w:val="20"/>
                <w:szCs w:val="20"/>
              </w:rPr>
            </w:pPr>
          </w:p>
        </w:tc>
        <w:tc>
          <w:tcPr>
            <w:tcW w:w="2193" w:type="dxa"/>
            <w:tcBorders>
              <w:top w:val="nil"/>
              <w:left w:val="nil"/>
              <w:bottom w:val="nil"/>
              <w:right w:val="nil"/>
            </w:tcBorders>
            <w:shd w:val="clear" w:color="auto" w:fill="auto"/>
            <w:noWrap/>
            <w:vAlign w:val="center"/>
            <w:hideMark/>
          </w:tcPr>
          <w:p w14:paraId="6D4A1304" w14:textId="77777777" w:rsidR="00F7170E" w:rsidRDefault="00F7170E">
            <w:pPr>
              <w:rPr>
                <w:color w:val="000000"/>
                <w:sz w:val="20"/>
                <w:szCs w:val="20"/>
              </w:rPr>
            </w:pPr>
          </w:p>
        </w:tc>
      </w:tr>
      <w:tr w:rsidR="00F7170E" w14:paraId="2E0830C1" w14:textId="77777777" w:rsidTr="00F7170E">
        <w:trPr>
          <w:trHeight w:val="319"/>
        </w:trPr>
        <w:tc>
          <w:tcPr>
            <w:tcW w:w="1407" w:type="dxa"/>
            <w:tcBorders>
              <w:top w:val="nil"/>
              <w:left w:val="nil"/>
              <w:bottom w:val="nil"/>
              <w:right w:val="nil"/>
            </w:tcBorders>
            <w:shd w:val="clear" w:color="auto" w:fill="auto"/>
            <w:noWrap/>
            <w:vAlign w:val="center"/>
            <w:hideMark/>
          </w:tcPr>
          <w:p w14:paraId="1E7B501C" w14:textId="77777777" w:rsidR="00F7170E" w:rsidRDefault="00F7170E">
            <w:pPr>
              <w:rPr>
                <w:color w:val="000000"/>
                <w:sz w:val="20"/>
                <w:szCs w:val="20"/>
              </w:rPr>
            </w:pPr>
            <w:r>
              <w:rPr>
                <w:color w:val="000000"/>
                <w:sz w:val="20"/>
                <w:szCs w:val="20"/>
              </w:rPr>
              <w:t>SUBFUNÇÃO:</w:t>
            </w:r>
          </w:p>
        </w:tc>
        <w:tc>
          <w:tcPr>
            <w:tcW w:w="636" w:type="dxa"/>
            <w:tcBorders>
              <w:top w:val="nil"/>
              <w:left w:val="nil"/>
              <w:bottom w:val="nil"/>
              <w:right w:val="nil"/>
            </w:tcBorders>
            <w:shd w:val="clear" w:color="auto" w:fill="auto"/>
            <w:noWrap/>
            <w:vAlign w:val="center"/>
            <w:hideMark/>
          </w:tcPr>
          <w:p w14:paraId="7BBD0B4C" w14:textId="77777777" w:rsidR="00F7170E" w:rsidRDefault="00F7170E">
            <w:pPr>
              <w:jc w:val="right"/>
              <w:rPr>
                <w:color w:val="000000"/>
                <w:sz w:val="20"/>
                <w:szCs w:val="20"/>
              </w:rPr>
            </w:pPr>
            <w:r>
              <w:rPr>
                <w:color w:val="000000"/>
                <w:sz w:val="20"/>
                <w:szCs w:val="20"/>
              </w:rPr>
              <w:t>123</w:t>
            </w:r>
          </w:p>
        </w:tc>
        <w:tc>
          <w:tcPr>
            <w:tcW w:w="4690" w:type="dxa"/>
            <w:gridSpan w:val="2"/>
            <w:tcBorders>
              <w:top w:val="nil"/>
              <w:left w:val="nil"/>
              <w:bottom w:val="nil"/>
              <w:right w:val="nil"/>
            </w:tcBorders>
            <w:shd w:val="clear" w:color="auto" w:fill="auto"/>
            <w:noWrap/>
            <w:vAlign w:val="center"/>
            <w:hideMark/>
          </w:tcPr>
          <w:p w14:paraId="1E676D9B" w14:textId="77777777" w:rsidR="00F7170E" w:rsidRDefault="00F7170E">
            <w:pPr>
              <w:rPr>
                <w:color w:val="000000"/>
                <w:sz w:val="20"/>
                <w:szCs w:val="20"/>
              </w:rPr>
            </w:pPr>
            <w:r>
              <w:rPr>
                <w:color w:val="000000"/>
                <w:sz w:val="20"/>
                <w:szCs w:val="20"/>
              </w:rPr>
              <w:t>Administração Financeira</w:t>
            </w:r>
          </w:p>
        </w:tc>
        <w:tc>
          <w:tcPr>
            <w:tcW w:w="146" w:type="dxa"/>
            <w:tcBorders>
              <w:top w:val="nil"/>
              <w:left w:val="nil"/>
              <w:bottom w:val="nil"/>
              <w:right w:val="nil"/>
            </w:tcBorders>
            <w:shd w:val="clear" w:color="auto" w:fill="auto"/>
            <w:noWrap/>
            <w:vAlign w:val="center"/>
            <w:hideMark/>
          </w:tcPr>
          <w:p w14:paraId="00E484B1" w14:textId="77777777" w:rsidR="00F7170E" w:rsidRDefault="00F7170E">
            <w:pPr>
              <w:rPr>
                <w:color w:val="000000"/>
                <w:sz w:val="20"/>
                <w:szCs w:val="20"/>
              </w:rPr>
            </w:pPr>
          </w:p>
        </w:tc>
        <w:tc>
          <w:tcPr>
            <w:tcW w:w="2193" w:type="dxa"/>
            <w:tcBorders>
              <w:top w:val="nil"/>
              <w:left w:val="nil"/>
              <w:bottom w:val="nil"/>
              <w:right w:val="nil"/>
            </w:tcBorders>
            <w:shd w:val="clear" w:color="auto" w:fill="auto"/>
            <w:noWrap/>
            <w:vAlign w:val="center"/>
            <w:hideMark/>
          </w:tcPr>
          <w:p w14:paraId="59C32250" w14:textId="77777777" w:rsidR="00F7170E" w:rsidRDefault="00F7170E">
            <w:pPr>
              <w:rPr>
                <w:color w:val="000000"/>
                <w:sz w:val="20"/>
                <w:szCs w:val="20"/>
              </w:rPr>
            </w:pPr>
          </w:p>
        </w:tc>
      </w:tr>
      <w:tr w:rsidR="00F7170E" w14:paraId="137AF725" w14:textId="77777777" w:rsidTr="00F7170E">
        <w:trPr>
          <w:trHeight w:val="319"/>
        </w:trPr>
        <w:tc>
          <w:tcPr>
            <w:tcW w:w="1407" w:type="dxa"/>
            <w:tcBorders>
              <w:top w:val="nil"/>
              <w:left w:val="nil"/>
              <w:bottom w:val="nil"/>
              <w:right w:val="nil"/>
            </w:tcBorders>
            <w:shd w:val="clear" w:color="auto" w:fill="auto"/>
            <w:noWrap/>
            <w:vAlign w:val="center"/>
            <w:hideMark/>
          </w:tcPr>
          <w:p w14:paraId="0B432B51" w14:textId="77777777" w:rsidR="00F7170E" w:rsidRDefault="00F7170E">
            <w:pPr>
              <w:rPr>
                <w:color w:val="000000"/>
                <w:sz w:val="20"/>
                <w:szCs w:val="20"/>
              </w:rPr>
            </w:pPr>
            <w:r>
              <w:rPr>
                <w:color w:val="000000"/>
                <w:sz w:val="20"/>
                <w:szCs w:val="20"/>
              </w:rPr>
              <w:t>PROGRAMA:</w:t>
            </w:r>
          </w:p>
        </w:tc>
        <w:tc>
          <w:tcPr>
            <w:tcW w:w="636" w:type="dxa"/>
            <w:tcBorders>
              <w:top w:val="nil"/>
              <w:left w:val="nil"/>
              <w:bottom w:val="nil"/>
              <w:right w:val="nil"/>
            </w:tcBorders>
            <w:shd w:val="clear" w:color="auto" w:fill="auto"/>
            <w:noWrap/>
            <w:vAlign w:val="center"/>
            <w:hideMark/>
          </w:tcPr>
          <w:p w14:paraId="2AE175AE" w14:textId="77777777" w:rsidR="00F7170E" w:rsidRDefault="00F7170E">
            <w:pPr>
              <w:jc w:val="right"/>
              <w:rPr>
                <w:color w:val="000000"/>
                <w:sz w:val="20"/>
                <w:szCs w:val="20"/>
              </w:rPr>
            </w:pPr>
            <w:proofErr w:type="gramStart"/>
            <w:r>
              <w:rPr>
                <w:color w:val="000000"/>
                <w:sz w:val="20"/>
                <w:szCs w:val="20"/>
              </w:rPr>
              <w:t>2</w:t>
            </w:r>
            <w:proofErr w:type="gramEnd"/>
          </w:p>
        </w:tc>
        <w:tc>
          <w:tcPr>
            <w:tcW w:w="4544" w:type="dxa"/>
            <w:tcBorders>
              <w:top w:val="nil"/>
              <w:left w:val="nil"/>
              <w:bottom w:val="nil"/>
              <w:right w:val="nil"/>
            </w:tcBorders>
            <w:shd w:val="clear" w:color="auto" w:fill="auto"/>
            <w:noWrap/>
            <w:vAlign w:val="center"/>
            <w:hideMark/>
          </w:tcPr>
          <w:p w14:paraId="266C50FB" w14:textId="77777777" w:rsidR="00F7170E" w:rsidRDefault="00F7170E">
            <w:pPr>
              <w:rPr>
                <w:color w:val="000000"/>
                <w:sz w:val="20"/>
                <w:szCs w:val="20"/>
              </w:rPr>
            </w:pPr>
            <w:r>
              <w:rPr>
                <w:color w:val="000000"/>
                <w:sz w:val="20"/>
                <w:szCs w:val="20"/>
              </w:rPr>
              <w:t>Gestão Total</w:t>
            </w:r>
          </w:p>
        </w:tc>
        <w:tc>
          <w:tcPr>
            <w:tcW w:w="146" w:type="dxa"/>
            <w:tcBorders>
              <w:top w:val="nil"/>
              <w:left w:val="nil"/>
              <w:bottom w:val="nil"/>
              <w:right w:val="nil"/>
            </w:tcBorders>
            <w:shd w:val="clear" w:color="auto" w:fill="auto"/>
            <w:noWrap/>
            <w:vAlign w:val="center"/>
            <w:hideMark/>
          </w:tcPr>
          <w:p w14:paraId="246B6C93" w14:textId="77777777" w:rsidR="00F7170E" w:rsidRDefault="00F7170E">
            <w:pPr>
              <w:rPr>
                <w:color w:val="000000"/>
                <w:sz w:val="20"/>
                <w:szCs w:val="20"/>
              </w:rPr>
            </w:pPr>
          </w:p>
        </w:tc>
        <w:tc>
          <w:tcPr>
            <w:tcW w:w="146" w:type="dxa"/>
            <w:tcBorders>
              <w:top w:val="nil"/>
              <w:left w:val="nil"/>
              <w:bottom w:val="nil"/>
              <w:right w:val="nil"/>
            </w:tcBorders>
            <w:shd w:val="clear" w:color="auto" w:fill="auto"/>
            <w:noWrap/>
            <w:vAlign w:val="center"/>
            <w:hideMark/>
          </w:tcPr>
          <w:p w14:paraId="48311081" w14:textId="77777777" w:rsidR="00F7170E" w:rsidRDefault="00F7170E">
            <w:pPr>
              <w:rPr>
                <w:color w:val="000000"/>
                <w:sz w:val="20"/>
                <w:szCs w:val="20"/>
              </w:rPr>
            </w:pPr>
          </w:p>
        </w:tc>
        <w:tc>
          <w:tcPr>
            <w:tcW w:w="2193" w:type="dxa"/>
            <w:tcBorders>
              <w:top w:val="nil"/>
              <w:left w:val="nil"/>
              <w:bottom w:val="nil"/>
              <w:right w:val="nil"/>
            </w:tcBorders>
            <w:shd w:val="clear" w:color="auto" w:fill="auto"/>
            <w:noWrap/>
            <w:vAlign w:val="center"/>
            <w:hideMark/>
          </w:tcPr>
          <w:p w14:paraId="1D52FB2F" w14:textId="77777777" w:rsidR="00F7170E" w:rsidRDefault="00F7170E">
            <w:pPr>
              <w:rPr>
                <w:color w:val="000000"/>
                <w:sz w:val="20"/>
                <w:szCs w:val="20"/>
              </w:rPr>
            </w:pPr>
          </w:p>
        </w:tc>
      </w:tr>
      <w:tr w:rsidR="00F7170E" w14:paraId="0AC236AD" w14:textId="77777777" w:rsidTr="00F7170E">
        <w:trPr>
          <w:trHeight w:val="319"/>
        </w:trPr>
        <w:tc>
          <w:tcPr>
            <w:tcW w:w="1407" w:type="dxa"/>
            <w:tcBorders>
              <w:top w:val="nil"/>
              <w:left w:val="nil"/>
              <w:bottom w:val="nil"/>
              <w:right w:val="nil"/>
            </w:tcBorders>
            <w:shd w:val="clear" w:color="auto" w:fill="auto"/>
            <w:noWrap/>
            <w:vAlign w:val="center"/>
            <w:hideMark/>
          </w:tcPr>
          <w:p w14:paraId="6F67FB57" w14:textId="77777777" w:rsidR="00F7170E" w:rsidRDefault="00F7170E">
            <w:pPr>
              <w:rPr>
                <w:b/>
                <w:bCs/>
                <w:color w:val="000000"/>
                <w:sz w:val="20"/>
                <w:szCs w:val="20"/>
              </w:rPr>
            </w:pPr>
            <w:r>
              <w:rPr>
                <w:b/>
                <w:bCs/>
                <w:color w:val="000000"/>
                <w:sz w:val="20"/>
                <w:szCs w:val="20"/>
              </w:rPr>
              <w:t>AÇÃO:</w:t>
            </w:r>
          </w:p>
        </w:tc>
        <w:tc>
          <w:tcPr>
            <w:tcW w:w="636" w:type="dxa"/>
            <w:tcBorders>
              <w:top w:val="nil"/>
              <w:left w:val="nil"/>
              <w:bottom w:val="nil"/>
              <w:right w:val="nil"/>
            </w:tcBorders>
            <w:shd w:val="clear" w:color="auto" w:fill="auto"/>
            <w:noWrap/>
            <w:vAlign w:val="center"/>
            <w:hideMark/>
          </w:tcPr>
          <w:p w14:paraId="03221B97" w14:textId="77777777" w:rsidR="00F7170E" w:rsidRDefault="00F7170E">
            <w:pPr>
              <w:jc w:val="right"/>
              <w:rPr>
                <w:b/>
                <w:bCs/>
                <w:color w:val="000000"/>
                <w:sz w:val="20"/>
                <w:szCs w:val="20"/>
              </w:rPr>
            </w:pPr>
            <w:r>
              <w:rPr>
                <w:b/>
                <w:bCs/>
                <w:color w:val="000000"/>
                <w:sz w:val="20"/>
                <w:szCs w:val="20"/>
              </w:rPr>
              <w:t>2189</w:t>
            </w:r>
          </w:p>
        </w:tc>
        <w:tc>
          <w:tcPr>
            <w:tcW w:w="4544" w:type="dxa"/>
            <w:tcBorders>
              <w:top w:val="nil"/>
              <w:left w:val="nil"/>
              <w:bottom w:val="nil"/>
              <w:right w:val="nil"/>
            </w:tcBorders>
            <w:shd w:val="clear" w:color="auto" w:fill="auto"/>
            <w:noWrap/>
            <w:vAlign w:val="center"/>
            <w:hideMark/>
          </w:tcPr>
          <w:p w14:paraId="4E892162" w14:textId="77777777" w:rsidR="00F7170E" w:rsidRDefault="00F7170E">
            <w:pPr>
              <w:rPr>
                <w:b/>
                <w:bCs/>
                <w:color w:val="000000"/>
                <w:sz w:val="20"/>
                <w:szCs w:val="20"/>
              </w:rPr>
            </w:pPr>
            <w:r>
              <w:rPr>
                <w:b/>
                <w:bCs/>
                <w:color w:val="000000"/>
                <w:sz w:val="20"/>
                <w:szCs w:val="20"/>
              </w:rPr>
              <w:t>Setor Financeiro</w:t>
            </w:r>
          </w:p>
        </w:tc>
        <w:tc>
          <w:tcPr>
            <w:tcW w:w="146" w:type="dxa"/>
            <w:tcBorders>
              <w:top w:val="nil"/>
              <w:left w:val="nil"/>
              <w:bottom w:val="nil"/>
              <w:right w:val="nil"/>
            </w:tcBorders>
            <w:shd w:val="clear" w:color="auto" w:fill="auto"/>
            <w:noWrap/>
            <w:vAlign w:val="center"/>
            <w:hideMark/>
          </w:tcPr>
          <w:p w14:paraId="7DD288EA" w14:textId="77777777" w:rsidR="00F7170E" w:rsidRDefault="00F7170E">
            <w:pPr>
              <w:rPr>
                <w:b/>
                <w:bCs/>
                <w:color w:val="000000"/>
                <w:sz w:val="20"/>
                <w:szCs w:val="20"/>
              </w:rPr>
            </w:pPr>
          </w:p>
        </w:tc>
        <w:tc>
          <w:tcPr>
            <w:tcW w:w="146" w:type="dxa"/>
            <w:tcBorders>
              <w:top w:val="nil"/>
              <w:left w:val="nil"/>
              <w:bottom w:val="nil"/>
              <w:right w:val="nil"/>
            </w:tcBorders>
            <w:shd w:val="clear" w:color="auto" w:fill="auto"/>
            <w:noWrap/>
            <w:vAlign w:val="center"/>
            <w:hideMark/>
          </w:tcPr>
          <w:p w14:paraId="10DB6176" w14:textId="77777777" w:rsidR="00F7170E" w:rsidRDefault="00F7170E">
            <w:pPr>
              <w:rPr>
                <w:b/>
                <w:bCs/>
                <w:color w:val="000000"/>
                <w:sz w:val="20"/>
                <w:szCs w:val="20"/>
              </w:rPr>
            </w:pPr>
          </w:p>
        </w:tc>
        <w:tc>
          <w:tcPr>
            <w:tcW w:w="2193" w:type="dxa"/>
            <w:tcBorders>
              <w:top w:val="nil"/>
              <w:left w:val="nil"/>
              <w:bottom w:val="nil"/>
              <w:right w:val="nil"/>
            </w:tcBorders>
            <w:shd w:val="clear" w:color="auto" w:fill="auto"/>
            <w:noWrap/>
            <w:vAlign w:val="center"/>
            <w:hideMark/>
          </w:tcPr>
          <w:p w14:paraId="4B36A76F" w14:textId="77777777" w:rsidR="00F7170E" w:rsidRDefault="00F7170E">
            <w:pPr>
              <w:rPr>
                <w:b/>
                <w:bCs/>
                <w:color w:val="000000"/>
                <w:sz w:val="20"/>
                <w:szCs w:val="20"/>
              </w:rPr>
            </w:pPr>
          </w:p>
        </w:tc>
      </w:tr>
      <w:tr w:rsidR="00F7170E" w14:paraId="4CE6535E" w14:textId="77777777" w:rsidTr="00F7170E">
        <w:trPr>
          <w:trHeight w:val="319"/>
        </w:trPr>
        <w:tc>
          <w:tcPr>
            <w:tcW w:w="1407" w:type="dxa"/>
            <w:tcBorders>
              <w:top w:val="nil"/>
              <w:left w:val="nil"/>
              <w:bottom w:val="nil"/>
              <w:right w:val="nil"/>
            </w:tcBorders>
            <w:shd w:val="clear" w:color="auto" w:fill="auto"/>
            <w:noWrap/>
            <w:vAlign w:val="center"/>
            <w:hideMark/>
          </w:tcPr>
          <w:p w14:paraId="57B84D28" w14:textId="77777777" w:rsidR="00F7170E" w:rsidRDefault="00F7170E">
            <w:pPr>
              <w:rPr>
                <w:b/>
                <w:bCs/>
                <w:color w:val="000000"/>
                <w:sz w:val="20"/>
                <w:szCs w:val="20"/>
              </w:rPr>
            </w:pPr>
            <w:r>
              <w:rPr>
                <w:b/>
                <w:bCs/>
                <w:color w:val="000000"/>
                <w:sz w:val="20"/>
                <w:szCs w:val="20"/>
              </w:rPr>
              <w:t>DESPESA:</w:t>
            </w:r>
          </w:p>
        </w:tc>
        <w:tc>
          <w:tcPr>
            <w:tcW w:w="636" w:type="dxa"/>
            <w:tcBorders>
              <w:top w:val="nil"/>
              <w:left w:val="nil"/>
              <w:bottom w:val="nil"/>
              <w:right w:val="nil"/>
            </w:tcBorders>
            <w:shd w:val="clear" w:color="auto" w:fill="auto"/>
            <w:noWrap/>
            <w:vAlign w:val="center"/>
            <w:hideMark/>
          </w:tcPr>
          <w:p w14:paraId="5474EE37" w14:textId="77777777" w:rsidR="00F7170E" w:rsidRDefault="00F7170E">
            <w:pPr>
              <w:jc w:val="right"/>
              <w:rPr>
                <w:b/>
                <w:bCs/>
                <w:color w:val="000000"/>
                <w:sz w:val="20"/>
                <w:szCs w:val="20"/>
              </w:rPr>
            </w:pPr>
            <w:r>
              <w:rPr>
                <w:b/>
                <w:bCs/>
                <w:color w:val="000000"/>
                <w:sz w:val="20"/>
                <w:szCs w:val="20"/>
              </w:rPr>
              <w:t>39</w:t>
            </w:r>
          </w:p>
        </w:tc>
        <w:tc>
          <w:tcPr>
            <w:tcW w:w="7029" w:type="dxa"/>
            <w:gridSpan w:val="4"/>
            <w:tcBorders>
              <w:top w:val="nil"/>
              <w:left w:val="nil"/>
              <w:bottom w:val="nil"/>
              <w:right w:val="nil"/>
            </w:tcBorders>
            <w:shd w:val="clear" w:color="auto" w:fill="auto"/>
            <w:noWrap/>
            <w:vAlign w:val="center"/>
            <w:hideMark/>
          </w:tcPr>
          <w:p w14:paraId="24E3A965" w14:textId="77777777" w:rsidR="00F7170E" w:rsidRDefault="00F7170E">
            <w:pPr>
              <w:rPr>
                <w:b/>
                <w:bCs/>
                <w:color w:val="000000"/>
                <w:sz w:val="18"/>
                <w:szCs w:val="18"/>
              </w:rPr>
            </w:pPr>
            <w:r>
              <w:rPr>
                <w:b/>
                <w:bCs/>
                <w:color w:val="000000"/>
                <w:sz w:val="18"/>
                <w:szCs w:val="18"/>
              </w:rPr>
              <w:t>3.3.90.39 - OUTROS SERVIÇOS DE TERCEIROS - PESSOA JURÍDICA</w:t>
            </w:r>
          </w:p>
        </w:tc>
      </w:tr>
      <w:tr w:rsidR="00F7170E" w14:paraId="625C7B18" w14:textId="77777777" w:rsidTr="00F7170E">
        <w:trPr>
          <w:trHeight w:val="319"/>
        </w:trPr>
        <w:tc>
          <w:tcPr>
            <w:tcW w:w="1407" w:type="dxa"/>
            <w:tcBorders>
              <w:top w:val="nil"/>
              <w:left w:val="nil"/>
              <w:bottom w:val="nil"/>
              <w:right w:val="nil"/>
            </w:tcBorders>
            <w:shd w:val="clear" w:color="auto" w:fill="auto"/>
            <w:noWrap/>
            <w:vAlign w:val="center"/>
            <w:hideMark/>
          </w:tcPr>
          <w:p w14:paraId="3B192885" w14:textId="77777777" w:rsidR="00F7170E" w:rsidRDefault="00F7170E">
            <w:pPr>
              <w:rPr>
                <w:color w:val="000000"/>
                <w:sz w:val="20"/>
                <w:szCs w:val="20"/>
              </w:rPr>
            </w:pPr>
            <w:r>
              <w:rPr>
                <w:color w:val="000000"/>
                <w:sz w:val="20"/>
                <w:szCs w:val="20"/>
              </w:rPr>
              <w:t>RECURSO:</w:t>
            </w:r>
          </w:p>
        </w:tc>
        <w:tc>
          <w:tcPr>
            <w:tcW w:w="636" w:type="dxa"/>
            <w:tcBorders>
              <w:top w:val="nil"/>
              <w:left w:val="nil"/>
              <w:bottom w:val="nil"/>
              <w:right w:val="nil"/>
            </w:tcBorders>
            <w:shd w:val="clear" w:color="auto" w:fill="auto"/>
            <w:noWrap/>
            <w:vAlign w:val="center"/>
            <w:hideMark/>
          </w:tcPr>
          <w:p w14:paraId="4F345B52" w14:textId="77777777" w:rsidR="00F7170E" w:rsidRDefault="00F7170E">
            <w:pPr>
              <w:jc w:val="right"/>
              <w:rPr>
                <w:color w:val="000000"/>
                <w:sz w:val="20"/>
                <w:szCs w:val="20"/>
              </w:rPr>
            </w:pPr>
            <w:proofErr w:type="gramStart"/>
            <w:r>
              <w:rPr>
                <w:color w:val="000000"/>
                <w:sz w:val="20"/>
                <w:szCs w:val="20"/>
              </w:rPr>
              <w:t>1</w:t>
            </w:r>
            <w:proofErr w:type="gramEnd"/>
          </w:p>
        </w:tc>
        <w:tc>
          <w:tcPr>
            <w:tcW w:w="4544" w:type="dxa"/>
            <w:tcBorders>
              <w:top w:val="nil"/>
              <w:left w:val="nil"/>
              <w:bottom w:val="nil"/>
              <w:right w:val="nil"/>
            </w:tcBorders>
            <w:shd w:val="clear" w:color="auto" w:fill="auto"/>
            <w:noWrap/>
            <w:vAlign w:val="center"/>
            <w:hideMark/>
          </w:tcPr>
          <w:p w14:paraId="26A02CEF" w14:textId="77777777" w:rsidR="00F7170E" w:rsidRDefault="00F7170E">
            <w:pPr>
              <w:rPr>
                <w:color w:val="000000"/>
                <w:sz w:val="20"/>
                <w:szCs w:val="20"/>
              </w:rPr>
            </w:pPr>
            <w:r>
              <w:rPr>
                <w:color w:val="000000"/>
                <w:sz w:val="20"/>
                <w:szCs w:val="20"/>
              </w:rPr>
              <w:t>RECURSO LIVRE</w:t>
            </w:r>
          </w:p>
        </w:tc>
        <w:tc>
          <w:tcPr>
            <w:tcW w:w="146" w:type="dxa"/>
            <w:tcBorders>
              <w:top w:val="nil"/>
              <w:left w:val="nil"/>
              <w:bottom w:val="nil"/>
              <w:right w:val="nil"/>
            </w:tcBorders>
            <w:shd w:val="clear" w:color="auto" w:fill="auto"/>
            <w:noWrap/>
            <w:vAlign w:val="center"/>
            <w:hideMark/>
          </w:tcPr>
          <w:p w14:paraId="69E8A5FD" w14:textId="77777777" w:rsidR="00F7170E" w:rsidRDefault="00F7170E">
            <w:pPr>
              <w:rPr>
                <w:color w:val="000000"/>
                <w:sz w:val="20"/>
                <w:szCs w:val="20"/>
              </w:rPr>
            </w:pPr>
          </w:p>
        </w:tc>
        <w:tc>
          <w:tcPr>
            <w:tcW w:w="146" w:type="dxa"/>
            <w:tcBorders>
              <w:top w:val="nil"/>
              <w:left w:val="nil"/>
              <w:bottom w:val="nil"/>
              <w:right w:val="nil"/>
            </w:tcBorders>
            <w:shd w:val="clear" w:color="auto" w:fill="auto"/>
            <w:noWrap/>
            <w:vAlign w:val="center"/>
            <w:hideMark/>
          </w:tcPr>
          <w:p w14:paraId="1D34BA99" w14:textId="77777777" w:rsidR="00F7170E" w:rsidRDefault="00F7170E">
            <w:pPr>
              <w:rPr>
                <w:color w:val="000000"/>
                <w:sz w:val="20"/>
                <w:szCs w:val="20"/>
              </w:rPr>
            </w:pPr>
          </w:p>
        </w:tc>
        <w:tc>
          <w:tcPr>
            <w:tcW w:w="2193" w:type="dxa"/>
            <w:tcBorders>
              <w:top w:val="nil"/>
              <w:left w:val="nil"/>
              <w:bottom w:val="nil"/>
              <w:right w:val="nil"/>
            </w:tcBorders>
            <w:shd w:val="clear" w:color="auto" w:fill="auto"/>
            <w:noWrap/>
            <w:vAlign w:val="center"/>
            <w:hideMark/>
          </w:tcPr>
          <w:p w14:paraId="0AE73157" w14:textId="77777777" w:rsidR="00F7170E" w:rsidRDefault="00F7170E">
            <w:pPr>
              <w:rPr>
                <w:color w:val="000000"/>
                <w:sz w:val="20"/>
                <w:szCs w:val="20"/>
              </w:rPr>
            </w:pPr>
          </w:p>
        </w:tc>
      </w:tr>
    </w:tbl>
    <w:p w14:paraId="10EB332B" w14:textId="77777777" w:rsidR="00F7170E" w:rsidRDefault="00F7170E" w:rsidP="007F09BE">
      <w:pPr>
        <w:jc w:val="both"/>
      </w:pPr>
    </w:p>
    <w:tbl>
      <w:tblPr>
        <w:tblW w:w="9072" w:type="dxa"/>
        <w:tblInd w:w="70" w:type="dxa"/>
        <w:tblCellMar>
          <w:left w:w="70" w:type="dxa"/>
          <w:right w:w="70" w:type="dxa"/>
        </w:tblCellMar>
        <w:tblLook w:val="04A0" w:firstRow="1" w:lastRow="0" w:firstColumn="1" w:lastColumn="0" w:noHBand="0" w:noVBand="1"/>
      </w:tblPr>
      <w:tblGrid>
        <w:gridCol w:w="1407"/>
        <w:gridCol w:w="636"/>
        <w:gridCol w:w="4547"/>
        <w:gridCol w:w="146"/>
        <w:gridCol w:w="146"/>
        <w:gridCol w:w="2190"/>
      </w:tblGrid>
      <w:tr w:rsidR="00F7170E" w14:paraId="47C07568" w14:textId="77777777" w:rsidTr="00F7170E">
        <w:trPr>
          <w:trHeight w:val="319"/>
        </w:trPr>
        <w:tc>
          <w:tcPr>
            <w:tcW w:w="1407" w:type="dxa"/>
            <w:tcBorders>
              <w:top w:val="nil"/>
              <w:left w:val="nil"/>
              <w:bottom w:val="nil"/>
              <w:right w:val="nil"/>
            </w:tcBorders>
            <w:shd w:val="clear" w:color="000000" w:fill="EEECE1"/>
            <w:noWrap/>
            <w:vAlign w:val="center"/>
            <w:hideMark/>
          </w:tcPr>
          <w:p w14:paraId="2A16BE3B" w14:textId="77777777" w:rsidR="00F7170E" w:rsidRDefault="00F7170E">
            <w:pPr>
              <w:rPr>
                <w:color w:val="000000"/>
                <w:sz w:val="20"/>
                <w:szCs w:val="20"/>
              </w:rPr>
            </w:pPr>
            <w:r>
              <w:rPr>
                <w:color w:val="000000"/>
                <w:sz w:val="20"/>
                <w:szCs w:val="20"/>
              </w:rPr>
              <w:t>ÓRGÃO:</w:t>
            </w:r>
          </w:p>
        </w:tc>
        <w:tc>
          <w:tcPr>
            <w:tcW w:w="636" w:type="dxa"/>
            <w:tcBorders>
              <w:top w:val="nil"/>
              <w:left w:val="nil"/>
              <w:bottom w:val="nil"/>
              <w:right w:val="nil"/>
            </w:tcBorders>
            <w:shd w:val="clear" w:color="000000" w:fill="EEECE1"/>
            <w:noWrap/>
            <w:vAlign w:val="center"/>
            <w:hideMark/>
          </w:tcPr>
          <w:p w14:paraId="458CAD75" w14:textId="77777777" w:rsidR="00F7170E" w:rsidRDefault="00F7170E">
            <w:pPr>
              <w:jc w:val="right"/>
              <w:rPr>
                <w:color w:val="000000"/>
                <w:sz w:val="20"/>
                <w:szCs w:val="20"/>
              </w:rPr>
            </w:pPr>
            <w:proofErr w:type="gramStart"/>
            <w:r>
              <w:rPr>
                <w:color w:val="000000"/>
                <w:sz w:val="20"/>
                <w:szCs w:val="20"/>
              </w:rPr>
              <w:t>3</w:t>
            </w:r>
            <w:proofErr w:type="gramEnd"/>
          </w:p>
        </w:tc>
        <w:tc>
          <w:tcPr>
            <w:tcW w:w="4839" w:type="dxa"/>
            <w:gridSpan w:val="3"/>
            <w:tcBorders>
              <w:top w:val="nil"/>
              <w:left w:val="nil"/>
              <w:bottom w:val="nil"/>
              <w:right w:val="nil"/>
            </w:tcBorders>
            <w:shd w:val="clear" w:color="000000" w:fill="EEECE1"/>
            <w:noWrap/>
            <w:vAlign w:val="center"/>
            <w:hideMark/>
          </w:tcPr>
          <w:p w14:paraId="40E73B0B" w14:textId="77777777" w:rsidR="00F7170E" w:rsidRDefault="00F7170E">
            <w:pPr>
              <w:rPr>
                <w:color w:val="000000"/>
                <w:sz w:val="20"/>
                <w:szCs w:val="20"/>
              </w:rPr>
            </w:pPr>
            <w:r>
              <w:rPr>
                <w:color w:val="000000"/>
                <w:sz w:val="20"/>
                <w:szCs w:val="20"/>
              </w:rPr>
              <w:t>SFAZ-SECRETARIA DA FAZENDA</w:t>
            </w:r>
          </w:p>
        </w:tc>
        <w:tc>
          <w:tcPr>
            <w:tcW w:w="2190" w:type="dxa"/>
            <w:tcBorders>
              <w:top w:val="nil"/>
              <w:left w:val="nil"/>
              <w:bottom w:val="nil"/>
              <w:right w:val="nil"/>
            </w:tcBorders>
            <w:shd w:val="clear" w:color="000000" w:fill="EEECE1"/>
            <w:noWrap/>
            <w:vAlign w:val="center"/>
            <w:hideMark/>
          </w:tcPr>
          <w:p w14:paraId="01D0F129" w14:textId="77777777" w:rsidR="00F7170E" w:rsidRDefault="00F7170E">
            <w:pPr>
              <w:rPr>
                <w:color w:val="000000"/>
                <w:sz w:val="20"/>
                <w:szCs w:val="20"/>
              </w:rPr>
            </w:pPr>
            <w:r>
              <w:rPr>
                <w:color w:val="000000"/>
                <w:sz w:val="20"/>
                <w:szCs w:val="20"/>
              </w:rPr>
              <w:t> </w:t>
            </w:r>
          </w:p>
        </w:tc>
      </w:tr>
      <w:tr w:rsidR="00F7170E" w14:paraId="143D9906" w14:textId="77777777" w:rsidTr="00F7170E">
        <w:trPr>
          <w:trHeight w:val="319"/>
        </w:trPr>
        <w:tc>
          <w:tcPr>
            <w:tcW w:w="1407" w:type="dxa"/>
            <w:tcBorders>
              <w:top w:val="nil"/>
              <w:left w:val="nil"/>
              <w:bottom w:val="nil"/>
              <w:right w:val="nil"/>
            </w:tcBorders>
            <w:shd w:val="clear" w:color="auto" w:fill="auto"/>
            <w:noWrap/>
            <w:vAlign w:val="center"/>
            <w:hideMark/>
          </w:tcPr>
          <w:p w14:paraId="3D64E383" w14:textId="77777777" w:rsidR="00F7170E" w:rsidRDefault="00F7170E">
            <w:pPr>
              <w:rPr>
                <w:color w:val="000000"/>
                <w:sz w:val="20"/>
                <w:szCs w:val="20"/>
              </w:rPr>
            </w:pPr>
            <w:r>
              <w:rPr>
                <w:color w:val="000000"/>
                <w:sz w:val="20"/>
                <w:szCs w:val="20"/>
              </w:rPr>
              <w:t>FUNÇÃO:</w:t>
            </w:r>
          </w:p>
        </w:tc>
        <w:tc>
          <w:tcPr>
            <w:tcW w:w="636" w:type="dxa"/>
            <w:tcBorders>
              <w:top w:val="nil"/>
              <w:left w:val="nil"/>
              <w:bottom w:val="nil"/>
              <w:right w:val="nil"/>
            </w:tcBorders>
            <w:shd w:val="clear" w:color="auto" w:fill="auto"/>
            <w:noWrap/>
            <w:vAlign w:val="center"/>
            <w:hideMark/>
          </w:tcPr>
          <w:p w14:paraId="6278E311" w14:textId="77777777" w:rsidR="00F7170E" w:rsidRDefault="00F7170E">
            <w:pPr>
              <w:jc w:val="right"/>
              <w:rPr>
                <w:color w:val="000000"/>
                <w:sz w:val="20"/>
                <w:szCs w:val="20"/>
              </w:rPr>
            </w:pPr>
            <w:proofErr w:type="gramStart"/>
            <w:r>
              <w:rPr>
                <w:color w:val="000000"/>
                <w:sz w:val="20"/>
                <w:szCs w:val="20"/>
              </w:rPr>
              <w:t>4</w:t>
            </w:r>
            <w:proofErr w:type="gramEnd"/>
          </w:p>
        </w:tc>
        <w:tc>
          <w:tcPr>
            <w:tcW w:w="4547" w:type="dxa"/>
            <w:tcBorders>
              <w:top w:val="nil"/>
              <w:left w:val="nil"/>
              <w:bottom w:val="nil"/>
              <w:right w:val="nil"/>
            </w:tcBorders>
            <w:shd w:val="clear" w:color="auto" w:fill="auto"/>
            <w:noWrap/>
            <w:vAlign w:val="center"/>
            <w:hideMark/>
          </w:tcPr>
          <w:p w14:paraId="52ABF225" w14:textId="77777777" w:rsidR="00F7170E" w:rsidRDefault="00F7170E">
            <w:pPr>
              <w:rPr>
                <w:color w:val="000000"/>
                <w:sz w:val="20"/>
                <w:szCs w:val="20"/>
              </w:rPr>
            </w:pPr>
            <w:r>
              <w:rPr>
                <w:color w:val="000000"/>
                <w:sz w:val="20"/>
                <w:szCs w:val="20"/>
              </w:rPr>
              <w:t>Administração</w:t>
            </w:r>
          </w:p>
        </w:tc>
        <w:tc>
          <w:tcPr>
            <w:tcW w:w="146" w:type="dxa"/>
            <w:tcBorders>
              <w:top w:val="nil"/>
              <w:left w:val="nil"/>
              <w:bottom w:val="nil"/>
              <w:right w:val="nil"/>
            </w:tcBorders>
            <w:shd w:val="clear" w:color="auto" w:fill="auto"/>
            <w:noWrap/>
            <w:vAlign w:val="center"/>
            <w:hideMark/>
          </w:tcPr>
          <w:p w14:paraId="29754FA8" w14:textId="77777777" w:rsidR="00F7170E" w:rsidRDefault="00F7170E">
            <w:pPr>
              <w:rPr>
                <w:color w:val="000000"/>
                <w:sz w:val="20"/>
                <w:szCs w:val="20"/>
              </w:rPr>
            </w:pPr>
          </w:p>
        </w:tc>
        <w:tc>
          <w:tcPr>
            <w:tcW w:w="146" w:type="dxa"/>
            <w:tcBorders>
              <w:top w:val="nil"/>
              <w:left w:val="nil"/>
              <w:bottom w:val="nil"/>
              <w:right w:val="nil"/>
            </w:tcBorders>
            <w:shd w:val="clear" w:color="auto" w:fill="auto"/>
            <w:noWrap/>
            <w:vAlign w:val="center"/>
            <w:hideMark/>
          </w:tcPr>
          <w:p w14:paraId="147DAE2F" w14:textId="77777777" w:rsidR="00F7170E" w:rsidRDefault="00F7170E">
            <w:pPr>
              <w:rPr>
                <w:color w:val="000000"/>
                <w:sz w:val="20"/>
                <w:szCs w:val="20"/>
              </w:rPr>
            </w:pPr>
          </w:p>
        </w:tc>
        <w:tc>
          <w:tcPr>
            <w:tcW w:w="2190" w:type="dxa"/>
            <w:tcBorders>
              <w:top w:val="nil"/>
              <w:left w:val="nil"/>
              <w:bottom w:val="nil"/>
              <w:right w:val="nil"/>
            </w:tcBorders>
            <w:shd w:val="clear" w:color="auto" w:fill="auto"/>
            <w:noWrap/>
            <w:vAlign w:val="center"/>
            <w:hideMark/>
          </w:tcPr>
          <w:p w14:paraId="349005DC" w14:textId="77777777" w:rsidR="00F7170E" w:rsidRDefault="00F7170E">
            <w:pPr>
              <w:rPr>
                <w:color w:val="000000"/>
                <w:sz w:val="20"/>
                <w:szCs w:val="20"/>
              </w:rPr>
            </w:pPr>
          </w:p>
        </w:tc>
      </w:tr>
      <w:tr w:rsidR="00F7170E" w14:paraId="0F14C0FE" w14:textId="77777777" w:rsidTr="00F7170E">
        <w:trPr>
          <w:trHeight w:val="319"/>
        </w:trPr>
        <w:tc>
          <w:tcPr>
            <w:tcW w:w="1407" w:type="dxa"/>
            <w:tcBorders>
              <w:top w:val="nil"/>
              <w:left w:val="nil"/>
              <w:bottom w:val="nil"/>
              <w:right w:val="nil"/>
            </w:tcBorders>
            <w:shd w:val="clear" w:color="auto" w:fill="auto"/>
            <w:noWrap/>
            <w:vAlign w:val="center"/>
            <w:hideMark/>
          </w:tcPr>
          <w:p w14:paraId="1A243554" w14:textId="77777777" w:rsidR="00F7170E" w:rsidRDefault="00F7170E">
            <w:pPr>
              <w:rPr>
                <w:color w:val="000000"/>
                <w:sz w:val="20"/>
                <w:szCs w:val="20"/>
              </w:rPr>
            </w:pPr>
            <w:r>
              <w:rPr>
                <w:color w:val="000000"/>
                <w:sz w:val="20"/>
                <w:szCs w:val="20"/>
              </w:rPr>
              <w:t>SUBFUNÇÃO:</w:t>
            </w:r>
          </w:p>
        </w:tc>
        <w:tc>
          <w:tcPr>
            <w:tcW w:w="636" w:type="dxa"/>
            <w:tcBorders>
              <w:top w:val="nil"/>
              <w:left w:val="nil"/>
              <w:bottom w:val="nil"/>
              <w:right w:val="nil"/>
            </w:tcBorders>
            <w:shd w:val="clear" w:color="auto" w:fill="auto"/>
            <w:noWrap/>
            <w:vAlign w:val="center"/>
            <w:hideMark/>
          </w:tcPr>
          <w:p w14:paraId="7A1E8931" w14:textId="77777777" w:rsidR="00F7170E" w:rsidRDefault="00F7170E">
            <w:pPr>
              <w:jc w:val="right"/>
              <w:rPr>
                <w:color w:val="000000"/>
                <w:sz w:val="20"/>
                <w:szCs w:val="20"/>
              </w:rPr>
            </w:pPr>
            <w:r>
              <w:rPr>
                <w:color w:val="000000"/>
                <w:sz w:val="20"/>
                <w:szCs w:val="20"/>
              </w:rPr>
              <w:t>122</w:t>
            </w:r>
          </w:p>
        </w:tc>
        <w:tc>
          <w:tcPr>
            <w:tcW w:w="4547" w:type="dxa"/>
            <w:tcBorders>
              <w:top w:val="nil"/>
              <w:left w:val="nil"/>
              <w:bottom w:val="nil"/>
              <w:right w:val="nil"/>
            </w:tcBorders>
            <w:shd w:val="clear" w:color="auto" w:fill="auto"/>
            <w:noWrap/>
            <w:vAlign w:val="center"/>
            <w:hideMark/>
          </w:tcPr>
          <w:p w14:paraId="0082070E" w14:textId="77777777" w:rsidR="00F7170E" w:rsidRDefault="00F7170E">
            <w:pPr>
              <w:rPr>
                <w:color w:val="000000"/>
                <w:sz w:val="20"/>
                <w:szCs w:val="20"/>
              </w:rPr>
            </w:pPr>
            <w:r>
              <w:rPr>
                <w:color w:val="000000"/>
                <w:sz w:val="20"/>
                <w:szCs w:val="20"/>
              </w:rPr>
              <w:t>Administração Geral</w:t>
            </w:r>
          </w:p>
        </w:tc>
        <w:tc>
          <w:tcPr>
            <w:tcW w:w="146" w:type="dxa"/>
            <w:tcBorders>
              <w:top w:val="nil"/>
              <w:left w:val="nil"/>
              <w:bottom w:val="nil"/>
              <w:right w:val="nil"/>
            </w:tcBorders>
            <w:shd w:val="clear" w:color="auto" w:fill="auto"/>
            <w:noWrap/>
            <w:vAlign w:val="center"/>
            <w:hideMark/>
          </w:tcPr>
          <w:p w14:paraId="17554715" w14:textId="77777777" w:rsidR="00F7170E" w:rsidRDefault="00F7170E">
            <w:pPr>
              <w:rPr>
                <w:color w:val="000000"/>
                <w:sz w:val="20"/>
                <w:szCs w:val="20"/>
              </w:rPr>
            </w:pPr>
          </w:p>
        </w:tc>
        <w:tc>
          <w:tcPr>
            <w:tcW w:w="146" w:type="dxa"/>
            <w:tcBorders>
              <w:top w:val="nil"/>
              <w:left w:val="nil"/>
              <w:bottom w:val="nil"/>
              <w:right w:val="nil"/>
            </w:tcBorders>
            <w:shd w:val="clear" w:color="auto" w:fill="auto"/>
            <w:noWrap/>
            <w:vAlign w:val="center"/>
            <w:hideMark/>
          </w:tcPr>
          <w:p w14:paraId="3D949D70" w14:textId="77777777" w:rsidR="00F7170E" w:rsidRDefault="00F7170E">
            <w:pPr>
              <w:rPr>
                <w:color w:val="000000"/>
                <w:sz w:val="20"/>
                <w:szCs w:val="20"/>
              </w:rPr>
            </w:pPr>
          </w:p>
        </w:tc>
        <w:tc>
          <w:tcPr>
            <w:tcW w:w="2190" w:type="dxa"/>
            <w:tcBorders>
              <w:top w:val="nil"/>
              <w:left w:val="nil"/>
              <w:bottom w:val="nil"/>
              <w:right w:val="nil"/>
            </w:tcBorders>
            <w:shd w:val="clear" w:color="auto" w:fill="auto"/>
            <w:noWrap/>
            <w:vAlign w:val="center"/>
            <w:hideMark/>
          </w:tcPr>
          <w:p w14:paraId="0968A87F" w14:textId="77777777" w:rsidR="00F7170E" w:rsidRDefault="00F7170E">
            <w:pPr>
              <w:rPr>
                <w:color w:val="000000"/>
                <w:sz w:val="20"/>
                <w:szCs w:val="20"/>
              </w:rPr>
            </w:pPr>
          </w:p>
        </w:tc>
      </w:tr>
      <w:tr w:rsidR="00F7170E" w14:paraId="20EFC212" w14:textId="77777777" w:rsidTr="00F7170E">
        <w:trPr>
          <w:trHeight w:val="319"/>
        </w:trPr>
        <w:tc>
          <w:tcPr>
            <w:tcW w:w="1407" w:type="dxa"/>
            <w:tcBorders>
              <w:top w:val="nil"/>
              <w:left w:val="nil"/>
              <w:bottom w:val="nil"/>
              <w:right w:val="nil"/>
            </w:tcBorders>
            <w:shd w:val="clear" w:color="auto" w:fill="auto"/>
            <w:noWrap/>
            <w:vAlign w:val="center"/>
            <w:hideMark/>
          </w:tcPr>
          <w:p w14:paraId="2A3C943C" w14:textId="77777777" w:rsidR="00F7170E" w:rsidRDefault="00F7170E">
            <w:pPr>
              <w:rPr>
                <w:color w:val="000000"/>
                <w:sz w:val="20"/>
                <w:szCs w:val="20"/>
              </w:rPr>
            </w:pPr>
            <w:r>
              <w:rPr>
                <w:color w:val="000000"/>
                <w:sz w:val="20"/>
                <w:szCs w:val="20"/>
              </w:rPr>
              <w:t>PROGRAMA:</w:t>
            </w:r>
          </w:p>
        </w:tc>
        <w:tc>
          <w:tcPr>
            <w:tcW w:w="636" w:type="dxa"/>
            <w:tcBorders>
              <w:top w:val="nil"/>
              <w:left w:val="nil"/>
              <w:bottom w:val="nil"/>
              <w:right w:val="nil"/>
            </w:tcBorders>
            <w:shd w:val="clear" w:color="auto" w:fill="auto"/>
            <w:noWrap/>
            <w:vAlign w:val="center"/>
            <w:hideMark/>
          </w:tcPr>
          <w:p w14:paraId="710F91F8" w14:textId="77777777" w:rsidR="00F7170E" w:rsidRDefault="00F7170E">
            <w:pPr>
              <w:jc w:val="right"/>
              <w:rPr>
                <w:color w:val="000000"/>
                <w:sz w:val="20"/>
                <w:szCs w:val="20"/>
              </w:rPr>
            </w:pPr>
            <w:proofErr w:type="gramStart"/>
            <w:r>
              <w:rPr>
                <w:color w:val="000000"/>
                <w:sz w:val="20"/>
                <w:szCs w:val="20"/>
              </w:rPr>
              <w:t>2</w:t>
            </w:r>
            <w:proofErr w:type="gramEnd"/>
          </w:p>
        </w:tc>
        <w:tc>
          <w:tcPr>
            <w:tcW w:w="4547" w:type="dxa"/>
            <w:tcBorders>
              <w:top w:val="nil"/>
              <w:left w:val="nil"/>
              <w:bottom w:val="nil"/>
              <w:right w:val="nil"/>
            </w:tcBorders>
            <w:shd w:val="clear" w:color="auto" w:fill="auto"/>
            <w:noWrap/>
            <w:vAlign w:val="center"/>
            <w:hideMark/>
          </w:tcPr>
          <w:p w14:paraId="7D5FBE91" w14:textId="77777777" w:rsidR="00F7170E" w:rsidRDefault="00F7170E">
            <w:pPr>
              <w:rPr>
                <w:color w:val="000000"/>
                <w:sz w:val="20"/>
                <w:szCs w:val="20"/>
              </w:rPr>
            </w:pPr>
            <w:r>
              <w:rPr>
                <w:color w:val="000000"/>
                <w:sz w:val="20"/>
                <w:szCs w:val="20"/>
              </w:rPr>
              <w:t>Gestão Total</w:t>
            </w:r>
          </w:p>
        </w:tc>
        <w:tc>
          <w:tcPr>
            <w:tcW w:w="146" w:type="dxa"/>
            <w:tcBorders>
              <w:top w:val="nil"/>
              <w:left w:val="nil"/>
              <w:bottom w:val="nil"/>
              <w:right w:val="nil"/>
            </w:tcBorders>
            <w:shd w:val="clear" w:color="auto" w:fill="auto"/>
            <w:noWrap/>
            <w:vAlign w:val="center"/>
            <w:hideMark/>
          </w:tcPr>
          <w:p w14:paraId="5D1EBB08" w14:textId="77777777" w:rsidR="00F7170E" w:rsidRDefault="00F7170E">
            <w:pPr>
              <w:rPr>
                <w:color w:val="000000"/>
                <w:sz w:val="20"/>
                <w:szCs w:val="20"/>
              </w:rPr>
            </w:pPr>
          </w:p>
        </w:tc>
        <w:tc>
          <w:tcPr>
            <w:tcW w:w="146" w:type="dxa"/>
            <w:tcBorders>
              <w:top w:val="nil"/>
              <w:left w:val="nil"/>
              <w:bottom w:val="nil"/>
              <w:right w:val="nil"/>
            </w:tcBorders>
            <w:shd w:val="clear" w:color="auto" w:fill="auto"/>
            <w:noWrap/>
            <w:vAlign w:val="center"/>
            <w:hideMark/>
          </w:tcPr>
          <w:p w14:paraId="7EFA1392" w14:textId="77777777" w:rsidR="00F7170E" w:rsidRDefault="00F7170E">
            <w:pPr>
              <w:rPr>
                <w:color w:val="000000"/>
                <w:sz w:val="20"/>
                <w:szCs w:val="20"/>
              </w:rPr>
            </w:pPr>
          </w:p>
        </w:tc>
        <w:tc>
          <w:tcPr>
            <w:tcW w:w="2190" w:type="dxa"/>
            <w:tcBorders>
              <w:top w:val="nil"/>
              <w:left w:val="nil"/>
              <w:bottom w:val="nil"/>
              <w:right w:val="nil"/>
            </w:tcBorders>
            <w:shd w:val="clear" w:color="auto" w:fill="auto"/>
            <w:noWrap/>
            <w:vAlign w:val="center"/>
            <w:hideMark/>
          </w:tcPr>
          <w:p w14:paraId="5ACDB6EE" w14:textId="77777777" w:rsidR="00F7170E" w:rsidRDefault="00F7170E">
            <w:pPr>
              <w:rPr>
                <w:color w:val="000000"/>
                <w:sz w:val="20"/>
                <w:szCs w:val="20"/>
              </w:rPr>
            </w:pPr>
          </w:p>
        </w:tc>
      </w:tr>
      <w:tr w:rsidR="00F7170E" w14:paraId="4E24A81E" w14:textId="77777777" w:rsidTr="00F7170E">
        <w:trPr>
          <w:trHeight w:val="319"/>
        </w:trPr>
        <w:tc>
          <w:tcPr>
            <w:tcW w:w="1407" w:type="dxa"/>
            <w:tcBorders>
              <w:top w:val="nil"/>
              <w:left w:val="nil"/>
              <w:bottom w:val="nil"/>
              <w:right w:val="nil"/>
            </w:tcBorders>
            <w:shd w:val="clear" w:color="auto" w:fill="auto"/>
            <w:noWrap/>
            <w:vAlign w:val="center"/>
            <w:hideMark/>
          </w:tcPr>
          <w:p w14:paraId="28F4FED0" w14:textId="77777777" w:rsidR="00F7170E" w:rsidRDefault="00F7170E">
            <w:pPr>
              <w:rPr>
                <w:b/>
                <w:bCs/>
                <w:color w:val="000000"/>
                <w:sz w:val="20"/>
                <w:szCs w:val="20"/>
              </w:rPr>
            </w:pPr>
            <w:r>
              <w:rPr>
                <w:b/>
                <w:bCs/>
                <w:color w:val="000000"/>
                <w:sz w:val="20"/>
                <w:szCs w:val="20"/>
              </w:rPr>
              <w:t>AÇÃO:</w:t>
            </w:r>
          </w:p>
        </w:tc>
        <w:tc>
          <w:tcPr>
            <w:tcW w:w="636" w:type="dxa"/>
            <w:tcBorders>
              <w:top w:val="nil"/>
              <w:left w:val="nil"/>
              <w:bottom w:val="nil"/>
              <w:right w:val="nil"/>
            </w:tcBorders>
            <w:shd w:val="clear" w:color="auto" w:fill="auto"/>
            <w:noWrap/>
            <w:vAlign w:val="center"/>
            <w:hideMark/>
          </w:tcPr>
          <w:p w14:paraId="59E035F9" w14:textId="77777777" w:rsidR="00F7170E" w:rsidRDefault="00F7170E">
            <w:pPr>
              <w:jc w:val="right"/>
              <w:rPr>
                <w:b/>
                <w:bCs/>
                <w:color w:val="000000"/>
                <w:sz w:val="20"/>
                <w:szCs w:val="20"/>
              </w:rPr>
            </w:pPr>
            <w:r>
              <w:rPr>
                <w:b/>
                <w:bCs/>
                <w:color w:val="000000"/>
                <w:sz w:val="20"/>
                <w:szCs w:val="20"/>
              </w:rPr>
              <w:t>2191</w:t>
            </w:r>
          </w:p>
        </w:tc>
        <w:tc>
          <w:tcPr>
            <w:tcW w:w="4547" w:type="dxa"/>
            <w:tcBorders>
              <w:top w:val="nil"/>
              <w:left w:val="nil"/>
              <w:bottom w:val="nil"/>
              <w:right w:val="nil"/>
            </w:tcBorders>
            <w:shd w:val="clear" w:color="auto" w:fill="auto"/>
            <w:noWrap/>
            <w:vAlign w:val="center"/>
            <w:hideMark/>
          </w:tcPr>
          <w:p w14:paraId="09836515" w14:textId="77777777" w:rsidR="00F7170E" w:rsidRDefault="00F7170E">
            <w:pPr>
              <w:rPr>
                <w:b/>
                <w:bCs/>
                <w:color w:val="000000"/>
                <w:sz w:val="20"/>
                <w:szCs w:val="20"/>
              </w:rPr>
            </w:pPr>
            <w:r>
              <w:rPr>
                <w:b/>
                <w:bCs/>
                <w:color w:val="000000"/>
                <w:sz w:val="20"/>
                <w:szCs w:val="20"/>
              </w:rPr>
              <w:t>Cadastros e Protocolo</w:t>
            </w:r>
          </w:p>
        </w:tc>
        <w:tc>
          <w:tcPr>
            <w:tcW w:w="146" w:type="dxa"/>
            <w:tcBorders>
              <w:top w:val="nil"/>
              <w:left w:val="nil"/>
              <w:bottom w:val="nil"/>
              <w:right w:val="nil"/>
            </w:tcBorders>
            <w:shd w:val="clear" w:color="auto" w:fill="auto"/>
            <w:noWrap/>
            <w:vAlign w:val="center"/>
            <w:hideMark/>
          </w:tcPr>
          <w:p w14:paraId="10C97F05" w14:textId="77777777" w:rsidR="00F7170E" w:rsidRDefault="00F7170E">
            <w:pPr>
              <w:rPr>
                <w:b/>
                <w:bCs/>
                <w:color w:val="000000"/>
                <w:sz w:val="20"/>
                <w:szCs w:val="20"/>
              </w:rPr>
            </w:pPr>
          </w:p>
        </w:tc>
        <w:tc>
          <w:tcPr>
            <w:tcW w:w="146" w:type="dxa"/>
            <w:tcBorders>
              <w:top w:val="nil"/>
              <w:left w:val="nil"/>
              <w:bottom w:val="nil"/>
              <w:right w:val="nil"/>
            </w:tcBorders>
            <w:shd w:val="clear" w:color="auto" w:fill="auto"/>
            <w:noWrap/>
            <w:vAlign w:val="center"/>
            <w:hideMark/>
          </w:tcPr>
          <w:p w14:paraId="1D1A92A0" w14:textId="77777777" w:rsidR="00F7170E" w:rsidRDefault="00F7170E">
            <w:pPr>
              <w:rPr>
                <w:b/>
                <w:bCs/>
                <w:color w:val="000000"/>
                <w:sz w:val="20"/>
                <w:szCs w:val="20"/>
              </w:rPr>
            </w:pPr>
          </w:p>
        </w:tc>
        <w:tc>
          <w:tcPr>
            <w:tcW w:w="2190" w:type="dxa"/>
            <w:tcBorders>
              <w:top w:val="nil"/>
              <w:left w:val="nil"/>
              <w:bottom w:val="nil"/>
              <w:right w:val="nil"/>
            </w:tcBorders>
            <w:shd w:val="clear" w:color="auto" w:fill="auto"/>
            <w:noWrap/>
            <w:vAlign w:val="center"/>
            <w:hideMark/>
          </w:tcPr>
          <w:p w14:paraId="1F77B342" w14:textId="77777777" w:rsidR="00F7170E" w:rsidRDefault="00F7170E">
            <w:pPr>
              <w:rPr>
                <w:b/>
                <w:bCs/>
                <w:color w:val="000000"/>
                <w:sz w:val="20"/>
                <w:szCs w:val="20"/>
              </w:rPr>
            </w:pPr>
          </w:p>
        </w:tc>
      </w:tr>
      <w:tr w:rsidR="00F7170E" w14:paraId="678C9DBE" w14:textId="77777777" w:rsidTr="00F7170E">
        <w:trPr>
          <w:trHeight w:val="319"/>
        </w:trPr>
        <w:tc>
          <w:tcPr>
            <w:tcW w:w="1407" w:type="dxa"/>
            <w:tcBorders>
              <w:top w:val="nil"/>
              <w:left w:val="nil"/>
              <w:bottom w:val="nil"/>
              <w:right w:val="nil"/>
            </w:tcBorders>
            <w:shd w:val="clear" w:color="auto" w:fill="auto"/>
            <w:noWrap/>
            <w:vAlign w:val="center"/>
            <w:hideMark/>
          </w:tcPr>
          <w:p w14:paraId="6F526920" w14:textId="77777777" w:rsidR="00F7170E" w:rsidRDefault="00F7170E">
            <w:pPr>
              <w:rPr>
                <w:b/>
                <w:bCs/>
                <w:color w:val="000000"/>
                <w:sz w:val="20"/>
                <w:szCs w:val="20"/>
              </w:rPr>
            </w:pPr>
            <w:r>
              <w:rPr>
                <w:b/>
                <w:bCs/>
                <w:color w:val="000000"/>
                <w:sz w:val="20"/>
                <w:szCs w:val="20"/>
              </w:rPr>
              <w:t>DESPESA:</w:t>
            </w:r>
          </w:p>
        </w:tc>
        <w:tc>
          <w:tcPr>
            <w:tcW w:w="636" w:type="dxa"/>
            <w:tcBorders>
              <w:top w:val="nil"/>
              <w:left w:val="nil"/>
              <w:bottom w:val="nil"/>
              <w:right w:val="nil"/>
            </w:tcBorders>
            <w:shd w:val="clear" w:color="auto" w:fill="auto"/>
            <w:noWrap/>
            <w:vAlign w:val="center"/>
            <w:hideMark/>
          </w:tcPr>
          <w:p w14:paraId="4797F5D9" w14:textId="77777777" w:rsidR="00F7170E" w:rsidRDefault="00F7170E">
            <w:pPr>
              <w:jc w:val="right"/>
              <w:rPr>
                <w:b/>
                <w:bCs/>
                <w:color w:val="000000"/>
                <w:sz w:val="20"/>
                <w:szCs w:val="20"/>
              </w:rPr>
            </w:pPr>
            <w:r>
              <w:rPr>
                <w:b/>
                <w:bCs/>
                <w:color w:val="000000"/>
                <w:sz w:val="20"/>
                <w:szCs w:val="20"/>
              </w:rPr>
              <w:t>39</w:t>
            </w:r>
          </w:p>
        </w:tc>
        <w:tc>
          <w:tcPr>
            <w:tcW w:w="7029" w:type="dxa"/>
            <w:gridSpan w:val="4"/>
            <w:tcBorders>
              <w:top w:val="nil"/>
              <w:left w:val="nil"/>
              <w:bottom w:val="nil"/>
              <w:right w:val="nil"/>
            </w:tcBorders>
            <w:shd w:val="clear" w:color="auto" w:fill="auto"/>
            <w:noWrap/>
            <w:vAlign w:val="center"/>
            <w:hideMark/>
          </w:tcPr>
          <w:p w14:paraId="2BBF5E2D" w14:textId="77777777" w:rsidR="00F7170E" w:rsidRDefault="00F7170E">
            <w:pPr>
              <w:rPr>
                <w:b/>
                <w:bCs/>
                <w:color w:val="000000"/>
                <w:sz w:val="18"/>
                <w:szCs w:val="18"/>
              </w:rPr>
            </w:pPr>
            <w:r>
              <w:rPr>
                <w:b/>
                <w:bCs/>
                <w:color w:val="000000"/>
                <w:sz w:val="18"/>
                <w:szCs w:val="18"/>
              </w:rPr>
              <w:t>3.3.90.39 - OUTROS SERVIÇOS DE TERCEIROS - PESSOA JURÍDICA</w:t>
            </w:r>
          </w:p>
        </w:tc>
      </w:tr>
      <w:tr w:rsidR="00F7170E" w14:paraId="19ABFB83" w14:textId="77777777" w:rsidTr="00F7170E">
        <w:trPr>
          <w:trHeight w:val="319"/>
        </w:trPr>
        <w:tc>
          <w:tcPr>
            <w:tcW w:w="1407" w:type="dxa"/>
            <w:tcBorders>
              <w:top w:val="nil"/>
              <w:left w:val="nil"/>
              <w:bottom w:val="nil"/>
              <w:right w:val="nil"/>
            </w:tcBorders>
            <w:shd w:val="clear" w:color="auto" w:fill="auto"/>
            <w:noWrap/>
            <w:vAlign w:val="center"/>
            <w:hideMark/>
          </w:tcPr>
          <w:p w14:paraId="188C611C" w14:textId="77777777" w:rsidR="00F7170E" w:rsidRDefault="00F7170E">
            <w:pPr>
              <w:rPr>
                <w:color w:val="000000"/>
                <w:sz w:val="20"/>
                <w:szCs w:val="20"/>
              </w:rPr>
            </w:pPr>
            <w:r>
              <w:rPr>
                <w:color w:val="000000"/>
                <w:sz w:val="20"/>
                <w:szCs w:val="20"/>
              </w:rPr>
              <w:t>RECURSO:</w:t>
            </w:r>
          </w:p>
        </w:tc>
        <w:tc>
          <w:tcPr>
            <w:tcW w:w="636" w:type="dxa"/>
            <w:tcBorders>
              <w:top w:val="nil"/>
              <w:left w:val="nil"/>
              <w:bottom w:val="nil"/>
              <w:right w:val="nil"/>
            </w:tcBorders>
            <w:shd w:val="clear" w:color="auto" w:fill="auto"/>
            <w:noWrap/>
            <w:vAlign w:val="center"/>
            <w:hideMark/>
          </w:tcPr>
          <w:p w14:paraId="5C7635E7" w14:textId="77777777" w:rsidR="00F7170E" w:rsidRDefault="00F7170E">
            <w:pPr>
              <w:jc w:val="right"/>
              <w:rPr>
                <w:color w:val="000000"/>
                <w:sz w:val="20"/>
                <w:szCs w:val="20"/>
              </w:rPr>
            </w:pPr>
            <w:proofErr w:type="gramStart"/>
            <w:r>
              <w:rPr>
                <w:color w:val="000000"/>
                <w:sz w:val="20"/>
                <w:szCs w:val="20"/>
              </w:rPr>
              <w:t>1</w:t>
            </w:r>
            <w:proofErr w:type="gramEnd"/>
          </w:p>
        </w:tc>
        <w:tc>
          <w:tcPr>
            <w:tcW w:w="4547" w:type="dxa"/>
            <w:tcBorders>
              <w:top w:val="nil"/>
              <w:left w:val="nil"/>
              <w:bottom w:val="nil"/>
              <w:right w:val="nil"/>
            </w:tcBorders>
            <w:shd w:val="clear" w:color="auto" w:fill="auto"/>
            <w:noWrap/>
            <w:vAlign w:val="center"/>
            <w:hideMark/>
          </w:tcPr>
          <w:p w14:paraId="3DFECABD" w14:textId="77777777" w:rsidR="00F7170E" w:rsidRDefault="00F7170E">
            <w:pPr>
              <w:rPr>
                <w:color w:val="000000"/>
                <w:sz w:val="20"/>
                <w:szCs w:val="20"/>
              </w:rPr>
            </w:pPr>
            <w:r>
              <w:rPr>
                <w:color w:val="000000"/>
                <w:sz w:val="20"/>
                <w:szCs w:val="20"/>
              </w:rPr>
              <w:t>RECURSO LIVRE</w:t>
            </w:r>
          </w:p>
        </w:tc>
        <w:tc>
          <w:tcPr>
            <w:tcW w:w="146" w:type="dxa"/>
            <w:tcBorders>
              <w:top w:val="nil"/>
              <w:left w:val="nil"/>
              <w:bottom w:val="nil"/>
              <w:right w:val="nil"/>
            </w:tcBorders>
            <w:shd w:val="clear" w:color="auto" w:fill="auto"/>
            <w:noWrap/>
            <w:vAlign w:val="center"/>
            <w:hideMark/>
          </w:tcPr>
          <w:p w14:paraId="72B49D1C" w14:textId="77777777" w:rsidR="00F7170E" w:rsidRDefault="00F7170E">
            <w:pPr>
              <w:rPr>
                <w:color w:val="000000"/>
                <w:sz w:val="20"/>
                <w:szCs w:val="20"/>
              </w:rPr>
            </w:pPr>
          </w:p>
        </w:tc>
        <w:tc>
          <w:tcPr>
            <w:tcW w:w="146" w:type="dxa"/>
            <w:tcBorders>
              <w:top w:val="nil"/>
              <w:left w:val="nil"/>
              <w:bottom w:val="nil"/>
              <w:right w:val="nil"/>
            </w:tcBorders>
            <w:shd w:val="clear" w:color="auto" w:fill="auto"/>
            <w:noWrap/>
            <w:vAlign w:val="center"/>
            <w:hideMark/>
          </w:tcPr>
          <w:p w14:paraId="15FC1CF5" w14:textId="77777777" w:rsidR="00F7170E" w:rsidRDefault="00F7170E">
            <w:pPr>
              <w:rPr>
                <w:color w:val="000000"/>
                <w:sz w:val="20"/>
                <w:szCs w:val="20"/>
              </w:rPr>
            </w:pPr>
          </w:p>
        </w:tc>
        <w:tc>
          <w:tcPr>
            <w:tcW w:w="2190" w:type="dxa"/>
            <w:tcBorders>
              <w:top w:val="nil"/>
              <w:left w:val="nil"/>
              <w:bottom w:val="nil"/>
              <w:right w:val="nil"/>
            </w:tcBorders>
            <w:shd w:val="clear" w:color="auto" w:fill="auto"/>
            <w:noWrap/>
            <w:vAlign w:val="center"/>
            <w:hideMark/>
          </w:tcPr>
          <w:p w14:paraId="03EF9822" w14:textId="77777777" w:rsidR="00F7170E" w:rsidRDefault="00F7170E">
            <w:pPr>
              <w:rPr>
                <w:color w:val="000000"/>
                <w:sz w:val="20"/>
                <w:szCs w:val="20"/>
              </w:rPr>
            </w:pPr>
          </w:p>
        </w:tc>
      </w:tr>
    </w:tbl>
    <w:p w14:paraId="75DC9C0A" w14:textId="77777777" w:rsidR="00F7170E" w:rsidRDefault="00F7170E" w:rsidP="007F09BE">
      <w:pPr>
        <w:jc w:val="both"/>
      </w:pPr>
    </w:p>
    <w:tbl>
      <w:tblPr>
        <w:tblW w:w="9591" w:type="dxa"/>
        <w:tblInd w:w="70" w:type="dxa"/>
        <w:tblCellMar>
          <w:left w:w="70" w:type="dxa"/>
          <w:right w:w="70" w:type="dxa"/>
        </w:tblCellMar>
        <w:tblLook w:val="04A0" w:firstRow="1" w:lastRow="0" w:firstColumn="1" w:lastColumn="0" w:noHBand="0" w:noVBand="1"/>
      </w:tblPr>
      <w:tblGrid>
        <w:gridCol w:w="1407"/>
        <w:gridCol w:w="636"/>
        <w:gridCol w:w="7029"/>
        <w:gridCol w:w="67"/>
        <w:gridCol w:w="146"/>
        <w:gridCol w:w="146"/>
        <w:gridCol w:w="160"/>
      </w:tblGrid>
      <w:tr w:rsidR="00F7170E" w14:paraId="4FFC743C" w14:textId="77777777" w:rsidTr="00F7170E">
        <w:trPr>
          <w:gridAfter w:val="4"/>
          <w:wAfter w:w="519" w:type="dxa"/>
          <w:trHeight w:val="319"/>
        </w:trPr>
        <w:tc>
          <w:tcPr>
            <w:tcW w:w="1407" w:type="dxa"/>
            <w:tcBorders>
              <w:top w:val="nil"/>
              <w:left w:val="nil"/>
              <w:bottom w:val="nil"/>
              <w:right w:val="nil"/>
            </w:tcBorders>
            <w:shd w:val="clear" w:color="000000" w:fill="EEECE1"/>
            <w:noWrap/>
            <w:vAlign w:val="center"/>
            <w:hideMark/>
          </w:tcPr>
          <w:p w14:paraId="44AA5A25" w14:textId="77777777" w:rsidR="00F7170E" w:rsidRDefault="00F7170E">
            <w:pPr>
              <w:rPr>
                <w:color w:val="000000"/>
                <w:sz w:val="20"/>
                <w:szCs w:val="20"/>
              </w:rPr>
            </w:pPr>
            <w:r>
              <w:rPr>
                <w:color w:val="000000"/>
                <w:sz w:val="20"/>
                <w:szCs w:val="20"/>
              </w:rPr>
              <w:t>ÓRGÃO:</w:t>
            </w:r>
          </w:p>
        </w:tc>
        <w:tc>
          <w:tcPr>
            <w:tcW w:w="636" w:type="dxa"/>
            <w:tcBorders>
              <w:top w:val="nil"/>
              <w:left w:val="nil"/>
              <w:bottom w:val="nil"/>
              <w:right w:val="nil"/>
            </w:tcBorders>
            <w:shd w:val="clear" w:color="000000" w:fill="EEECE1"/>
            <w:noWrap/>
            <w:vAlign w:val="center"/>
            <w:hideMark/>
          </w:tcPr>
          <w:p w14:paraId="56511E3F" w14:textId="77777777" w:rsidR="00F7170E" w:rsidRDefault="00F7170E">
            <w:pPr>
              <w:jc w:val="right"/>
              <w:rPr>
                <w:color w:val="000000"/>
                <w:sz w:val="20"/>
                <w:szCs w:val="20"/>
              </w:rPr>
            </w:pPr>
            <w:proofErr w:type="gramStart"/>
            <w:r>
              <w:rPr>
                <w:color w:val="000000"/>
                <w:sz w:val="20"/>
                <w:szCs w:val="20"/>
              </w:rPr>
              <w:t>6</w:t>
            </w:r>
            <w:proofErr w:type="gramEnd"/>
          </w:p>
        </w:tc>
        <w:tc>
          <w:tcPr>
            <w:tcW w:w="7029" w:type="dxa"/>
            <w:tcBorders>
              <w:top w:val="nil"/>
              <w:left w:val="nil"/>
              <w:bottom w:val="nil"/>
              <w:right w:val="nil"/>
            </w:tcBorders>
            <w:shd w:val="clear" w:color="000000" w:fill="EEECE1"/>
            <w:noWrap/>
            <w:vAlign w:val="center"/>
            <w:hideMark/>
          </w:tcPr>
          <w:p w14:paraId="01024ACE" w14:textId="77777777" w:rsidR="00F7170E" w:rsidRDefault="00F7170E">
            <w:pPr>
              <w:rPr>
                <w:color w:val="000000"/>
                <w:sz w:val="20"/>
                <w:szCs w:val="20"/>
              </w:rPr>
            </w:pPr>
            <w:r>
              <w:rPr>
                <w:color w:val="000000"/>
                <w:sz w:val="20"/>
                <w:szCs w:val="20"/>
              </w:rPr>
              <w:t xml:space="preserve">SAPMA-SECRETARIA DA AGRICULTURA, PECUÁRIA E MEIO </w:t>
            </w:r>
            <w:proofErr w:type="gramStart"/>
            <w:r>
              <w:rPr>
                <w:color w:val="000000"/>
                <w:sz w:val="20"/>
                <w:szCs w:val="20"/>
              </w:rPr>
              <w:t>AMBIENTE</w:t>
            </w:r>
            <w:proofErr w:type="gramEnd"/>
          </w:p>
        </w:tc>
      </w:tr>
      <w:tr w:rsidR="00F7170E" w14:paraId="4398B7BB" w14:textId="77777777" w:rsidTr="00F7170E">
        <w:trPr>
          <w:trHeight w:val="319"/>
        </w:trPr>
        <w:tc>
          <w:tcPr>
            <w:tcW w:w="1407" w:type="dxa"/>
            <w:tcBorders>
              <w:top w:val="nil"/>
              <w:left w:val="nil"/>
              <w:bottom w:val="nil"/>
              <w:right w:val="nil"/>
            </w:tcBorders>
            <w:shd w:val="clear" w:color="auto" w:fill="auto"/>
            <w:noWrap/>
            <w:vAlign w:val="center"/>
            <w:hideMark/>
          </w:tcPr>
          <w:p w14:paraId="230412DE" w14:textId="77777777" w:rsidR="00F7170E" w:rsidRDefault="00F7170E">
            <w:pPr>
              <w:rPr>
                <w:color w:val="000000"/>
                <w:sz w:val="20"/>
                <w:szCs w:val="20"/>
              </w:rPr>
            </w:pPr>
            <w:r>
              <w:rPr>
                <w:color w:val="000000"/>
                <w:sz w:val="20"/>
                <w:szCs w:val="20"/>
              </w:rPr>
              <w:t>FUNÇÃO:</w:t>
            </w:r>
          </w:p>
        </w:tc>
        <w:tc>
          <w:tcPr>
            <w:tcW w:w="636" w:type="dxa"/>
            <w:tcBorders>
              <w:top w:val="nil"/>
              <w:left w:val="nil"/>
              <w:bottom w:val="nil"/>
              <w:right w:val="nil"/>
            </w:tcBorders>
            <w:shd w:val="clear" w:color="auto" w:fill="auto"/>
            <w:noWrap/>
            <w:vAlign w:val="center"/>
            <w:hideMark/>
          </w:tcPr>
          <w:p w14:paraId="6E549142" w14:textId="77777777" w:rsidR="00F7170E" w:rsidRDefault="00F7170E">
            <w:pPr>
              <w:jc w:val="right"/>
              <w:rPr>
                <w:color w:val="000000"/>
                <w:sz w:val="20"/>
                <w:szCs w:val="20"/>
              </w:rPr>
            </w:pPr>
            <w:r>
              <w:rPr>
                <w:color w:val="000000"/>
                <w:sz w:val="20"/>
                <w:szCs w:val="20"/>
              </w:rPr>
              <w:t>18</w:t>
            </w:r>
          </w:p>
        </w:tc>
        <w:tc>
          <w:tcPr>
            <w:tcW w:w="7096" w:type="dxa"/>
            <w:gridSpan w:val="2"/>
            <w:tcBorders>
              <w:top w:val="nil"/>
              <w:left w:val="nil"/>
              <w:bottom w:val="nil"/>
              <w:right w:val="nil"/>
            </w:tcBorders>
            <w:shd w:val="clear" w:color="auto" w:fill="auto"/>
            <w:noWrap/>
            <w:vAlign w:val="center"/>
            <w:hideMark/>
          </w:tcPr>
          <w:p w14:paraId="3D557D2C" w14:textId="77777777" w:rsidR="00F7170E" w:rsidRDefault="00F7170E">
            <w:pPr>
              <w:rPr>
                <w:color w:val="000000"/>
                <w:sz w:val="20"/>
                <w:szCs w:val="20"/>
              </w:rPr>
            </w:pPr>
            <w:r>
              <w:rPr>
                <w:color w:val="000000"/>
                <w:sz w:val="20"/>
                <w:szCs w:val="20"/>
              </w:rPr>
              <w:t>Gestão Ambiental</w:t>
            </w:r>
          </w:p>
        </w:tc>
        <w:tc>
          <w:tcPr>
            <w:tcW w:w="146" w:type="dxa"/>
            <w:tcBorders>
              <w:top w:val="nil"/>
              <w:left w:val="nil"/>
              <w:bottom w:val="nil"/>
              <w:right w:val="nil"/>
            </w:tcBorders>
            <w:shd w:val="clear" w:color="auto" w:fill="auto"/>
            <w:noWrap/>
            <w:vAlign w:val="center"/>
            <w:hideMark/>
          </w:tcPr>
          <w:p w14:paraId="13AFE5EA" w14:textId="77777777" w:rsidR="00F7170E" w:rsidRDefault="00F7170E">
            <w:pPr>
              <w:rPr>
                <w:color w:val="000000"/>
                <w:sz w:val="20"/>
                <w:szCs w:val="20"/>
              </w:rPr>
            </w:pPr>
          </w:p>
        </w:tc>
        <w:tc>
          <w:tcPr>
            <w:tcW w:w="146" w:type="dxa"/>
            <w:tcBorders>
              <w:top w:val="nil"/>
              <w:left w:val="nil"/>
              <w:bottom w:val="nil"/>
              <w:right w:val="nil"/>
            </w:tcBorders>
            <w:shd w:val="clear" w:color="auto" w:fill="auto"/>
            <w:noWrap/>
            <w:vAlign w:val="center"/>
            <w:hideMark/>
          </w:tcPr>
          <w:p w14:paraId="5E140F2F" w14:textId="77777777" w:rsidR="00F7170E" w:rsidRDefault="00F7170E">
            <w:pPr>
              <w:rPr>
                <w:color w:val="000000"/>
                <w:sz w:val="20"/>
                <w:szCs w:val="20"/>
              </w:rPr>
            </w:pPr>
          </w:p>
        </w:tc>
        <w:tc>
          <w:tcPr>
            <w:tcW w:w="160" w:type="dxa"/>
            <w:tcBorders>
              <w:top w:val="nil"/>
              <w:left w:val="nil"/>
              <w:bottom w:val="nil"/>
              <w:right w:val="nil"/>
            </w:tcBorders>
            <w:shd w:val="clear" w:color="auto" w:fill="auto"/>
            <w:noWrap/>
            <w:vAlign w:val="center"/>
            <w:hideMark/>
          </w:tcPr>
          <w:p w14:paraId="42975B5C" w14:textId="77777777" w:rsidR="00F7170E" w:rsidRDefault="00F7170E">
            <w:pPr>
              <w:rPr>
                <w:color w:val="000000"/>
                <w:sz w:val="20"/>
                <w:szCs w:val="20"/>
              </w:rPr>
            </w:pPr>
          </w:p>
        </w:tc>
      </w:tr>
      <w:tr w:rsidR="00F7170E" w14:paraId="4871C94A" w14:textId="77777777" w:rsidTr="00F7170E">
        <w:trPr>
          <w:trHeight w:val="319"/>
        </w:trPr>
        <w:tc>
          <w:tcPr>
            <w:tcW w:w="1407" w:type="dxa"/>
            <w:tcBorders>
              <w:top w:val="nil"/>
              <w:left w:val="nil"/>
              <w:bottom w:val="nil"/>
              <w:right w:val="nil"/>
            </w:tcBorders>
            <w:shd w:val="clear" w:color="auto" w:fill="auto"/>
            <w:noWrap/>
            <w:vAlign w:val="center"/>
            <w:hideMark/>
          </w:tcPr>
          <w:p w14:paraId="54CD5C92" w14:textId="77777777" w:rsidR="00F7170E" w:rsidRDefault="00F7170E">
            <w:pPr>
              <w:rPr>
                <w:color w:val="000000"/>
                <w:sz w:val="20"/>
                <w:szCs w:val="20"/>
              </w:rPr>
            </w:pPr>
            <w:r>
              <w:rPr>
                <w:color w:val="000000"/>
                <w:sz w:val="20"/>
                <w:szCs w:val="20"/>
              </w:rPr>
              <w:t>SUBFUNÇÃO:</w:t>
            </w:r>
          </w:p>
        </w:tc>
        <w:tc>
          <w:tcPr>
            <w:tcW w:w="636" w:type="dxa"/>
            <w:tcBorders>
              <w:top w:val="nil"/>
              <w:left w:val="nil"/>
              <w:bottom w:val="nil"/>
              <w:right w:val="nil"/>
            </w:tcBorders>
            <w:shd w:val="clear" w:color="auto" w:fill="auto"/>
            <w:noWrap/>
            <w:vAlign w:val="center"/>
            <w:hideMark/>
          </w:tcPr>
          <w:p w14:paraId="65652C7F" w14:textId="77777777" w:rsidR="00F7170E" w:rsidRDefault="00F7170E">
            <w:pPr>
              <w:jc w:val="right"/>
              <w:rPr>
                <w:color w:val="000000"/>
                <w:sz w:val="20"/>
                <w:szCs w:val="20"/>
              </w:rPr>
            </w:pPr>
            <w:r>
              <w:rPr>
                <w:color w:val="000000"/>
                <w:sz w:val="20"/>
                <w:szCs w:val="20"/>
              </w:rPr>
              <w:t>542</w:t>
            </w:r>
          </w:p>
        </w:tc>
        <w:tc>
          <w:tcPr>
            <w:tcW w:w="7096" w:type="dxa"/>
            <w:gridSpan w:val="2"/>
            <w:tcBorders>
              <w:top w:val="nil"/>
              <w:left w:val="nil"/>
              <w:bottom w:val="nil"/>
              <w:right w:val="nil"/>
            </w:tcBorders>
            <w:shd w:val="clear" w:color="auto" w:fill="auto"/>
            <w:noWrap/>
            <w:vAlign w:val="center"/>
            <w:hideMark/>
          </w:tcPr>
          <w:p w14:paraId="7568EDB5" w14:textId="77777777" w:rsidR="00F7170E" w:rsidRDefault="00F7170E">
            <w:pPr>
              <w:rPr>
                <w:color w:val="000000"/>
                <w:sz w:val="20"/>
                <w:szCs w:val="20"/>
              </w:rPr>
            </w:pPr>
            <w:r>
              <w:rPr>
                <w:color w:val="000000"/>
                <w:sz w:val="20"/>
                <w:szCs w:val="20"/>
              </w:rPr>
              <w:t>Controle Ambiental</w:t>
            </w:r>
          </w:p>
        </w:tc>
        <w:tc>
          <w:tcPr>
            <w:tcW w:w="146" w:type="dxa"/>
            <w:tcBorders>
              <w:top w:val="nil"/>
              <w:left w:val="nil"/>
              <w:bottom w:val="nil"/>
              <w:right w:val="nil"/>
            </w:tcBorders>
            <w:shd w:val="clear" w:color="auto" w:fill="auto"/>
            <w:noWrap/>
            <w:vAlign w:val="center"/>
            <w:hideMark/>
          </w:tcPr>
          <w:p w14:paraId="55743655" w14:textId="77777777" w:rsidR="00F7170E" w:rsidRDefault="00F7170E">
            <w:pPr>
              <w:rPr>
                <w:color w:val="000000"/>
                <w:sz w:val="20"/>
                <w:szCs w:val="20"/>
              </w:rPr>
            </w:pPr>
          </w:p>
        </w:tc>
        <w:tc>
          <w:tcPr>
            <w:tcW w:w="146" w:type="dxa"/>
            <w:tcBorders>
              <w:top w:val="nil"/>
              <w:left w:val="nil"/>
              <w:bottom w:val="nil"/>
              <w:right w:val="nil"/>
            </w:tcBorders>
            <w:shd w:val="clear" w:color="auto" w:fill="auto"/>
            <w:noWrap/>
            <w:vAlign w:val="center"/>
            <w:hideMark/>
          </w:tcPr>
          <w:p w14:paraId="66554533" w14:textId="77777777" w:rsidR="00F7170E" w:rsidRDefault="00F7170E">
            <w:pPr>
              <w:rPr>
                <w:color w:val="000000"/>
                <w:sz w:val="20"/>
                <w:szCs w:val="20"/>
              </w:rPr>
            </w:pPr>
          </w:p>
        </w:tc>
        <w:tc>
          <w:tcPr>
            <w:tcW w:w="160" w:type="dxa"/>
            <w:tcBorders>
              <w:top w:val="nil"/>
              <w:left w:val="nil"/>
              <w:bottom w:val="nil"/>
              <w:right w:val="nil"/>
            </w:tcBorders>
            <w:shd w:val="clear" w:color="auto" w:fill="auto"/>
            <w:noWrap/>
            <w:vAlign w:val="center"/>
            <w:hideMark/>
          </w:tcPr>
          <w:p w14:paraId="704CAC10" w14:textId="77777777" w:rsidR="00F7170E" w:rsidRDefault="00F7170E">
            <w:pPr>
              <w:rPr>
                <w:color w:val="000000"/>
                <w:sz w:val="20"/>
                <w:szCs w:val="20"/>
              </w:rPr>
            </w:pPr>
          </w:p>
        </w:tc>
      </w:tr>
      <w:tr w:rsidR="00F7170E" w14:paraId="024FEA93" w14:textId="77777777" w:rsidTr="00F7170E">
        <w:trPr>
          <w:trHeight w:val="319"/>
        </w:trPr>
        <w:tc>
          <w:tcPr>
            <w:tcW w:w="1407" w:type="dxa"/>
            <w:tcBorders>
              <w:top w:val="nil"/>
              <w:left w:val="nil"/>
              <w:bottom w:val="nil"/>
              <w:right w:val="nil"/>
            </w:tcBorders>
            <w:shd w:val="clear" w:color="auto" w:fill="auto"/>
            <w:noWrap/>
            <w:vAlign w:val="center"/>
            <w:hideMark/>
          </w:tcPr>
          <w:p w14:paraId="5043EFE0" w14:textId="77777777" w:rsidR="00F7170E" w:rsidRDefault="00F7170E">
            <w:pPr>
              <w:rPr>
                <w:color w:val="000000"/>
                <w:sz w:val="20"/>
                <w:szCs w:val="20"/>
              </w:rPr>
            </w:pPr>
            <w:r>
              <w:rPr>
                <w:color w:val="000000"/>
                <w:sz w:val="20"/>
                <w:szCs w:val="20"/>
              </w:rPr>
              <w:t>PROGRAMA:</w:t>
            </w:r>
          </w:p>
        </w:tc>
        <w:tc>
          <w:tcPr>
            <w:tcW w:w="636" w:type="dxa"/>
            <w:tcBorders>
              <w:top w:val="nil"/>
              <w:left w:val="nil"/>
              <w:bottom w:val="nil"/>
              <w:right w:val="nil"/>
            </w:tcBorders>
            <w:shd w:val="clear" w:color="auto" w:fill="auto"/>
            <w:noWrap/>
            <w:vAlign w:val="center"/>
            <w:hideMark/>
          </w:tcPr>
          <w:p w14:paraId="595655F7" w14:textId="77777777" w:rsidR="00F7170E" w:rsidRDefault="00F7170E">
            <w:pPr>
              <w:jc w:val="right"/>
              <w:rPr>
                <w:color w:val="000000"/>
                <w:sz w:val="20"/>
                <w:szCs w:val="20"/>
              </w:rPr>
            </w:pPr>
            <w:r>
              <w:rPr>
                <w:color w:val="000000"/>
                <w:sz w:val="20"/>
                <w:szCs w:val="20"/>
              </w:rPr>
              <w:t>12</w:t>
            </w:r>
          </w:p>
        </w:tc>
        <w:tc>
          <w:tcPr>
            <w:tcW w:w="7242" w:type="dxa"/>
            <w:gridSpan w:val="3"/>
            <w:tcBorders>
              <w:top w:val="nil"/>
              <w:left w:val="nil"/>
              <w:bottom w:val="nil"/>
              <w:right w:val="nil"/>
            </w:tcBorders>
            <w:shd w:val="clear" w:color="auto" w:fill="auto"/>
            <w:noWrap/>
            <w:vAlign w:val="center"/>
            <w:hideMark/>
          </w:tcPr>
          <w:p w14:paraId="602CCCA8" w14:textId="77777777" w:rsidR="00F7170E" w:rsidRDefault="00F7170E">
            <w:pPr>
              <w:rPr>
                <w:color w:val="000000"/>
                <w:sz w:val="20"/>
                <w:szCs w:val="20"/>
              </w:rPr>
            </w:pPr>
            <w:r>
              <w:rPr>
                <w:color w:val="000000"/>
                <w:sz w:val="20"/>
                <w:szCs w:val="20"/>
              </w:rPr>
              <w:t>Meio Ambiente e Sustentabilidade</w:t>
            </w:r>
          </w:p>
        </w:tc>
        <w:tc>
          <w:tcPr>
            <w:tcW w:w="146" w:type="dxa"/>
            <w:tcBorders>
              <w:top w:val="nil"/>
              <w:left w:val="nil"/>
              <w:bottom w:val="nil"/>
              <w:right w:val="nil"/>
            </w:tcBorders>
            <w:shd w:val="clear" w:color="auto" w:fill="auto"/>
            <w:noWrap/>
            <w:vAlign w:val="center"/>
            <w:hideMark/>
          </w:tcPr>
          <w:p w14:paraId="31B42066" w14:textId="77777777" w:rsidR="00F7170E" w:rsidRDefault="00F7170E">
            <w:pPr>
              <w:rPr>
                <w:color w:val="000000"/>
                <w:sz w:val="20"/>
                <w:szCs w:val="20"/>
              </w:rPr>
            </w:pPr>
          </w:p>
        </w:tc>
        <w:tc>
          <w:tcPr>
            <w:tcW w:w="160" w:type="dxa"/>
            <w:tcBorders>
              <w:top w:val="nil"/>
              <w:left w:val="nil"/>
              <w:bottom w:val="nil"/>
              <w:right w:val="nil"/>
            </w:tcBorders>
            <w:shd w:val="clear" w:color="auto" w:fill="auto"/>
            <w:noWrap/>
            <w:vAlign w:val="center"/>
            <w:hideMark/>
          </w:tcPr>
          <w:p w14:paraId="664BBAF3" w14:textId="77777777" w:rsidR="00F7170E" w:rsidRDefault="00F7170E">
            <w:pPr>
              <w:rPr>
                <w:color w:val="000000"/>
                <w:sz w:val="20"/>
                <w:szCs w:val="20"/>
              </w:rPr>
            </w:pPr>
          </w:p>
        </w:tc>
      </w:tr>
      <w:tr w:rsidR="00F7170E" w14:paraId="1ED26998" w14:textId="77777777" w:rsidTr="00F7170E">
        <w:trPr>
          <w:trHeight w:val="319"/>
        </w:trPr>
        <w:tc>
          <w:tcPr>
            <w:tcW w:w="1407" w:type="dxa"/>
            <w:tcBorders>
              <w:top w:val="nil"/>
              <w:left w:val="nil"/>
              <w:bottom w:val="nil"/>
              <w:right w:val="nil"/>
            </w:tcBorders>
            <w:shd w:val="clear" w:color="auto" w:fill="auto"/>
            <w:noWrap/>
            <w:vAlign w:val="center"/>
            <w:hideMark/>
          </w:tcPr>
          <w:p w14:paraId="4EE6CB44" w14:textId="77777777" w:rsidR="00F7170E" w:rsidRDefault="00F7170E">
            <w:pPr>
              <w:rPr>
                <w:b/>
                <w:bCs/>
                <w:color w:val="000000"/>
                <w:sz w:val="20"/>
                <w:szCs w:val="20"/>
              </w:rPr>
            </w:pPr>
            <w:r>
              <w:rPr>
                <w:b/>
                <w:bCs/>
                <w:color w:val="000000"/>
                <w:sz w:val="20"/>
                <w:szCs w:val="20"/>
              </w:rPr>
              <w:t>AÇÃO:</w:t>
            </w:r>
          </w:p>
        </w:tc>
        <w:tc>
          <w:tcPr>
            <w:tcW w:w="636" w:type="dxa"/>
            <w:tcBorders>
              <w:top w:val="nil"/>
              <w:left w:val="nil"/>
              <w:bottom w:val="nil"/>
              <w:right w:val="nil"/>
            </w:tcBorders>
            <w:shd w:val="clear" w:color="auto" w:fill="auto"/>
            <w:noWrap/>
            <w:vAlign w:val="center"/>
            <w:hideMark/>
          </w:tcPr>
          <w:p w14:paraId="0710BC96" w14:textId="77777777" w:rsidR="00F7170E" w:rsidRDefault="00F7170E">
            <w:pPr>
              <w:jc w:val="right"/>
              <w:rPr>
                <w:b/>
                <w:bCs/>
                <w:color w:val="000000"/>
                <w:sz w:val="20"/>
                <w:szCs w:val="20"/>
              </w:rPr>
            </w:pPr>
            <w:r>
              <w:rPr>
                <w:b/>
                <w:bCs/>
                <w:color w:val="000000"/>
                <w:sz w:val="20"/>
                <w:szCs w:val="20"/>
              </w:rPr>
              <w:t>2037</w:t>
            </w:r>
          </w:p>
        </w:tc>
        <w:tc>
          <w:tcPr>
            <w:tcW w:w="7242" w:type="dxa"/>
            <w:gridSpan w:val="3"/>
            <w:tcBorders>
              <w:top w:val="nil"/>
              <w:left w:val="nil"/>
              <w:bottom w:val="nil"/>
              <w:right w:val="nil"/>
            </w:tcBorders>
            <w:shd w:val="clear" w:color="auto" w:fill="auto"/>
            <w:noWrap/>
            <w:vAlign w:val="center"/>
            <w:hideMark/>
          </w:tcPr>
          <w:p w14:paraId="281F788C" w14:textId="77777777" w:rsidR="00F7170E" w:rsidRDefault="00F7170E">
            <w:pPr>
              <w:rPr>
                <w:b/>
                <w:bCs/>
                <w:color w:val="000000"/>
                <w:sz w:val="20"/>
                <w:szCs w:val="20"/>
              </w:rPr>
            </w:pPr>
            <w:r>
              <w:rPr>
                <w:b/>
                <w:bCs/>
                <w:color w:val="000000"/>
                <w:sz w:val="20"/>
                <w:szCs w:val="20"/>
              </w:rPr>
              <w:t>Departamento de Meio Ambiente</w:t>
            </w:r>
          </w:p>
        </w:tc>
        <w:tc>
          <w:tcPr>
            <w:tcW w:w="146" w:type="dxa"/>
            <w:tcBorders>
              <w:top w:val="nil"/>
              <w:left w:val="nil"/>
              <w:bottom w:val="nil"/>
              <w:right w:val="nil"/>
            </w:tcBorders>
            <w:shd w:val="clear" w:color="auto" w:fill="auto"/>
            <w:noWrap/>
            <w:vAlign w:val="center"/>
            <w:hideMark/>
          </w:tcPr>
          <w:p w14:paraId="5A605339" w14:textId="77777777" w:rsidR="00F7170E" w:rsidRDefault="00F7170E">
            <w:pPr>
              <w:rPr>
                <w:b/>
                <w:bCs/>
                <w:color w:val="000000"/>
                <w:sz w:val="20"/>
                <w:szCs w:val="20"/>
              </w:rPr>
            </w:pPr>
          </w:p>
        </w:tc>
        <w:tc>
          <w:tcPr>
            <w:tcW w:w="160" w:type="dxa"/>
            <w:tcBorders>
              <w:top w:val="nil"/>
              <w:left w:val="nil"/>
              <w:bottom w:val="nil"/>
              <w:right w:val="nil"/>
            </w:tcBorders>
            <w:shd w:val="clear" w:color="auto" w:fill="auto"/>
            <w:noWrap/>
            <w:vAlign w:val="center"/>
            <w:hideMark/>
          </w:tcPr>
          <w:p w14:paraId="3C658CAC" w14:textId="77777777" w:rsidR="00F7170E" w:rsidRDefault="00F7170E">
            <w:pPr>
              <w:rPr>
                <w:b/>
                <w:bCs/>
                <w:color w:val="000000"/>
                <w:sz w:val="20"/>
                <w:szCs w:val="20"/>
              </w:rPr>
            </w:pPr>
          </w:p>
        </w:tc>
      </w:tr>
      <w:tr w:rsidR="00F7170E" w14:paraId="7CFEE135" w14:textId="77777777" w:rsidTr="00F7170E">
        <w:trPr>
          <w:gridAfter w:val="4"/>
          <w:wAfter w:w="519" w:type="dxa"/>
          <w:trHeight w:val="319"/>
        </w:trPr>
        <w:tc>
          <w:tcPr>
            <w:tcW w:w="1407" w:type="dxa"/>
            <w:tcBorders>
              <w:top w:val="nil"/>
              <w:left w:val="nil"/>
              <w:bottom w:val="nil"/>
              <w:right w:val="nil"/>
            </w:tcBorders>
            <w:shd w:val="clear" w:color="auto" w:fill="auto"/>
            <w:noWrap/>
            <w:vAlign w:val="center"/>
            <w:hideMark/>
          </w:tcPr>
          <w:p w14:paraId="0929AE29" w14:textId="77777777" w:rsidR="00F7170E" w:rsidRDefault="00F7170E">
            <w:pPr>
              <w:rPr>
                <w:b/>
                <w:bCs/>
                <w:color w:val="000000"/>
                <w:sz w:val="20"/>
                <w:szCs w:val="20"/>
              </w:rPr>
            </w:pPr>
            <w:r>
              <w:rPr>
                <w:b/>
                <w:bCs/>
                <w:color w:val="000000"/>
                <w:sz w:val="20"/>
                <w:szCs w:val="20"/>
              </w:rPr>
              <w:t>DESPESA:</w:t>
            </w:r>
          </w:p>
        </w:tc>
        <w:tc>
          <w:tcPr>
            <w:tcW w:w="636" w:type="dxa"/>
            <w:tcBorders>
              <w:top w:val="nil"/>
              <w:left w:val="nil"/>
              <w:bottom w:val="nil"/>
              <w:right w:val="nil"/>
            </w:tcBorders>
            <w:shd w:val="clear" w:color="auto" w:fill="auto"/>
            <w:noWrap/>
            <w:vAlign w:val="center"/>
            <w:hideMark/>
          </w:tcPr>
          <w:p w14:paraId="1F0B0861" w14:textId="77777777" w:rsidR="00F7170E" w:rsidRDefault="00F7170E">
            <w:pPr>
              <w:jc w:val="right"/>
              <w:rPr>
                <w:b/>
                <w:bCs/>
                <w:color w:val="000000"/>
                <w:sz w:val="20"/>
                <w:szCs w:val="20"/>
              </w:rPr>
            </w:pPr>
            <w:r>
              <w:rPr>
                <w:b/>
                <w:bCs/>
                <w:color w:val="000000"/>
                <w:sz w:val="20"/>
                <w:szCs w:val="20"/>
              </w:rPr>
              <w:t>39</w:t>
            </w:r>
          </w:p>
        </w:tc>
        <w:tc>
          <w:tcPr>
            <w:tcW w:w="7029" w:type="dxa"/>
            <w:tcBorders>
              <w:top w:val="nil"/>
              <w:left w:val="nil"/>
              <w:bottom w:val="nil"/>
              <w:right w:val="nil"/>
            </w:tcBorders>
            <w:shd w:val="clear" w:color="auto" w:fill="auto"/>
            <w:noWrap/>
            <w:vAlign w:val="center"/>
            <w:hideMark/>
          </w:tcPr>
          <w:p w14:paraId="054D2E89" w14:textId="77777777" w:rsidR="00F7170E" w:rsidRDefault="00F7170E">
            <w:pPr>
              <w:rPr>
                <w:b/>
                <w:bCs/>
                <w:color w:val="000000"/>
                <w:sz w:val="18"/>
                <w:szCs w:val="18"/>
              </w:rPr>
            </w:pPr>
            <w:r>
              <w:rPr>
                <w:b/>
                <w:bCs/>
                <w:color w:val="000000"/>
                <w:sz w:val="18"/>
                <w:szCs w:val="18"/>
              </w:rPr>
              <w:t>3.3.90.39 - OUTROS SERVIÇOS DE TERCEIROS - PESSOA JURÍDICA</w:t>
            </w:r>
          </w:p>
        </w:tc>
      </w:tr>
      <w:tr w:rsidR="00F7170E" w14:paraId="2CF844EC" w14:textId="77777777" w:rsidTr="00F7170E">
        <w:trPr>
          <w:trHeight w:val="319"/>
        </w:trPr>
        <w:tc>
          <w:tcPr>
            <w:tcW w:w="1407" w:type="dxa"/>
            <w:tcBorders>
              <w:top w:val="nil"/>
              <w:left w:val="nil"/>
              <w:bottom w:val="nil"/>
              <w:right w:val="nil"/>
            </w:tcBorders>
            <w:shd w:val="clear" w:color="auto" w:fill="auto"/>
            <w:noWrap/>
            <w:vAlign w:val="center"/>
            <w:hideMark/>
          </w:tcPr>
          <w:p w14:paraId="5912AB3C" w14:textId="77777777" w:rsidR="00F7170E" w:rsidRDefault="00F7170E">
            <w:pPr>
              <w:rPr>
                <w:color w:val="000000"/>
                <w:sz w:val="20"/>
                <w:szCs w:val="20"/>
              </w:rPr>
            </w:pPr>
            <w:r>
              <w:rPr>
                <w:color w:val="000000"/>
                <w:sz w:val="20"/>
                <w:szCs w:val="20"/>
              </w:rPr>
              <w:t>RECURSO:</w:t>
            </w:r>
          </w:p>
        </w:tc>
        <w:tc>
          <w:tcPr>
            <w:tcW w:w="636" w:type="dxa"/>
            <w:tcBorders>
              <w:top w:val="nil"/>
              <w:left w:val="nil"/>
              <w:bottom w:val="nil"/>
              <w:right w:val="nil"/>
            </w:tcBorders>
            <w:shd w:val="clear" w:color="auto" w:fill="auto"/>
            <w:noWrap/>
            <w:vAlign w:val="center"/>
            <w:hideMark/>
          </w:tcPr>
          <w:p w14:paraId="3C3FF5BD" w14:textId="77777777" w:rsidR="00F7170E" w:rsidRDefault="00F7170E">
            <w:pPr>
              <w:jc w:val="right"/>
              <w:rPr>
                <w:color w:val="000000"/>
                <w:sz w:val="20"/>
                <w:szCs w:val="20"/>
              </w:rPr>
            </w:pPr>
            <w:proofErr w:type="gramStart"/>
            <w:r>
              <w:rPr>
                <w:color w:val="000000"/>
                <w:sz w:val="20"/>
                <w:szCs w:val="20"/>
              </w:rPr>
              <w:t>1</w:t>
            </w:r>
            <w:proofErr w:type="gramEnd"/>
          </w:p>
        </w:tc>
        <w:tc>
          <w:tcPr>
            <w:tcW w:w="7096" w:type="dxa"/>
            <w:gridSpan w:val="2"/>
            <w:tcBorders>
              <w:top w:val="nil"/>
              <w:left w:val="nil"/>
              <w:bottom w:val="nil"/>
              <w:right w:val="nil"/>
            </w:tcBorders>
            <w:shd w:val="clear" w:color="auto" w:fill="auto"/>
            <w:noWrap/>
            <w:vAlign w:val="center"/>
            <w:hideMark/>
          </w:tcPr>
          <w:p w14:paraId="7CC31E6F" w14:textId="77777777" w:rsidR="00F7170E" w:rsidRDefault="00F7170E">
            <w:pPr>
              <w:rPr>
                <w:color w:val="000000"/>
                <w:sz w:val="20"/>
                <w:szCs w:val="20"/>
              </w:rPr>
            </w:pPr>
            <w:r>
              <w:rPr>
                <w:color w:val="000000"/>
                <w:sz w:val="20"/>
                <w:szCs w:val="20"/>
              </w:rPr>
              <w:t>RECURSO LIVRE</w:t>
            </w:r>
          </w:p>
        </w:tc>
        <w:tc>
          <w:tcPr>
            <w:tcW w:w="146" w:type="dxa"/>
            <w:tcBorders>
              <w:top w:val="nil"/>
              <w:left w:val="nil"/>
              <w:bottom w:val="nil"/>
              <w:right w:val="nil"/>
            </w:tcBorders>
            <w:shd w:val="clear" w:color="auto" w:fill="auto"/>
            <w:noWrap/>
            <w:vAlign w:val="center"/>
            <w:hideMark/>
          </w:tcPr>
          <w:p w14:paraId="6473932A" w14:textId="77777777" w:rsidR="00F7170E" w:rsidRDefault="00F7170E">
            <w:pPr>
              <w:rPr>
                <w:color w:val="000000"/>
                <w:sz w:val="20"/>
                <w:szCs w:val="20"/>
              </w:rPr>
            </w:pPr>
          </w:p>
        </w:tc>
        <w:tc>
          <w:tcPr>
            <w:tcW w:w="146" w:type="dxa"/>
            <w:tcBorders>
              <w:top w:val="nil"/>
              <w:left w:val="nil"/>
              <w:bottom w:val="nil"/>
              <w:right w:val="nil"/>
            </w:tcBorders>
            <w:shd w:val="clear" w:color="auto" w:fill="auto"/>
            <w:noWrap/>
            <w:vAlign w:val="center"/>
            <w:hideMark/>
          </w:tcPr>
          <w:p w14:paraId="40E1A26D" w14:textId="77777777" w:rsidR="00F7170E" w:rsidRDefault="00F7170E">
            <w:pPr>
              <w:rPr>
                <w:color w:val="000000"/>
                <w:sz w:val="20"/>
                <w:szCs w:val="20"/>
              </w:rPr>
            </w:pPr>
          </w:p>
        </w:tc>
        <w:tc>
          <w:tcPr>
            <w:tcW w:w="160" w:type="dxa"/>
            <w:tcBorders>
              <w:top w:val="nil"/>
              <w:left w:val="nil"/>
              <w:bottom w:val="nil"/>
              <w:right w:val="nil"/>
            </w:tcBorders>
            <w:shd w:val="clear" w:color="auto" w:fill="auto"/>
            <w:noWrap/>
            <w:vAlign w:val="center"/>
            <w:hideMark/>
          </w:tcPr>
          <w:p w14:paraId="2B210637" w14:textId="77777777" w:rsidR="00F7170E" w:rsidRDefault="00F7170E">
            <w:pPr>
              <w:rPr>
                <w:color w:val="000000"/>
                <w:sz w:val="20"/>
                <w:szCs w:val="20"/>
              </w:rPr>
            </w:pPr>
          </w:p>
        </w:tc>
      </w:tr>
    </w:tbl>
    <w:p w14:paraId="4B78DC83" w14:textId="77777777" w:rsidR="00DA63E6" w:rsidRDefault="00DA63E6" w:rsidP="007F09BE">
      <w:pPr>
        <w:jc w:val="both"/>
      </w:pPr>
    </w:p>
    <w:tbl>
      <w:tblPr>
        <w:tblW w:w="8838" w:type="dxa"/>
        <w:tblInd w:w="70" w:type="dxa"/>
        <w:tblCellMar>
          <w:left w:w="70" w:type="dxa"/>
          <w:right w:w="70" w:type="dxa"/>
        </w:tblCellMar>
        <w:tblLook w:val="04A0" w:firstRow="1" w:lastRow="0" w:firstColumn="1" w:lastColumn="0" w:noHBand="0" w:noVBand="1"/>
      </w:tblPr>
      <w:tblGrid>
        <w:gridCol w:w="1407"/>
        <w:gridCol w:w="633"/>
        <w:gridCol w:w="2922"/>
        <w:gridCol w:w="146"/>
        <w:gridCol w:w="146"/>
        <w:gridCol w:w="1608"/>
        <w:gridCol w:w="2325"/>
      </w:tblGrid>
      <w:tr w:rsidR="00F7170E" w14:paraId="2E1D9A8E" w14:textId="77777777" w:rsidTr="00F7170E">
        <w:trPr>
          <w:trHeight w:val="319"/>
        </w:trPr>
        <w:tc>
          <w:tcPr>
            <w:tcW w:w="1310" w:type="dxa"/>
            <w:tcBorders>
              <w:top w:val="nil"/>
              <w:left w:val="nil"/>
              <w:bottom w:val="nil"/>
              <w:right w:val="nil"/>
            </w:tcBorders>
            <w:shd w:val="clear" w:color="000000" w:fill="EEECE1"/>
            <w:noWrap/>
            <w:vAlign w:val="center"/>
            <w:hideMark/>
          </w:tcPr>
          <w:p w14:paraId="76B07211" w14:textId="77777777" w:rsidR="00F7170E" w:rsidRDefault="00F7170E">
            <w:pPr>
              <w:rPr>
                <w:color w:val="000000"/>
                <w:sz w:val="20"/>
                <w:szCs w:val="20"/>
              </w:rPr>
            </w:pPr>
            <w:r>
              <w:rPr>
                <w:color w:val="000000"/>
                <w:sz w:val="20"/>
                <w:szCs w:val="20"/>
              </w:rPr>
              <w:t>ÓRGÃO:</w:t>
            </w:r>
          </w:p>
        </w:tc>
        <w:tc>
          <w:tcPr>
            <w:tcW w:w="633" w:type="dxa"/>
            <w:tcBorders>
              <w:top w:val="nil"/>
              <w:left w:val="nil"/>
              <w:bottom w:val="nil"/>
              <w:right w:val="nil"/>
            </w:tcBorders>
            <w:shd w:val="clear" w:color="000000" w:fill="EEECE1"/>
            <w:noWrap/>
            <w:vAlign w:val="center"/>
            <w:hideMark/>
          </w:tcPr>
          <w:p w14:paraId="6A14E644" w14:textId="77777777" w:rsidR="00F7170E" w:rsidRDefault="00F7170E">
            <w:pPr>
              <w:jc w:val="right"/>
              <w:rPr>
                <w:color w:val="000000"/>
                <w:sz w:val="20"/>
                <w:szCs w:val="20"/>
              </w:rPr>
            </w:pPr>
            <w:r>
              <w:rPr>
                <w:color w:val="000000"/>
                <w:sz w:val="20"/>
                <w:szCs w:val="20"/>
              </w:rPr>
              <w:t>20</w:t>
            </w:r>
          </w:p>
        </w:tc>
        <w:tc>
          <w:tcPr>
            <w:tcW w:w="2962" w:type="dxa"/>
            <w:gridSpan w:val="3"/>
            <w:tcBorders>
              <w:top w:val="nil"/>
              <w:left w:val="nil"/>
              <w:bottom w:val="nil"/>
              <w:right w:val="nil"/>
            </w:tcBorders>
            <w:shd w:val="clear" w:color="000000" w:fill="EEECE1"/>
            <w:noWrap/>
            <w:vAlign w:val="center"/>
            <w:hideMark/>
          </w:tcPr>
          <w:p w14:paraId="3ED2B4B7" w14:textId="77777777" w:rsidR="00F7170E" w:rsidRDefault="00F7170E">
            <w:pPr>
              <w:rPr>
                <w:color w:val="000000"/>
                <w:sz w:val="20"/>
                <w:szCs w:val="20"/>
              </w:rPr>
            </w:pPr>
            <w:r>
              <w:rPr>
                <w:color w:val="000000"/>
                <w:sz w:val="20"/>
                <w:szCs w:val="20"/>
              </w:rPr>
              <w:t xml:space="preserve">CÂMARA DE VEREADORES </w:t>
            </w:r>
          </w:p>
        </w:tc>
        <w:tc>
          <w:tcPr>
            <w:tcW w:w="1608" w:type="dxa"/>
            <w:tcBorders>
              <w:top w:val="nil"/>
              <w:left w:val="nil"/>
              <w:bottom w:val="nil"/>
              <w:right w:val="nil"/>
            </w:tcBorders>
            <w:shd w:val="clear" w:color="000000" w:fill="EEECE1"/>
            <w:noWrap/>
            <w:vAlign w:val="center"/>
            <w:hideMark/>
          </w:tcPr>
          <w:p w14:paraId="346BAD8B" w14:textId="77777777" w:rsidR="00F7170E" w:rsidRDefault="00F7170E">
            <w:pPr>
              <w:rPr>
                <w:color w:val="000000"/>
                <w:sz w:val="20"/>
                <w:szCs w:val="20"/>
              </w:rPr>
            </w:pPr>
            <w:r>
              <w:rPr>
                <w:color w:val="000000"/>
                <w:sz w:val="20"/>
                <w:szCs w:val="20"/>
              </w:rPr>
              <w:t> </w:t>
            </w:r>
          </w:p>
        </w:tc>
        <w:tc>
          <w:tcPr>
            <w:tcW w:w="2325" w:type="dxa"/>
            <w:tcBorders>
              <w:top w:val="nil"/>
              <w:left w:val="nil"/>
              <w:bottom w:val="nil"/>
              <w:right w:val="nil"/>
            </w:tcBorders>
            <w:shd w:val="clear" w:color="000000" w:fill="EEECE1"/>
            <w:noWrap/>
            <w:vAlign w:val="center"/>
            <w:hideMark/>
          </w:tcPr>
          <w:p w14:paraId="21ED77E7" w14:textId="77777777" w:rsidR="00F7170E" w:rsidRDefault="00F7170E">
            <w:pPr>
              <w:rPr>
                <w:color w:val="000000"/>
                <w:sz w:val="20"/>
                <w:szCs w:val="20"/>
              </w:rPr>
            </w:pPr>
            <w:r>
              <w:rPr>
                <w:color w:val="000000"/>
                <w:sz w:val="20"/>
                <w:szCs w:val="20"/>
              </w:rPr>
              <w:t> </w:t>
            </w:r>
          </w:p>
        </w:tc>
      </w:tr>
      <w:tr w:rsidR="00F7170E" w14:paraId="6A68C71A" w14:textId="77777777" w:rsidTr="00F7170E">
        <w:trPr>
          <w:trHeight w:val="319"/>
        </w:trPr>
        <w:tc>
          <w:tcPr>
            <w:tcW w:w="1310" w:type="dxa"/>
            <w:tcBorders>
              <w:top w:val="nil"/>
              <w:left w:val="nil"/>
              <w:bottom w:val="nil"/>
              <w:right w:val="nil"/>
            </w:tcBorders>
            <w:shd w:val="clear" w:color="auto" w:fill="auto"/>
            <w:noWrap/>
            <w:vAlign w:val="center"/>
            <w:hideMark/>
          </w:tcPr>
          <w:p w14:paraId="40BF17EC" w14:textId="77777777" w:rsidR="00F7170E" w:rsidRDefault="00F7170E">
            <w:pPr>
              <w:rPr>
                <w:color w:val="000000"/>
                <w:sz w:val="20"/>
                <w:szCs w:val="20"/>
              </w:rPr>
            </w:pPr>
            <w:r>
              <w:rPr>
                <w:color w:val="000000"/>
                <w:sz w:val="20"/>
                <w:szCs w:val="20"/>
              </w:rPr>
              <w:t>FUNÇÃO:</w:t>
            </w:r>
          </w:p>
        </w:tc>
        <w:tc>
          <w:tcPr>
            <w:tcW w:w="633" w:type="dxa"/>
            <w:tcBorders>
              <w:top w:val="nil"/>
              <w:left w:val="nil"/>
              <w:bottom w:val="nil"/>
              <w:right w:val="nil"/>
            </w:tcBorders>
            <w:shd w:val="clear" w:color="auto" w:fill="auto"/>
            <w:noWrap/>
            <w:vAlign w:val="center"/>
            <w:hideMark/>
          </w:tcPr>
          <w:p w14:paraId="7E058682" w14:textId="77777777" w:rsidR="00F7170E" w:rsidRDefault="00F7170E">
            <w:pPr>
              <w:jc w:val="right"/>
              <w:rPr>
                <w:color w:val="000000"/>
                <w:sz w:val="20"/>
                <w:szCs w:val="20"/>
              </w:rPr>
            </w:pPr>
            <w:proofErr w:type="gramStart"/>
            <w:r>
              <w:rPr>
                <w:color w:val="000000"/>
                <w:sz w:val="20"/>
                <w:szCs w:val="20"/>
              </w:rPr>
              <w:t>1</w:t>
            </w:r>
            <w:proofErr w:type="gramEnd"/>
          </w:p>
        </w:tc>
        <w:tc>
          <w:tcPr>
            <w:tcW w:w="2922" w:type="dxa"/>
            <w:tcBorders>
              <w:top w:val="nil"/>
              <w:left w:val="nil"/>
              <w:bottom w:val="nil"/>
              <w:right w:val="nil"/>
            </w:tcBorders>
            <w:shd w:val="clear" w:color="auto" w:fill="auto"/>
            <w:noWrap/>
            <w:vAlign w:val="center"/>
            <w:hideMark/>
          </w:tcPr>
          <w:p w14:paraId="350617E6" w14:textId="77777777" w:rsidR="00F7170E" w:rsidRDefault="00F7170E">
            <w:pPr>
              <w:rPr>
                <w:color w:val="000000"/>
                <w:sz w:val="20"/>
                <w:szCs w:val="20"/>
              </w:rPr>
            </w:pPr>
            <w:r>
              <w:rPr>
                <w:color w:val="000000"/>
                <w:sz w:val="20"/>
                <w:szCs w:val="20"/>
              </w:rPr>
              <w:t>Legislativa</w:t>
            </w:r>
          </w:p>
        </w:tc>
        <w:tc>
          <w:tcPr>
            <w:tcW w:w="20" w:type="dxa"/>
            <w:tcBorders>
              <w:top w:val="nil"/>
              <w:left w:val="nil"/>
              <w:bottom w:val="nil"/>
              <w:right w:val="nil"/>
            </w:tcBorders>
            <w:shd w:val="clear" w:color="auto" w:fill="auto"/>
            <w:noWrap/>
            <w:vAlign w:val="center"/>
            <w:hideMark/>
          </w:tcPr>
          <w:p w14:paraId="45CF90F8" w14:textId="77777777" w:rsidR="00F7170E" w:rsidRDefault="00F7170E">
            <w:pPr>
              <w:rPr>
                <w:color w:val="000000"/>
                <w:sz w:val="20"/>
                <w:szCs w:val="20"/>
              </w:rPr>
            </w:pPr>
          </w:p>
        </w:tc>
        <w:tc>
          <w:tcPr>
            <w:tcW w:w="20" w:type="dxa"/>
            <w:tcBorders>
              <w:top w:val="nil"/>
              <w:left w:val="nil"/>
              <w:bottom w:val="nil"/>
              <w:right w:val="nil"/>
            </w:tcBorders>
            <w:shd w:val="clear" w:color="auto" w:fill="auto"/>
            <w:noWrap/>
            <w:vAlign w:val="center"/>
            <w:hideMark/>
          </w:tcPr>
          <w:p w14:paraId="46F95FB2" w14:textId="77777777" w:rsidR="00F7170E" w:rsidRDefault="00F7170E">
            <w:pPr>
              <w:rPr>
                <w:color w:val="000000"/>
                <w:sz w:val="20"/>
                <w:szCs w:val="20"/>
              </w:rPr>
            </w:pPr>
          </w:p>
        </w:tc>
        <w:tc>
          <w:tcPr>
            <w:tcW w:w="1608" w:type="dxa"/>
            <w:tcBorders>
              <w:top w:val="nil"/>
              <w:left w:val="nil"/>
              <w:bottom w:val="nil"/>
              <w:right w:val="nil"/>
            </w:tcBorders>
            <w:shd w:val="clear" w:color="auto" w:fill="auto"/>
            <w:noWrap/>
            <w:vAlign w:val="center"/>
            <w:hideMark/>
          </w:tcPr>
          <w:p w14:paraId="67D91531" w14:textId="77777777" w:rsidR="00F7170E" w:rsidRDefault="00F7170E">
            <w:pPr>
              <w:rPr>
                <w:color w:val="000000"/>
                <w:sz w:val="20"/>
                <w:szCs w:val="20"/>
              </w:rPr>
            </w:pPr>
          </w:p>
        </w:tc>
        <w:tc>
          <w:tcPr>
            <w:tcW w:w="2325" w:type="dxa"/>
            <w:tcBorders>
              <w:top w:val="nil"/>
              <w:left w:val="nil"/>
              <w:bottom w:val="nil"/>
              <w:right w:val="nil"/>
            </w:tcBorders>
            <w:shd w:val="clear" w:color="auto" w:fill="auto"/>
            <w:noWrap/>
            <w:vAlign w:val="center"/>
            <w:hideMark/>
          </w:tcPr>
          <w:p w14:paraId="0E0ED75D" w14:textId="77777777" w:rsidR="00F7170E" w:rsidRDefault="00F7170E">
            <w:pPr>
              <w:rPr>
                <w:color w:val="000000"/>
                <w:sz w:val="20"/>
                <w:szCs w:val="20"/>
              </w:rPr>
            </w:pPr>
          </w:p>
        </w:tc>
      </w:tr>
      <w:tr w:rsidR="00F7170E" w14:paraId="5CF82AE7" w14:textId="77777777" w:rsidTr="00F7170E">
        <w:trPr>
          <w:trHeight w:val="319"/>
        </w:trPr>
        <w:tc>
          <w:tcPr>
            <w:tcW w:w="1310" w:type="dxa"/>
            <w:tcBorders>
              <w:top w:val="nil"/>
              <w:left w:val="nil"/>
              <w:bottom w:val="nil"/>
              <w:right w:val="nil"/>
            </w:tcBorders>
            <w:shd w:val="clear" w:color="auto" w:fill="auto"/>
            <w:noWrap/>
            <w:vAlign w:val="center"/>
            <w:hideMark/>
          </w:tcPr>
          <w:p w14:paraId="50AB12C0" w14:textId="77777777" w:rsidR="00F7170E" w:rsidRDefault="00F7170E">
            <w:pPr>
              <w:rPr>
                <w:color w:val="000000"/>
                <w:sz w:val="20"/>
                <w:szCs w:val="20"/>
              </w:rPr>
            </w:pPr>
            <w:r>
              <w:rPr>
                <w:color w:val="000000"/>
                <w:sz w:val="20"/>
                <w:szCs w:val="20"/>
              </w:rPr>
              <w:t>SUBFUNÇÃO:</w:t>
            </w:r>
          </w:p>
        </w:tc>
        <w:tc>
          <w:tcPr>
            <w:tcW w:w="633" w:type="dxa"/>
            <w:tcBorders>
              <w:top w:val="nil"/>
              <w:left w:val="nil"/>
              <w:bottom w:val="nil"/>
              <w:right w:val="nil"/>
            </w:tcBorders>
            <w:shd w:val="clear" w:color="auto" w:fill="auto"/>
            <w:noWrap/>
            <w:vAlign w:val="center"/>
            <w:hideMark/>
          </w:tcPr>
          <w:p w14:paraId="4DFB3594" w14:textId="77777777" w:rsidR="00F7170E" w:rsidRDefault="00F7170E">
            <w:pPr>
              <w:jc w:val="right"/>
              <w:rPr>
                <w:color w:val="000000"/>
                <w:sz w:val="20"/>
                <w:szCs w:val="20"/>
              </w:rPr>
            </w:pPr>
            <w:r>
              <w:rPr>
                <w:color w:val="000000"/>
                <w:sz w:val="20"/>
                <w:szCs w:val="20"/>
              </w:rPr>
              <w:t>31</w:t>
            </w:r>
          </w:p>
        </w:tc>
        <w:tc>
          <w:tcPr>
            <w:tcW w:w="2942" w:type="dxa"/>
            <w:gridSpan w:val="2"/>
            <w:tcBorders>
              <w:top w:val="nil"/>
              <w:left w:val="nil"/>
              <w:bottom w:val="nil"/>
              <w:right w:val="nil"/>
            </w:tcBorders>
            <w:shd w:val="clear" w:color="auto" w:fill="auto"/>
            <w:noWrap/>
            <w:vAlign w:val="center"/>
            <w:hideMark/>
          </w:tcPr>
          <w:p w14:paraId="394342D6" w14:textId="77777777" w:rsidR="00F7170E" w:rsidRDefault="00F7170E">
            <w:pPr>
              <w:rPr>
                <w:color w:val="000000"/>
                <w:sz w:val="20"/>
                <w:szCs w:val="20"/>
              </w:rPr>
            </w:pPr>
            <w:r>
              <w:rPr>
                <w:color w:val="000000"/>
                <w:sz w:val="20"/>
                <w:szCs w:val="20"/>
              </w:rPr>
              <w:t>Ação Legislativa</w:t>
            </w:r>
          </w:p>
        </w:tc>
        <w:tc>
          <w:tcPr>
            <w:tcW w:w="20" w:type="dxa"/>
            <w:tcBorders>
              <w:top w:val="nil"/>
              <w:left w:val="nil"/>
              <w:bottom w:val="nil"/>
              <w:right w:val="nil"/>
            </w:tcBorders>
            <w:shd w:val="clear" w:color="auto" w:fill="auto"/>
            <w:noWrap/>
            <w:vAlign w:val="center"/>
            <w:hideMark/>
          </w:tcPr>
          <w:p w14:paraId="6467DDF0" w14:textId="77777777" w:rsidR="00F7170E" w:rsidRDefault="00F7170E">
            <w:pPr>
              <w:rPr>
                <w:color w:val="000000"/>
                <w:sz w:val="20"/>
                <w:szCs w:val="20"/>
              </w:rPr>
            </w:pPr>
          </w:p>
        </w:tc>
        <w:tc>
          <w:tcPr>
            <w:tcW w:w="1608" w:type="dxa"/>
            <w:tcBorders>
              <w:top w:val="nil"/>
              <w:left w:val="nil"/>
              <w:bottom w:val="nil"/>
              <w:right w:val="nil"/>
            </w:tcBorders>
            <w:shd w:val="clear" w:color="auto" w:fill="auto"/>
            <w:noWrap/>
            <w:vAlign w:val="center"/>
            <w:hideMark/>
          </w:tcPr>
          <w:p w14:paraId="7FBA23FD" w14:textId="77777777" w:rsidR="00F7170E" w:rsidRDefault="00F7170E">
            <w:pPr>
              <w:rPr>
                <w:color w:val="000000"/>
                <w:sz w:val="20"/>
                <w:szCs w:val="20"/>
              </w:rPr>
            </w:pPr>
          </w:p>
        </w:tc>
        <w:tc>
          <w:tcPr>
            <w:tcW w:w="2325" w:type="dxa"/>
            <w:tcBorders>
              <w:top w:val="nil"/>
              <w:left w:val="nil"/>
              <w:bottom w:val="nil"/>
              <w:right w:val="nil"/>
            </w:tcBorders>
            <w:shd w:val="clear" w:color="auto" w:fill="auto"/>
            <w:noWrap/>
            <w:vAlign w:val="center"/>
            <w:hideMark/>
          </w:tcPr>
          <w:p w14:paraId="23039F04" w14:textId="77777777" w:rsidR="00F7170E" w:rsidRDefault="00F7170E">
            <w:pPr>
              <w:rPr>
                <w:color w:val="000000"/>
                <w:sz w:val="20"/>
                <w:szCs w:val="20"/>
              </w:rPr>
            </w:pPr>
          </w:p>
        </w:tc>
      </w:tr>
      <w:tr w:rsidR="00F7170E" w14:paraId="50D22E3E" w14:textId="77777777" w:rsidTr="00F7170E">
        <w:trPr>
          <w:trHeight w:val="319"/>
        </w:trPr>
        <w:tc>
          <w:tcPr>
            <w:tcW w:w="1310" w:type="dxa"/>
            <w:tcBorders>
              <w:top w:val="nil"/>
              <w:left w:val="nil"/>
              <w:bottom w:val="nil"/>
              <w:right w:val="nil"/>
            </w:tcBorders>
            <w:shd w:val="clear" w:color="auto" w:fill="auto"/>
            <w:noWrap/>
            <w:vAlign w:val="center"/>
            <w:hideMark/>
          </w:tcPr>
          <w:p w14:paraId="3792C094" w14:textId="77777777" w:rsidR="00F7170E" w:rsidRDefault="00F7170E">
            <w:pPr>
              <w:rPr>
                <w:color w:val="000000"/>
                <w:sz w:val="20"/>
                <w:szCs w:val="20"/>
              </w:rPr>
            </w:pPr>
            <w:r>
              <w:rPr>
                <w:color w:val="000000"/>
                <w:sz w:val="20"/>
                <w:szCs w:val="20"/>
              </w:rPr>
              <w:t>PROGRAMA:</w:t>
            </w:r>
          </w:p>
        </w:tc>
        <w:tc>
          <w:tcPr>
            <w:tcW w:w="633" w:type="dxa"/>
            <w:tcBorders>
              <w:top w:val="nil"/>
              <w:left w:val="nil"/>
              <w:bottom w:val="nil"/>
              <w:right w:val="nil"/>
            </w:tcBorders>
            <w:shd w:val="clear" w:color="auto" w:fill="auto"/>
            <w:noWrap/>
            <w:vAlign w:val="center"/>
            <w:hideMark/>
          </w:tcPr>
          <w:p w14:paraId="13F2AD62" w14:textId="77777777" w:rsidR="00F7170E" w:rsidRDefault="00F7170E">
            <w:pPr>
              <w:jc w:val="right"/>
              <w:rPr>
                <w:color w:val="000000"/>
                <w:sz w:val="20"/>
                <w:szCs w:val="20"/>
              </w:rPr>
            </w:pPr>
            <w:proofErr w:type="gramStart"/>
            <w:r>
              <w:rPr>
                <w:color w:val="000000"/>
                <w:sz w:val="20"/>
                <w:szCs w:val="20"/>
              </w:rPr>
              <w:t>1</w:t>
            </w:r>
            <w:proofErr w:type="gramEnd"/>
          </w:p>
        </w:tc>
        <w:tc>
          <w:tcPr>
            <w:tcW w:w="2962" w:type="dxa"/>
            <w:gridSpan w:val="3"/>
            <w:tcBorders>
              <w:top w:val="nil"/>
              <w:left w:val="nil"/>
              <w:bottom w:val="nil"/>
              <w:right w:val="nil"/>
            </w:tcBorders>
            <w:shd w:val="clear" w:color="auto" w:fill="auto"/>
            <w:noWrap/>
            <w:vAlign w:val="center"/>
            <w:hideMark/>
          </w:tcPr>
          <w:p w14:paraId="5FF2443E" w14:textId="77777777" w:rsidR="00F7170E" w:rsidRDefault="00F7170E">
            <w:pPr>
              <w:rPr>
                <w:color w:val="000000"/>
                <w:sz w:val="20"/>
                <w:szCs w:val="20"/>
              </w:rPr>
            </w:pPr>
            <w:r>
              <w:rPr>
                <w:color w:val="000000"/>
                <w:sz w:val="20"/>
                <w:szCs w:val="20"/>
              </w:rPr>
              <w:t>Execução da Ação Legislativa</w:t>
            </w:r>
          </w:p>
        </w:tc>
        <w:tc>
          <w:tcPr>
            <w:tcW w:w="1608" w:type="dxa"/>
            <w:tcBorders>
              <w:top w:val="nil"/>
              <w:left w:val="nil"/>
              <w:bottom w:val="nil"/>
              <w:right w:val="nil"/>
            </w:tcBorders>
            <w:shd w:val="clear" w:color="auto" w:fill="auto"/>
            <w:noWrap/>
            <w:vAlign w:val="center"/>
            <w:hideMark/>
          </w:tcPr>
          <w:p w14:paraId="6C30EED7" w14:textId="77777777" w:rsidR="00F7170E" w:rsidRDefault="00F7170E">
            <w:pPr>
              <w:rPr>
                <w:color w:val="000000"/>
                <w:sz w:val="20"/>
                <w:szCs w:val="20"/>
              </w:rPr>
            </w:pPr>
          </w:p>
        </w:tc>
        <w:tc>
          <w:tcPr>
            <w:tcW w:w="2325" w:type="dxa"/>
            <w:tcBorders>
              <w:top w:val="nil"/>
              <w:left w:val="nil"/>
              <w:bottom w:val="nil"/>
              <w:right w:val="nil"/>
            </w:tcBorders>
            <w:shd w:val="clear" w:color="auto" w:fill="auto"/>
            <w:noWrap/>
            <w:vAlign w:val="center"/>
            <w:hideMark/>
          </w:tcPr>
          <w:p w14:paraId="2C4792A9" w14:textId="77777777" w:rsidR="00F7170E" w:rsidRDefault="00F7170E">
            <w:pPr>
              <w:rPr>
                <w:color w:val="000000"/>
                <w:sz w:val="20"/>
                <w:szCs w:val="20"/>
              </w:rPr>
            </w:pPr>
          </w:p>
        </w:tc>
      </w:tr>
      <w:tr w:rsidR="00F7170E" w14:paraId="6761CADA" w14:textId="77777777" w:rsidTr="00F7170E">
        <w:trPr>
          <w:trHeight w:val="319"/>
        </w:trPr>
        <w:tc>
          <w:tcPr>
            <w:tcW w:w="1310" w:type="dxa"/>
            <w:tcBorders>
              <w:top w:val="nil"/>
              <w:left w:val="nil"/>
              <w:bottom w:val="nil"/>
              <w:right w:val="nil"/>
            </w:tcBorders>
            <w:shd w:val="clear" w:color="auto" w:fill="auto"/>
            <w:noWrap/>
            <w:vAlign w:val="center"/>
            <w:hideMark/>
          </w:tcPr>
          <w:p w14:paraId="2A44D9FD" w14:textId="77777777" w:rsidR="00F7170E" w:rsidRDefault="00F7170E">
            <w:pPr>
              <w:rPr>
                <w:b/>
                <w:bCs/>
                <w:color w:val="000000"/>
                <w:sz w:val="20"/>
                <w:szCs w:val="20"/>
              </w:rPr>
            </w:pPr>
            <w:r>
              <w:rPr>
                <w:b/>
                <w:bCs/>
                <w:color w:val="000000"/>
                <w:sz w:val="20"/>
                <w:szCs w:val="20"/>
              </w:rPr>
              <w:t>AÇÃO:</w:t>
            </w:r>
          </w:p>
        </w:tc>
        <w:tc>
          <w:tcPr>
            <w:tcW w:w="633" w:type="dxa"/>
            <w:tcBorders>
              <w:top w:val="nil"/>
              <w:left w:val="nil"/>
              <w:bottom w:val="nil"/>
              <w:right w:val="nil"/>
            </w:tcBorders>
            <w:shd w:val="clear" w:color="auto" w:fill="auto"/>
            <w:noWrap/>
            <w:vAlign w:val="center"/>
            <w:hideMark/>
          </w:tcPr>
          <w:p w14:paraId="2E6B941B" w14:textId="77777777" w:rsidR="00F7170E" w:rsidRDefault="00F7170E">
            <w:pPr>
              <w:jc w:val="right"/>
              <w:rPr>
                <w:b/>
                <w:bCs/>
                <w:color w:val="000000"/>
                <w:sz w:val="20"/>
                <w:szCs w:val="20"/>
              </w:rPr>
            </w:pPr>
            <w:r>
              <w:rPr>
                <w:b/>
                <w:bCs/>
                <w:color w:val="000000"/>
                <w:sz w:val="20"/>
                <w:szCs w:val="20"/>
              </w:rPr>
              <w:t>2802</w:t>
            </w:r>
          </w:p>
        </w:tc>
        <w:tc>
          <w:tcPr>
            <w:tcW w:w="4570" w:type="dxa"/>
            <w:gridSpan w:val="4"/>
            <w:tcBorders>
              <w:top w:val="nil"/>
              <w:left w:val="nil"/>
              <w:bottom w:val="nil"/>
              <w:right w:val="nil"/>
            </w:tcBorders>
            <w:shd w:val="clear" w:color="auto" w:fill="auto"/>
            <w:noWrap/>
            <w:vAlign w:val="center"/>
            <w:hideMark/>
          </w:tcPr>
          <w:p w14:paraId="701D9770" w14:textId="77777777" w:rsidR="00F7170E" w:rsidRDefault="00F7170E">
            <w:pPr>
              <w:rPr>
                <w:b/>
                <w:bCs/>
                <w:color w:val="000000"/>
                <w:sz w:val="20"/>
                <w:szCs w:val="20"/>
              </w:rPr>
            </w:pPr>
            <w:r>
              <w:rPr>
                <w:b/>
                <w:bCs/>
                <w:color w:val="000000"/>
                <w:sz w:val="20"/>
                <w:szCs w:val="20"/>
              </w:rPr>
              <w:t>Manutenção dos Serviços Administrativos</w:t>
            </w:r>
          </w:p>
        </w:tc>
        <w:tc>
          <w:tcPr>
            <w:tcW w:w="2325" w:type="dxa"/>
            <w:tcBorders>
              <w:top w:val="nil"/>
              <w:left w:val="nil"/>
              <w:bottom w:val="nil"/>
              <w:right w:val="nil"/>
            </w:tcBorders>
            <w:shd w:val="clear" w:color="auto" w:fill="auto"/>
            <w:noWrap/>
            <w:vAlign w:val="center"/>
            <w:hideMark/>
          </w:tcPr>
          <w:p w14:paraId="3A479667" w14:textId="77777777" w:rsidR="00F7170E" w:rsidRDefault="00F7170E">
            <w:pPr>
              <w:rPr>
                <w:b/>
                <w:bCs/>
                <w:color w:val="000000"/>
                <w:sz w:val="20"/>
                <w:szCs w:val="20"/>
              </w:rPr>
            </w:pPr>
          </w:p>
        </w:tc>
      </w:tr>
      <w:tr w:rsidR="00F7170E" w14:paraId="55BBEB4B" w14:textId="77777777" w:rsidTr="00F7170E">
        <w:trPr>
          <w:trHeight w:val="319"/>
        </w:trPr>
        <w:tc>
          <w:tcPr>
            <w:tcW w:w="1310" w:type="dxa"/>
            <w:tcBorders>
              <w:top w:val="nil"/>
              <w:left w:val="nil"/>
              <w:bottom w:val="nil"/>
              <w:right w:val="nil"/>
            </w:tcBorders>
            <w:shd w:val="clear" w:color="auto" w:fill="auto"/>
            <w:noWrap/>
            <w:vAlign w:val="center"/>
            <w:hideMark/>
          </w:tcPr>
          <w:p w14:paraId="2DAFFA71" w14:textId="77777777" w:rsidR="00F7170E" w:rsidRDefault="00F7170E">
            <w:pPr>
              <w:rPr>
                <w:b/>
                <w:bCs/>
                <w:color w:val="000000"/>
                <w:sz w:val="20"/>
                <w:szCs w:val="20"/>
              </w:rPr>
            </w:pPr>
            <w:r>
              <w:rPr>
                <w:b/>
                <w:bCs/>
                <w:color w:val="000000"/>
                <w:sz w:val="20"/>
                <w:szCs w:val="20"/>
              </w:rPr>
              <w:t>DESPESA:</w:t>
            </w:r>
          </w:p>
        </w:tc>
        <w:tc>
          <w:tcPr>
            <w:tcW w:w="633" w:type="dxa"/>
            <w:tcBorders>
              <w:top w:val="nil"/>
              <w:left w:val="nil"/>
              <w:bottom w:val="nil"/>
              <w:right w:val="nil"/>
            </w:tcBorders>
            <w:shd w:val="clear" w:color="auto" w:fill="auto"/>
            <w:noWrap/>
            <w:vAlign w:val="center"/>
            <w:hideMark/>
          </w:tcPr>
          <w:p w14:paraId="53279472" w14:textId="77777777" w:rsidR="00F7170E" w:rsidRDefault="00F7170E">
            <w:pPr>
              <w:jc w:val="right"/>
              <w:rPr>
                <w:b/>
                <w:bCs/>
                <w:color w:val="000000"/>
                <w:sz w:val="20"/>
                <w:szCs w:val="20"/>
              </w:rPr>
            </w:pPr>
            <w:r>
              <w:rPr>
                <w:b/>
                <w:bCs/>
                <w:color w:val="000000"/>
                <w:sz w:val="20"/>
                <w:szCs w:val="20"/>
              </w:rPr>
              <w:t>39</w:t>
            </w:r>
          </w:p>
        </w:tc>
        <w:tc>
          <w:tcPr>
            <w:tcW w:w="6895" w:type="dxa"/>
            <w:gridSpan w:val="5"/>
            <w:tcBorders>
              <w:top w:val="nil"/>
              <w:left w:val="nil"/>
              <w:bottom w:val="nil"/>
              <w:right w:val="nil"/>
            </w:tcBorders>
            <w:shd w:val="clear" w:color="auto" w:fill="auto"/>
            <w:noWrap/>
            <w:vAlign w:val="center"/>
            <w:hideMark/>
          </w:tcPr>
          <w:p w14:paraId="3076B9A0" w14:textId="77777777" w:rsidR="00F7170E" w:rsidRDefault="00F7170E">
            <w:pPr>
              <w:rPr>
                <w:b/>
                <w:bCs/>
                <w:color w:val="000000"/>
                <w:sz w:val="18"/>
                <w:szCs w:val="18"/>
              </w:rPr>
            </w:pPr>
            <w:r>
              <w:rPr>
                <w:b/>
                <w:bCs/>
                <w:color w:val="000000"/>
                <w:sz w:val="18"/>
                <w:szCs w:val="18"/>
              </w:rPr>
              <w:t>3.3.90.39 - OUTROS SERVIÇOS DE TERCEIROS - PESSOA JURÍDICA</w:t>
            </w:r>
          </w:p>
        </w:tc>
      </w:tr>
      <w:tr w:rsidR="00F7170E" w14:paraId="5761A51E" w14:textId="77777777" w:rsidTr="00F7170E">
        <w:trPr>
          <w:trHeight w:val="319"/>
        </w:trPr>
        <w:tc>
          <w:tcPr>
            <w:tcW w:w="1310" w:type="dxa"/>
            <w:tcBorders>
              <w:top w:val="nil"/>
              <w:left w:val="nil"/>
              <w:bottom w:val="nil"/>
              <w:right w:val="nil"/>
            </w:tcBorders>
            <w:shd w:val="clear" w:color="auto" w:fill="auto"/>
            <w:noWrap/>
            <w:vAlign w:val="center"/>
            <w:hideMark/>
          </w:tcPr>
          <w:p w14:paraId="253E709E" w14:textId="77777777" w:rsidR="00F7170E" w:rsidRDefault="00F7170E">
            <w:pPr>
              <w:rPr>
                <w:color w:val="000000"/>
                <w:sz w:val="20"/>
                <w:szCs w:val="20"/>
              </w:rPr>
            </w:pPr>
            <w:r>
              <w:rPr>
                <w:color w:val="000000"/>
                <w:sz w:val="20"/>
                <w:szCs w:val="20"/>
              </w:rPr>
              <w:t>RECURSO:</w:t>
            </w:r>
          </w:p>
        </w:tc>
        <w:tc>
          <w:tcPr>
            <w:tcW w:w="633" w:type="dxa"/>
            <w:tcBorders>
              <w:top w:val="nil"/>
              <w:left w:val="nil"/>
              <w:bottom w:val="nil"/>
              <w:right w:val="nil"/>
            </w:tcBorders>
            <w:shd w:val="clear" w:color="auto" w:fill="auto"/>
            <w:noWrap/>
            <w:vAlign w:val="center"/>
            <w:hideMark/>
          </w:tcPr>
          <w:p w14:paraId="6773251A" w14:textId="77777777" w:rsidR="00F7170E" w:rsidRDefault="00F7170E">
            <w:pPr>
              <w:jc w:val="right"/>
              <w:rPr>
                <w:color w:val="000000"/>
                <w:sz w:val="20"/>
                <w:szCs w:val="20"/>
              </w:rPr>
            </w:pPr>
            <w:proofErr w:type="gramStart"/>
            <w:r>
              <w:rPr>
                <w:color w:val="000000"/>
                <w:sz w:val="20"/>
                <w:szCs w:val="20"/>
              </w:rPr>
              <w:t>1</w:t>
            </w:r>
            <w:proofErr w:type="gramEnd"/>
          </w:p>
        </w:tc>
        <w:tc>
          <w:tcPr>
            <w:tcW w:w="2942" w:type="dxa"/>
            <w:gridSpan w:val="2"/>
            <w:tcBorders>
              <w:top w:val="nil"/>
              <w:left w:val="nil"/>
              <w:bottom w:val="nil"/>
              <w:right w:val="nil"/>
            </w:tcBorders>
            <w:shd w:val="clear" w:color="auto" w:fill="auto"/>
            <w:noWrap/>
            <w:vAlign w:val="center"/>
            <w:hideMark/>
          </w:tcPr>
          <w:p w14:paraId="47635021" w14:textId="77777777" w:rsidR="00F7170E" w:rsidRDefault="00F7170E">
            <w:pPr>
              <w:rPr>
                <w:color w:val="000000"/>
                <w:sz w:val="20"/>
                <w:szCs w:val="20"/>
              </w:rPr>
            </w:pPr>
            <w:r>
              <w:rPr>
                <w:color w:val="000000"/>
                <w:sz w:val="20"/>
                <w:szCs w:val="20"/>
              </w:rPr>
              <w:t>RECURSO LIVRE</w:t>
            </w:r>
          </w:p>
        </w:tc>
        <w:tc>
          <w:tcPr>
            <w:tcW w:w="20" w:type="dxa"/>
            <w:tcBorders>
              <w:top w:val="nil"/>
              <w:left w:val="nil"/>
              <w:bottom w:val="nil"/>
              <w:right w:val="nil"/>
            </w:tcBorders>
            <w:shd w:val="clear" w:color="auto" w:fill="auto"/>
            <w:noWrap/>
            <w:vAlign w:val="center"/>
            <w:hideMark/>
          </w:tcPr>
          <w:p w14:paraId="4805DB3A" w14:textId="77777777" w:rsidR="00F7170E" w:rsidRDefault="00F7170E">
            <w:pPr>
              <w:rPr>
                <w:color w:val="000000"/>
                <w:sz w:val="20"/>
                <w:szCs w:val="20"/>
              </w:rPr>
            </w:pPr>
          </w:p>
        </w:tc>
        <w:tc>
          <w:tcPr>
            <w:tcW w:w="1608" w:type="dxa"/>
            <w:tcBorders>
              <w:top w:val="nil"/>
              <w:left w:val="nil"/>
              <w:bottom w:val="nil"/>
              <w:right w:val="nil"/>
            </w:tcBorders>
            <w:shd w:val="clear" w:color="auto" w:fill="auto"/>
            <w:noWrap/>
            <w:vAlign w:val="center"/>
            <w:hideMark/>
          </w:tcPr>
          <w:p w14:paraId="23B826B9" w14:textId="77777777" w:rsidR="00F7170E" w:rsidRDefault="00F7170E">
            <w:pPr>
              <w:rPr>
                <w:color w:val="000000"/>
                <w:sz w:val="20"/>
                <w:szCs w:val="20"/>
              </w:rPr>
            </w:pPr>
          </w:p>
        </w:tc>
        <w:tc>
          <w:tcPr>
            <w:tcW w:w="2325" w:type="dxa"/>
            <w:tcBorders>
              <w:top w:val="nil"/>
              <w:left w:val="nil"/>
              <w:bottom w:val="nil"/>
              <w:right w:val="nil"/>
            </w:tcBorders>
            <w:shd w:val="clear" w:color="auto" w:fill="auto"/>
            <w:noWrap/>
            <w:vAlign w:val="center"/>
            <w:hideMark/>
          </w:tcPr>
          <w:p w14:paraId="6AB25B33" w14:textId="77777777" w:rsidR="00F7170E" w:rsidRDefault="00F7170E">
            <w:pPr>
              <w:rPr>
                <w:color w:val="000000"/>
                <w:sz w:val="20"/>
                <w:szCs w:val="20"/>
              </w:rPr>
            </w:pPr>
          </w:p>
        </w:tc>
      </w:tr>
    </w:tbl>
    <w:p w14:paraId="7165AF25" w14:textId="5482BA7A" w:rsidR="00376B1B" w:rsidRPr="007F09BE" w:rsidRDefault="00376B1B" w:rsidP="00E202D6">
      <w:pPr>
        <w:pStyle w:val="Ttulo1"/>
      </w:pPr>
      <w:bookmarkStart w:id="1" w:name="_Toc508632876"/>
      <w:r w:rsidRPr="007F09BE">
        <w:lastRenderedPageBreak/>
        <w:t>2</w:t>
      </w:r>
      <w:r w:rsidR="007E4744">
        <w:t xml:space="preserve">. </w:t>
      </w:r>
      <w:r w:rsidRPr="007F09BE">
        <w:t>DO OBJETO</w:t>
      </w:r>
      <w:bookmarkEnd w:id="1"/>
    </w:p>
    <w:p w14:paraId="64FD1128" w14:textId="1A4273ED" w:rsidR="00376B1B" w:rsidRDefault="00376B1B" w:rsidP="002C39D6">
      <w:pPr>
        <w:spacing w:afterLines="120" w:after="288" w:line="300" w:lineRule="exact"/>
        <w:jc w:val="both"/>
      </w:pPr>
      <w:r w:rsidRPr="007F09BE">
        <w:t>2.1</w:t>
      </w:r>
      <w:r w:rsidR="007E4744">
        <w:t xml:space="preserve">. </w:t>
      </w:r>
      <w:r w:rsidR="00E202D6" w:rsidRPr="00571709">
        <w:t>Constitui</w:t>
      </w:r>
      <w:r w:rsidRPr="00571709">
        <w:t xml:space="preserve"> objeto desta licitação</w:t>
      </w:r>
      <w:r w:rsidR="00A46957" w:rsidRPr="00571709">
        <w:t xml:space="preserve"> a </w:t>
      </w:r>
      <w:r w:rsidR="00E202D6" w:rsidRPr="00571709">
        <w:t>c</w:t>
      </w:r>
      <w:r w:rsidR="00573474" w:rsidRPr="00571709">
        <w:t>essão de direito de uso em caráter não permanente, instalação e parametrização, migração dos</w:t>
      </w:r>
      <w:r w:rsidR="00573474" w:rsidRPr="00ED2CA7">
        <w:rPr>
          <w:color w:val="000000"/>
        </w:rPr>
        <w:t xml:space="preserve"> dados existentes, conversão de dados, desenvolvimento, atualização de versões dos </w:t>
      </w:r>
      <w:r w:rsidR="00573474" w:rsidRPr="00E360E4">
        <w:t>s</w:t>
      </w:r>
      <w:r w:rsidR="00DE026B">
        <w:t>istemas</w:t>
      </w:r>
      <w:r w:rsidR="00573474" w:rsidRPr="00E360E4">
        <w:t>, manutenção, treinamento, suporte</w:t>
      </w:r>
      <w:r w:rsidR="00DE026B">
        <w:t xml:space="preserve">, </w:t>
      </w:r>
      <w:r w:rsidR="00573474" w:rsidRPr="00E360E4">
        <w:t>assistência técnica</w:t>
      </w:r>
      <w:r w:rsidR="00DE026B">
        <w:t xml:space="preserve"> e provimento de dados para os sistemas com acesso via internet </w:t>
      </w:r>
      <w:r w:rsidR="00E202D6">
        <w:t>integrado</w:t>
      </w:r>
      <w:r w:rsidR="00573474" w:rsidRPr="00E360E4">
        <w:t xml:space="preserve"> de Gestão Pública, para atender as necessidades da Administração Direta e Indireta deste Município</w:t>
      </w:r>
      <w:r w:rsidRPr="007F09BE">
        <w:t>, em observância com o dis</w:t>
      </w:r>
      <w:r w:rsidR="00E202D6">
        <w:t>posto no presente Edital e nos e</w:t>
      </w:r>
      <w:r w:rsidRPr="007F09BE">
        <w:t xml:space="preserve">lementos </w:t>
      </w:r>
      <w:r w:rsidR="00E202D6">
        <w:t>t</w:t>
      </w:r>
      <w:r w:rsidRPr="007F09BE">
        <w:t xml:space="preserve">écnicos que passam a fazer parte integrante </w:t>
      </w:r>
      <w:r w:rsidR="00712FAD" w:rsidRPr="007F09BE">
        <w:t>do mesmo para todos os efeitos</w:t>
      </w:r>
      <w:r w:rsidR="000463D6" w:rsidRPr="007F09BE">
        <w:t xml:space="preserve"> e atendendo</w:t>
      </w:r>
      <w:r w:rsidR="00E202D6">
        <w:t>,</w:t>
      </w:r>
      <w:r w:rsidR="000463D6" w:rsidRPr="007F09BE">
        <w:t xml:space="preserve"> obrigatoriamente</w:t>
      </w:r>
      <w:r w:rsidR="00E202D6">
        <w:t>,</w:t>
      </w:r>
      <w:r w:rsidR="000463D6" w:rsidRPr="007F09BE">
        <w:t xml:space="preserve"> as características constant</w:t>
      </w:r>
      <w:r w:rsidR="004E0166">
        <w:t xml:space="preserve">es no </w:t>
      </w:r>
      <w:r w:rsidR="002D37EB">
        <w:t>ANEXO I – TERMO DE REFERÊNCIA.</w:t>
      </w:r>
    </w:p>
    <w:p w14:paraId="5B8808F7" w14:textId="2B9392B6" w:rsidR="00031E6F" w:rsidRDefault="00031E6F" w:rsidP="002C39D6">
      <w:pPr>
        <w:spacing w:afterLines="120" w:after="288" w:line="300" w:lineRule="exact"/>
        <w:jc w:val="both"/>
      </w:pPr>
      <w:r w:rsidRPr="00BF602A">
        <w:t>2.2</w:t>
      </w:r>
      <w:r w:rsidR="007E4744">
        <w:t xml:space="preserve">. </w:t>
      </w:r>
      <w:r w:rsidRPr="00BF602A">
        <w:t>O objeto desta licitação será julgado pelo menor preço global dos softwares</w:t>
      </w:r>
      <w:r w:rsidR="006D31BC" w:rsidRPr="00BF602A">
        <w:t xml:space="preserve"> e dos demais serviços, os quais deverão atender todas as exigências indicadas neste Edital, em especial ao disposto no </w:t>
      </w:r>
      <w:r w:rsidR="002D37EB" w:rsidRPr="00BF602A">
        <w:t xml:space="preserve">ANEXO </w:t>
      </w:r>
      <w:r w:rsidR="006D31BC" w:rsidRPr="00BF602A">
        <w:t xml:space="preserve">I – </w:t>
      </w:r>
      <w:r w:rsidR="0029699D" w:rsidRPr="00BF602A">
        <w:t>TERMO DE REFERÊNCIA</w:t>
      </w:r>
      <w:r w:rsidR="006D31BC" w:rsidRPr="00BF602A">
        <w:t>.</w:t>
      </w:r>
    </w:p>
    <w:p w14:paraId="09DB8205" w14:textId="265C3ECF" w:rsidR="007E4744" w:rsidRPr="007E4744" w:rsidRDefault="007E4744" w:rsidP="002C39D6">
      <w:pPr>
        <w:spacing w:afterLines="120" w:after="288" w:line="300" w:lineRule="exact"/>
        <w:jc w:val="both"/>
        <w:rPr>
          <w:sz w:val="22"/>
          <w:szCs w:val="22"/>
        </w:rPr>
      </w:pPr>
      <w:r w:rsidRPr="007E4744">
        <w:rPr>
          <w:sz w:val="22"/>
          <w:szCs w:val="22"/>
        </w:rPr>
        <w:t>2.3</w:t>
      </w:r>
      <w:r>
        <w:rPr>
          <w:sz w:val="22"/>
          <w:szCs w:val="22"/>
        </w:rPr>
        <w:t>.</w:t>
      </w:r>
      <w:r w:rsidRPr="007E4744">
        <w:rPr>
          <w:sz w:val="22"/>
          <w:szCs w:val="22"/>
        </w:rPr>
        <w:t xml:space="preserve"> O sistema como um todo deverá atender as disposições estabelecidas pelo Decreto Federal 10.540/2020, no que se refere ao atendimento dos requisitos mínimos de qualidade do Sistema Único e Integrado de Execução Orçamentária, Administração Financeira e Controle (SIAFIC)</w:t>
      </w:r>
      <w:r w:rsidR="0036171D">
        <w:rPr>
          <w:sz w:val="22"/>
          <w:szCs w:val="22"/>
        </w:rPr>
        <w:t>.</w:t>
      </w:r>
    </w:p>
    <w:p w14:paraId="0CCCD8FB" w14:textId="71CF056F" w:rsidR="00031E6F" w:rsidRPr="00BF602A" w:rsidRDefault="00031E6F" w:rsidP="00031E6F">
      <w:pPr>
        <w:pStyle w:val="Ttulo1"/>
      </w:pPr>
      <w:bookmarkStart w:id="2" w:name="_Toc508632877"/>
      <w:r w:rsidRPr="00BF602A">
        <w:t>3</w:t>
      </w:r>
      <w:r w:rsidR="008B5E36">
        <w:t xml:space="preserve">. </w:t>
      </w:r>
      <w:r w:rsidRPr="00BF602A">
        <w:t>DA PARTICIPAÇÃO</w:t>
      </w:r>
      <w:bookmarkEnd w:id="2"/>
    </w:p>
    <w:p w14:paraId="29ACC238" w14:textId="4DB3EEF7" w:rsidR="00E95A14" w:rsidRPr="00BF602A" w:rsidRDefault="00031E6F" w:rsidP="002C39D6">
      <w:pPr>
        <w:pStyle w:val="Corpodetexto3"/>
        <w:spacing w:afterLines="120" w:after="288" w:line="300" w:lineRule="exact"/>
        <w:jc w:val="both"/>
        <w:rPr>
          <w:sz w:val="24"/>
          <w:szCs w:val="24"/>
        </w:rPr>
      </w:pPr>
      <w:r w:rsidRPr="00BF602A">
        <w:rPr>
          <w:sz w:val="24"/>
          <w:szCs w:val="24"/>
        </w:rPr>
        <w:t>3</w:t>
      </w:r>
      <w:r w:rsidR="004E5138" w:rsidRPr="00BF602A">
        <w:rPr>
          <w:sz w:val="24"/>
          <w:szCs w:val="24"/>
        </w:rPr>
        <w:t>.</w:t>
      </w:r>
      <w:r w:rsidRPr="00BF602A">
        <w:rPr>
          <w:sz w:val="24"/>
          <w:szCs w:val="24"/>
        </w:rPr>
        <w:t>1</w:t>
      </w:r>
      <w:r w:rsidR="008B5E36">
        <w:rPr>
          <w:sz w:val="24"/>
          <w:szCs w:val="24"/>
        </w:rPr>
        <w:t xml:space="preserve">. </w:t>
      </w:r>
      <w:r w:rsidR="004E5138" w:rsidRPr="00BF602A">
        <w:rPr>
          <w:sz w:val="24"/>
          <w:szCs w:val="24"/>
        </w:rPr>
        <w:t xml:space="preserve">Poderão participar da licitação </w:t>
      </w:r>
      <w:r w:rsidR="00141813" w:rsidRPr="00BF602A">
        <w:rPr>
          <w:sz w:val="24"/>
          <w:szCs w:val="24"/>
        </w:rPr>
        <w:t>todas as empresas</w:t>
      </w:r>
      <w:r w:rsidR="00E202D6" w:rsidRPr="00BF602A">
        <w:rPr>
          <w:sz w:val="24"/>
          <w:szCs w:val="24"/>
        </w:rPr>
        <w:t xml:space="preserve"> que satisfaçam as condições previstas neste Edital</w:t>
      </w:r>
      <w:r w:rsidR="00E95A14" w:rsidRPr="00BF602A">
        <w:rPr>
          <w:sz w:val="24"/>
          <w:szCs w:val="24"/>
        </w:rPr>
        <w:t>.</w:t>
      </w:r>
    </w:p>
    <w:p w14:paraId="63A39830" w14:textId="7C4E334B" w:rsidR="00E95A14" w:rsidRPr="00BF602A" w:rsidRDefault="00031E6F" w:rsidP="00E95A14">
      <w:pPr>
        <w:pStyle w:val="Corpodetexto3"/>
        <w:spacing w:after="80" w:line="300" w:lineRule="exact"/>
        <w:jc w:val="both"/>
        <w:rPr>
          <w:sz w:val="24"/>
          <w:szCs w:val="24"/>
        </w:rPr>
      </w:pPr>
      <w:r w:rsidRPr="00BF602A">
        <w:rPr>
          <w:sz w:val="24"/>
          <w:szCs w:val="24"/>
        </w:rPr>
        <w:t>3.2</w:t>
      </w:r>
      <w:r w:rsidR="008B5E36">
        <w:rPr>
          <w:sz w:val="24"/>
          <w:szCs w:val="24"/>
        </w:rPr>
        <w:t xml:space="preserve">. </w:t>
      </w:r>
      <w:r w:rsidR="00E95A14" w:rsidRPr="00BF602A">
        <w:rPr>
          <w:sz w:val="24"/>
          <w:szCs w:val="24"/>
        </w:rPr>
        <w:t>Estão impedidas de participar desta licitação:</w:t>
      </w:r>
    </w:p>
    <w:p w14:paraId="16124BF9" w14:textId="77777777" w:rsidR="00E95A14" w:rsidRPr="00BF602A" w:rsidRDefault="00E95A14" w:rsidP="00E95A14">
      <w:pPr>
        <w:pStyle w:val="Corpodetexto3"/>
        <w:spacing w:after="80" w:line="300" w:lineRule="exact"/>
        <w:jc w:val="both"/>
        <w:rPr>
          <w:sz w:val="24"/>
          <w:szCs w:val="24"/>
        </w:rPr>
      </w:pPr>
      <w:r w:rsidRPr="00BF602A">
        <w:rPr>
          <w:sz w:val="24"/>
          <w:szCs w:val="24"/>
        </w:rPr>
        <w:t>a) As empresas suspensas do direito de licitar com a Administração, cujo conceito abrange a administração direta e indireta, as entidades com personalidade jurídica de direito privado sob o seu controle e as fundações por ela instituídas ou mantidas,</w:t>
      </w:r>
      <w:r w:rsidR="005D7285">
        <w:rPr>
          <w:sz w:val="24"/>
          <w:szCs w:val="24"/>
        </w:rPr>
        <w:t xml:space="preserve"> </w:t>
      </w:r>
      <w:r w:rsidRPr="00BF602A">
        <w:rPr>
          <w:sz w:val="24"/>
          <w:szCs w:val="24"/>
        </w:rPr>
        <w:t>no prazo e nas condições do impedimento;</w:t>
      </w:r>
    </w:p>
    <w:p w14:paraId="56F93D76" w14:textId="77777777" w:rsidR="00E95A14" w:rsidRPr="00BF602A" w:rsidRDefault="00E95A14" w:rsidP="00E95A14">
      <w:pPr>
        <w:pStyle w:val="Corpodetexto3"/>
        <w:spacing w:after="80" w:line="300" w:lineRule="exact"/>
        <w:jc w:val="both"/>
        <w:rPr>
          <w:sz w:val="24"/>
          <w:szCs w:val="24"/>
        </w:rPr>
      </w:pPr>
      <w:r w:rsidRPr="00BF602A">
        <w:rPr>
          <w:sz w:val="24"/>
          <w:szCs w:val="24"/>
        </w:rPr>
        <w:t>b) As empresas que tenham sido declaradas inidôneas pela Administração Municipal, Estadual ou Federal, o que abrange a administração direta e indireta, as entidades com personalidade jurídica de direito privado sob o seu controle e as fundações por ela instituídas ou mantidas;</w:t>
      </w:r>
    </w:p>
    <w:p w14:paraId="32B7C5F0" w14:textId="77777777" w:rsidR="00E95A14" w:rsidRPr="00BF602A" w:rsidRDefault="00E95A14" w:rsidP="002C39D6">
      <w:pPr>
        <w:pStyle w:val="Corpodetexto3"/>
        <w:spacing w:afterLines="120" w:after="288" w:line="300" w:lineRule="exact"/>
        <w:jc w:val="both"/>
        <w:rPr>
          <w:sz w:val="24"/>
          <w:szCs w:val="24"/>
        </w:rPr>
      </w:pPr>
      <w:r w:rsidRPr="00BF602A">
        <w:rPr>
          <w:sz w:val="24"/>
          <w:szCs w:val="24"/>
        </w:rPr>
        <w:t>c) As empresas e consórcios de empresas submetidas à recuperação judicial;</w:t>
      </w:r>
    </w:p>
    <w:p w14:paraId="4F315B82" w14:textId="77777777" w:rsidR="00E95A14" w:rsidRPr="00BF602A" w:rsidRDefault="00E95A14" w:rsidP="002C39D6">
      <w:pPr>
        <w:pStyle w:val="Corpodetexto3"/>
        <w:spacing w:afterLines="120" w:after="288" w:line="300" w:lineRule="exact"/>
        <w:jc w:val="both"/>
        <w:rPr>
          <w:sz w:val="24"/>
          <w:szCs w:val="24"/>
        </w:rPr>
      </w:pPr>
      <w:r w:rsidRPr="00BF602A">
        <w:rPr>
          <w:sz w:val="24"/>
          <w:szCs w:val="24"/>
        </w:rPr>
        <w:t>d) As empresas que terceirizem qualquer parte do objeto licitado, inclusive serviços relacionados à manutenção, assistência técnica e atualização de versões dos softwares implantados.</w:t>
      </w:r>
    </w:p>
    <w:p w14:paraId="33906378" w14:textId="1FEFFEC3" w:rsidR="004E5138" w:rsidRPr="00BF602A" w:rsidRDefault="00031E6F" w:rsidP="002C39D6">
      <w:pPr>
        <w:pStyle w:val="Corpodetexto3"/>
        <w:spacing w:afterLines="120" w:after="288" w:line="300" w:lineRule="exact"/>
        <w:jc w:val="both"/>
        <w:rPr>
          <w:sz w:val="24"/>
          <w:szCs w:val="24"/>
        </w:rPr>
      </w:pPr>
      <w:r w:rsidRPr="00BF602A">
        <w:rPr>
          <w:sz w:val="24"/>
          <w:szCs w:val="24"/>
        </w:rPr>
        <w:t>3</w:t>
      </w:r>
      <w:r w:rsidR="004E5138" w:rsidRPr="00BF602A">
        <w:rPr>
          <w:sz w:val="24"/>
          <w:szCs w:val="24"/>
        </w:rPr>
        <w:t>.</w:t>
      </w:r>
      <w:r w:rsidRPr="00BF602A">
        <w:rPr>
          <w:sz w:val="24"/>
          <w:szCs w:val="24"/>
        </w:rPr>
        <w:t>3</w:t>
      </w:r>
      <w:r w:rsidR="008B5E36">
        <w:rPr>
          <w:sz w:val="24"/>
          <w:szCs w:val="24"/>
        </w:rPr>
        <w:t xml:space="preserve">. </w:t>
      </w:r>
      <w:r w:rsidR="004E5138" w:rsidRPr="00BF602A">
        <w:rPr>
          <w:sz w:val="24"/>
          <w:szCs w:val="24"/>
        </w:rPr>
        <w:t xml:space="preserve">Os </w:t>
      </w:r>
      <w:r w:rsidR="00E62DEB" w:rsidRPr="00BF602A">
        <w:rPr>
          <w:sz w:val="24"/>
          <w:szCs w:val="24"/>
        </w:rPr>
        <w:t>serviços objeto desta licitação</w:t>
      </w:r>
      <w:r w:rsidR="004E5138" w:rsidRPr="00BF602A">
        <w:rPr>
          <w:sz w:val="24"/>
          <w:szCs w:val="24"/>
        </w:rPr>
        <w:t xml:space="preserve"> deverão estar dentro das normas técnicas aplicáveis, ficando, desde já, estabelecido que só </w:t>
      </w:r>
      <w:proofErr w:type="gramStart"/>
      <w:r w:rsidR="004E5138" w:rsidRPr="00BF602A">
        <w:rPr>
          <w:sz w:val="24"/>
          <w:szCs w:val="24"/>
        </w:rPr>
        <w:t>serão</w:t>
      </w:r>
      <w:proofErr w:type="gramEnd"/>
      <w:r w:rsidR="004E5138" w:rsidRPr="00BF602A">
        <w:rPr>
          <w:sz w:val="24"/>
          <w:szCs w:val="24"/>
        </w:rPr>
        <w:t xml:space="preserve"> aceitos após exame efetuado por servidores habilitados indicados para tal fim e, caso não satisfaçam às especificações exigidas ou apresentem inconsistências ou especificações diferentes da proposta, não serão aceitos.</w:t>
      </w:r>
    </w:p>
    <w:p w14:paraId="4544B2E2" w14:textId="42F5D49E" w:rsidR="00C86F7B" w:rsidRPr="00BF602A" w:rsidRDefault="00031E6F" w:rsidP="002C39D6">
      <w:pPr>
        <w:pStyle w:val="Corpodetexto3"/>
        <w:spacing w:afterLines="120" w:after="288" w:line="300" w:lineRule="exact"/>
        <w:jc w:val="both"/>
        <w:rPr>
          <w:sz w:val="24"/>
          <w:szCs w:val="24"/>
        </w:rPr>
      </w:pPr>
      <w:r w:rsidRPr="00BF602A">
        <w:rPr>
          <w:sz w:val="24"/>
          <w:szCs w:val="24"/>
        </w:rPr>
        <w:t>3.4</w:t>
      </w:r>
      <w:r w:rsidR="008B5E36">
        <w:rPr>
          <w:sz w:val="24"/>
          <w:szCs w:val="24"/>
        </w:rPr>
        <w:t xml:space="preserve">. </w:t>
      </w:r>
      <w:r w:rsidR="00C86F7B" w:rsidRPr="00BF602A">
        <w:rPr>
          <w:sz w:val="24"/>
          <w:szCs w:val="24"/>
        </w:rPr>
        <w:t>Todos os s</w:t>
      </w:r>
      <w:r w:rsidR="008B5E36">
        <w:rPr>
          <w:sz w:val="24"/>
          <w:szCs w:val="24"/>
        </w:rPr>
        <w:t>istemas</w:t>
      </w:r>
      <w:r w:rsidR="00861DDB" w:rsidRPr="00BF602A">
        <w:rPr>
          <w:sz w:val="24"/>
          <w:szCs w:val="24"/>
        </w:rPr>
        <w:t xml:space="preserve"> </w:t>
      </w:r>
      <w:r w:rsidRPr="00BF602A">
        <w:rPr>
          <w:sz w:val="24"/>
          <w:szCs w:val="24"/>
        </w:rPr>
        <w:t>que constituem o</w:t>
      </w:r>
      <w:r w:rsidR="00861DDB" w:rsidRPr="00BF602A">
        <w:rPr>
          <w:sz w:val="24"/>
          <w:szCs w:val="24"/>
        </w:rPr>
        <w:t xml:space="preserve"> objeto licitado deverão ser </w:t>
      </w:r>
      <w:r w:rsidRPr="00BF602A">
        <w:rPr>
          <w:sz w:val="24"/>
          <w:szCs w:val="24"/>
        </w:rPr>
        <w:t>elaborados</w:t>
      </w:r>
      <w:r w:rsidR="00861DDB" w:rsidRPr="00BF602A">
        <w:rPr>
          <w:sz w:val="24"/>
          <w:szCs w:val="24"/>
        </w:rPr>
        <w:t xml:space="preserve"> pela empresa</w:t>
      </w:r>
      <w:r w:rsidRPr="00BF602A">
        <w:rPr>
          <w:sz w:val="24"/>
          <w:szCs w:val="24"/>
        </w:rPr>
        <w:t xml:space="preserve"> contratada, sendo vedado que s</w:t>
      </w:r>
      <w:r w:rsidR="008B5E36">
        <w:rPr>
          <w:sz w:val="24"/>
          <w:szCs w:val="24"/>
        </w:rPr>
        <w:t>istemas</w:t>
      </w:r>
      <w:r w:rsidRPr="00BF602A">
        <w:rPr>
          <w:sz w:val="24"/>
          <w:szCs w:val="24"/>
        </w:rPr>
        <w:t xml:space="preserve"> produzidos por outras empresas, que não a contratada, sejam integrados aos módulos dela para fins de composição do objeto.</w:t>
      </w:r>
    </w:p>
    <w:p w14:paraId="778F5C18" w14:textId="66FD669A" w:rsidR="000076CF" w:rsidRPr="0013193A" w:rsidRDefault="00031E6F" w:rsidP="002C39D6">
      <w:pPr>
        <w:pStyle w:val="Corpodetexto3"/>
        <w:spacing w:afterLines="120" w:after="288" w:line="300" w:lineRule="exact"/>
        <w:jc w:val="both"/>
        <w:rPr>
          <w:b/>
          <w:sz w:val="24"/>
          <w:szCs w:val="24"/>
        </w:rPr>
      </w:pPr>
      <w:r w:rsidRPr="00BF602A">
        <w:rPr>
          <w:sz w:val="24"/>
          <w:szCs w:val="24"/>
        </w:rPr>
        <w:lastRenderedPageBreak/>
        <w:t>3</w:t>
      </w:r>
      <w:r w:rsidR="000076CF" w:rsidRPr="00BF602A">
        <w:rPr>
          <w:sz w:val="24"/>
          <w:szCs w:val="24"/>
        </w:rPr>
        <w:t>.</w:t>
      </w:r>
      <w:r w:rsidRPr="00BF602A">
        <w:rPr>
          <w:sz w:val="24"/>
          <w:szCs w:val="24"/>
        </w:rPr>
        <w:t>5</w:t>
      </w:r>
      <w:r w:rsidR="008B5E36">
        <w:rPr>
          <w:sz w:val="24"/>
          <w:szCs w:val="24"/>
        </w:rPr>
        <w:t xml:space="preserve">. </w:t>
      </w:r>
      <w:r w:rsidR="000076CF" w:rsidRPr="00BF602A">
        <w:rPr>
          <w:sz w:val="24"/>
          <w:szCs w:val="24"/>
        </w:rPr>
        <w:t>Todos os itens</w:t>
      </w:r>
      <w:r w:rsidR="00AB3924" w:rsidRPr="00BF602A">
        <w:rPr>
          <w:sz w:val="24"/>
          <w:szCs w:val="24"/>
        </w:rPr>
        <w:t xml:space="preserve"> </w:t>
      </w:r>
      <w:r w:rsidR="000076CF" w:rsidRPr="00BF602A">
        <w:rPr>
          <w:sz w:val="24"/>
          <w:szCs w:val="24"/>
        </w:rPr>
        <w:t xml:space="preserve">devem ser cotados pela </w:t>
      </w:r>
      <w:r w:rsidR="00BB2012" w:rsidRPr="00BF602A">
        <w:rPr>
          <w:sz w:val="24"/>
          <w:szCs w:val="24"/>
        </w:rPr>
        <w:t xml:space="preserve">empresa participante do certame, ficando eliminada caso </w:t>
      </w:r>
      <w:r w:rsidR="004071D2" w:rsidRPr="00BF602A">
        <w:rPr>
          <w:sz w:val="24"/>
          <w:szCs w:val="24"/>
        </w:rPr>
        <w:t xml:space="preserve">algum item </w:t>
      </w:r>
      <w:r w:rsidR="0029699D" w:rsidRPr="00BF602A">
        <w:rPr>
          <w:sz w:val="24"/>
          <w:szCs w:val="24"/>
        </w:rPr>
        <w:t xml:space="preserve">não </w:t>
      </w:r>
      <w:r w:rsidR="004071D2" w:rsidRPr="00BF602A">
        <w:rPr>
          <w:sz w:val="24"/>
          <w:szCs w:val="24"/>
        </w:rPr>
        <w:t xml:space="preserve">tenha </w:t>
      </w:r>
      <w:r w:rsidRPr="00BF602A">
        <w:rPr>
          <w:sz w:val="24"/>
          <w:szCs w:val="24"/>
        </w:rPr>
        <w:t>preço de cotação</w:t>
      </w:r>
      <w:r w:rsidR="0029699D" w:rsidRPr="00BF602A">
        <w:rPr>
          <w:sz w:val="24"/>
          <w:szCs w:val="24"/>
        </w:rPr>
        <w:t xml:space="preserve"> ou tenha preço apresentado</w:t>
      </w:r>
      <w:r w:rsidRPr="00BF602A">
        <w:rPr>
          <w:sz w:val="24"/>
          <w:szCs w:val="24"/>
        </w:rPr>
        <w:t xml:space="preserve"> igual </w:t>
      </w:r>
      <w:proofErr w:type="gramStart"/>
      <w:r w:rsidRPr="00BF602A">
        <w:rPr>
          <w:sz w:val="24"/>
          <w:szCs w:val="24"/>
        </w:rPr>
        <w:t>a</w:t>
      </w:r>
      <w:proofErr w:type="gramEnd"/>
      <w:r w:rsidRPr="00BF602A">
        <w:rPr>
          <w:sz w:val="24"/>
          <w:szCs w:val="24"/>
        </w:rPr>
        <w:t xml:space="preserve"> zero (R$ 0,00)</w:t>
      </w:r>
      <w:r w:rsidR="004071D2" w:rsidRPr="00BF602A">
        <w:rPr>
          <w:sz w:val="24"/>
          <w:szCs w:val="24"/>
        </w:rPr>
        <w:t xml:space="preserve">, </w:t>
      </w:r>
      <w:r w:rsidR="004071D2" w:rsidRPr="0013193A">
        <w:rPr>
          <w:b/>
          <w:sz w:val="24"/>
          <w:szCs w:val="24"/>
        </w:rPr>
        <w:t>com exceção dos custos de instalação, conversão de dados e treinamento</w:t>
      </w:r>
      <w:r w:rsidR="00BF602A" w:rsidRPr="0013193A">
        <w:rPr>
          <w:b/>
          <w:sz w:val="24"/>
          <w:szCs w:val="24"/>
        </w:rPr>
        <w:t xml:space="preserve"> </w:t>
      </w:r>
      <w:r w:rsidR="00BB0DDB" w:rsidRPr="0013193A">
        <w:rPr>
          <w:b/>
          <w:sz w:val="24"/>
          <w:szCs w:val="24"/>
        </w:rPr>
        <w:t>de cada um dos sistemas</w:t>
      </w:r>
      <w:r w:rsidR="004071D2" w:rsidRPr="0013193A">
        <w:rPr>
          <w:b/>
          <w:sz w:val="24"/>
          <w:szCs w:val="24"/>
        </w:rPr>
        <w:t xml:space="preserve">, que não devem </w:t>
      </w:r>
      <w:r w:rsidRPr="0013193A">
        <w:rPr>
          <w:b/>
          <w:sz w:val="24"/>
          <w:szCs w:val="24"/>
        </w:rPr>
        <w:t>representar</w:t>
      </w:r>
      <w:r w:rsidR="00BB0DDB" w:rsidRPr="0013193A">
        <w:rPr>
          <w:b/>
          <w:sz w:val="24"/>
          <w:szCs w:val="24"/>
        </w:rPr>
        <w:t xml:space="preserve"> custo</w:t>
      </w:r>
      <w:r w:rsidRPr="0013193A">
        <w:rPr>
          <w:b/>
          <w:sz w:val="24"/>
          <w:szCs w:val="24"/>
        </w:rPr>
        <w:t xml:space="preserve"> algum para o Município</w:t>
      </w:r>
      <w:r w:rsidR="00BB0DDB" w:rsidRPr="0013193A">
        <w:rPr>
          <w:b/>
          <w:sz w:val="24"/>
          <w:szCs w:val="24"/>
        </w:rPr>
        <w:t>.</w:t>
      </w:r>
    </w:p>
    <w:p w14:paraId="51CCF64F" w14:textId="7608B1BF" w:rsidR="00376B1B" w:rsidRPr="007F09BE" w:rsidRDefault="006D31BC" w:rsidP="00031E6F">
      <w:pPr>
        <w:pStyle w:val="Ttulo1"/>
      </w:pPr>
      <w:bookmarkStart w:id="3" w:name="_Toc508632878"/>
      <w:r>
        <w:t>4</w:t>
      </w:r>
      <w:r w:rsidR="008B5E36">
        <w:t xml:space="preserve">. </w:t>
      </w:r>
      <w:r w:rsidR="00376B1B" w:rsidRPr="007F09BE">
        <w:t xml:space="preserve">LOCAL, DATA E HORÁRIO DE RECEBIMENTO E DE ABERTURA DOS </w:t>
      </w:r>
      <w:proofErr w:type="gramStart"/>
      <w:r w:rsidR="00376B1B" w:rsidRPr="007F09BE">
        <w:t>ENVELOPES</w:t>
      </w:r>
      <w:bookmarkEnd w:id="3"/>
      <w:proofErr w:type="gramEnd"/>
    </w:p>
    <w:p w14:paraId="3F121CA0" w14:textId="18CF9190" w:rsidR="00376B1B" w:rsidRPr="007F09BE" w:rsidRDefault="006D31BC" w:rsidP="002C39D6">
      <w:pPr>
        <w:spacing w:afterLines="120" w:after="288" w:line="300" w:lineRule="exact"/>
        <w:jc w:val="both"/>
      </w:pPr>
      <w:r>
        <w:t>4</w:t>
      </w:r>
      <w:r w:rsidR="00376B1B" w:rsidRPr="009C7E74">
        <w:t>.1</w:t>
      </w:r>
      <w:r w:rsidR="008B5E36">
        <w:t xml:space="preserve">. </w:t>
      </w:r>
      <w:r w:rsidR="00376B1B" w:rsidRPr="009C7E74">
        <w:t xml:space="preserve">A abertura desta licitação ocorrerá no dia </w:t>
      </w:r>
      <w:r w:rsidR="0036171D" w:rsidRPr="0036171D">
        <w:t>25</w:t>
      </w:r>
      <w:r w:rsidR="000055C4" w:rsidRPr="0036171D">
        <w:t xml:space="preserve"> de </w:t>
      </w:r>
      <w:r w:rsidR="0036171D" w:rsidRPr="0036171D">
        <w:t>agosto</w:t>
      </w:r>
      <w:r w:rsidR="000055C4" w:rsidRPr="0036171D">
        <w:t xml:space="preserve"> de </w:t>
      </w:r>
      <w:r w:rsidR="0036171D" w:rsidRPr="0036171D">
        <w:t>2022</w:t>
      </w:r>
      <w:r w:rsidR="00376B1B" w:rsidRPr="0036171D">
        <w:t xml:space="preserve">, às </w:t>
      </w:r>
      <w:r w:rsidR="009C7E74" w:rsidRPr="0036171D">
        <w:t>9</w:t>
      </w:r>
      <w:r w:rsidR="00376B1B" w:rsidRPr="0036171D">
        <w:t>h (</w:t>
      </w:r>
      <w:r w:rsidR="009C7E74" w:rsidRPr="0036171D">
        <w:t>nove</w:t>
      </w:r>
      <w:r w:rsidR="00E10C36" w:rsidRPr="0036171D">
        <w:t xml:space="preserve"> horas</w:t>
      </w:r>
      <w:r w:rsidR="00376B1B" w:rsidRPr="0036171D">
        <w:t xml:space="preserve">) </w:t>
      </w:r>
      <w:r w:rsidR="00376B1B" w:rsidRPr="009C7E74">
        <w:t>(</w:t>
      </w:r>
      <w:r>
        <w:t>h</w:t>
      </w:r>
      <w:r w:rsidR="00376B1B" w:rsidRPr="009C7E74">
        <w:t>orário de Brasília), na</w:t>
      </w:r>
      <w:r w:rsidR="00376B1B" w:rsidRPr="007F09BE">
        <w:t xml:space="preserve"> Sala de Reuniões da CPL, quando os interessados deverão apresentar </w:t>
      </w:r>
      <w:r w:rsidRPr="007F09BE">
        <w:t xml:space="preserve">ao Pregoeiro </w:t>
      </w:r>
      <w:r w:rsidR="00376B1B" w:rsidRPr="007F09BE">
        <w:t xml:space="preserve">os envelopes nº. 01 - Propostas de Preços e nº. 02 - Documentos de Habilitação, bem como a </w:t>
      </w:r>
      <w:r w:rsidR="00376B1B" w:rsidRPr="007F09BE">
        <w:rPr>
          <w:bCs/>
        </w:rPr>
        <w:t>declaração</w:t>
      </w:r>
      <w:r>
        <w:rPr>
          <w:bCs/>
        </w:rPr>
        <w:t>,</w:t>
      </w:r>
      <w:r w:rsidR="00376B1B" w:rsidRPr="007F09BE">
        <w:rPr>
          <w:bCs/>
        </w:rPr>
        <w:t xml:space="preserve"> em separado</w:t>
      </w:r>
      <w:r w:rsidR="00376B1B" w:rsidRPr="007F09BE">
        <w:t xml:space="preserve"> dos envelopes acima mencionados, dando ciência de que preenchem plenamente os requisitos de habilitação estabelecidos </w:t>
      </w:r>
      <w:r>
        <w:t>neste</w:t>
      </w:r>
      <w:r w:rsidR="00BF602A">
        <w:t xml:space="preserve"> </w:t>
      </w:r>
      <w:r>
        <w:t>E</w:t>
      </w:r>
      <w:r w:rsidR="00376B1B" w:rsidRPr="007F09BE">
        <w:t>dital</w:t>
      </w:r>
      <w:r>
        <w:t xml:space="preserve">, conforme modelo apresentado no </w:t>
      </w:r>
      <w:r w:rsidR="002D37EB" w:rsidRPr="007F09BE">
        <w:t>ANEXO</w:t>
      </w:r>
      <w:r w:rsidR="00376B1B" w:rsidRPr="007F09BE">
        <w:t xml:space="preserve"> II</w:t>
      </w:r>
      <w:r w:rsidR="0029699D">
        <w:t xml:space="preserve"> -</w:t>
      </w:r>
      <w:r w:rsidR="0029699D" w:rsidRPr="0029699D">
        <w:t xml:space="preserve"> MODELO DE DECLARAÇÃO DE PREENCHIMENTO DOS REQUISITOS DE HABILITAÇÃO</w:t>
      </w:r>
      <w:r w:rsidR="00376B1B" w:rsidRPr="007F09BE">
        <w:t>.</w:t>
      </w:r>
    </w:p>
    <w:p w14:paraId="34E0FD7E" w14:textId="67C3A173" w:rsidR="005C5EC8" w:rsidRPr="00FF28BA" w:rsidRDefault="0029699D" w:rsidP="002C39D6">
      <w:pPr>
        <w:spacing w:afterLines="120" w:after="288" w:line="300" w:lineRule="exact"/>
        <w:jc w:val="both"/>
      </w:pPr>
      <w:r>
        <w:t>4</w:t>
      </w:r>
      <w:r w:rsidR="005C5EC8" w:rsidRPr="00FF28BA">
        <w:t>.2</w:t>
      </w:r>
      <w:r w:rsidR="008B5E36">
        <w:t xml:space="preserve">. </w:t>
      </w:r>
      <w:r w:rsidR="005C5EC8" w:rsidRPr="00FF28BA">
        <w:t>As empresas interessadas, através de seus representantes legais, poderão credenciar-se, mediante apresentação de documento próprio, junto ao Pregoeiro, até o dia e horário especificado no item anterior.</w:t>
      </w:r>
    </w:p>
    <w:p w14:paraId="36699CAC" w14:textId="0C38D323" w:rsidR="00376B1B" w:rsidRDefault="0029699D" w:rsidP="002C39D6">
      <w:pPr>
        <w:spacing w:afterLines="120" w:after="288" w:line="300" w:lineRule="exact"/>
        <w:jc w:val="both"/>
      </w:pPr>
      <w:r>
        <w:t>4</w:t>
      </w:r>
      <w:r w:rsidR="00376B1B" w:rsidRPr="007F09BE">
        <w:t>.3</w:t>
      </w:r>
      <w:r w:rsidR="008B5E36">
        <w:t xml:space="preserve">. </w:t>
      </w:r>
      <w:r w:rsidR="00376B1B" w:rsidRPr="007F09BE">
        <w:t>Será permitida a entrega de envelopes ou quaisquer outros documentos através de via postal ou por terceiros, a fim de se assegurar a participação na licitação, exceto participar da fase de lances verbais.</w:t>
      </w:r>
    </w:p>
    <w:p w14:paraId="0CAC3A6B" w14:textId="7BBFA23D" w:rsidR="00021D07" w:rsidRPr="0036171D" w:rsidRDefault="0029699D" w:rsidP="002C39D6">
      <w:pPr>
        <w:spacing w:afterLines="120" w:after="288" w:line="300" w:lineRule="exact"/>
      </w:pPr>
      <w:r>
        <w:t>4</w:t>
      </w:r>
      <w:r w:rsidR="00021D07">
        <w:t>.4</w:t>
      </w:r>
      <w:r w:rsidR="008B5E36">
        <w:t xml:space="preserve">. </w:t>
      </w:r>
      <w:r w:rsidR="00021D07" w:rsidRPr="00FF28BA">
        <w:t xml:space="preserve">É de responsabilidade da empresa </w:t>
      </w:r>
      <w:r w:rsidR="00021D07" w:rsidRPr="0013193A">
        <w:t xml:space="preserve">interessada a consulta ao Diário Oficial </w:t>
      </w:r>
      <w:r w:rsidRPr="0013193A">
        <w:t xml:space="preserve">dos </w:t>
      </w:r>
      <w:r w:rsidR="00021D07" w:rsidRPr="0013193A">
        <w:t>Munic</w:t>
      </w:r>
      <w:r w:rsidRPr="0013193A">
        <w:t xml:space="preserve">ípios do Rio </w:t>
      </w:r>
      <w:r w:rsidRPr="00E34D81">
        <w:t>Grande do Sul</w:t>
      </w:r>
      <w:r w:rsidR="00021D07" w:rsidRPr="00E34D81">
        <w:t>, através</w:t>
      </w:r>
      <w:r w:rsidR="0013193A" w:rsidRPr="00E34D81">
        <w:t xml:space="preserve"> </w:t>
      </w:r>
      <w:r w:rsidR="00021D07" w:rsidRPr="00E34D81">
        <w:t xml:space="preserve">do site </w:t>
      </w:r>
      <w:hyperlink r:id="rId9" w:history="1">
        <w:r w:rsidR="00021D07" w:rsidRPr="00E34D81">
          <w:rPr>
            <w:rStyle w:val="Hyperlink"/>
            <w:color w:val="auto"/>
          </w:rPr>
          <w:t>www.diariomunicipal.com.br/famurs</w:t>
        </w:r>
      </w:hyperlink>
      <w:r w:rsidR="009145E7">
        <w:t xml:space="preserve"> </w:t>
      </w:r>
      <w:r w:rsidR="009145E7" w:rsidRPr="0036171D">
        <w:t>ou</w:t>
      </w:r>
      <w:r w:rsidR="0097527D" w:rsidRPr="0036171D">
        <w:t xml:space="preserve"> </w:t>
      </w:r>
      <w:r w:rsidR="00116185" w:rsidRPr="0036171D">
        <w:t>http://www.</w:t>
      </w:r>
      <w:r w:rsidR="0036171D" w:rsidRPr="0036171D">
        <w:t xml:space="preserve">sagrada </w:t>
      </w:r>
      <w:proofErr w:type="gramStart"/>
      <w:r w:rsidR="0036171D" w:rsidRPr="0036171D">
        <w:t>família.</w:t>
      </w:r>
      <w:proofErr w:type="gramEnd"/>
      <w:r w:rsidR="00116185" w:rsidRPr="0036171D">
        <w:t>rs.gov.br/</w:t>
      </w:r>
      <w:r w:rsidR="0013193A" w:rsidRPr="0036171D">
        <w:t xml:space="preserve"> </w:t>
      </w:r>
      <w:r w:rsidR="00021D07" w:rsidRPr="0036171D">
        <w:t xml:space="preserve">verificação da publicação de eventuais alterações feitas no </w:t>
      </w:r>
      <w:r w:rsidRPr="0036171D">
        <w:t>E</w:t>
      </w:r>
      <w:r w:rsidR="00021D07" w:rsidRPr="0036171D">
        <w:t>dital até a data da abertura da licitação.</w:t>
      </w:r>
    </w:p>
    <w:p w14:paraId="4649DCBC" w14:textId="1C2F313B" w:rsidR="00376B1B" w:rsidRPr="007F09BE" w:rsidRDefault="0029699D" w:rsidP="0029699D">
      <w:pPr>
        <w:pStyle w:val="Ttulo1"/>
      </w:pPr>
      <w:bookmarkStart w:id="4" w:name="_Toc508632879"/>
      <w:r>
        <w:t>5</w:t>
      </w:r>
      <w:r w:rsidR="008B5E36">
        <w:t xml:space="preserve">. </w:t>
      </w:r>
      <w:r w:rsidR="00376B1B" w:rsidRPr="007F09BE">
        <w:t>DO CREDENCIAMENTO</w:t>
      </w:r>
      <w:bookmarkEnd w:id="4"/>
    </w:p>
    <w:p w14:paraId="1AA5E52D" w14:textId="62A54C41" w:rsidR="00376B1B" w:rsidRPr="007F09BE" w:rsidRDefault="002D37EB" w:rsidP="002C39D6">
      <w:pPr>
        <w:spacing w:afterLines="120" w:after="288" w:line="300" w:lineRule="exact"/>
        <w:jc w:val="both"/>
      </w:pPr>
      <w:r>
        <w:t>5.1</w:t>
      </w:r>
      <w:r w:rsidR="008B5E36">
        <w:t xml:space="preserve">. </w:t>
      </w:r>
      <w:r w:rsidR="00376B1B" w:rsidRPr="007F09BE">
        <w:t xml:space="preserve">Os proponentes ou seus representantes legais deverão apresentar-se para credenciamento junto ao Pregoeiro </w:t>
      </w:r>
      <w:r>
        <w:t>ou membro da</w:t>
      </w:r>
      <w:r w:rsidR="00340F89">
        <w:t xml:space="preserve"> </w:t>
      </w:r>
      <w:r>
        <w:t>e</w:t>
      </w:r>
      <w:r w:rsidR="00376B1B" w:rsidRPr="007F09BE">
        <w:t>quipe de apoio, munidos de documentos que os credenciem a participar d</w:t>
      </w:r>
      <w:r>
        <w:t>o</w:t>
      </w:r>
      <w:r w:rsidR="00376B1B" w:rsidRPr="007F09BE">
        <w:t xml:space="preserve"> procedimento licitatório, identificando-se com a Carteira de Identidade ou outro documento equivalente, </w:t>
      </w:r>
      <w:r w:rsidR="005D7CE4" w:rsidRPr="007F09BE">
        <w:t>a partir de 30</w:t>
      </w:r>
      <w:r w:rsidR="008B5E36">
        <w:t xml:space="preserve"> </w:t>
      </w:r>
      <w:r w:rsidR="005D7CE4" w:rsidRPr="007F09BE">
        <w:t xml:space="preserve">(trinta) minutos </w:t>
      </w:r>
      <w:r w:rsidR="005D7CE4" w:rsidRPr="00340F89">
        <w:t xml:space="preserve">antes do </w:t>
      </w:r>
      <w:r w:rsidRPr="00340F89">
        <w:t>horário</w:t>
      </w:r>
      <w:r w:rsidR="00340F89" w:rsidRPr="00340F89">
        <w:t xml:space="preserve"> </w:t>
      </w:r>
      <w:r w:rsidR="005D7CE4" w:rsidRPr="00340F89">
        <w:t>especificado</w:t>
      </w:r>
      <w:r w:rsidR="005D7CE4" w:rsidRPr="007F09BE">
        <w:t xml:space="preserve"> no item </w:t>
      </w:r>
      <w:r>
        <w:t>4</w:t>
      </w:r>
      <w:r w:rsidR="005D7CE4" w:rsidRPr="007F09BE">
        <w:t>.1</w:t>
      </w:r>
      <w:r w:rsidR="00376B1B" w:rsidRPr="007F09BE">
        <w:t>.</w:t>
      </w:r>
    </w:p>
    <w:p w14:paraId="6955B0C2" w14:textId="59422BEE" w:rsidR="00376B1B" w:rsidRDefault="002D37EB" w:rsidP="002C39D6">
      <w:pPr>
        <w:spacing w:afterLines="120" w:after="288" w:line="300" w:lineRule="exact"/>
        <w:jc w:val="both"/>
      </w:pPr>
      <w:r>
        <w:t>5</w:t>
      </w:r>
      <w:r w:rsidR="00376B1B" w:rsidRPr="007F09BE">
        <w:t>.2</w:t>
      </w:r>
      <w:r w:rsidR="008B5E36">
        <w:t xml:space="preserve">. </w:t>
      </w:r>
      <w:r w:rsidR="00376B1B" w:rsidRPr="007F09BE">
        <w:t>O credenciamento far-se-á por meio de instrumento público ou particular de mandato, com poderes para formular ofertas e lances de preços e praticar todos os demais atos pertinentes ao certame em nome do proponente ou, em sendo sócio, dirigente, proprietário ou assemelhado, deverá apresentar cópia do Estatuto ou Contrato Social, no qual estejam expressos seus poderes.</w:t>
      </w:r>
    </w:p>
    <w:p w14:paraId="176AF246" w14:textId="3E393050" w:rsidR="00E15807" w:rsidRDefault="002D37EB" w:rsidP="002C39D6">
      <w:pPr>
        <w:spacing w:afterLines="120" w:after="288" w:line="300" w:lineRule="exact"/>
        <w:jc w:val="both"/>
      </w:pPr>
      <w:r>
        <w:t>5</w:t>
      </w:r>
      <w:r w:rsidR="00E15807">
        <w:t>.3</w:t>
      </w:r>
      <w:r w:rsidR="008B5E36">
        <w:t xml:space="preserve">. </w:t>
      </w:r>
      <w:r w:rsidR="00E15807" w:rsidRPr="0026275F">
        <w:t xml:space="preserve">Nenhuma pessoa física, ainda que credenciada por procuração legal, poderá representar mais de um </w:t>
      </w:r>
      <w:r>
        <w:t>l</w:t>
      </w:r>
      <w:r w:rsidR="00E15807" w:rsidRPr="0026275F">
        <w:t>icitante.</w:t>
      </w:r>
    </w:p>
    <w:p w14:paraId="7CDD1B34" w14:textId="4113E05A" w:rsidR="002D37EB" w:rsidRPr="002D37EB" w:rsidRDefault="002D37EB" w:rsidP="002D37EB">
      <w:pPr>
        <w:spacing w:after="80" w:line="300" w:lineRule="exact"/>
        <w:jc w:val="both"/>
        <w:rPr>
          <w:bCs/>
        </w:rPr>
      </w:pPr>
      <w:r w:rsidRPr="002D37EB">
        <w:lastRenderedPageBreak/>
        <w:t>5</w:t>
      </w:r>
      <w:r w:rsidR="00061499" w:rsidRPr="002D37EB">
        <w:t>.4</w:t>
      </w:r>
      <w:r w:rsidR="008B5E36">
        <w:t xml:space="preserve">. </w:t>
      </w:r>
      <w:r w:rsidRPr="002D37EB">
        <w:t>O</w:t>
      </w:r>
      <w:r w:rsidR="00061499" w:rsidRPr="002D37EB">
        <w:t xml:space="preserve"> licitante deverá apresentar</w:t>
      </w:r>
      <w:r w:rsidR="00A20782" w:rsidRPr="002D37EB">
        <w:t xml:space="preserve">, </w:t>
      </w:r>
      <w:r w:rsidR="00A20782" w:rsidRPr="002D37EB">
        <w:rPr>
          <w:b/>
          <w:bCs/>
        </w:rPr>
        <w:t>em separado</w:t>
      </w:r>
      <w:r w:rsidR="00A20782" w:rsidRPr="002D37EB">
        <w:rPr>
          <w:bCs/>
        </w:rPr>
        <w:t xml:space="preserve"> dos envelopes</w:t>
      </w:r>
      <w:r w:rsidR="00061499" w:rsidRPr="002D37EB">
        <w:rPr>
          <w:bCs/>
        </w:rPr>
        <w:t xml:space="preserve"> da Proposta e </w:t>
      </w:r>
      <w:r>
        <w:rPr>
          <w:bCs/>
        </w:rPr>
        <w:t xml:space="preserve">dos </w:t>
      </w:r>
      <w:r w:rsidR="00061499" w:rsidRPr="002D37EB">
        <w:rPr>
          <w:bCs/>
        </w:rPr>
        <w:t>Documentos de Habilitação</w:t>
      </w:r>
      <w:r w:rsidRPr="002D37EB">
        <w:rPr>
          <w:bCs/>
        </w:rPr>
        <w:t>, os seguintes documentos:</w:t>
      </w:r>
    </w:p>
    <w:p w14:paraId="49698770" w14:textId="77777777" w:rsidR="002D37EB" w:rsidRPr="002D37EB" w:rsidRDefault="002D37EB" w:rsidP="002D37EB">
      <w:pPr>
        <w:spacing w:after="80" w:line="300" w:lineRule="exact"/>
        <w:jc w:val="both"/>
      </w:pPr>
      <w:r w:rsidRPr="002D37EB">
        <w:rPr>
          <w:bCs/>
        </w:rPr>
        <w:t>a)</w:t>
      </w:r>
      <w:r w:rsidRPr="002D37EB">
        <w:t xml:space="preserve"> DECLARAÇÃO DE PREENCHIMENTO DOS REQUISITOS DE HABILITAÇÃO, conforme modelo do ANEXO II;</w:t>
      </w:r>
    </w:p>
    <w:p w14:paraId="707D9CBD" w14:textId="77777777" w:rsidR="002D37EB" w:rsidRPr="002D37EB" w:rsidRDefault="002D37EB" w:rsidP="002D37EB">
      <w:pPr>
        <w:spacing w:after="80" w:line="300" w:lineRule="exact"/>
        <w:jc w:val="both"/>
        <w:rPr>
          <w:bCs/>
        </w:rPr>
      </w:pPr>
      <w:r w:rsidRPr="002D37EB">
        <w:t xml:space="preserve">b) DOCUMENTO DE CREDENCIAMENTO, conforme modelo do ANEXO V; </w:t>
      </w:r>
      <w:proofErr w:type="gramStart"/>
      <w:r w:rsidRPr="002D37EB">
        <w:t>e</w:t>
      </w:r>
      <w:proofErr w:type="gramEnd"/>
    </w:p>
    <w:p w14:paraId="1DF302B0" w14:textId="3292B8EF" w:rsidR="002D37EB" w:rsidRPr="002D37EB" w:rsidRDefault="002D37EB" w:rsidP="002C39D6">
      <w:pPr>
        <w:spacing w:afterLines="120" w:after="288" w:line="300" w:lineRule="exact"/>
        <w:jc w:val="both"/>
        <w:rPr>
          <w:bCs/>
        </w:rPr>
      </w:pPr>
      <w:r w:rsidRPr="002D37EB">
        <w:rPr>
          <w:bCs/>
        </w:rPr>
        <w:t>c)</w:t>
      </w:r>
      <w:r w:rsidR="008B5E36">
        <w:rPr>
          <w:bCs/>
        </w:rPr>
        <w:t xml:space="preserve"> </w:t>
      </w:r>
      <w:r w:rsidRPr="002D37EB">
        <w:rPr>
          <w:b/>
          <w:bCs/>
        </w:rPr>
        <w:t>sendo o caso</w:t>
      </w:r>
      <w:r w:rsidRPr="002D37EB">
        <w:rPr>
          <w:bCs/>
        </w:rPr>
        <w:t>, DECLARAÇÃO DE ENQUADRAMENTO COMO MICROEMPRESA OU EMPRESA DE PEQUENO PORTE, conforme modelo do ANEXO VII.</w:t>
      </w:r>
    </w:p>
    <w:p w14:paraId="0EBACF84" w14:textId="3A1ADAC4" w:rsidR="003634D6" w:rsidRPr="007F09BE" w:rsidRDefault="001B5C6F" w:rsidP="002D37EB">
      <w:pPr>
        <w:pStyle w:val="Ttulo1"/>
        <w:rPr>
          <w:rFonts w:eastAsia="Arial-BoldMT"/>
        </w:rPr>
      </w:pPr>
      <w:bookmarkStart w:id="5" w:name="_Toc508632880"/>
      <w:r>
        <w:rPr>
          <w:rFonts w:eastAsia="Arial-BoldMT"/>
        </w:rPr>
        <w:t>6</w:t>
      </w:r>
      <w:r w:rsidR="008B5E36">
        <w:rPr>
          <w:rFonts w:eastAsia="Arial-BoldMT"/>
        </w:rPr>
        <w:t xml:space="preserve">. </w:t>
      </w:r>
      <w:r w:rsidR="003634D6" w:rsidRPr="007F09BE">
        <w:rPr>
          <w:rFonts w:eastAsia="Arial-BoldMT"/>
        </w:rPr>
        <w:t>DA PARTICIPAÇÃO DE MICROEMPRESA E EMPRESA DE PEQUENO PORTE</w:t>
      </w:r>
      <w:bookmarkEnd w:id="5"/>
    </w:p>
    <w:p w14:paraId="2FB7A98F" w14:textId="37ADA8DD" w:rsidR="00F7317A" w:rsidRPr="00FF28BA" w:rsidRDefault="001B5C6F" w:rsidP="001B5C6F">
      <w:pPr>
        <w:pStyle w:val="Ttulo2"/>
      </w:pPr>
      <w:bookmarkStart w:id="6" w:name="_Toc508632881"/>
      <w:r>
        <w:t>6.1</w:t>
      </w:r>
      <w:r w:rsidR="008B5E36">
        <w:t xml:space="preserve">. </w:t>
      </w:r>
      <w:r>
        <w:t>Do Credenciamento</w:t>
      </w:r>
      <w:bookmarkEnd w:id="6"/>
    </w:p>
    <w:p w14:paraId="33F0AC0A" w14:textId="01C0075C" w:rsidR="00F7317A" w:rsidRPr="001B5C6F" w:rsidRDefault="001B5C6F" w:rsidP="002C39D6">
      <w:pPr>
        <w:spacing w:afterLines="120" w:after="288" w:line="300" w:lineRule="exact"/>
        <w:jc w:val="both"/>
      </w:pPr>
      <w:r>
        <w:rPr>
          <w:bCs/>
        </w:rPr>
        <w:t>6</w:t>
      </w:r>
      <w:r w:rsidR="00F7317A" w:rsidRPr="00FF28BA">
        <w:rPr>
          <w:bCs/>
        </w:rPr>
        <w:t>.1.1</w:t>
      </w:r>
      <w:r w:rsidR="008B5E36">
        <w:rPr>
          <w:bCs/>
        </w:rPr>
        <w:t xml:space="preserve">. </w:t>
      </w:r>
      <w:r w:rsidR="00F7317A" w:rsidRPr="001B5C6F">
        <w:t xml:space="preserve">A empresa que pretender se utilizar dos benefícios previstos nos </w:t>
      </w:r>
      <w:proofErr w:type="spellStart"/>
      <w:r w:rsidR="00F7317A" w:rsidRPr="001B5C6F">
        <w:t>art</w:t>
      </w:r>
      <w:r>
        <w:t>s</w:t>
      </w:r>
      <w:proofErr w:type="spellEnd"/>
      <w:r w:rsidR="00F7317A" w:rsidRPr="001B5C6F">
        <w:t xml:space="preserve">. 42 </w:t>
      </w:r>
      <w:r w:rsidRPr="001B5C6F">
        <w:t>a</w:t>
      </w:r>
      <w:r w:rsidR="00F7317A" w:rsidRPr="001B5C6F">
        <w:t xml:space="preserve"> 45 da Lei Complementar 123, de 14 de dezembro de 2006, disciplinados no item </w:t>
      </w:r>
      <w:proofErr w:type="gramStart"/>
      <w:r w:rsidRPr="001B5C6F">
        <w:t>6</w:t>
      </w:r>
      <w:proofErr w:type="gramEnd"/>
      <w:r w:rsidR="0036171D">
        <w:t xml:space="preserve"> </w:t>
      </w:r>
      <w:r w:rsidR="00F7317A" w:rsidRPr="001B5C6F">
        <w:t xml:space="preserve">deste edital, deverão apresentar, </w:t>
      </w:r>
      <w:r w:rsidR="00F7317A" w:rsidRPr="001B5C6F">
        <w:rPr>
          <w:b/>
        </w:rPr>
        <w:t>fora do envelope de habilitação</w:t>
      </w:r>
      <w:r w:rsidR="00F7317A" w:rsidRPr="001B5C6F">
        <w:t>, declaração, firmada por contador e representante</w:t>
      </w:r>
      <w:r>
        <w:t>,</w:t>
      </w:r>
      <w:r w:rsidR="00F7317A" w:rsidRPr="001B5C6F">
        <w:t xml:space="preserve"> de que se enquadra como microempresa ou empresa de pequeno porte e que está excluída das vedações constantes do parágrafo 4º do </w:t>
      </w:r>
      <w:r>
        <w:t>a</w:t>
      </w:r>
      <w:r w:rsidR="00F7317A" w:rsidRPr="001B5C6F">
        <w:t xml:space="preserve">rt. 3º da Lei Complementar 123, de 14 de dezembro de 2006. </w:t>
      </w:r>
      <w:r w:rsidR="00F7317A" w:rsidRPr="001B5C6F">
        <w:rPr>
          <w:bCs/>
          <w:shd w:val="clear" w:color="auto" w:fill="FFFFFF"/>
        </w:rPr>
        <w:t>(</w:t>
      </w:r>
      <w:proofErr w:type="gramStart"/>
      <w:r w:rsidRPr="001B5C6F">
        <w:rPr>
          <w:bCs/>
          <w:shd w:val="clear" w:color="auto" w:fill="FFFFFF"/>
        </w:rPr>
        <w:t>ANEXO</w:t>
      </w:r>
      <w:r w:rsidR="00F7317A" w:rsidRPr="001B5C6F">
        <w:rPr>
          <w:bCs/>
          <w:shd w:val="clear" w:color="auto" w:fill="FFFFFF"/>
        </w:rPr>
        <w:t xml:space="preserve"> VII</w:t>
      </w:r>
      <w:r>
        <w:rPr>
          <w:bCs/>
          <w:shd w:val="clear" w:color="auto" w:fill="FFFFFF"/>
        </w:rPr>
        <w:t xml:space="preserve"> - </w:t>
      </w:r>
      <w:r w:rsidRPr="002D37EB">
        <w:rPr>
          <w:bCs/>
        </w:rPr>
        <w:t>DECLARAÇÃO</w:t>
      </w:r>
      <w:proofErr w:type="gramEnd"/>
      <w:r w:rsidRPr="002D37EB">
        <w:rPr>
          <w:bCs/>
        </w:rPr>
        <w:t xml:space="preserve"> DE ENQUADRAMENTO COMO MICROEMPRESA OU EMPRESA DE PEQUENO PORTE</w:t>
      </w:r>
      <w:r w:rsidR="00F7317A" w:rsidRPr="001B5C6F">
        <w:rPr>
          <w:bCs/>
          <w:shd w:val="clear" w:color="auto" w:fill="FFFFFF"/>
        </w:rPr>
        <w:t>).</w:t>
      </w:r>
    </w:p>
    <w:p w14:paraId="3304D459" w14:textId="2749B547" w:rsidR="00F7317A" w:rsidRPr="00FF28BA" w:rsidRDefault="001B5C6F" w:rsidP="001B5C6F">
      <w:pPr>
        <w:pStyle w:val="Ttulo2"/>
      </w:pPr>
      <w:bookmarkStart w:id="7" w:name="_Toc508632882"/>
      <w:r>
        <w:t>6</w:t>
      </w:r>
      <w:r w:rsidR="00F7317A" w:rsidRPr="001B5C6F">
        <w:t>.2</w:t>
      </w:r>
      <w:r w:rsidR="008B5E36">
        <w:t xml:space="preserve">. </w:t>
      </w:r>
      <w:r>
        <w:t xml:space="preserve">Da </w:t>
      </w:r>
      <w:r w:rsidR="00F7317A" w:rsidRPr="00FF28BA">
        <w:t>Habilitação</w:t>
      </w:r>
      <w:bookmarkEnd w:id="7"/>
    </w:p>
    <w:p w14:paraId="5B533691" w14:textId="7A439C54" w:rsidR="00F7317A" w:rsidRPr="00FF28BA" w:rsidRDefault="001B5C6F" w:rsidP="002C39D6">
      <w:pPr>
        <w:spacing w:afterLines="120" w:after="288" w:line="300" w:lineRule="exact"/>
        <w:jc w:val="both"/>
      </w:pPr>
      <w:r>
        <w:rPr>
          <w:bCs/>
        </w:rPr>
        <w:t>6</w:t>
      </w:r>
      <w:r w:rsidR="00F7317A" w:rsidRPr="00FF28BA">
        <w:rPr>
          <w:bCs/>
        </w:rPr>
        <w:t>.2.1</w:t>
      </w:r>
      <w:r w:rsidR="008B5E36">
        <w:rPr>
          <w:bCs/>
        </w:rPr>
        <w:t xml:space="preserve">. </w:t>
      </w:r>
      <w:r>
        <w:t>À</w:t>
      </w:r>
      <w:r w:rsidR="00F7317A" w:rsidRPr="00FF28BA">
        <w:t xml:space="preserve"> microempresa ou empresa de pequeno porte que atender ao item </w:t>
      </w:r>
      <w:r>
        <w:t>6.1.1 e</w:t>
      </w:r>
      <w:r w:rsidR="00F7317A" w:rsidRPr="00FF28BA">
        <w:t xml:space="preserve"> que possuir restrição em qualquer dos documentos de regularidade fiscal, previstos no item </w:t>
      </w:r>
      <w:r>
        <w:t>8</w:t>
      </w:r>
      <w:r w:rsidR="00F7317A" w:rsidRPr="00FF28BA">
        <w:t xml:space="preserve">.3 deste </w:t>
      </w:r>
      <w:r>
        <w:t>E</w:t>
      </w:r>
      <w:r w:rsidR="00F7317A" w:rsidRPr="00FF28BA">
        <w:t xml:space="preserve">dital, será assegurado o prazo de </w:t>
      </w:r>
      <w:proofErr w:type="gramStart"/>
      <w:r w:rsidR="00F7317A" w:rsidRPr="00FF28BA">
        <w:t>5</w:t>
      </w:r>
      <w:proofErr w:type="gramEnd"/>
      <w:r w:rsidR="00F7317A" w:rsidRPr="00FF28BA">
        <w:t xml:space="preserve"> (cinco) dias úteis, cujo termo inicial corresponderá ao momento em que o proponente for declarado vencedor do certame, prorrogável por igual período, a critério da </w:t>
      </w:r>
      <w:r>
        <w:t>A</w:t>
      </w:r>
      <w:r w:rsidR="00F7317A" w:rsidRPr="00FF28BA">
        <w:t xml:space="preserve">dministração </w:t>
      </w:r>
      <w:r>
        <w:t>P</w:t>
      </w:r>
      <w:r w:rsidR="00F7317A" w:rsidRPr="00FF28BA">
        <w:t>ública, para a regularização da documentação, tendo assim sua habilitação condicionada à apresentação de nova documentação de forma regular.</w:t>
      </w:r>
    </w:p>
    <w:p w14:paraId="22614985" w14:textId="7BBAB015" w:rsidR="00F7317A" w:rsidRPr="00FF28BA" w:rsidRDefault="001B5C6F" w:rsidP="002C39D6">
      <w:pPr>
        <w:spacing w:afterLines="120" w:after="288" w:line="300" w:lineRule="exact"/>
        <w:jc w:val="both"/>
      </w:pPr>
      <w:r>
        <w:rPr>
          <w:bCs/>
        </w:rPr>
        <w:t>6.2.2</w:t>
      </w:r>
      <w:r w:rsidR="0079546B">
        <w:rPr>
          <w:bCs/>
        </w:rPr>
        <w:t xml:space="preserve">. </w:t>
      </w:r>
      <w:r w:rsidR="00F7317A" w:rsidRPr="00FF28BA">
        <w:t>O benefício de que</w:t>
      </w:r>
      <w:r>
        <w:t xml:space="preserve"> trata o item anterior não exime</w:t>
      </w:r>
      <w:r w:rsidR="00F7317A" w:rsidRPr="00FF28BA">
        <w:t xml:space="preserve"> a microempresa ou a empresa de pequeno porte da apresentação de todos os documentos, ainda que</w:t>
      </w:r>
      <w:r>
        <w:t xml:space="preserve"> estes</w:t>
      </w:r>
      <w:r w:rsidR="00F7317A" w:rsidRPr="00FF28BA">
        <w:t xml:space="preserve"> apresentem alguma restrição.</w:t>
      </w:r>
    </w:p>
    <w:p w14:paraId="094E3BED" w14:textId="560417CC" w:rsidR="00F7317A" w:rsidRPr="00FF28BA" w:rsidRDefault="001B5C6F" w:rsidP="002C39D6">
      <w:pPr>
        <w:spacing w:afterLines="120" w:after="288" w:line="300" w:lineRule="exact"/>
        <w:jc w:val="both"/>
      </w:pPr>
      <w:r>
        <w:t>6.2.3</w:t>
      </w:r>
      <w:r w:rsidR="0079546B">
        <w:t xml:space="preserve">. </w:t>
      </w:r>
      <w:r w:rsidR="00F7317A" w:rsidRPr="00FF28BA">
        <w:t xml:space="preserve">A não regularização da documentação, no prazo fixado no item </w:t>
      </w:r>
      <w:r>
        <w:t>6</w:t>
      </w:r>
      <w:r w:rsidR="00F7317A" w:rsidRPr="00FF28BA">
        <w:t>.2.1</w:t>
      </w:r>
      <w:r>
        <w:t>,</w:t>
      </w:r>
      <w:r w:rsidR="00F7317A" w:rsidRPr="00FF28BA">
        <w:t xml:space="preserve"> implicará na decadência do direito à contratação, sem prejuízo das penalidades previstas no item </w:t>
      </w:r>
      <w:r>
        <w:t>13</w:t>
      </w:r>
      <w:r w:rsidR="00F7317A" w:rsidRPr="00FF28BA">
        <w:t xml:space="preserve"> deste edital, sendo facultado à Administração convocar os licitantes remanescentes, na ordem de classificação, ou revogar a licitação.</w:t>
      </w:r>
    </w:p>
    <w:p w14:paraId="195DA6F3" w14:textId="75B6A8B1" w:rsidR="00F7317A" w:rsidRPr="00FF28BA" w:rsidRDefault="001B5C6F" w:rsidP="001B5C6F">
      <w:pPr>
        <w:pStyle w:val="Ttulo2"/>
      </w:pPr>
      <w:bookmarkStart w:id="8" w:name="_Toc508632883"/>
      <w:r>
        <w:t>6</w:t>
      </w:r>
      <w:r w:rsidR="00F7317A" w:rsidRPr="00FF28BA">
        <w:t>.3</w:t>
      </w:r>
      <w:r w:rsidR="0079546B">
        <w:t xml:space="preserve">. </w:t>
      </w:r>
      <w:r w:rsidR="00F7317A" w:rsidRPr="00FF28BA">
        <w:t>Critério de desempate</w:t>
      </w:r>
      <w:bookmarkEnd w:id="8"/>
    </w:p>
    <w:p w14:paraId="38DA866E" w14:textId="1F1908B7" w:rsidR="00F7317A" w:rsidRPr="00FF28BA" w:rsidRDefault="001B5C6F" w:rsidP="002C39D6">
      <w:pPr>
        <w:spacing w:afterLines="120" w:after="288" w:line="300" w:lineRule="exact"/>
        <w:jc w:val="both"/>
      </w:pPr>
      <w:r>
        <w:rPr>
          <w:bCs/>
        </w:rPr>
        <w:t>6.3.1</w:t>
      </w:r>
      <w:r w:rsidR="0079546B">
        <w:rPr>
          <w:bCs/>
        </w:rPr>
        <w:t xml:space="preserve">. </w:t>
      </w:r>
      <w:r w:rsidR="00F7317A" w:rsidRPr="00FF28BA">
        <w:t>Encerrada a sessão de lances, será verificada a ocorrência do empate ficto, previsto no art. 44, §2º, da Lei Complementar 123/</w:t>
      </w:r>
      <w:r>
        <w:t>20</w:t>
      </w:r>
      <w:r w:rsidR="00F7317A" w:rsidRPr="00FF28BA">
        <w:t>06, sendo assegurada, como critério do desempate, preferência de contratação para as microempresas ou empresas de pequeno porte que atenderem ao item</w:t>
      </w:r>
      <w:r w:rsidRPr="001B5C6F">
        <w:t>6</w:t>
      </w:r>
      <w:r w:rsidR="00F7317A" w:rsidRPr="00FF28BA">
        <w:t xml:space="preserve"> deste </w:t>
      </w:r>
      <w:r>
        <w:t>E</w:t>
      </w:r>
      <w:r w:rsidR="00F7317A" w:rsidRPr="00FF28BA">
        <w:t>dital.</w:t>
      </w:r>
    </w:p>
    <w:p w14:paraId="3263EEBF" w14:textId="72E5926A" w:rsidR="00F7317A" w:rsidRPr="00FF28BA" w:rsidRDefault="001B5C6F" w:rsidP="002C39D6">
      <w:pPr>
        <w:spacing w:afterLines="120" w:after="288" w:line="300" w:lineRule="exact"/>
        <w:jc w:val="both"/>
      </w:pPr>
      <w:r>
        <w:rPr>
          <w:bCs/>
        </w:rPr>
        <w:lastRenderedPageBreak/>
        <w:t>6</w:t>
      </w:r>
      <w:r w:rsidR="00F7317A" w:rsidRPr="00FF28BA">
        <w:rPr>
          <w:bCs/>
        </w:rPr>
        <w:t>.3.2</w:t>
      </w:r>
      <w:r w:rsidR="0079546B">
        <w:rPr>
          <w:bCs/>
        </w:rPr>
        <w:t xml:space="preserve">. </w:t>
      </w:r>
      <w:proofErr w:type="gramStart"/>
      <w:r w:rsidR="00F7317A" w:rsidRPr="00FF28BA">
        <w:t>Entende-se</w:t>
      </w:r>
      <w:proofErr w:type="gramEnd"/>
      <w:r w:rsidR="00F7317A" w:rsidRPr="00FF28BA">
        <w:t xml:space="preserve"> como empate</w:t>
      </w:r>
      <w:r>
        <w:t xml:space="preserve"> ficto</w:t>
      </w:r>
      <w:r w:rsidR="00F7317A" w:rsidRPr="00FF28BA">
        <w:t xml:space="preserve"> aquelas situações em que as propostas apresentadas pela microempresa o</w:t>
      </w:r>
      <w:r>
        <w:t>u pela empresa de pequeno porte</w:t>
      </w:r>
      <w:r w:rsidR="00F7317A" w:rsidRPr="00FF28BA">
        <w:t xml:space="preserve"> sejam iguais ou superiores em até 5% (cinco por cento) à proposta de menor valor.</w:t>
      </w:r>
    </w:p>
    <w:p w14:paraId="3ECAE57C" w14:textId="21217288" w:rsidR="00F7317A" w:rsidRPr="00FF28BA" w:rsidRDefault="001B5C6F" w:rsidP="001B5C6F">
      <w:pPr>
        <w:spacing w:after="80" w:line="300" w:lineRule="exact"/>
        <w:jc w:val="both"/>
      </w:pPr>
      <w:r>
        <w:rPr>
          <w:bCs/>
        </w:rPr>
        <w:t>6</w:t>
      </w:r>
      <w:r w:rsidR="00F7317A" w:rsidRPr="00FF28BA">
        <w:rPr>
          <w:bCs/>
        </w:rPr>
        <w:t>.3.3</w:t>
      </w:r>
      <w:r w:rsidR="0079546B">
        <w:rPr>
          <w:bCs/>
        </w:rPr>
        <w:t xml:space="preserve">. </w:t>
      </w:r>
      <w:r w:rsidR="00F7317A" w:rsidRPr="00FF28BA">
        <w:t>Ocorrendo o empate, na forma do item anterior, proceder-se-á da seguinte forma:</w:t>
      </w:r>
    </w:p>
    <w:p w14:paraId="08D2A68F" w14:textId="77777777" w:rsidR="00F7317A" w:rsidRPr="00FF28BA" w:rsidRDefault="00F7317A" w:rsidP="001B5C6F">
      <w:pPr>
        <w:spacing w:after="80" w:line="300" w:lineRule="exact"/>
        <w:jc w:val="both"/>
      </w:pPr>
      <w:r w:rsidRPr="00FF28BA">
        <w:rPr>
          <w:bCs/>
        </w:rPr>
        <w:t>a)</w:t>
      </w:r>
      <w:r w:rsidRPr="00FF28BA">
        <w:t xml:space="preserve"> A microempresa ou a empresa de pequeno porte, detentora da proposta de menor valor, poderá apresentar, no prazo de 05</w:t>
      </w:r>
      <w:r w:rsidR="001B5C6F">
        <w:t xml:space="preserve"> (cinco)</w:t>
      </w:r>
      <w:r w:rsidRPr="00FF28BA">
        <w:t xml:space="preserve"> minutos, novo lance, inferior àquele considerado, até então, de menor preço, situação em que será declarada vencedora do certame.</w:t>
      </w:r>
    </w:p>
    <w:p w14:paraId="144C6DA1" w14:textId="77777777" w:rsidR="00F7317A" w:rsidRPr="00FF28BA" w:rsidRDefault="00F7317A" w:rsidP="00837789">
      <w:pPr>
        <w:spacing w:after="80" w:line="300" w:lineRule="exact"/>
        <w:jc w:val="both"/>
      </w:pPr>
      <w:r w:rsidRPr="00FF28BA">
        <w:rPr>
          <w:bCs/>
        </w:rPr>
        <w:t>b)</w:t>
      </w:r>
      <w:r w:rsidR="002C39D6">
        <w:rPr>
          <w:bCs/>
        </w:rPr>
        <w:t xml:space="preserve"> </w:t>
      </w:r>
      <w:r w:rsidR="00837789">
        <w:t>Caso</w:t>
      </w:r>
      <w:r w:rsidRPr="00FF28BA">
        <w:t xml:space="preserve"> a microempresa ou a empresa de pequeno porte, convocada na forma da alínea anterior, não apresentar nova proposta, inferior à de menor preço, será facultada, pela ordem de classificação, às demais microempresas ou empresas de pequeno porte remanescentes, que se enquadrarem na hipótese do item </w:t>
      </w:r>
      <w:r w:rsidR="00837789">
        <w:t>6</w:t>
      </w:r>
      <w:r w:rsidRPr="00FF28BA">
        <w:t>.3.2</w:t>
      </w:r>
      <w:r w:rsidR="007D0026">
        <w:t xml:space="preserve"> </w:t>
      </w:r>
      <w:r w:rsidRPr="00FF28BA">
        <w:t xml:space="preserve">deste </w:t>
      </w:r>
      <w:r w:rsidR="00837789">
        <w:t>E</w:t>
      </w:r>
      <w:r w:rsidRPr="00FF28BA">
        <w:t xml:space="preserve">dital, a apresentação de nova proposta, no prazo e na forma prevista na alínea </w:t>
      </w:r>
      <w:r w:rsidRPr="00FF28BA">
        <w:rPr>
          <w:i/>
        </w:rPr>
        <w:t>a</w:t>
      </w:r>
      <w:r w:rsidRPr="00FF28BA">
        <w:t xml:space="preserve"> deste item.</w:t>
      </w:r>
    </w:p>
    <w:p w14:paraId="53167D5F" w14:textId="77777777" w:rsidR="00F7317A" w:rsidRPr="00FF28BA" w:rsidRDefault="00F7317A" w:rsidP="002C39D6">
      <w:pPr>
        <w:spacing w:afterLines="120" w:after="288" w:line="300" w:lineRule="exact"/>
        <w:jc w:val="both"/>
      </w:pPr>
      <w:r w:rsidRPr="00FF28BA">
        <w:rPr>
          <w:bCs/>
        </w:rPr>
        <w:t>c)</w:t>
      </w:r>
      <w:r w:rsidRPr="00FF28BA">
        <w:t xml:space="preserve"> Se houver duas ou mais microempresas ou empresas de pequeno porte com propostas iguais, </w:t>
      </w:r>
      <w:proofErr w:type="gramStart"/>
      <w:r w:rsidRPr="00FF28BA">
        <w:t>será</w:t>
      </w:r>
      <w:proofErr w:type="gramEnd"/>
      <w:r w:rsidRPr="00FF28BA">
        <w:t xml:space="preserve"> realizado sorteio para estabelecer a ordem em que serão convocadas para a apresentação de nova proposta, na forma das alíneas anteriores.</w:t>
      </w:r>
    </w:p>
    <w:p w14:paraId="20D49515" w14:textId="2CB06930" w:rsidR="00F7317A" w:rsidRPr="00FF28BA" w:rsidRDefault="00837789" w:rsidP="002C39D6">
      <w:pPr>
        <w:spacing w:afterLines="120" w:after="288" w:line="300" w:lineRule="exact"/>
        <w:jc w:val="both"/>
      </w:pPr>
      <w:r>
        <w:rPr>
          <w:bCs/>
        </w:rPr>
        <w:t>6</w:t>
      </w:r>
      <w:r w:rsidR="00F7317A" w:rsidRPr="00FF28BA">
        <w:rPr>
          <w:bCs/>
        </w:rPr>
        <w:t>.3.4</w:t>
      </w:r>
      <w:r w:rsidR="0079546B">
        <w:rPr>
          <w:bCs/>
        </w:rPr>
        <w:t xml:space="preserve">. </w:t>
      </w:r>
      <w:r w:rsidR="00F7317A" w:rsidRPr="00FF28BA">
        <w:t xml:space="preserve">Se nenhuma microempresa ou empresa de pequeno porte satisfizer as exigências do item </w:t>
      </w:r>
      <w:r>
        <w:t>6</w:t>
      </w:r>
      <w:r w:rsidR="00F7317A" w:rsidRPr="00FF28BA">
        <w:t xml:space="preserve">.3.3 deste </w:t>
      </w:r>
      <w:r>
        <w:t>E</w:t>
      </w:r>
      <w:r w:rsidR="00F7317A" w:rsidRPr="00FF28BA">
        <w:t>dital, será declarado vencedor do certame o licitante detentor da proposta originariamente de menor valor.</w:t>
      </w:r>
    </w:p>
    <w:p w14:paraId="16680BDE" w14:textId="7ABA20DB" w:rsidR="00F7317A" w:rsidRPr="00FF28BA" w:rsidRDefault="00837789" w:rsidP="002C39D6">
      <w:pPr>
        <w:spacing w:afterLines="120" w:after="288" w:line="300" w:lineRule="exact"/>
        <w:jc w:val="both"/>
      </w:pPr>
      <w:r>
        <w:rPr>
          <w:bCs/>
        </w:rPr>
        <w:t>6</w:t>
      </w:r>
      <w:r w:rsidR="00F7317A" w:rsidRPr="00FF28BA">
        <w:rPr>
          <w:bCs/>
        </w:rPr>
        <w:t>.3.5</w:t>
      </w:r>
      <w:r w:rsidR="0079546B">
        <w:rPr>
          <w:bCs/>
        </w:rPr>
        <w:t xml:space="preserve">. </w:t>
      </w:r>
      <w:r w:rsidR="00F7317A" w:rsidRPr="00FF28BA">
        <w:t>O disposto nos itens</w:t>
      </w:r>
      <w:r w:rsidR="004C069B">
        <w:t xml:space="preserve"> </w:t>
      </w:r>
      <w:r>
        <w:t>6</w:t>
      </w:r>
      <w:r w:rsidR="00F7317A" w:rsidRPr="00FF28BA">
        <w:t xml:space="preserve">.3.1 </w:t>
      </w:r>
      <w:r>
        <w:t>a</w:t>
      </w:r>
      <w:r w:rsidR="004C069B">
        <w:t xml:space="preserve"> </w:t>
      </w:r>
      <w:r>
        <w:t>6</w:t>
      </w:r>
      <w:r w:rsidR="00F7317A" w:rsidRPr="00FF28BA">
        <w:t>.3.5</w:t>
      </w:r>
      <w:r w:rsidR="009056B0">
        <w:t xml:space="preserve"> </w:t>
      </w:r>
      <w:r w:rsidR="00F7317A" w:rsidRPr="00FF28BA">
        <w:t xml:space="preserve">deste </w:t>
      </w:r>
      <w:r>
        <w:t>E</w:t>
      </w:r>
      <w:r w:rsidR="00F7317A" w:rsidRPr="00FF28BA">
        <w:t>dital</w:t>
      </w:r>
      <w:r w:rsidR="004C069B">
        <w:t xml:space="preserve"> </w:t>
      </w:r>
      <w:r w:rsidR="00F7317A" w:rsidRPr="00FF28BA">
        <w:t xml:space="preserve">não se aplica às hipóteses em que a proposta de menor valor inicial tiver sido apresentada por microempresa ou empresa de pequeno porte (que satisfaça as exigências dos itens </w:t>
      </w:r>
      <w:r>
        <w:t>6</w:t>
      </w:r>
      <w:r w:rsidR="00F7317A" w:rsidRPr="00FF28BA">
        <w:t xml:space="preserve">.1.1 e </w:t>
      </w:r>
      <w:r>
        <w:t>6</w:t>
      </w:r>
      <w:r w:rsidR="00F7317A" w:rsidRPr="00FF28BA">
        <w:t>.1.2 deste edital).</w:t>
      </w:r>
    </w:p>
    <w:p w14:paraId="309BF0D5" w14:textId="1E8F572E" w:rsidR="00F7317A" w:rsidRPr="00FF28BA" w:rsidRDefault="00837789" w:rsidP="002C39D6">
      <w:pPr>
        <w:spacing w:afterLines="120" w:after="288" w:line="300" w:lineRule="exact"/>
        <w:jc w:val="both"/>
      </w:pPr>
      <w:r>
        <w:t>6</w:t>
      </w:r>
      <w:r w:rsidR="00F7317A" w:rsidRPr="00FF28BA">
        <w:t>.3.6</w:t>
      </w:r>
      <w:r w:rsidR="0079546B">
        <w:t xml:space="preserve">. </w:t>
      </w:r>
      <w:r w:rsidR="00F7317A" w:rsidRPr="00FF28BA">
        <w:t>As demais hipóteses de empate terão como critério de desempate o sorteio, em ato público, com a convocação prévia de todos os licitantes.</w:t>
      </w:r>
    </w:p>
    <w:p w14:paraId="6972E328" w14:textId="258FFA78" w:rsidR="00376B1B" w:rsidRPr="007F09BE" w:rsidRDefault="008E19A0" w:rsidP="008E19A0">
      <w:pPr>
        <w:pStyle w:val="Ttulo1"/>
      </w:pPr>
      <w:bookmarkStart w:id="9" w:name="_Toc508632884"/>
      <w:r>
        <w:t>7</w:t>
      </w:r>
      <w:r w:rsidR="0079546B">
        <w:t xml:space="preserve">. </w:t>
      </w:r>
      <w:r w:rsidR="00376B1B" w:rsidRPr="007F09BE">
        <w:t>DA PROPOSTA DE PREÇO</w:t>
      </w:r>
      <w:bookmarkEnd w:id="9"/>
    </w:p>
    <w:p w14:paraId="7781762E" w14:textId="7674D1DA" w:rsidR="00376B1B" w:rsidRPr="007F09BE" w:rsidRDefault="008E19A0" w:rsidP="008E19A0">
      <w:pPr>
        <w:jc w:val="both"/>
      </w:pPr>
      <w:r>
        <w:t>7.1</w:t>
      </w:r>
      <w:r w:rsidR="0079546B">
        <w:t xml:space="preserve">. </w:t>
      </w:r>
      <w:r w:rsidR="00376B1B" w:rsidRPr="007F09BE">
        <w:t>A Proposta de Preços deverá ser datilografada ou impressa eletronicamente em papel com identificação da empresa,</w:t>
      </w:r>
      <w:r w:rsidR="0079546B">
        <w:t xml:space="preserve"> </w:t>
      </w:r>
      <w:r w:rsidR="00BC07CE" w:rsidRPr="007F09BE">
        <w:t xml:space="preserve">e apresentada por item, </w:t>
      </w:r>
      <w:r w:rsidR="00F4278A" w:rsidRPr="007F09BE">
        <w:t xml:space="preserve">conforme com o </w:t>
      </w:r>
      <w:r w:rsidRPr="007F09BE">
        <w:t>ANEXO IV</w:t>
      </w:r>
      <w:r>
        <w:t xml:space="preserve"> - </w:t>
      </w:r>
      <w:r w:rsidRPr="007F09BE">
        <w:t>MODELO DA PROPOSTA COMERCIAL</w:t>
      </w:r>
      <w:r w:rsidR="00F4278A" w:rsidRPr="007F09BE">
        <w:t>,</w:t>
      </w:r>
      <w:r w:rsidR="00376B1B" w:rsidRPr="007F09BE">
        <w:t xml:space="preserve"> em 01(uma) </w:t>
      </w:r>
      <w:proofErr w:type="gramStart"/>
      <w:r w:rsidR="00376B1B" w:rsidRPr="007F09BE">
        <w:t>via,</w:t>
      </w:r>
      <w:proofErr w:type="gramEnd"/>
      <w:r w:rsidR="00376B1B" w:rsidRPr="007F09BE">
        <w:t xml:space="preserve"> redigida em linguagem clara, sem emendas, rasuras ou entrelinhas, identificada e assinada na última página e rubricada nas demais pelo representante legal da proponente, a ser entregue em envelope devidamente fechado e rubricado no lacre, contendo, na parte externa e frontal, as indicações:</w:t>
      </w:r>
    </w:p>
    <w:p w14:paraId="3C9FBE31" w14:textId="3DC56FA5" w:rsidR="00376B1B" w:rsidRPr="008E19A0" w:rsidRDefault="00376B1B" w:rsidP="0079546B">
      <w:pPr>
        <w:pStyle w:val="Ttulo"/>
        <w:pBdr>
          <w:top w:val="single" w:sz="4" w:space="1" w:color="auto"/>
          <w:left w:val="single" w:sz="4" w:space="4" w:color="auto"/>
          <w:bottom w:val="single" w:sz="4" w:space="1" w:color="auto"/>
          <w:right w:val="single" w:sz="4" w:space="4" w:color="auto"/>
        </w:pBdr>
        <w:spacing w:before="120" w:afterLines="50" w:line="300" w:lineRule="exact"/>
        <w:ind w:left="1701" w:right="2267"/>
        <w:rPr>
          <w:rFonts w:ascii="Times New Roman" w:hAnsi="Times New Roman"/>
          <w:b/>
          <w:sz w:val="24"/>
          <w:szCs w:val="24"/>
        </w:rPr>
      </w:pPr>
      <w:r w:rsidRPr="008E19A0">
        <w:rPr>
          <w:rFonts w:ascii="Times New Roman" w:hAnsi="Times New Roman"/>
          <w:b/>
          <w:sz w:val="24"/>
          <w:szCs w:val="24"/>
        </w:rPr>
        <w:t xml:space="preserve">PREGÃO PRESENCIAL </w:t>
      </w:r>
      <w:r w:rsidR="009145E7">
        <w:rPr>
          <w:rFonts w:ascii="Times New Roman" w:hAnsi="Times New Roman"/>
          <w:b/>
          <w:sz w:val="24"/>
          <w:szCs w:val="24"/>
        </w:rPr>
        <w:t xml:space="preserve">Nº </w:t>
      </w:r>
      <w:r w:rsidR="0036171D">
        <w:rPr>
          <w:rFonts w:ascii="Times New Roman" w:hAnsi="Times New Roman"/>
          <w:b/>
          <w:sz w:val="24"/>
          <w:szCs w:val="24"/>
        </w:rPr>
        <w:t>22/</w:t>
      </w:r>
      <w:r w:rsidR="00325B74">
        <w:rPr>
          <w:rFonts w:ascii="Times New Roman" w:hAnsi="Times New Roman"/>
          <w:b/>
          <w:sz w:val="24"/>
          <w:szCs w:val="24"/>
        </w:rPr>
        <w:t>20</w:t>
      </w:r>
      <w:r w:rsidR="009145E7">
        <w:rPr>
          <w:rFonts w:ascii="Times New Roman" w:hAnsi="Times New Roman"/>
          <w:b/>
          <w:sz w:val="24"/>
          <w:szCs w:val="24"/>
        </w:rPr>
        <w:t>22</w:t>
      </w:r>
    </w:p>
    <w:p w14:paraId="575044D3" w14:textId="77777777" w:rsidR="00376B1B" w:rsidRPr="008E19A0" w:rsidRDefault="00376B1B" w:rsidP="0079546B">
      <w:pPr>
        <w:pBdr>
          <w:top w:val="single" w:sz="4" w:space="1" w:color="auto"/>
          <w:left w:val="single" w:sz="4" w:space="4" w:color="auto"/>
          <w:bottom w:val="single" w:sz="4" w:space="1" w:color="auto"/>
          <w:right w:val="single" w:sz="4" w:space="4" w:color="auto"/>
        </w:pBdr>
        <w:spacing w:before="120" w:afterLines="50" w:after="120" w:line="300" w:lineRule="exact"/>
        <w:ind w:left="1701" w:right="2267"/>
        <w:rPr>
          <w:b/>
        </w:rPr>
      </w:pPr>
      <w:r w:rsidRPr="008E19A0">
        <w:rPr>
          <w:b/>
        </w:rPr>
        <w:t xml:space="preserve">ENVELOPE “01” </w:t>
      </w:r>
      <w:r w:rsidR="00E10C36" w:rsidRPr="008E19A0">
        <w:rPr>
          <w:b/>
        </w:rPr>
        <w:t>-</w:t>
      </w:r>
      <w:r w:rsidRPr="008E19A0">
        <w:rPr>
          <w:b/>
        </w:rPr>
        <w:t xml:space="preserve"> PROPOSTA DE PREÇOS</w:t>
      </w:r>
    </w:p>
    <w:p w14:paraId="3D6D497D" w14:textId="77777777" w:rsidR="00376B1B" w:rsidRPr="008E19A0" w:rsidRDefault="00376B1B" w:rsidP="0079546B">
      <w:pPr>
        <w:pBdr>
          <w:top w:val="single" w:sz="4" w:space="1" w:color="auto"/>
          <w:left w:val="single" w:sz="4" w:space="4" w:color="auto"/>
          <w:bottom w:val="single" w:sz="4" w:space="1" w:color="auto"/>
          <w:right w:val="single" w:sz="4" w:space="4" w:color="auto"/>
        </w:pBdr>
        <w:spacing w:before="120" w:afterLines="50" w:after="120" w:line="300" w:lineRule="exact"/>
        <w:ind w:left="1701" w:right="2267"/>
        <w:rPr>
          <w:b/>
        </w:rPr>
      </w:pPr>
      <w:r w:rsidRPr="008E19A0">
        <w:rPr>
          <w:b/>
        </w:rPr>
        <w:t>RAZÃO SOCIAL DA EMPRESA:</w:t>
      </w:r>
    </w:p>
    <w:p w14:paraId="24A91D66" w14:textId="77777777" w:rsidR="00376B1B" w:rsidRPr="008E19A0" w:rsidRDefault="00376B1B" w:rsidP="0079546B">
      <w:pPr>
        <w:pBdr>
          <w:top w:val="single" w:sz="4" w:space="1" w:color="auto"/>
          <w:left w:val="single" w:sz="4" w:space="4" w:color="auto"/>
          <w:bottom w:val="single" w:sz="4" w:space="1" w:color="auto"/>
          <w:right w:val="single" w:sz="4" w:space="4" w:color="auto"/>
        </w:pBdr>
        <w:spacing w:before="120" w:afterLines="50" w:after="120" w:line="300" w:lineRule="exact"/>
        <w:ind w:left="1701" w:right="2267"/>
        <w:rPr>
          <w:b/>
        </w:rPr>
      </w:pPr>
      <w:r w:rsidRPr="008E19A0">
        <w:rPr>
          <w:b/>
        </w:rPr>
        <w:t>CNPJ:</w:t>
      </w:r>
      <w:proofErr w:type="gramStart"/>
      <w:r w:rsidRPr="008E19A0">
        <w:rPr>
          <w:b/>
        </w:rPr>
        <w:t>.....................................</w:t>
      </w:r>
      <w:proofErr w:type="gramEnd"/>
    </w:p>
    <w:p w14:paraId="06D9957E" w14:textId="2A6421B6" w:rsidR="00376B1B" w:rsidRPr="007F09BE" w:rsidRDefault="008E19A0" w:rsidP="002C39D6">
      <w:pPr>
        <w:spacing w:afterLines="120" w:after="288" w:line="300" w:lineRule="exact"/>
        <w:jc w:val="both"/>
      </w:pPr>
      <w:r>
        <w:t>7</w:t>
      </w:r>
      <w:r w:rsidR="00376B1B" w:rsidRPr="007F09BE">
        <w:t>.2</w:t>
      </w:r>
      <w:r w:rsidR="0079546B">
        <w:t xml:space="preserve">. </w:t>
      </w:r>
      <w:r w:rsidR="00376B1B" w:rsidRPr="007F09BE">
        <w:t>Na Proposta de Preços deverá constar:</w:t>
      </w:r>
    </w:p>
    <w:p w14:paraId="6448C888" w14:textId="405AE76D" w:rsidR="00376B1B" w:rsidRPr="007F09BE" w:rsidRDefault="008E19A0" w:rsidP="002C39D6">
      <w:pPr>
        <w:spacing w:afterLines="120" w:after="288" w:line="300" w:lineRule="exact"/>
        <w:jc w:val="both"/>
      </w:pPr>
      <w:r>
        <w:lastRenderedPageBreak/>
        <w:t>7</w:t>
      </w:r>
      <w:r w:rsidR="00376B1B" w:rsidRPr="007F09BE">
        <w:t>.2.1</w:t>
      </w:r>
      <w:r w:rsidR="0079546B">
        <w:t xml:space="preserve">. </w:t>
      </w:r>
      <w:r w:rsidR="00376B1B" w:rsidRPr="007F09BE">
        <w:t>Declaraçã</w:t>
      </w:r>
      <w:r>
        <w:t>o expressa de prazo de validade</w:t>
      </w:r>
      <w:r w:rsidR="00376B1B" w:rsidRPr="007F09BE">
        <w:t xml:space="preserve"> não inferior a 60</w:t>
      </w:r>
      <w:r w:rsidR="0079546B">
        <w:t xml:space="preserve"> </w:t>
      </w:r>
      <w:r w:rsidR="00376B1B" w:rsidRPr="007F09BE">
        <w:t>(sessenta) dias corridos, a contar da data de sua apresentação;</w:t>
      </w:r>
    </w:p>
    <w:p w14:paraId="5741E75D" w14:textId="4464C8C9" w:rsidR="00376B1B" w:rsidRDefault="008E19A0" w:rsidP="002C39D6">
      <w:pPr>
        <w:spacing w:afterLines="120" w:after="288" w:line="300" w:lineRule="exact"/>
        <w:jc w:val="both"/>
      </w:pPr>
      <w:r>
        <w:t>7</w:t>
      </w:r>
      <w:r w:rsidR="00376B1B" w:rsidRPr="007F09BE">
        <w:t>.2.2</w:t>
      </w:r>
      <w:r w:rsidR="0079546B">
        <w:t xml:space="preserve">. </w:t>
      </w:r>
      <w:r w:rsidR="00376B1B" w:rsidRPr="007F09BE">
        <w:t xml:space="preserve">Preço </w:t>
      </w:r>
      <w:r w:rsidR="005847F2" w:rsidRPr="007F09BE">
        <w:t xml:space="preserve">unitário </w:t>
      </w:r>
      <w:r w:rsidR="00305F8A">
        <w:t xml:space="preserve">de cada item </w:t>
      </w:r>
      <w:r w:rsidR="005847F2" w:rsidRPr="007F09BE">
        <w:t>e</w:t>
      </w:r>
      <w:r w:rsidR="004C069B">
        <w:t xml:space="preserve"> </w:t>
      </w:r>
      <w:r w:rsidR="00376B1B" w:rsidRPr="007F09BE">
        <w:t>global, de acordo com os preços praticados no mercado, conforme estabelece o art. 43, inciso IV, da Lei nº. 8.666/</w:t>
      </w:r>
      <w:r>
        <w:t>19</w:t>
      </w:r>
      <w:r w:rsidR="00376B1B" w:rsidRPr="007F09BE">
        <w:t>93, sendo os valores relativos a cada item (unitário e global) em algarismo e o valor global da proposta em algarismo e, de preferência, também por extenso, expresso em moeda corrente nacional (R$), considerando as condições deste Edital</w:t>
      </w:r>
      <w:r w:rsidR="00514B18" w:rsidRPr="007F09BE">
        <w:t xml:space="preserve">, e no máximo com </w:t>
      </w:r>
      <w:proofErr w:type="gramStart"/>
      <w:r w:rsidR="00514B18" w:rsidRPr="007F09BE">
        <w:t>2</w:t>
      </w:r>
      <w:proofErr w:type="gramEnd"/>
      <w:r w:rsidR="0079546B">
        <w:t xml:space="preserve"> </w:t>
      </w:r>
      <w:r w:rsidR="00514B18" w:rsidRPr="007F09BE">
        <w:t>(duas) casas após a vírgula (</w:t>
      </w:r>
      <w:r>
        <w:t>*</w:t>
      </w:r>
      <w:r w:rsidR="00514B18" w:rsidRPr="007F09BE">
        <w:t>,</w:t>
      </w:r>
      <w:r>
        <w:t>**</w:t>
      </w:r>
      <w:r w:rsidR="00514B18" w:rsidRPr="007F09BE">
        <w:t>)</w:t>
      </w:r>
      <w:r w:rsidR="0079546B">
        <w:t>;</w:t>
      </w:r>
    </w:p>
    <w:p w14:paraId="1655D273" w14:textId="23AC1E94" w:rsidR="00FA0E2C" w:rsidRPr="00027062" w:rsidRDefault="008E19A0" w:rsidP="002C39D6">
      <w:pPr>
        <w:spacing w:afterLines="120" w:after="288" w:line="300" w:lineRule="exact"/>
        <w:jc w:val="both"/>
        <w:rPr>
          <w:sz w:val="22"/>
          <w:szCs w:val="22"/>
        </w:rPr>
      </w:pPr>
      <w:r>
        <w:rPr>
          <w:sz w:val="22"/>
          <w:szCs w:val="22"/>
        </w:rPr>
        <w:t>7</w:t>
      </w:r>
      <w:r w:rsidR="00E033EC" w:rsidRPr="00027062">
        <w:rPr>
          <w:sz w:val="22"/>
          <w:szCs w:val="22"/>
        </w:rPr>
        <w:t>.2.3</w:t>
      </w:r>
      <w:r w:rsidR="0079546B">
        <w:rPr>
          <w:sz w:val="22"/>
          <w:szCs w:val="22"/>
        </w:rPr>
        <w:t xml:space="preserve">. </w:t>
      </w:r>
      <w:r w:rsidR="00E033EC" w:rsidRPr="00027062">
        <w:rPr>
          <w:sz w:val="22"/>
          <w:szCs w:val="22"/>
        </w:rPr>
        <w:t>Na elaboração da proposta deverão ser observados</w:t>
      </w:r>
      <w:r>
        <w:rPr>
          <w:sz w:val="22"/>
          <w:szCs w:val="22"/>
        </w:rPr>
        <w:t xml:space="preserve"> os</w:t>
      </w:r>
      <w:r w:rsidR="004C069B">
        <w:rPr>
          <w:sz w:val="22"/>
          <w:szCs w:val="22"/>
        </w:rPr>
        <w:t xml:space="preserve"> </w:t>
      </w:r>
      <w:r w:rsidR="00FA0E2C" w:rsidRPr="00027062">
        <w:rPr>
          <w:sz w:val="22"/>
          <w:szCs w:val="22"/>
        </w:rPr>
        <w:t xml:space="preserve">valores máximos aceitáveis relacionados </w:t>
      </w:r>
      <w:r w:rsidR="00AB6D68" w:rsidRPr="00027062">
        <w:rPr>
          <w:sz w:val="22"/>
          <w:szCs w:val="22"/>
        </w:rPr>
        <w:t xml:space="preserve">no </w:t>
      </w:r>
      <w:r>
        <w:rPr>
          <w:sz w:val="22"/>
          <w:szCs w:val="22"/>
        </w:rPr>
        <w:t xml:space="preserve">ANEXO I - </w:t>
      </w:r>
      <w:r w:rsidRPr="00027062">
        <w:rPr>
          <w:sz w:val="22"/>
          <w:szCs w:val="22"/>
        </w:rPr>
        <w:t>TERMO DE REFERÊNCIA.</w:t>
      </w:r>
    </w:p>
    <w:p w14:paraId="75773C52" w14:textId="32937CB0" w:rsidR="00376B1B" w:rsidRPr="004C069B" w:rsidRDefault="00766E8B" w:rsidP="002C39D6">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Lines="120" w:after="288" w:line="300" w:lineRule="exact"/>
        <w:jc w:val="both"/>
      </w:pPr>
      <w:r>
        <w:t>7</w:t>
      </w:r>
      <w:r w:rsidR="00376B1B" w:rsidRPr="007F09BE">
        <w:t>.3</w:t>
      </w:r>
      <w:r w:rsidR="0079546B">
        <w:t xml:space="preserve">. </w:t>
      </w:r>
      <w:r w:rsidR="00376B1B" w:rsidRPr="007F09BE">
        <w:t xml:space="preserve">Não serão consideradas as propostas que deixarem de atender, no todo ou em parte, quaisquer das disposições deste Edital, </w:t>
      </w:r>
      <w:r>
        <w:t xml:space="preserve">que </w:t>
      </w:r>
      <w:r w:rsidR="00376B1B" w:rsidRPr="007F09BE">
        <w:t xml:space="preserve">sejam omissas ou </w:t>
      </w:r>
      <w:r>
        <w:t xml:space="preserve">que </w:t>
      </w:r>
      <w:r w:rsidR="00376B1B" w:rsidRPr="007F09BE">
        <w:t xml:space="preserve">apresentem irregularidades insanáveis, bem como </w:t>
      </w:r>
      <w:r w:rsidR="00376B1B" w:rsidRPr="004C069B">
        <w:t xml:space="preserve">aquelas </w:t>
      </w:r>
      <w:r w:rsidRPr="004C069B">
        <w:t>propostas com valor global superior ao limite estabelecido ou com preços manifestamente inexequíveis nos termos da Lei 8.666/1993.</w:t>
      </w:r>
    </w:p>
    <w:p w14:paraId="7A521EFB" w14:textId="6A4736B0" w:rsidR="00376B1B" w:rsidRPr="007F09BE" w:rsidRDefault="00766E8B" w:rsidP="002C39D6">
      <w:pPr>
        <w:spacing w:afterLines="120" w:after="288" w:line="300" w:lineRule="exact"/>
        <w:jc w:val="both"/>
      </w:pPr>
      <w:r>
        <w:t>7</w:t>
      </w:r>
      <w:r w:rsidR="00376B1B" w:rsidRPr="007F09BE">
        <w:t>.4</w:t>
      </w:r>
      <w:r w:rsidR="0079546B">
        <w:t xml:space="preserve">. </w:t>
      </w:r>
      <w:r w:rsidR="00376B1B" w:rsidRPr="007F09BE">
        <w:t>A apresentação da proposta implicará na plena aceitação, por parte do proponente, d</w:t>
      </w:r>
      <w:r>
        <w:t>e todas as</w:t>
      </w:r>
      <w:r w:rsidR="00376B1B" w:rsidRPr="007F09BE">
        <w:t xml:space="preserve"> condições estabelecidas neste Edital e </w:t>
      </w:r>
      <w:r>
        <w:t xml:space="preserve">em </w:t>
      </w:r>
      <w:r w:rsidR="00376B1B" w:rsidRPr="007F09BE">
        <w:t>seus Anexos.</w:t>
      </w:r>
    </w:p>
    <w:p w14:paraId="3B7B7380" w14:textId="2D02E9FC" w:rsidR="00376B1B" w:rsidRPr="007F09BE" w:rsidRDefault="00766E8B" w:rsidP="002C39D6">
      <w:pPr>
        <w:spacing w:afterLines="120" w:after="288" w:line="300" w:lineRule="exact"/>
        <w:jc w:val="both"/>
      </w:pPr>
      <w:r>
        <w:t>7</w:t>
      </w:r>
      <w:r w:rsidR="00376B1B" w:rsidRPr="007F09BE">
        <w:t>.5</w:t>
      </w:r>
      <w:r w:rsidR="0079546B">
        <w:t xml:space="preserve">. </w:t>
      </w:r>
      <w:r w:rsidR="00376B1B" w:rsidRPr="007F09BE">
        <w:t>Não serão aceitas propostas com ofertas não previstas neste Edital, nem preços ou vantagens baseados nas ofertas dos demais proponentes.</w:t>
      </w:r>
    </w:p>
    <w:p w14:paraId="0A0ADA22" w14:textId="5853E0C4" w:rsidR="00376B1B" w:rsidRPr="007F09BE" w:rsidRDefault="00766E8B" w:rsidP="002C39D6">
      <w:pPr>
        <w:spacing w:afterLines="120" w:after="288" w:line="300" w:lineRule="exact"/>
        <w:jc w:val="both"/>
        <w:rPr>
          <w:bCs/>
        </w:rPr>
      </w:pPr>
      <w:r>
        <w:rPr>
          <w:bCs/>
        </w:rPr>
        <w:t>7</w:t>
      </w:r>
      <w:r w:rsidR="00376B1B" w:rsidRPr="007F09BE">
        <w:rPr>
          <w:bCs/>
        </w:rPr>
        <w:t>.6</w:t>
      </w:r>
      <w:r w:rsidR="0079546B">
        <w:rPr>
          <w:bCs/>
        </w:rPr>
        <w:t xml:space="preserve">. </w:t>
      </w:r>
      <w:r w:rsidR="00376B1B" w:rsidRPr="007F09BE">
        <w:rPr>
          <w:bCs/>
        </w:rPr>
        <w:t>Todos os insumos que compõem o preço, tais como as despesas com impostos, taxas, fretes, seguros e quaisquer outros que incidam direta ou indiretamente na exe</w:t>
      </w:r>
      <w:r>
        <w:rPr>
          <w:bCs/>
        </w:rPr>
        <w:t>cução do objeto desta licitação,</w:t>
      </w:r>
      <w:r w:rsidR="00376B1B" w:rsidRPr="007F09BE">
        <w:rPr>
          <w:bCs/>
        </w:rPr>
        <w:t xml:space="preserve"> correrão por conta do proponente.</w:t>
      </w:r>
    </w:p>
    <w:p w14:paraId="5D5EFBA7" w14:textId="08D6A253" w:rsidR="00376B1B" w:rsidRPr="007F09BE" w:rsidRDefault="00766E8B" w:rsidP="00766E8B">
      <w:pPr>
        <w:pStyle w:val="Ttulo1"/>
        <w:tabs>
          <w:tab w:val="left" w:pos="709"/>
        </w:tabs>
      </w:pPr>
      <w:bookmarkStart w:id="10" w:name="_Toc508632885"/>
      <w:r>
        <w:t>8</w:t>
      </w:r>
      <w:r w:rsidR="0079546B">
        <w:t xml:space="preserve">. </w:t>
      </w:r>
      <w:r w:rsidR="00376B1B" w:rsidRPr="007F09BE">
        <w:t>DA HABILITAÇÃO</w:t>
      </w:r>
      <w:bookmarkEnd w:id="10"/>
    </w:p>
    <w:p w14:paraId="1FE92371" w14:textId="4A6E384E" w:rsidR="00161492" w:rsidRPr="003E03EB" w:rsidRDefault="00161492" w:rsidP="00161492">
      <w:pPr>
        <w:pStyle w:val="Ttulo2"/>
      </w:pPr>
      <w:bookmarkStart w:id="11" w:name="_Toc508632886"/>
      <w:r w:rsidRPr="003E03EB">
        <w:t>8.</w:t>
      </w:r>
      <w:r>
        <w:t>1</w:t>
      </w:r>
      <w:r w:rsidR="0079546B">
        <w:t xml:space="preserve">. </w:t>
      </w:r>
      <w:r>
        <w:t>Disposições Gerais</w:t>
      </w:r>
      <w:bookmarkEnd w:id="11"/>
    </w:p>
    <w:p w14:paraId="4E015D7F" w14:textId="0816A106" w:rsidR="00376B1B" w:rsidRPr="007F09BE" w:rsidRDefault="00766E8B" w:rsidP="002C39D6">
      <w:pPr>
        <w:widowControl w:val="0"/>
        <w:tabs>
          <w:tab w:val="left" w:pos="709"/>
          <w:tab w:val="left" w:pos="1985"/>
        </w:tabs>
        <w:spacing w:afterLines="120" w:after="288" w:line="300" w:lineRule="exact"/>
        <w:jc w:val="both"/>
      </w:pPr>
      <w:r>
        <w:t>8</w:t>
      </w:r>
      <w:r w:rsidR="00376B1B" w:rsidRPr="007F09BE">
        <w:t>.1</w:t>
      </w:r>
      <w:r w:rsidR="00161492">
        <w:t>.1</w:t>
      </w:r>
      <w:r w:rsidR="0079546B">
        <w:t xml:space="preserve">. </w:t>
      </w:r>
      <w:r w:rsidR="00376B1B" w:rsidRPr="007F09BE">
        <w:t>Para habilitação</w:t>
      </w:r>
      <w:r w:rsidR="00981C77">
        <w:t>,</w:t>
      </w:r>
      <w:r w:rsidR="00981C77" w:rsidRPr="007F09BE">
        <w:t xml:space="preserve"> deverá</w:t>
      </w:r>
      <w:r w:rsidR="00376B1B" w:rsidRPr="007F09BE">
        <w:t xml:space="preserve"> a empresa vencedora apresentar, no envelope nº. 02 </w:t>
      </w:r>
      <w:r w:rsidR="00E10C36" w:rsidRPr="007F09BE">
        <w:t>-</w:t>
      </w:r>
      <w:r w:rsidR="00376B1B" w:rsidRPr="007F09BE">
        <w:t xml:space="preserve"> Documentos de Habilitação, cópia dos documentos abaixo discriminados, em1(uma) via, obrigando-se a proponente a fornecer </w:t>
      </w:r>
      <w:r>
        <w:t>ao Pregoeiro ou à</w:t>
      </w:r>
      <w:r w:rsidR="00346101">
        <w:t xml:space="preserve"> </w:t>
      </w:r>
      <w:r>
        <w:t>e</w:t>
      </w:r>
      <w:r w:rsidR="00376B1B" w:rsidRPr="007F09BE">
        <w:t xml:space="preserve">quipe de </w:t>
      </w:r>
      <w:r>
        <w:t>a</w:t>
      </w:r>
      <w:r w:rsidR="00376B1B" w:rsidRPr="007F09BE">
        <w:t>poio os originais correspondentes em qualquer época que lhes forem solicitados.</w:t>
      </w:r>
    </w:p>
    <w:p w14:paraId="256CBADD" w14:textId="019C1D0D" w:rsidR="00376B1B" w:rsidRPr="007F09BE" w:rsidRDefault="00766E8B" w:rsidP="002C39D6">
      <w:pPr>
        <w:widowControl w:val="0"/>
        <w:tabs>
          <w:tab w:val="left" w:pos="709"/>
          <w:tab w:val="left" w:pos="1985"/>
        </w:tabs>
        <w:spacing w:afterLines="120" w:after="288" w:line="300" w:lineRule="exact"/>
        <w:jc w:val="both"/>
      </w:pPr>
      <w:r>
        <w:t>8</w:t>
      </w:r>
      <w:r w:rsidR="00376B1B" w:rsidRPr="007F09BE">
        <w:t>.1.</w:t>
      </w:r>
      <w:r w:rsidR="00161492">
        <w:t>2</w:t>
      </w:r>
      <w:r w:rsidR="0079546B">
        <w:t xml:space="preserve">. </w:t>
      </w:r>
      <w:r w:rsidR="00376B1B" w:rsidRPr="007F09BE">
        <w:t xml:space="preserve">Não serão aceitos documentos </w:t>
      </w:r>
      <w:r>
        <w:t>fora do</w:t>
      </w:r>
      <w:r w:rsidR="00376B1B" w:rsidRPr="007F09BE">
        <w:t xml:space="preserve"> prazo de validad</w:t>
      </w:r>
      <w:r w:rsidR="00BE0D97" w:rsidRPr="007F09BE">
        <w:t>e, excetuando-se</w:t>
      </w:r>
      <w:r>
        <w:t>, para as microempresas e empresas de pequeno porte,</w:t>
      </w:r>
      <w:r w:rsidR="00BE0D97" w:rsidRPr="007F09BE">
        <w:t xml:space="preserve"> os</w:t>
      </w:r>
      <w:r>
        <w:t xml:space="preserve"> casos</w:t>
      </w:r>
      <w:r w:rsidR="00BE0D97" w:rsidRPr="007F09BE">
        <w:t xml:space="preserve"> previstos na Lei Complementar 12</w:t>
      </w:r>
      <w:r w:rsidR="005D769E" w:rsidRPr="007F09BE">
        <w:t>3</w:t>
      </w:r>
      <w:r>
        <w:t>/2006</w:t>
      </w:r>
      <w:r w:rsidR="00BE0D97" w:rsidRPr="007F09BE">
        <w:t>.</w:t>
      </w:r>
    </w:p>
    <w:p w14:paraId="57496F13" w14:textId="6CFF4062" w:rsidR="00376B1B" w:rsidRPr="007F09BE" w:rsidRDefault="00981C77" w:rsidP="002C39D6">
      <w:pPr>
        <w:tabs>
          <w:tab w:val="left" w:pos="709"/>
        </w:tabs>
        <w:spacing w:afterLines="120" w:after="288" w:line="300" w:lineRule="exact"/>
        <w:jc w:val="both"/>
      </w:pPr>
      <w:r>
        <w:t>8</w:t>
      </w:r>
      <w:r w:rsidR="00376B1B" w:rsidRPr="007F09BE">
        <w:t>.1.</w:t>
      </w:r>
      <w:r w:rsidR="00161492">
        <w:t>3</w:t>
      </w:r>
      <w:r w:rsidR="0079546B">
        <w:t xml:space="preserve">. </w:t>
      </w:r>
      <w:r w:rsidR="00376B1B" w:rsidRPr="007F09BE">
        <w:t>Os proponentes interessados na autenticação das cópias</w:t>
      </w:r>
      <w:r w:rsidR="00766E8B">
        <w:t>,</w:t>
      </w:r>
      <w:r w:rsidR="00376B1B" w:rsidRPr="007F09BE">
        <w:t xml:space="preserve"> pelo </w:t>
      </w:r>
      <w:r w:rsidR="00766E8B">
        <w:t>P</w:t>
      </w:r>
      <w:r w:rsidR="00376B1B" w:rsidRPr="007F09BE">
        <w:t xml:space="preserve">regoeiro ou equipe de apoio, deverão </w:t>
      </w:r>
      <w:r w:rsidR="00766E8B">
        <w:t>dirigir-se</w:t>
      </w:r>
      <w:r w:rsidR="00346101">
        <w:t>-ã</w:t>
      </w:r>
      <w:r w:rsidR="00376B1B" w:rsidRPr="007F09BE">
        <w:t xml:space="preserve">o </w:t>
      </w:r>
      <w:r w:rsidR="00766E8B">
        <w:t>P</w:t>
      </w:r>
      <w:r w:rsidR="00376B1B" w:rsidRPr="007F09BE">
        <w:t xml:space="preserve">regoeiro ou </w:t>
      </w:r>
      <w:r w:rsidR="00766E8B">
        <w:t>à e</w:t>
      </w:r>
      <w:r w:rsidR="00376B1B" w:rsidRPr="007F09BE">
        <w:t xml:space="preserve">quipe de apoio, </w:t>
      </w:r>
      <w:r w:rsidR="00766E8B">
        <w:t>com antecedência mínima de</w:t>
      </w:r>
      <w:r w:rsidR="00376B1B" w:rsidRPr="007F09BE">
        <w:t xml:space="preserve"> 3</w:t>
      </w:r>
      <w:r w:rsidR="00DE5882" w:rsidRPr="007F09BE">
        <w:t>0(</w:t>
      </w:r>
      <w:r w:rsidR="00376B1B" w:rsidRPr="007F09BE">
        <w:t>trinta) minutos antes do início da sessão de abertura da licitação</w:t>
      </w:r>
      <w:r w:rsidR="00766E8B">
        <w:t>,</w:t>
      </w:r>
      <w:r w:rsidR="00376B1B" w:rsidRPr="007F09BE">
        <w:t xml:space="preserve"> para proceder à autenticação</w:t>
      </w:r>
      <w:r>
        <w:t xml:space="preserve">, sendo vedada a </w:t>
      </w:r>
      <w:r w:rsidR="00376B1B" w:rsidRPr="007F09BE">
        <w:t>autentica</w:t>
      </w:r>
      <w:r>
        <w:t>ção</w:t>
      </w:r>
      <w:r w:rsidR="00376B1B" w:rsidRPr="007F09BE">
        <w:t xml:space="preserve"> durante a realização d</w:t>
      </w:r>
      <w:r>
        <w:t>a</w:t>
      </w:r>
      <w:r w:rsidR="00025C37">
        <w:t xml:space="preserve"> </w:t>
      </w:r>
      <w:r>
        <w:t>sessão</w:t>
      </w:r>
      <w:r w:rsidR="00376B1B" w:rsidRPr="007F09BE">
        <w:t xml:space="preserve">. </w:t>
      </w:r>
    </w:p>
    <w:p w14:paraId="37370DFC" w14:textId="52325E23" w:rsidR="00376B1B" w:rsidRPr="007F09BE" w:rsidRDefault="00981C77" w:rsidP="002C39D6">
      <w:pPr>
        <w:pStyle w:val="Corpodetexto"/>
        <w:widowControl w:val="0"/>
        <w:tabs>
          <w:tab w:val="left" w:pos="709"/>
        </w:tabs>
        <w:spacing w:afterLines="120" w:after="288" w:line="300" w:lineRule="exact"/>
        <w:jc w:val="both"/>
      </w:pPr>
      <w:r>
        <w:t>8</w:t>
      </w:r>
      <w:r w:rsidR="00376B1B" w:rsidRPr="007F09BE">
        <w:t>.1.</w:t>
      </w:r>
      <w:r w:rsidR="00161492">
        <w:t>4</w:t>
      </w:r>
      <w:r w:rsidR="0079546B">
        <w:t xml:space="preserve">. </w:t>
      </w:r>
      <w:r w:rsidR="00376B1B" w:rsidRPr="007F09BE">
        <w:t xml:space="preserve">Os documentos deverão ser apresentados fixos e numerados, não devendo ser entregues </w:t>
      </w:r>
      <w:r w:rsidR="00376B1B" w:rsidRPr="007F09BE">
        <w:lastRenderedPageBreak/>
        <w:t>soltos.</w:t>
      </w:r>
    </w:p>
    <w:p w14:paraId="56204D78" w14:textId="012410C7" w:rsidR="00376B1B" w:rsidRPr="007F09BE" w:rsidRDefault="00981C77" w:rsidP="002C39D6">
      <w:pPr>
        <w:widowControl w:val="0"/>
        <w:tabs>
          <w:tab w:val="left" w:pos="709"/>
        </w:tabs>
        <w:spacing w:afterLines="120" w:after="288" w:line="300" w:lineRule="exact"/>
        <w:jc w:val="both"/>
      </w:pPr>
      <w:r>
        <w:t>8</w:t>
      </w:r>
      <w:r w:rsidR="00376B1B" w:rsidRPr="007F09BE">
        <w:t>.1.</w:t>
      </w:r>
      <w:r w:rsidR="00161492">
        <w:t>4</w:t>
      </w:r>
      <w:r w:rsidR="00376B1B" w:rsidRPr="007F09BE">
        <w:t>.1</w:t>
      </w:r>
      <w:r w:rsidR="0079546B">
        <w:t xml:space="preserve">. </w:t>
      </w:r>
      <w:r w:rsidR="00376B1B" w:rsidRPr="007F09BE">
        <w:t>O descumprimento do item acima não será motivo de inabilitação do proponente, mas impedirá a mesma de manifestar quaisquer recursos e/ou alegações sobre a inexistência de documento(s) exigido(s) para a habilitação</w:t>
      </w:r>
      <w:r w:rsidR="00BE0D97" w:rsidRPr="007F09BE">
        <w:t>.</w:t>
      </w:r>
    </w:p>
    <w:p w14:paraId="3048D507" w14:textId="7459C0B9" w:rsidR="00376B1B" w:rsidRPr="007F09BE" w:rsidRDefault="00981C77" w:rsidP="002C39D6">
      <w:pPr>
        <w:pStyle w:val="Corpodetexto3"/>
        <w:tabs>
          <w:tab w:val="left" w:pos="709"/>
        </w:tabs>
        <w:spacing w:afterLines="120" w:after="288" w:line="300" w:lineRule="exact"/>
        <w:jc w:val="both"/>
        <w:rPr>
          <w:sz w:val="24"/>
          <w:szCs w:val="24"/>
        </w:rPr>
      </w:pPr>
      <w:r>
        <w:rPr>
          <w:sz w:val="24"/>
          <w:szCs w:val="24"/>
        </w:rPr>
        <w:t>8</w:t>
      </w:r>
      <w:r w:rsidR="00376B1B" w:rsidRPr="007F09BE">
        <w:rPr>
          <w:sz w:val="24"/>
          <w:szCs w:val="24"/>
        </w:rPr>
        <w:t>.1.</w:t>
      </w:r>
      <w:r w:rsidR="00161492">
        <w:rPr>
          <w:sz w:val="24"/>
          <w:szCs w:val="24"/>
        </w:rPr>
        <w:t>5</w:t>
      </w:r>
      <w:r w:rsidR="0079546B">
        <w:rPr>
          <w:sz w:val="24"/>
          <w:szCs w:val="24"/>
        </w:rPr>
        <w:t xml:space="preserve">. </w:t>
      </w:r>
      <w:r w:rsidR="00376B1B" w:rsidRPr="007F09BE">
        <w:rPr>
          <w:sz w:val="24"/>
          <w:szCs w:val="24"/>
        </w:rPr>
        <w:t xml:space="preserve">Todos os documentos exigidos para habilitação deverão estar </w:t>
      </w:r>
      <w:r>
        <w:rPr>
          <w:sz w:val="24"/>
          <w:szCs w:val="24"/>
        </w:rPr>
        <w:t>dentro do</w:t>
      </w:r>
      <w:r w:rsidR="00376B1B" w:rsidRPr="007F09BE">
        <w:rPr>
          <w:sz w:val="24"/>
          <w:szCs w:val="24"/>
        </w:rPr>
        <w:t xml:space="preserve"> prazo de validade. Caso o órgão emissor não declare a validade do documento, esta será de 9</w:t>
      </w:r>
      <w:r w:rsidR="00DE5882" w:rsidRPr="007F09BE">
        <w:rPr>
          <w:sz w:val="24"/>
          <w:szCs w:val="24"/>
        </w:rPr>
        <w:t>0</w:t>
      </w:r>
      <w:r w:rsidR="0079546B">
        <w:rPr>
          <w:sz w:val="24"/>
          <w:szCs w:val="24"/>
        </w:rPr>
        <w:t xml:space="preserve"> </w:t>
      </w:r>
      <w:r w:rsidR="00DE5882" w:rsidRPr="007F09BE">
        <w:rPr>
          <w:sz w:val="24"/>
          <w:szCs w:val="24"/>
        </w:rPr>
        <w:t>(</w:t>
      </w:r>
      <w:r w:rsidR="00376B1B" w:rsidRPr="007F09BE">
        <w:rPr>
          <w:sz w:val="24"/>
          <w:szCs w:val="24"/>
        </w:rPr>
        <w:t xml:space="preserve">noventa) dias contados a partir da data de emissão, exceto o comprovante de inscrição no </w:t>
      </w:r>
      <w:r>
        <w:rPr>
          <w:sz w:val="24"/>
          <w:szCs w:val="24"/>
        </w:rPr>
        <w:t xml:space="preserve">Cadastro Nacional de Pessoa </w:t>
      </w:r>
      <w:proofErr w:type="gramStart"/>
      <w:r>
        <w:rPr>
          <w:sz w:val="24"/>
          <w:szCs w:val="24"/>
        </w:rPr>
        <w:t>Jurídica (</w:t>
      </w:r>
      <w:r w:rsidR="00376B1B" w:rsidRPr="007F09BE">
        <w:rPr>
          <w:sz w:val="24"/>
          <w:szCs w:val="24"/>
        </w:rPr>
        <w:t>CNPJ</w:t>
      </w:r>
      <w:r>
        <w:rPr>
          <w:sz w:val="24"/>
          <w:szCs w:val="24"/>
        </w:rPr>
        <w:t>)</w:t>
      </w:r>
      <w:r w:rsidR="00376B1B" w:rsidRPr="007F09BE">
        <w:rPr>
          <w:sz w:val="24"/>
          <w:szCs w:val="24"/>
        </w:rPr>
        <w:t xml:space="preserve"> e Atestado(s) de Capacidade Técnica</w:t>
      </w:r>
      <w:proofErr w:type="gramEnd"/>
      <w:r w:rsidR="00376B1B" w:rsidRPr="007F09BE">
        <w:rPr>
          <w:sz w:val="24"/>
          <w:szCs w:val="24"/>
        </w:rPr>
        <w:t>.</w:t>
      </w:r>
    </w:p>
    <w:p w14:paraId="75213E9D" w14:textId="04A1E838" w:rsidR="00376B1B" w:rsidRPr="007F09BE" w:rsidRDefault="00981C77" w:rsidP="002C39D6">
      <w:pPr>
        <w:pStyle w:val="Corpodetexto3"/>
        <w:tabs>
          <w:tab w:val="left" w:pos="709"/>
        </w:tabs>
        <w:spacing w:afterLines="120" w:after="288" w:line="300" w:lineRule="exact"/>
        <w:jc w:val="both"/>
        <w:rPr>
          <w:sz w:val="24"/>
          <w:szCs w:val="24"/>
        </w:rPr>
      </w:pPr>
      <w:r>
        <w:rPr>
          <w:sz w:val="24"/>
          <w:szCs w:val="24"/>
        </w:rPr>
        <w:t>8</w:t>
      </w:r>
      <w:r w:rsidR="00376B1B" w:rsidRPr="007F09BE">
        <w:rPr>
          <w:sz w:val="24"/>
          <w:szCs w:val="24"/>
        </w:rPr>
        <w:t>.1.</w:t>
      </w:r>
      <w:r w:rsidR="00161492">
        <w:rPr>
          <w:sz w:val="24"/>
          <w:szCs w:val="24"/>
        </w:rPr>
        <w:t>6</w:t>
      </w:r>
      <w:r w:rsidR="00E02497">
        <w:rPr>
          <w:sz w:val="24"/>
          <w:szCs w:val="24"/>
        </w:rPr>
        <w:t xml:space="preserve">. </w:t>
      </w:r>
      <w:r w:rsidR="00376B1B" w:rsidRPr="007F09BE">
        <w:rPr>
          <w:sz w:val="24"/>
          <w:szCs w:val="24"/>
        </w:rPr>
        <w:t xml:space="preserve">Os documentos necessários à </w:t>
      </w:r>
      <w:r w:rsidRPr="007F09BE">
        <w:rPr>
          <w:sz w:val="24"/>
          <w:szCs w:val="24"/>
        </w:rPr>
        <w:t>habilitação</w:t>
      </w:r>
      <w:r w:rsidR="00376B1B" w:rsidRPr="007F09BE">
        <w:rPr>
          <w:sz w:val="24"/>
          <w:szCs w:val="24"/>
        </w:rPr>
        <w:t xml:space="preserve"> deverão ser apresentados em envelope indevassável, lacrado, contendo identificação do proponente na face externa e </w:t>
      </w:r>
      <w:r>
        <w:rPr>
          <w:sz w:val="24"/>
          <w:szCs w:val="24"/>
        </w:rPr>
        <w:t>a</w:t>
      </w:r>
      <w:r w:rsidR="00025C37">
        <w:rPr>
          <w:sz w:val="24"/>
          <w:szCs w:val="24"/>
        </w:rPr>
        <w:t xml:space="preserve"> </w:t>
      </w:r>
      <w:r>
        <w:rPr>
          <w:sz w:val="24"/>
          <w:szCs w:val="24"/>
        </w:rPr>
        <w:t>seguinte identificação</w:t>
      </w:r>
      <w:r w:rsidR="00376B1B" w:rsidRPr="007F09BE">
        <w:rPr>
          <w:sz w:val="24"/>
          <w:szCs w:val="24"/>
        </w:rPr>
        <w:t>:</w:t>
      </w:r>
    </w:p>
    <w:p w14:paraId="176BFB68" w14:textId="21AE2068" w:rsidR="00376B1B" w:rsidRPr="00981C77" w:rsidRDefault="00376B1B" w:rsidP="00E02497">
      <w:pPr>
        <w:pStyle w:val="Ttulo"/>
        <w:pBdr>
          <w:top w:val="single" w:sz="4" w:space="1" w:color="auto"/>
          <w:left w:val="single" w:sz="4" w:space="4" w:color="auto"/>
          <w:bottom w:val="single" w:sz="4" w:space="1" w:color="auto"/>
          <w:right w:val="single" w:sz="4" w:space="4" w:color="auto"/>
        </w:pBdr>
        <w:spacing w:before="120" w:afterLines="50" w:line="300" w:lineRule="exact"/>
        <w:ind w:left="1701" w:right="2267"/>
        <w:rPr>
          <w:rFonts w:ascii="Times New Roman" w:hAnsi="Times New Roman"/>
          <w:b/>
          <w:sz w:val="24"/>
          <w:szCs w:val="24"/>
        </w:rPr>
      </w:pPr>
      <w:r w:rsidRPr="00981C77">
        <w:rPr>
          <w:rFonts w:ascii="Times New Roman" w:hAnsi="Times New Roman"/>
          <w:b/>
          <w:sz w:val="24"/>
          <w:szCs w:val="24"/>
        </w:rPr>
        <w:t xml:space="preserve">PREGÃO PRESENCIAL </w:t>
      </w:r>
      <w:r w:rsidR="009145E7">
        <w:rPr>
          <w:rFonts w:ascii="Times New Roman" w:hAnsi="Times New Roman"/>
          <w:b/>
          <w:sz w:val="24"/>
          <w:szCs w:val="24"/>
        </w:rPr>
        <w:t xml:space="preserve">Nº </w:t>
      </w:r>
      <w:r w:rsidR="0036171D">
        <w:rPr>
          <w:rFonts w:ascii="Times New Roman" w:hAnsi="Times New Roman"/>
          <w:b/>
          <w:sz w:val="24"/>
          <w:szCs w:val="24"/>
        </w:rPr>
        <w:t>22/</w:t>
      </w:r>
      <w:r w:rsidR="00325B74">
        <w:rPr>
          <w:rFonts w:ascii="Times New Roman" w:hAnsi="Times New Roman"/>
          <w:b/>
          <w:sz w:val="24"/>
          <w:szCs w:val="24"/>
        </w:rPr>
        <w:t>20</w:t>
      </w:r>
      <w:r w:rsidR="009145E7">
        <w:rPr>
          <w:rFonts w:ascii="Times New Roman" w:hAnsi="Times New Roman"/>
          <w:b/>
          <w:sz w:val="24"/>
          <w:szCs w:val="24"/>
        </w:rPr>
        <w:t>22</w:t>
      </w:r>
    </w:p>
    <w:p w14:paraId="24988DB0" w14:textId="77777777" w:rsidR="00180848" w:rsidRPr="00981C77" w:rsidRDefault="00376B1B" w:rsidP="00E02497">
      <w:pPr>
        <w:pStyle w:val="Ttulo"/>
        <w:pBdr>
          <w:top w:val="single" w:sz="4" w:space="1" w:color="auto"/>
          <w:left w:val="single" w:sz="4" w:space="4" w:color="auto"/>
          <w:bottom w:val="single" w:sz="4" w:space="1" w:color="auto"/>
          <w:right w:val="single" w:sz="4" w:space="4" w:color="auto"/>
        </w:pBdr>
        <w:spacing w:before="120" w:afterLines="50" w:line="300" w:lineRule="exact"/>
        <w:ind w:left="1701" w:right="2267"/>
        <w:rPr>
          <w:rFonts w:ascii="Times New Roman" w:hAnsi="Times New Roman"/>
          <w:b/>
          <w:sz w:val="24"/>
          <w:szCs w:val="24"/>
        </w:rPr>
      </w:pPr>
      <w:r w:rsidRPr="00981C77">
        <w:rPr>
          <w:rFonts w:ascii="Times New Roman" w:hAnsi="Times New Roman"/>
          <w:b/>
          <w:sz w:val="24"/>
          <w:szCs w:val="24"/>
        </w:rPr>
        <w:t xml:space="preserve">ENVELOPE “02” </w:t>
      </w:r>
      <w:r w:rsidR="00E10C36" w:rsidRPr="00981C77">
        <w:rPr>
          <w:rFonts w:ascii="Times New Roman" w:hAnsi="Times New Roman"/>
          <w:b/>
          <w:sz w:val="24"/>
          <w:szCs w:val="24"/>
        </w:rPr>
        <w:t>-</w:t>
      </w:r>
      <w:r w:rsidRPr="00981C77">
        <w:rPr>
          <w:rFonts w:ascii="Times New Roman" w:hAnsi="Times New Roman"/>
          <w:b/>
          <w:sz w:val="24"/>
          <w:szCs w:val="24"/>
        </w:rPr>
        <w:t xml:space="preserve"> DOCUMENTOS DE HABILITAÇÃO</w:t>
      </w:r>
    </w:p>
    <w:p w14:paraId="0B8068AA" w14:textId="77777777" w:rsidR="00376B1B" w:rsidRPr="00981C77" w:rsidRDefault="00376B1B" w:rsidP="00E02497">
      <w:pPr>
        <w:pStyle w:val="Ttulo"/>
        <w:pBdr>
          <w:top w:val="single" w:sz="4" w:space="1" w:color="auto"/>
          <w:left w:val="single" w:sz="4" w:space="4" w:color="auto"/>
          <w:bottom w:val="single" w:sz="4" w:space="1" w:color="auto"/>
          <w:right w:val="single" w:sz="4" w:space="4" w:color="auto"/>
        </w:pBdr>
        <w:spacing w:before="120" w:afterLines="50" w:line="300" w:lineRule="exact"/>
        <w:ind w:left="1701" w:right="2267"/>
        <w:rPr>
          <w:rFonts w:ascii="Times New Roman" w:hAnsi="Times New Roman"/>
          <w:b/>
          <w:sz w:val="24"/>
          <w:szCs w:val="24"/>
        </w:rPr>
      </w:pPr>
      <w:r w:rsidRPr="00981C77">
        <w:rPr>
          <w:rFonts w:ascii="Times New Roman" w:hAnsi="Times New Roman"/>
          <w:b/>
          <w:sz w:val="24"/>
          <w:szCs w:val="24"/>
        </w:rPr>
        <w:t>RAZÃO SOCIAL DA EMPRESA:</w:t>
      </w:r>
    </w:p>
    <w:p w14:paraId="583BFF6C" w14:textId="77777777" w:rsidR="00376B1B" w:rsidRPr="00981C77" w:rsidRDefault="00376B1B" w:rsidP="00E02497">
      <w:pPr>
        <w:pStyle w:val="Ttulo"/>
        <w:pBdr>
          <w:top w:val="single" w:sz="4" w:space="1" w:color="auto"/>
          <w:left w:val="single" w:sz="4" w:space="4" w:color="auto"/>
          <w:bottom w:val="single" w:sz="4" w:space="1" w:color="auto"/>
          <w:right w:val="single" w:sz="4" w:space="4" w:color="auto"/>
        </w:pBdr>
        <w:spacing w:before="120" w:afterLines="50" w:line="300" w:lineRule="exact"/>
        <w:ind w:left="1701" w:right="2267"/>
        <w:rPr>
          <w:rFonts w:ascii="Times New Roman" w:hAnsi="Times New Roman"/>
          <w:b/>
          <w:sz w:val="24"/>
          <w:szCs w:val="24"/>
        </w:rPr>
      </w:pPr>
      <w:r w:rsidRPr="00981C77">
        <w:rPr>
          <w:rFonts w:ascii="Times New Roman" w:hAnsi="Times New Roman"/>
          <w:b/>
          <w:sz w:val="24"/>
          <w:szCs w:val="24"/>
        </w:rPr>
        <w:t>CNPJ:</w:t>
      </w:r>
      <w:proofErr w:type="gramStart"/>
      <w:r w:rsidRPr="00981C77">
        <w:rPr>
          <w:rFonts w:ascii="Times New Roman" w:hAnsi="Times New Roman"/>
          <w:b/>
          <w:sz w:val="24"/>
          <w:szCs w:val="24"/>
        </w:rPr>
        <w:t>.....................................</w:t>
      </w:r>
      <w:proofErr w:type="gramEnd"/>
    </w:p>
    <w:p w14:paraId="10C2BEE2" w14:textId="77777777" w:rsidR="007C3E5D" w:rsidRPr="00180848" w:rsidRDefault="007C3E5D" w:rsidP="002C39D6">
      <w:pPr>
        <w:tabs>
          <w:tab w:val="left" w:pos="709"/>
        </w:tabs>
        <w:spacing w:afterLines="120" w:after="288" w:line="300" w:lineRule="exact"/>
        <w:jc w:val="center"/>
        <w:rPr>
          <w:sz w:val="23"/>
          <w:szCs w:val="23"/>
        </w:rPr>
      </w:pPr>
    </w:p>
    <w:p w14:paraId="1A21A61E" w14:textId="77777777" w:rsidR="00376B1B" w:rsidRPr="00180848" w:rsidRDefault="00376B1B" w:rsidP="002C39D6">
      <w:pPr>
        <w:pStyle w:val="Contedodatabela"/>
        <w:widowControl w:val="0"/>
        <w:suppressLineNumbers w:val="0"/>
        <w:tabs>
          <w:tab w:val="left" w:pos="709"/>
          <w:tab w:val="left" w:pos="1985"/>
        </w:tabs>
        <w:suppressAutoHyphens w:val="0"/>
        <w:spacing w:afterLines="120" w:after="288" w:line="300" w:lineRule="exact"/>
        <w:rPr>
          <w:rFonts w:ascii="Times New Roman" w:hAnsi="Times New Roman" w:cs="Times New Roman"/>
          <w:sz w:val="23"/>
          <w:szCs w:val="23"/>
        </w:rPr>
      </w:pPr>
      <w:r w:rsidRPr="00180848">
        <w:rPr>
          <w:rFonts w:ascii="Times New Roman" w:hAnsi="Times New Roman" w:cs="Times New Roman"/>
          <w:sz w:val="23"/>
          <w:szCs w:val="23"/>
        </w:rPr>
        <w:t>Os proponentes deverão apresentar:</w:t>
      </w:r>
    </w:p>
    <w:p w14:paraId="17EE815A" w14:textId="731DC252" w:rsidR="00001EBA" w:rsidRPr="003E03EB" w:rsidRDefault="00981C77" w:rsidP="00A3220C">
      <w:pPr>
        <w:pStyle w:val="Ttulo2"/>
      </w:pPr>
      <w:bookmarkStart w:id="12" w:name="_Toc508632887"/>
      <w:r w:rsidRPr="003E03EB">
        <w:t>8</w:t>
      </w:r>
      <w:r w:rsidR="00001EBA" w:rsidRPr="003E03EB">
        <w:t>.2</w:t>
      </w:r>
      <w:r w:rsidR="00E02497">
        <w:t xml:space="preserve">. </w:t>
      </w:r>
      <w:r w:rsidR="00001EBA" w:rsidRPr="003E03EB">
        <w:t>Documentos r</w:t>
      </w:r>
      <w:r w:rsidRPr="003E03EB">
        <w:t>elativos à habilitação jurídica</w:t>
      </w:r>
      <w:bookmarkEnd w:id="12"/>
    </w:p>
    <w:p w14:paraId="33E512DE" w14:textId="77777777" w:rsidR="00001EBA" w:rsidRPr="00FF28BA" w:rsidRDefault="00981C77" w:rsidP="002C39D6">
      <w:pPr>
        <w:pStyle w:val="Contedodatabela"/>
        <w:widowControl w:val="0"/>
        <w:suppressLineNumbers w:val="0"/>
        <w:tabs>
          <w:tab w:val="left" w:pos="709"/>
          <w:tab w:val="left" w:pos="1985"/>
        </w:tabs>
        <w:suppressAutoHyphens w:val="0"/>
        <w:spacing w:before="120" w:afterLines="50" w:after="120" w:line="300" w:lineRule="exact"/>
        <w:rPr>
          <w:rFonts w:ascii="Times New Roman" w:hAnsi="Times New Roman" w:cs="Times New Roman"/>
          <w:sz w:val="24"/>
          <w:szCs w:val="24"/>
        </w:rPr>
      </w:pPr>
      <w:r>
        <w:rPr>
          <w:rFonts w:ascii="Times New Roman" w:hAnsi="Times New Roman" w:cs="Times New Roman"/>
          <w:sz w:val="24"/>
          <w:szCs w:val="24"/>
        </w:rPr>
        <w:t xml:space="preserve">a) </w:t>
      </w:r>
      <w:r w:rsidR="00001EBA" w:rsidRPr="00FF28BA">
        <w:rPr>
          <w:rFonts w:ascii="Times New Roman" w:hAnsi="Times New Roman" w:cs="Times New Roman"/>
          <w:sz w:val="24"/>
          <w:szCs w:val="24"/>
        </w:rPr>
        <w:t>Requerimento de empresário, no caso de empresa individual;</w:t>
      </w:r>
    </w:p>
    <w:p w14:paraId="761198D3" w14:textId="77777777" w:rsidR="00001EBA" w:rsidRPr="00FF28BA" w:rsidRDefault="00981C77" w:rsidP="002C39D6">
      <w:pPr>
        <w:shd w:val="clear" w:color="auto" w:fill="FFFFFF"/>
        <w:tabs>
          <w:tab w:val="left" w:pos="709"/>
          <w:tab w:val="left" w:pos="1620"/>
          <w:tab w:val="left" w:pos="2160"/>
        </w:tabs>
        <w:autoSpaceDE w:val="0"/>
        <w:autoSpaceDN w:val="0"/>
        <w:adjustRightInd w:val="0"/>
        <w:spacing w:afterLines="50" w:after="120" w:line="300" w:lineRule="exact"/>
        <w:jc w:val="both"/>
      </w:pPr>
      <w:r>
        <w:t xml:space="preserve">b) </w:t>
      </w:r>
      <w:r w:rsidR="00001EBA" w:rsidRPr="00FF28BA">
        <w:t>Ato constitutivo, estatuto ou contrato social em vigor, devidamente registrado, em se tratando de sociedades comerciais, e, no caso de sociedade por ações, acompanhado de documentos de eleição de seus administradores;</w:t>
      </w:r>
    </w:p>
    <w:p w14:paraId="1C20D01D" w14:textId="77777777" w:rsidR="00001EBA" w:rsidRPr="00FF28BA" w:rsidRDefault="00981C77" w:rsidP="002C39D6">
      <w:pPr>
        <w:shd w:val="clear" w:color="auto" w:fill="FFFFFF"/>
        <w:tabs>
          <w:tab w:val="left" w:pos="709"/>
          <w:tab w:val="left" w:pos="1620"/>
          <w:tab w:val="left" w:pos="2160"/>
        </w:tabs>
        <w:autoSpaceDE w:val="0"/>
        <w:autoSpaceDN w:val="0"/>
        <w:adjustRightInd w:val="0"/>
        <w:spacing w:afterLines="50" w:after="120" w:line="300" w:lineRule="exact"/>
        <w:jc w:val="both"/>
      </w:pPr>
      <w:r>
        <w:t xml:space="preserve">c) </w:t>
      </w:r>
      <w:r w:rsidR="00001EBA" w:rsidRPr="00FF28BA">
        <w:t>Inscrição do ato constitutivo, no caso de sociedades civis, acompanhada de prova de diretoria em exercício;</w:t>
      </w:r>
    </w:p>
    <w:p w14:paraId="31DCACF2" w14:textId="77777777" w:rsidR="00001EBA" w:rsidRPr="00FF28BA" w:rsidRDefault="00981C77" w:rsidP="002C39D6">
      <w:pPr>
        <w:shd w:val="clear" w:color="auto" w:fill="FFFFFF"/>
        <w:tabs>
          <w:tab w:val="left" w:pos="709"/>
          <w:tab w:val="left" w:pos="1620"/>
          <w:tab w:val="left" w:pos="2160"/>
        </w:tabs>
        <w:autoSpaceDE w:val="0"/>
        <w:autoSpaceDN w:val="0"/>
        <w:adjustRightInd w:val="0"/>
        <w:spacing w:afterLines="50" w:after="120" w:line="300" w:lineRule="exact"/>
        <w:jc w:val="both"/>
      </w:pPr>
      <w:r>
        <w:t xml:space="preserve">d) </w:t>
      </w:r>
      <w:r w:rsidR="00001EBA" w:rsidRPr="00FF28BA">
        <w:t>Decreto de autorização, em se tratando de empresa ou sociedade estrangeira em funcionamento no País, e ato de registro ou autorização para funcionamento expedido pelo órgão competente, quando a atividade assim o exigir.</w:t>
      </w:r>
    </w:p>
    <w:p w14:paraId="79E39388" w14:textId="3C827067" w:rsidR="00001EBA" w:rsidRPr="00FF28BA" w:rsidRDefault="00981C77" w:rsidP="002C39D6">
      <w:pPr>
        <w:shd w:val="clear" w:color="auto" w:fill="FFFFFF"/>
        <w:tabs>
          <w:tab w:val="left" w:pos="709"/>
          <w:tab w:val="left" w:pos="1620"/>
          <w:tab w:val="left" w:pos="2160"/>
        </w:tabs>
        <w:autoSpaceDE w:val="0"/>
        <w:autoSpaceDN w:val="0"/>
        <w:adjustRightInd w:val="0"/>
        <w:spacing w:afterLines="120" w:after="288" w:line="300" w:lineRule="exact"/>
        <w:jc w:val="both"/>
        <w:rPr>
          <w:b/>
        </w:rPr>
      </w:pPr>
      <w:r>
        <w:rPr>
          <w:b/>
        </w:rPr>
        <w:t>8.2.1</w:t>
      </w:r>
      <w:r w:rsidR="00E02497">
        <w:rPr>
          <w:b/>
        </w:rPr>
        <w:t xml:space="preserve">. </w:t>
      </w:r>
      <w:r>
        <w:rPr>
          <w:b/>
        </w:rPr>
        <w:t xml:space="preserve">Para </w:t>
      </w:r>
      <w:r w:rsidR="00001EBA" w:rsidRPr="00FF28BA">
        <w:rPr>
          <w:b/>
        </w:rPr>
        <w:t xml:space="preserve">os itens </w:t>
      </w:r>
      <w:r>
        <w:rPr>
          <w:b/>
        </w:rPr>
        <w:t>previstos nas alíneas “a” à “</w:t>
      </w:r>
      <w:r w:rsidR="00AF171A">
        <w:rPr>
          <w:b/>
        </w:rPr>
        <w:t>d</w:t>
      </w:r>
      <w:r>
        <w:rPr>
          <w:b/>
        </w:rPr>
        <w:t>”</w:t>
      </w:r>
      <w:r w:rsidR="00001EBA" w:rsidRPr="00FF28BA">
        <w:rPr>
          <w:b/>
        </w:rPr>
        <w:t xml:space="preserve">, caso o licitante já tenha apresentado para o credenciamento, não </w:t>
      </w:r>
      <w:r>
        <w:rPr>
          <w:b/>
        </w:rPr>
        <w:t>será</w:t>
      </w:r>
      <w:r w:rsidR="00001EBA" w:rsidRPr="00FF28BA">
        <w:rPr>
          <w:b/>
        </w:rPr>
        <w:t xml:space="preserve"> necessário </w:t>
      </w:r>
      <w:r>
        <w:rPr>
          <w:b/>
        </w:rPr>
        <w:t>apresenta-los novamente</w:t>
      </w:r>
      <w:r w:rsidR="00001EBA" w:rsidRPr="00FF28BA">
        <w:rPr>
          <w:b/>
        </w:rPr>
        <w:t xml:space="preserve"> no envelope de habilitação. </w:t>
      </w:r>
    </w:p>
    <w:p w14:paraId="2A9FBD85" w14:textId="35F6CF7A" w:rsidR="00161492" w:rsidRPr="003E03EB" w:rsidRDefault="00161492" w:rsidP="00161492">
      <w:pPr>
        <w:pStyle w:val="Ttulo2"/>
      </w:pPr>
      <w:bookmarkStart w:id="13" w:name="_Toc508632888"/>
      <w:r w:rsidRPr="003E03EB">
        <w:t>8.</w:t>
      </w:r>
      <w:r>
        <w:t>3</w:t>
      </w:r>
      <w:r w:rsidR="00E02497">
        <w:t xml:space="preserve">. </w:t>
      </w:r>
      <w:r>
        <w:t>Declarações</w:t>
      </w:r>
      <w:bookmarkEnd w:id="13"/>
    </w:p>
    <w:p w14:paraId="4D366D8F" w14:textId="04F19099" w:rsidR="00001EBA" w:rsidRPr="00FF28BA" w:rsidRDefault="00981C77" w:rsidP="002C39D6">
      <w:pPr>
        <w:widowControl w:val="0"/>
        <w:tabs>
          <w:tab w:val="left" w:pos="709"/>
        </w:tabs>
        <w:spacing w:afterLines="120" w:after="288" w:line="300" w:lineRule="exact"/>
        <w:jc w:val="both"/>
      </w:pPr>
      <w:r>
        <w:t>8</w:t>
      </w:r>
      <w:r w:rsidR="00001EBA" w:rsidRPr="00FF28BA">
        <w:t>.3</w:t>
      </w:r>
      <w:r w:rsidR="00161492">
        <w:t>.1</w:t>
      </w:r>
      <w:r w:rsidR="00E02497">
        <w:t xml:space="preserve">. </w:t>
      </w:r>
      <w:r w:rsidR="00001EBA" w:rsidRPr="00FF28BA">
        <w:t>Declaração de atendimento à norma do inciso XXXIII do artigo 7º da Constituição Federal, com redação dada pela emenda constitucional nº. 20/</w:t>
      </w:r>
      <w:r w:rsidR="00DB513D">
        <w:t>19</w:t>
      </w:r>
      <w:r w:rsidR="00001EBA" w:rsidRPr="00FF28BA">
        <w:t>98, que proíbe trabalho noturno, perigoso ou insalubre aos menores de 18 anos e de qualquer trabalho a menores de 16 anos salvo na condição de</w:t>
      </w:r>
      <w:r w:rsidR="009145E7">
        <w:t xml:space="preserve"> </w:t>
      </w:r>
      <w:r w:rsidR="00DB513D">
        <w:lastRenderedPageBreak/>
        <w:t xml:space="preserve">aprendiz a partir de 14 anos, na forma do </w:t>
      </w:r>
      <w:r w:rsidR="003E03EB" w:rsidRPr="00FF28BA">
        <w:t>ANEXO V</w:t>
      </w:r>
      <w:r w:rsidR="003E03EB">
        <w:t>– DECLARAÇÃO EM CUMPRIMENTO AO DISPOSTO NO INCISO XXXIII DO ART. 7º DA CONSTITUIÇÃO FEDERAL.</w:t>
      </w:r>
    </w:p>
    <w:p w14:paraId="3C15E369" w14:textId="4D83E266" w:rsidR="00001EBA" w:rsidRDefault="003E03EB" w:rsidP="002C39D6">
      <w:pPr>
        <w:pStyle w:val="Corpodetexto"/>
        <w:widowControl w:val="0"/>
        <w:tabs>
          <w:tab w:val="left" w:pos="709"/>
          <w:tab w:val="left" w:pos="1985"/>
        </w:tabs>
        <w:spacing w:afterLines="120" w:after="288" w:line="300" w:lineRule="exact"/>
        <w:jc w:val="both"/>
      </w:pPr>
      <w:r>
        <w:t>8</w:t>
      </w:r>
      <w:r w:rsidR="00001EBA" w:rsidRPr="00FF28BA">
        <w:t>.</w:t>
      </w:r>
      <w:r w:rsidR="00161492">
        <w:t>3.2</w:t>
      </w:r>
      <w:r w:rsidR="00E02497">
        <w:t xml:space="preserve">. </w:t>
      </w:r>
      <w:r w:rsidR="00001EBA" w:rsidRPr="00FF28BA">
        <w:t xml:space="preserve">Declaração expressa de que o proponente tem pleno conhecimento do objeto licitado e anuência das exigências constantes do Edital e </w:t>
      </w:r>
      <w:r>
        <w:t>de seus anexos, na forma do</w:t>
      </w:r>
      <w:r w:rsidR="00A5205B">
        <w:t xml:space="preserve"> </w:t>
      </w:r>
      <w:r w:rsidRPr="00FF28BA">
        <w:t xml:space="preserve">ANEXO </w:t>
      </w:r>
      <w:proofErr w:type="gramStart"/>
      <w:r w:rsidRPr="00FF28BA">
        <w:t>VI</w:t>
      </w:r>
      <w:r>
        <w:t xml:space="preserve"> –DECLARAÇÃO</w:t>
      </w:r>
      <w:proofErr w:type="gramEnd"/>
      <w:r>
        <w:t xml:space="preserve"> EXPRESSA DE TOTAL CONHECIMENTO E CONCORDÂNCIA COM OS TERMOS DESTE EDITAL E SEUS ANEXOS</w:t>
      </w:r>
      <w:r w:rsidR="00001EBA" w:rsidRPr="00FF28BA">
        <w:t>.</w:t>
      </w:r>
    </w:p>
    <w:p w14:paraId="2EC21288" w14:textId="794C02D8" w:rsidR="0067589D" w:rsidRDefault="0067589D" w:rsidP="00E02497">
      <w:pPr>
        <w:jc w:val="both"/>
      </w:pPr>
      <w:r>
        <w:t>8.3.3</w:t>
      </w:r>
      <w:r w:rsidR="00E02497">
        <w:t>.</w:t>
      </w:r>
      <w:r>
        <w:t xml:space="preserve"> </w:t>
      </w:r>
      <w:r w:rsidR="00E02497" w:rsidRPr="006E6FB9">
        <w:t>Declaração de que a proponente é desenvolvedora de todos os sistemas objeto dessa licitação e será responsável direta pela execução dos</w:t>
      </w:r>
      <w:r w:rsidR="00E02497" w:rsidRPr="006E6FB9">
        <w:rPr>
          <w:shd w:val="clear" w:color="auto" w:fill="FFFFFF"/>
        </w:rPr>
        <w:t xml:space="preserve"> serviços correlatos</w:t>
      </w:r>
      <w:r w:rsidR="00E02497" w:rsidRPr="006E6FB9">
        <w:rPr>
          <w:rStyle w:val="apple-converted-space"/>
          <w:shd w:val="clear" w:color="auto" w:fill="FFFFFF"/>
        </w:rPr>
        <w:t> </w:t>
      </w:r>
      <w:r w:rsidR="00E02497" w:rsidRPr="006E6FB9">
        <w:rPr>
          <w:shd w:val="clear" w:color="auto" w:fill="FFFFFF"/>
        </w:rPr>
        <w:t xml:space="preserve">relativos à implantação, conversão, treinamento, manutenção e os serviços de assistência e suporte técnico, afirmando o seu reconhecimento quanto ao impedimento de subcontratação, sob pena de rescisão contratual conforme </w:t>
      </w:r>
      <w:proofErr w:type="gramStart"/>
      <w:r w:rsidR="00E02497" w:rsidRPr="006E6FB9">
        <w:rPr>
          <w:shd w:val="clear" w:color="auto" w:fill="FFFFFF"/>
        </w:rPr>
        <w:t>artigo 78, inciso VI</w:t>
      </w:r>
      <w:proofErr w:type="gramEnd"/>
      <w:r w:rsidR="00E02497" w:rsidRPr="006E6FB9">
        <w:rPr>
          <w:shd w:val="clear" w:color="auto" w:fill="FFFFFF"/>
        </w:rPr>
        <w:t xml:space="preserve"> da lei 8.666/93</w:t>
      </w:r>
      <w:r w:rsidRPr="005261D9">
        <w:t>;</w:t>
      </w:r>
    </w:p>
    <w:p w14:paraId="367F57E0" w14:textId="77777777" w:rsidR="00E02497" w:rsidRPr="00E02497" w:rsidRDefault="00E02497" w:rsidP="00E02497">
      <w:pPr>
        <w:jc w:val="both"/>
        <w:rPr>
          <w:shd w:val="clear" w:color="auto" w:fill="FFFFFF"/>
        </w:rPr>
      </w:pPr>
    </w:p>
    <w:p w14:paraId="664DA7A6" w14:textId="6303C03F" w:rsidR="0067589D" w:rsidRDefault="0067589D" w:rsidP="002C39D6">
      <w:pPr>
        <w:tabs>
          <w:tab w:val="left" w:pos="709"/>
        </w:tabs>
        <w:autoSpaceDE w:val="0"/>
        <w:autoSpaceDN w:val="0"/>
        <w:adjustRightInd w:val="0"/>
        <w:spacing w:afterLines="120" w:after="288" w:line="300" w:lineRule="exact"/>
        <w:jc w:val="both"/>
      </w:pPr>
      <w:r>
        <w:t>8.3.4</w:t>
      </w:r>
      <w:r w:rsidR="00E02497">
        <w:t>.</w:t>
      </w:r>
      <w:r w:rsidRPr="007F09BE">
        <w:t xml:space="preserve"> Declaração da empresa</w:t>
      </w:r>
      <w:r>
        <w:t xml:space="preserve"> n</w:t>
      </w:r>
      <w:r w:rsidRPr="007F09BE">
        <w:t xml:space="preserve">a qual se </w:t>
      </w:r>
      <w:r w:rsidRPr="00B25A19">
        <w:t>obriga converter</w:t>
      </w:r>
      <w:r>
        <w:t>,</w:t>
      </w:r>
      <w:r w:rsidRPr="00B25A19">
        <w:t xml:space="preserve"> sem </w:t>
      </w:r>
      <w:r>
        <w:t xml:space="preserve">quaisquer </w:t>
      </w:r>
      <w:r w:rsidRPr="00B25A19">
        <w:t>custo</w:t>
      </w:r>
      <w:r>
        <w:t>s para a Administração</w:t>
      </w:r>
      <w:r w:rsidRPr="00B25A19">
        <w:t>, todas as informações constantes</w:t>
      </w:r>
      <w:r>
        <w:t xml:space="preserve"> </w:t>
      </w:r>
      <w:r w:rsidRPr="00B25A19">
        <w:t xml:space="preserve">no banco de dados do Município, no prazo máximo de </w:t>
      </w:r>
      <w:r w:rsidR="00E02497">
        <w:t>3</w:t>
      </w:r>
      <w:r w:rsidRPr="00B25A19">
        <w:t>0</w:t>
      </w:r>
      <w:r>
        <w:t xml:space="preserve"> (</w:t>
      </w:r>
      <w:r w:rsidR="00E02497">
        <w:t>trinta</w:t>
      </w:r>
      <w:r>
        <w:t>)</w:t>
      </w:r>
      <w:r w:rsidRPr="00B25A19">
        <w:t xml:space="preserve"> dias, a contar</w:t>
      </w:r>
      <w:r w:rsidRPr="007F09BE">
        <w:t xml:space="preserve"> da assinatura do contrato, com a finalidade de evitar prejuízo </w:t>
      </w:r>
      <w:r>
        <w:t>a</w:t>
      </w:r>
      <w:r w:rsidRPr="007F09BE">
        <w:t>os trabalh</w:t>
      </w:r>
      <w:r>
        <w:t>os da A</w:t>
      </w:r>
      <w:r w:rsidRPr="007F09BE">
        <w:t>dministração e de forma que se possa</w:t>
      </w:r>
      <w:r>
        <w:t>m</w:t>
      </w:r>
      <w:r w:rsidRPr="007F09BE">
        <w:t xml:space="preserve"> desligar os sistemas anteriores.</w:t>
      </w:r>
    </w:p>
    <w:p w14:paraId="4C2566A4" w14:textId="21F316CB" w:rsidR="0067589D" w:rsidRPr="008A03AE" w:rsidRDefault="0067589D" w:rsidP="0067589D">
      <w:pPr>
        <w:jc w:val="both"/>
      </w:pPr>
      <w:r>
        <w:t>8.3.5</w:t>
      </w:r>
      <w:r w:rsidR="00E02497">
        <w:t>.</w:t>
      </w:r>
      <w:r>
        <w:t xml:space="preserve"> D</w:t>
      </w:r>
      <w:r w:rsidRPr="006B2056">
        <w:t>eclaração de que a empresa possui todos os softwares, objeto da licitação</w:t>
      </w:r>
      <w:r>
        <w:t xml:space="preserve">, </w:t>
      </w:r>
      <w:r w:rsidRPr="008A03AE">
        <w:t>e que</w:t>
      </w:r>
      <w:r>
        <w:t>, caso declarado vencedor provisório do certame, se</w:t>
      </w:r>
      <w:r w:rsidRPr="008A03AE">
        <w:t xml:space="preserve"> col</w:t>
      </w:r>
      <w:r>
        <w:t>oca</w:t>
      </w:r>
      <w:r w:rsidRPr="008A03AE">
        <w:t xml:space="preserve"> a disposição </w:t>
      </w:r>
      <w:r>
        <w:t xml:space="preserve">do Município </w:t>
      </w:r>
      <w:r w:rsidRPr="008A03AE">
        <w:t>para demonstração dos mesmos</w:t>
      </w:r>
      <w:r>
        <w:t>, conforme especificado no item 10 do edital</w:t>
      </w:r>
      <w:r w:rsidRPr="008A03AE">
        <w:t>.</w:t>
      </w:r>
    </w:p>
    <w:p w14:paraId="51DF8B87" w14:textId="77777777" w:rsidR="0067589D" w:rsidRDefault="0067589D" w:rsidP="00A3220C">
      <w:pPr>
        <w:pStyle w:val="Ttulo2"/>
      </w:pPr>
    </w:p>
    <w:p w14:paraId="07F88DBE" w14:textId="029A31E2" w:rsidR="004177AA" w:rsidRPr="00FF28BA" w:rsidRDefault="003E03EB" w:rsidP="00A3220C">
      <w:pPr>
        <w:pStyle w:val="Ttulo2"/>
      </w:pPr>
      <w:bookmarkStart w:id="14" w:name="_Toc508632889"/>
      <w:r>
        <w:t>8</w:t>
      </w:r>
      <w:r w:rsidR="004177AA">
        <w:t>.</w:t>
      </w:r>
      <w:r w:rsidR="00161492">
        <w:t>4</w:t>
      </w:r>
      <w:r w:rsidR="00E02497">
        <w:t xml:space="preserve">. </w:t>
      </w:r>
      <w:r w:rsidR="004177AA" w:rsidRPr="00FF28BA">
        <w:t>Documentos relativos à Regularidade Fiscal:</w:t>
      </w:r>
      <w:bookmarkEnd w:id="14"/>
    </w:p>
    <w:p w14:paraId="65626160" w14:textId="27F52448" w:rsidR="004177AA" w:rsidRPr="00FF28BA" w:rsidRDefault="003E03EB" w:rsidP="002C39D6">
      <w:pPr>
        <w:tabs>
          <w:tab w:val="left" w:pos="709"/>
        </w:tabs>
        <w:autoSpaceDE w:val="0"/>
        <w:autoSpaceDN w:val="0"/>
        <w:adjustRightInd w:val="0"/>
        <w:spacing w:afterLines="120" w:after="288" w:line="300" w:lineRule="exact"/>
        <w:jc w:val="both"/>
        <w:rPr>
          <w:color w:val="000000"/>
        </w:rPr>
      </w:pPr>
      <w:r>
        <w:rPr>
          <w:color w:val="000000"/>
        </w:rPr>
        <w:t>8</w:t>
      </w:r>
      <w:r w:rsidR="004177AA">
        <w:rPr>
          <w:color w:val="000000"/>
        </w:rPr>
        <w:t>.</w:t>
      </w:r>
      <w:r w:rsidR="00161492">
        <w:rPr>
          <w:color w:val="000000"/>
        </w:rPr>
        <w:t>4</w:t>
      </w:r>
      <w:r w:rsidR="004177AA" w:rsidRPr="00FF28BA">
        <w:rPr>
          <w:color w:val="000000"/>
        </w:rPr>
        <w:t>.1</w:t>
      </w:r>
      <w:r w:rsidR="00E02497">
        <w:rPr>
          <w:color w:val="000000"/>
        </w:rPr>
        <w:t xml:space="preserve">. </w:t>
      </w:r>
      <w:r w:rsidR="004177AA" w:rsidRPr="00FF28BA">
        <w:rPr>
          <w:color w:val="000000"/>
        </w:rPr>
        <w:t>Comprovante de inscrição no Cadastro Nacional de Pessoas Jurídicas (CNPJ);</w:t>
      </w:r>
    </w:p>
    <w:p w14:paraId="0A3E984A" w14:textId="7D66C849" w:rsidR="004177AA" w:rsidRPr="00FF28BA" w:rsidRDefault="003E03EB" w:rsidP="002C39D6">
      <w:pPr>
        <w:tabs>
          <w:tab w:val="left" w:pos="709"/>
        </w:tabs>
        <w:autoSpaceDE w:val="0"/>
        <w:autoSpaceDN w:val="0"/>
        <w:adjustRightInd w:val="0"/>
        <w:spacing w:afterLines="120" w:after="288" w:line="300" w:lineRule="exact"/>
        <w:jc w:val="both"/>
        <w:rPr>
          <w:color w:val="000000"/>
        </w:rPr>
      </w:pPr>
      <w:r>
        <w:rPr>
          <w:color w:val="000000"/>
        </w:rPr>
        <w:t>8</w:t>
      </w:r>
      <w:r w:rsidR="004177AA">
        <w:rPr>
          <w:color w:val="000000"/>
        </w:rPr>
        <w:t>.</w:t>
      </w:r>
      <w:r w:rsidR="00161492">
        <w:rPr>
          <w:color w:val="000000"/>
        </w:rPr>
        <w:t>4</w:t>
      </w:r>
      <w:r w:rsidR="004177AA" w:rsidRPr="00FF28BA">
        <w:rPr>
          <w:color w:val="000000"/>
        </w:rPr>
        <w:t>.2</w:t>
      </w:r>
      <w:r w:rsidR="00E02497">
        <w:rPr>
          <w:color w:val="000000"/>
        </w:rPr>
        <w:t xml:space="preserve">. </w:t>
      </w:r>
      <w:r w:rsidR="004177AA" w:rsidRPr="00FF28BA">
        <w:rPr>
          <w:color w:val="000000"/>
        </w:rPr>
        <w:t>Prova de regularidade com a</w:t>
      </w:r>
      <w:r>
        <w:rPr>
          <w:color w:val="000000"/>
        </w:rPr>
        <w:t>s</w:t>
      </w:r>
      <w:r w:rsidR="004177AA" w:rsidRPr="00FF28BA">
        <w:rPr>
          <w:color w:val="000000"/>
        </w:rPr>
        <w:t xml:space="preserve"> Fazenda</w:t>
      </w:r>
      <w:r>
        <w:rPr>
          <w:color w:val="000000"/>
        </w:rPr>
        <w:t>s</w:t>
      </w:r>
      <w:r w:rsidR="004177AA" w:rsidRPr="00FF28BA">
        <w:rPr>
          <w:color w:val="000000"/>
        </w:rPr>
        <w:t xml:space="preserve"> Estadual e Municipal do domicílio ou sede do proponente;</w:t>
      </w:r>
    </w:p>
    <w:p w14:paraId="1E64FE64" w14:textId="3C1B3898" w:rsidR="004177AA" w:rsidRDefault="003E03EB" w:rsidP="002C39D6">
      <w:pPr>
        <w:tabs>
          <w:tab w:val="left" w:pos="709"/>
        </w:tabs>
        <w:autoSpaceDE w:val="0"/>
        <w:autoSpaceDN w:val="0"/>
        <w:adjustRightInd w:val="0"/>
        <w:spacing w:afterLines="120" w:after="288" w:line="300" w:lineRule="exact"/>
        <w:jc w:val="both"/>
        <w:rPr>
          <w:color w:val="000000"/>
        </w:rPr>
      </w:pPr>
      <w:r>
        <w:rPr>
          <w:color w:val="000000"/>
        </w:rPr>
        <w:t>8</w:t>
      </w:r>
      <w:r w:rsidR="004177AA" w:rsidRPr="00FF28BA">
        <w:rPr>
          <w:color w:val="000000"/>
        </w:rPr>
        <w:t>.</w:t>
      </w:r>
      <w:r w:rsidR="00161492">
        <w:rPr>
          <w:color w:val="000000"/>
        </w:rPr>
        <w:t>4</w:t>
      </w:r>
      <w:r w:rsidR="004177AA" w:rsidRPr="00FF28BA">
        <w:rPr>
          <w:color w:val="000000"/>
        </w:rPr>
        <w:t>.3</w:t>
      </w:r>
      <w:r w:rsidR="00E02497">
        <w:rPr>
          <w:color w:val="000000"/>
        </w:rPr>
        <w:t xml:space="preserve">. </w:t>
      </w:r>
      <w:r w:rsidR="004177AA" w:rsidRPr="00FF28BA">
        <w:t>Certidão Unificada Negativa</w:t>
      </w:r>
      <w:r>
        <w:t>,</w:t>
      </w:r>
      <w:r w:rsidR="004177AA" w:rsidRPr="00FF28BA">
        <w:t xml:space="preserve"> ou Certidão Unificada Positiva com </w:t>
      </w:r>
      <w:r>
        <w:t>E</w:t>
      </w:r>
      <w:r w:rsidR="004177AA" w:rsidRPr="00FF28BA">
        <w:t xml:space="preserve">feito </w:t>
      </w:r>
      <w:r>
        <w:t>de N</w:t>
      </w:r>
      <w:r w:rsidR="004177AA" w:rsidRPr="00FF28BA">
        <w:t>egativ</w:t>
      </w:r>
      <w:r>
        <w:t>a, relativa a</w:t>
      </w:r>
      <w:r w:rsidR="004177AA" w:rsidRPr="00FF28BA">
        <w:t xml:space="preserve"> Tributos Federais e Previdenciários, conforme Portaria </w:t>
      </w:r>
      <w:r>
        <w:t xml:space="preserve">nº. </w:t>
      </w:r>
      <w:r w:rsidR="004177AA" w:rsidRPr="00FF28BA">
        <w:t>358</w:t>
      </w:r>
      <w:r>
        <w:t>,</w:t>
      </w:r>
      <w:r w:rsidR="004177AA" w:rsidRPr="00FF28BA">
        <w:t xml:space="preserve"> de </w:t>
      </w:r>
      <w:r>
        <w:t>0</w:t>
      </w:r>
      <w:r w:rsidR="004177AA" w:rsidRPr="00FF28BA">
        <w:t>5 de setembro de 2014</w:t>
      </w:r>
      <w:r>
        <w:rPr>
          <w:color w:val="000000"/>
        </w:rPr>
        <w:t>, do Ministério da Fazenda.</w:t>
      </w:r>
    </w:p>
    <w:p w14:paraId="237FFBF3" w14:textId="067F6A75" w:rsidR="004177AA" w:rsidRPr="00FF28BA" w:rsidRDefault="003E03EB" w:rsidP="002C39D6">
      <w:pPr>
        <w:tabs>
          <w:tab w:val="left" w:pos="709"/>
        </w:tabs>
        <w:autoSpaceDE w:val="0"/>
        <w:autoSpaceDN w:val="0"/>
        <w:adjustRightInd w:val="0"/>
        <w:spacing w:afterLines="120" w:after="288" w:line="300" w:lineRule="exact"/>
        <w:jc w:val="both"/>
        <w:rPr>
          <w:color w:val="000000"/>
        </w:rPr>
      </w:pPr>
      <w:r>
        <w:rPr>
          <w:color w:val="000000"/>
        </w:rPr>
        <w:t>8</w:t>
      </w:r>
      <w:r w:rsidR="004177AA" w:rsidRPr="00FF28BA">
        <w:rPr>
          <w:color w:val="000000"/>
        </w:rPr>
        <w:t>.</w:t>
      </w:r>
      <w:r w:rsidR="00161492">
        <w:rPr>
          <w:color w:val="000000"/>
        </w:rPr>
        <w:t>4</w:t>
      </w:r>
      <w:r w:rsidR="004177AA" w:rsidRPr="00FF28BA">
        <w:rPr>
          <w:color w:val="000000"/>
        </w:rPr>
        <w:t>.4</w:t>
      </w:r>
      <w:r w:rsidR="00E02497">
        <w:rPr>
          <w:color w:val="000000"/>
        </w:rPr>
        <w:t xml:space="preserve">. </w:t>
      </w:r>
      <w:r w:rsidR="004177AA" w:rsidRPr="00FF28BA">
        <w:rPr>
          <w:color w:val="000000"/>
        </w:rPr>
        <w:t>Certificado de Regularidade de Situação (CRF) perante o Fundo de Garantia por Tempo de</w:t>
      </w:r>
      <w:r w:rsidR="00AE74AC">
        <w:rPr>
          <w:color w:val="000000"/>
        </w:rPr>
        <w:t xml:space="preserve"> </w:t>
      </w:r>
      <w:r w:rsidR="004177AA" w:rsidRPr="00FF28BA">
        <w:rPr>
          <w:color w:val="000000"/>
        </w:rPr>
        <w:t xml:space="preserve">Serviço - FGTS; </w:t>
      </w:r>
    </w:p>
    <w:p w14:paraId="7FF166E6" w14:textId="27972566" w:rsidR="004177AA" w:rsidRDefault="003E03EB" w:rsidP="002C39D6">
      <w:pPr>
        <w:tabs>
          <w:tab w:val="left" w:pos="709"/>
        </w:tabs>
        <w:spacing w:afterLines="120" w:after="288" w:line="300" w:lineRule="exact"/>
        <w:jc w:val="both"/>
        <w:rPr>
          <w:color w:val="000000"/>
        </w:rPr>
      </w:pPr>
      <w:r>
        <w:rPr>
          <w:color w:val="000000"/>
        </w:rPr>
        <w:t>8</w:t>
      </w:r>
      <w:r w:rsidR="004177AA" w:rsidRPr="00FF28BA">
        <w:rPr>
          <w:color w:val="000000"/>
        </w:rPr>
        <w:t>.</w:t>
      </w:r>
      <w:r w:rsidR="00161492">
        <w:rPr>
          <w:color w:val="000000"/>
        </w:rPr>
        <w:t>4</w:t>
      </w:r>
      <w:r w:rsidR="004177AA" w:rsidRPr="00FF28BA">
        <w:rPr>
          <w:color w:val="000000"/>
        </w:rPr>
        <w:t>.5</w:t>
      </w:r>
      <w:r w:rsidR="00E02497">
        <w:rPr>
          <w:color w:val="000000"/>
        </w:rPr>
        <w:t xml:space="preserve">. </w:t>
      </w:r>
      <w:r w:rsidR="004177AA" w:rsidRPr="00FF28BA">
        <w:rPr>
          <w:color w:val="000000"/>
        </w:rPr>
        <w:t xml:space="preserve">Certidão Negativa de Débitos Trabalhistas – CNDT ou Certidão Positiva de Débitos Trabalhistas com </w:t>
      </w:r>
      <w:r>
        <w:rPr>
          <w:color w:val="000000"/>
        </w:rPr>
        <w:t>E</w:t>
      </w:r>
      <w:r w:rsidR="004177AA" w:rsidRPr="00FF28BA">
        <w:rPr>
          <w:color w:val="000000"/>
        </w:rPr>
        <w:t xml:space="preserve">feito de </w:t>
      </w:r>
      <w:r>
        <w:rPr>
          <w:color w:val="000000"/>
        </w:rPr>
        <w:t>N</w:t>
      </w:r>
      <w:r w:rsidR="004177AA" w:rsidRPr="00FF28BA">
        <w:rPr>
          <w:color w:val="000000"/>
        </w:rPr>
        <w:t>egativa, ex</w:t>
      </w:r>
      <w:r w:rsidR="004177AA">
        <w:rPr>
          <w:color w:val="000000"/>
        </w:rPr>
        <w:t>pedida pela Justiça do Trabalho;</w:t>
      </w:r>
    </w:p>
    <w:p w14:paraId="6B058CA6" w14:textId="1D6F04E3" w:rsidR="004177AA" w:rsidRPr="00FF28BA" w:rsidRDefault="003E03EB" w:rsidP="002C39D6">
      <w:pPr>
        <w:tabs>
          <w:tab w:val="left" w:pos="709"/>
        </w:tabs>
        <w:spacing w:afterLines="120" w:after="288" w:line="300" w:lineRule="exact"/>
        <w:jc w:val="both"/>
        <w:rPr>
          <w:color w:val="000000"/>
        </w:rPr>
      </w:pPr>
      <w:r>
        <w:rPr>
          <w:color w:val="000000"/>
        </w:rPr>
        <w:t>8</w:t>
      </w:r>
      <w:r w:rsidR="004177AA">
        <w:rPr>
          <w:color w:val="000000"/>
        </w:rPr>
        <w:t>.</w:t>
      </w:r>
      <w:r w:rsidR="00161492">
        <w:rPr>
          <w:color w:val="000000"/>
        </w:rPr>
        <w:t>4</w:t>
      </w:r>
      <w:r w:rsidR="004177AA">
        <w:rPr>
          <w:color w:val="000000"/>
        </w:rPr>
        <w:t>.6</w:t>
      </w:r>
      <w:r w:rsidR="00E02497">
        <w:rPr>
          <w:color w:val="000000"/>
        </w:rPr>
        <w:t xml:space="preserve">. </w:t>
      </w:r>
      <w:r w:rsidR="004177AA" w:rsidRPr="00FA64A2">
        <w:rPr>
          <w:color w:val="000000"/>
        </w:rPr>
        <w:t>Alvará de Licença Municipal</w:t>
      </w:r>
      <w:r w:rsidR="004177AA">
        <w:rPr>
          <w:color w:val="000000"/>
        </w:rPr>
        <w:t xml:space="preserve"> ou Comprovante de Inscrição no Cadastro de Contribuintes estadual ou municipal</w:t>
      </w:r>
      <w:r w:rsidR="004177AA" w:rsidRPr="00FA64A2">
        <w:rPr>
          <w:color w:val="000000"/>
        </w:rPr>
        <w:t xml:space="preserve">, com atividade compatível com o </w:t>
      </w:r>
      <w:r w:rsidR="004177AA">
        <w:rPr>
          <w:color w:val="000000"/>
        </w:rPr>
        <w:t>objeto da</w:t>
      </w:r>
      <w:r w:rsidR="00AE74AC">
        <w:rPr>
          <w:color w:val="000000"/>
        </w:rPr>
        <w:t xml:space="preserve"> </w:t>
      </w:r>
      <w:r w:rsidR="004177AA">
        <w:rPr>
          <w:color w:val="000000"/>
        </w:rPr>
        <w:t>contratação.</w:t>
      </w:r>
    </w:p>
    <w:p w14:paraId="4EF1A953" w14:textId="12AEBF02" w:rsidR="00F4278A" w:rsidRPr="000348B5" w:rsidRDefault="00A3220C" w:rsidP="00A3220C">
      <w:pPr>
        <w:pStyle w:val="Ttulo2"/>
        <w:rPr>
          <w:color w:val="FF0000"/>
          <w:szCs w:val="24"/>
        </w:rPr>
      </w:pPr>
      <w:bookmarkStart w:id="15" w:name="_Toc508632890"/>
      <w:r>
        <w:lastRenderedPageBreak/>
        <w:t>8</w:t>
      </w:r>
      <w:r w:rsidR="0075212E" w:rsidRPr="00B25A19">
        <w:t>.</w:t>
      </w:r>
      <w:r w:rsidR="00161492">
        <w:t>5</w:t>
      </w:r>
      <w:r w:rsidR="000348B5">
        <w:t xml:space="preserve">. </w:t>
      </w:r>
      <w:r w:rsidR="0075212E" w:rsidRPr="00D14462">
        <w:t xml:space="preserve">Documentos Relativos </w:t>
      </w:r>
      <w:r w:rsidR="006F36A1" w:rsidRPr="00D14462">
        <w:t>à</w:t>
      </w:r>
      <w:r w:rsidRPr="00D14462">
        <w:t xml:space="preserve"> Qualificação Técnica</w:t>
      </w:r>
      <w:bookmarkEnd w:id="15"/>
    </w:p>
    <w:p w14:paraId="5F916BB9" w14:textId="223F2A69" w:rsidR="000348B5" w:rsidRPr="000348B5" w:rsidRDefault="00F4278A" w:rsidP="000348B5">
      <w:pPr>
        <w:tabs>
          <w:tab w:val="left" w:pos="709"/>
        </w:tabs>
        <w:spacing w:afterLines="120" w:after="288" w:line="300" w:lineRule="exact"/>
        <w:jc w:val="both"/>
        <w:rPr>
          <w:color w:val="000000"/>
          <w:shd w:val="clear" w:color="auto" w:fill="FFFFFF"/>
        </w:rPr>
      </w:pPr>
      <w:r w:rsidRPr="000348B5">
        <w:t>a</w:t>
      </w:r>
      <w:r w:rsidR="000348B5" w:rsidRPr="000348B5">
        <w:t>)</w:t>
      </w:r>
      <w:r w:rsidR="000348B5" w:rsidRPr="000348B5">
        <w:rPr>
          <w:rFonts w:ascii="Courier New" w:hAnsi="Courier New" w:cs="Courier New"/>
        </w:rPr>
        <w:t xml:space="preserve"> </w:t>
      </w:r>
      <w:proofErr w:type="gramStart"/>
      <w:r w:rsidR="000348B5" w:rsidRPr="000348B5">
        <w:t>Atestado(</w:t>
      </w:r>
      <w:proofErr w:type="gramEnd"/>
      <w:r w:rsidR="000348B5" w:rsidRPr="000348B5">
        <w:t xml:space="preserve">s) de qualificação técnica expedido(s) por pessoa jurídica(s) de direito público </w:t>
      </w:r>
      <w:r w:rsidR="000348B5">
        <w:t>que presta conta ao TCE/RS,</w:t>
      </w:r>
      <w:r w:rsidR="000348B5" w:rsidRPr="000348B5">
        <w:t xml:space="preserve"> incluindo as características dos sistemas e serviços prestados, comprovando sua aptidão no desempenho das atividades pertinentes e compatível com o objeto desta Licitação, sendo obrigatório constar, como parcelas de maior relevância técnica, referências sobre a aptidão técnica dos seguintes sistemas: </w:t>
      </w:r>
      <w:r w:rsidR="000348B5" w:rsidRPr="000348B5">
        <w:rPr>
          <w:color w:val="000000"/>
          <w:shd w:val="clear" w:color="auto" w:fill="FFFFFF"/>
        </w:rPr>
        <w:t xml:space="preserve">Folha de Pagamento, Contabilidade Pública, Tesouraria, Tributos Municipais, Nota Fiscal de Serviço Eletrônica, Declaração Eletrônica de Serviços de Instituição Financeira (DES-IF), Compras e Licitações, Controle de Patrimônio, Controle de Almoxarifado, Controle de Frotas, Controle de </w:t>
      </w:r>
      <w:r w:rsidR="000348B5">
        <w:rPr>
          <w:color w:val="000000"/>
          <w:shd w:val="clear" w:color="auto" w:fill="FFFFFF"/>
        </w:rPr>
        <w:t>Farmácias</w:t>
      </w:r>
      <w:r w:rsidR="000348B5" w:rsidRPr="000348B5">
        <w:rPr>
          <w:color w:val="000000"/>
          <w:shd w:val="clear" w:color="auto" w:fill="FFFFFF"/>
        </w:rPr>
        <w:t>, Gestão de Educação, Controle Ambiental, Portal da Transparência e Controle Legislativo.</w:t>
      </w:r>
    </w:p>
    <w:p w14:paraId="68DE932A" w14:textId="09FA0203" w:rsidR="000348B5" w:rsidRPr="000348B5" w:rsidRDefault="000348B5" w:rsidP="000348B5">
      <w:pPr>
        <w:tabs>
          <w:tab w:val="left" w:pos="-851"/>
        </w:tabs>
        <w:jc w:val="both"/>
        <w:rPr>
          <w:bCs/>
        </w:rPr>
      </w:pPr>
      <w:r>
        <w:rPr>
          <w:bCs/>
        </w:rPr>
        <w:t>b</w:t>
      </w:r>
      <w:r w:rsidRPr="000348B5">
        <w:rPr>
          <w:bCs/>
        </w:rPr>
        <w:t>) Comprovação de que a empresa possui experiência nos processos mínimos de integrações, constando:</w:t>
      </w:r>
    </w:p>
    <w:p w14:paraId="3DC08EDF" w14:textId="77777777" w:rsidR="000348B5" w:rsidRPr="000348B5" w:rsidRDefault="000348B5" w:rsidP="00316FB2">
      <w:pPr>
        <w:numPr>
          <w:ilvl w:val="0"/>
          <w:numId w:val="31"/>
        </w:numPr>
        <w:tabs>
          <w:tab w:val="left" w:pos="-851"/>
        </w:tabs>
        <w:jc w:val="both"/>
        <w:rPr>
          <w:bCs/>
        </w:rPr>
      </w:pPr>
      <w:r w:rsidRPr="000348B5">
        <w:t>Tributos Municipais com os sistemas de Tesouraria e Contabilidade Pública de forma on-line</w:t>
      </w:r>
      <w:r w:rsidRPr="000348B5">
        <w:rPr>
          <w:bCs/>
        </w:rPr>
        <w:t>;</w:t>
      </w:r>
    </w:p>
    <w:p w14:paraId="1F35C7F9" w14:textId="77777777" w:rsidR="000348B5" w:rsidRPr="000348B5" w:rsidRDefault="000348B5" w:rsidP="00316FB2">
      <w:pPr>
        <w:numPr>
          <w:ilvl w:val="0"/>
          <w:numId w:val="31"/>
        </w:numPr>
        <w:tabs>
          <w:tab w:val="left" w:pos="-851"/>
        </w:tabs>
        <w:jc w:val="both"/>
        <w:rPr>
          <w:bCs/>
        </w:rPr>
      </w:pPr>
      <w:r w:rsidRPr="000348B5">
        <w:t>Folha de Pagamento com o sistema de Contabilidade Pública, para empenhamento automático da folha e registro das provisões de 13° salário e férias após o encerramento de cada competência</w:t>
      </w:r>
      <w:r w:rsidRPr="000348B5">
        <w:rPr>
          <w:bCs/>
        </w:rPr>
        <w:t>;</w:t>
      </w:r>
    </w:p>
    <w:p w14:paraId="6D454F74" w14:textId="77777777" w:rsidR="000348B5" w:rsidRPr="000348B5" w:rsidRDefault="000348B5" w:rsidP="00316FB2">
      <w:pPr>
        <w:numPr>
          <w:ilvl w:val="0"/>
          <w:numId w:val="31"/>
        </w:numPr>
        <w:tabs>
          <w:tab w:val="left" w:pos="-851"/>
        </w:tabs>
        <w:jc w:val="both"/>
        <w:rPr>
          <w:bCs/>
        </w:rPr>
      </w:pPr>
      <w:r w:rsidRPr="000348B5">
        <w:t>Orçamentário Municipal (PPA, LDO e LOA) com o Sistema de Contabilidade Pública</w:t>
      </w:r>
      <w:r w:rsidRPr="000348B5">
        <w:rPr>
          <w:bCs/>
        </w:rPr>
        <w:t>;</w:t>
      </w:r>
    </w:p>
    <w:p w14:paraId="17061798" w14:textId="77777777" w:rsidR="000348B5" w:rsidRPr="000348B5" w:rsidRDefault="000348B5" w:rsidP="00316FB2">
      <w:pPr>
        <w:numPr>
          <w:ilvl w:val="0"/>
          <w:numId w:val="31"/>
        </w:numPr>
        <w:tabs>
          <w:tab w:val="left" w:pos="-851"/>
        </w:tabs>
        <w:jc w:val="both"/>
        <w:rPr>
          <w:bCs/>
        </w:rPr>
      </w:pPr>
      <w:r w:rsidRPr="000348B5">
        <w:t>Tesouraria com o Sistema de Contabilidade Pública de forma online sem a necessidade de importação da movimentação diária</w:t>
      </w:r>
      <w:r w:rsidRPr="000348B5">
        <w:rPr>
          <w:bCs/>
        </w:rPr>
        <w:t>;</w:t>
      </w:r>
    </w:p>
    <w:p w14:paraId="5FC3DED6" w14:textId="77777777" w:rsidR="000348B5" w:rsidRPr="000348B5" w:rsidRDefault="000348B5" w:rsidP="00316FB2">
      <w:pPr>
        <w:numPr>
          <w:ilvl w:val="0"/>
          <w:numId w:val="31"/>
        </w:numPr>
        <w:tabs>
          <w:tab w:val="left" w:pos="-851"/>
        </w:tabs>
        <w:jc w:val="both"/>
        <w:rPr>
          <w:bCs/>
        </w:rPr>
      </w:pPr>
      <w:r w:rsidRPr="000348B5">
        <w:t xml:space="preserve">Compras e Licitações com os sistemas de Controle de Materiais/Almoxarifado, Controle de Frotas, </w:t>
      </w:r>
      <w:r w:rsidRPr="000348B5">
        <w:rPr>
          <w:bCs/>
          <w:color w:val="000000"/>
        </w:rPr>
        <w:t>Merenda/Alimentação Escolar</w:t>
      </w:r>
      <w:r w:rsidRPr="000348B5">
        <w:t xml:space="preserve"> para solicitação de produtos e utilização dos cadastros de produtos;</w:t>
      </w:r>
    </w:p>
    <w:p w14:paraId="78488F8E" w14:textId="77777777" w:rsidR="000348B5" w:rsidRPr="000348B5" w:rsidRDefault="000348B5" w:rsidP="00316FB2">
      <w:pPr>
        <w:numPr>
          <w:ilvl w:val="0"/>
          <w:numId w:val="31"/>
        </w:numPr>
        <w:jc w:val="both"/>
        <w:rPr>
          <w:bCs/>
        </w:rPr>
      </w:pPr>
      <w:r w:rsidRPr="000348B5">
        <w:t xml:space="preserve">Controle </w:t>
      </w:r>
      <w:proofErr w:type="gramStart"/>
      <w:r w:rsidRPr="000348B5">
        <w:t>Ambiental integrado com o sistema Tributos Municipais permitindo a inclusão de débitos de multas ambientais, e e</w:t>
      </w:r>
      <w:r w:rsidRPr="000348B5">
        <w:rPr>
          <w:color w:val="000000"/>
        </w:rPr>
        <w:t>missão de documentos de arrecadação</w:t>
      </w:r>
      <w:r w:rsidRPr="000348B5">
        <w:t xml:space="preserve"> de recolhimento de taxas</w:t>
      </w:r>
      <w:proofErr w:type="gramEnd"/>
      <w:r w:rsidRPr="000348B5">
        <w:t>, conforme o tipo de licença;</w:t>
      </w:r>
    </w:p>
    <w:p w14:paraId="12B8364C" w14:textId="77777777" w:rsidR="000348B5" w:rsidRPr="000348B5" w:rsidRDefault="000348B5" w:rsidP="00316FB2">
      <w:pPr>
        <w:numPr>
          <w:ilvl w:val="0"/>
          <w:numId w:val="31"/>
        </w:numPr>
        <w:jc w:val="both"/>
        <w:rPr>
          <w:bCs/>
        </w:rPr>
      </w:pPr>
      <w:r w:rsidRPr="000348B5">
        <w:t>Patrimônio com a Contabilidade Pública, para registro da movimentação patrimonial;</w:t>
      </w:r>
    </w:p>
    <w:p w14:paraId="4007B0E4" w14:textId="77777777" w:rsidR="000348B5" w:rsidRPr="000348B5" w:rsidRDefault="000348B5" w:rsidP="00316FB2">
      <w:pPr>
        <w:numPr>
          <w:ilvl w:val="0"/>
          <w:numId w:val="31"/>
        </w:numPr>
        <w:jc w:val="both"/>
        <w:rPr>
          <w:bCs/>
        </w:rPr>
      </w:pPr>
      <w:r w:rsidRPr="000348B5">
        <w:t>Controle de Materiais/Almoxarifado com a Contabilidade Pública, para registro da movimentação contábil de estoques de forma automática;</w:t>
      </w:r>
    </w:p>
    <w:p w14:paraId="0219E5E9" w14:textId="708C92CD" w:rsidR="000348B5" w:rsidRPr="000348B5" w:rsidRDefault="000348B5" w:rsidP="00316FB2">
      <w:pPr>
        <w:numPr>
          <w:ilvl w:val="0"/>
          <w:numId w:val="31"/>
        </w:numPr>
        <w:jc w:val="both"/>
        <w:rPr>
          <w:bCs/>
        </w:rPr>
      </w:pPr>
      <w:r w:rsidRPr="000348B5">
        <w:t xml:space="preserve">Controle de </w:t>
      </w:r>
      <w:r>
        <w:t>Farmácias</w:t>
      </w:r>
      <w:r w:rsidRPr="000348B5">
        <w:t xml:space="preserve"> com a Contabilidade Pública, para registro da movimentação contábil de estoques de forma automática;</w:t>
      </w:r>
    </w:p>
    <w:p w14:paraId="15FC3AB1" w14:textId="3695CF45" w:rsidR="001C0459" w:rsidRPr="008A03AE" w:rsidRDefault="001C0459" w:rsidP="000348B5">
      <w:pPr>
        <w:widowControl w:val="0"/>
        <w:tabs>
          <w:tab w:val="left" w:pos="709"/>
          <w:tab w:val="left" w:pos="1985"/>
        </w:tabs>
        <w:spacing w:afterLines="50" w:after="120" w:line="300" w:lineRule="exact"/>
        <w:jc w:val="both"/>
      </w:pPr>
    </w:p>
    <w:p w14:paraId="08645DB0" w14:textId="79B8DDE6" w:rsidR="001615E7" w:rsidRPr="005A090B" w:rsidRDefault="00070CC0" w:rsidP="002C39D6">
      <w:pPr>
        <w:pStyle w:val="Default"/>
        <w:tabs>
          <w:tab w:val="left" w:pos="709"/>
        </w:tabs>
        <w:spacing w:afterLines="120" w:after="288" w:line="300" w:lineRule="exact"/>
        <w:jc w:val="both"/>
        <w:rPr>
          <w:rFonts w:ascii="Times New Roman" w:hAnsi="Times New Roman" w:cs="Times New Roman"/>
          <w:color w:val="auto"/>
        </w:rPr>
      </w:pPr>
      <w:r>
        <w:rPr>
          <w:rFonts w:ascii="Times New Roman" w:hAnsi="Times New Roman" w:cs="Times New Roman"/>
          <w:color w:val="auto"/>
        </w:rPr>
        <w:t>8.5.1</w:t>
      </w:r>
      <w:r w:rsidR="000348B5">
        <w:rPr>
          <w:rFonts w:ascii="Times New Roman" w:hAnsi="Times New Roman" w:cs="Times New Roman"/>
          <w:color w:val="auto"/>
        </w:rPr>
        <w:t xml:space="preserve">. </w:t>
      </w:r>
      <w:r w:rsidR="00F35E5E">
        <w:rPr>
          <w:rFonts w:ascii="Times New Roman" w:hAnsi="Times New Roman" w:cs="Times New Roman"/>
          <w:color w:val="auto"/>
        </w:rPr>
        <w:t xml:space="preserve">A </w:t>
      </w:r>
      <w:r w:rsidR="00F35E5E" w:rsidRPr="00190608">
        <w:rPr>
          <w:rFonts w:ascii="Times New Roman" w:hAnsi="Times New Roman" w:cs="Times New Roman"/>
          <w:color w:val="auto"/>
        </w:rPr>
        <w:t>empresa interessada</w:t>
      </w:r>
      <w:r w:rsidR="00D35B61">
        <w:rPr>
          <w:rFonts w:ascii="Times New Roman" w:hAnsi="Times New Roman" w:cs="Times New Roman"/>
          <w:color w:val="auto"/>
        </w:rPr>
        <w:t xml:space="preserve">s </w:t>
      </w:r>
      <w:r w:rsidR="00F35E5E" w:rsidRPr="00190608">
        <w:rPr>
          <w:rFonts w:ascii="Times New Roman" w:hAnsi="Times New Roman" w:cs="Times New Roman"/>
          <w:color w:val="auto"/>
        </w:rPr>
        <w:t xml:space="preserve">em participar do certame </w:t>
      </w:r>
      <w:r w:rsidR="005048EF">
        <w:rPr>
          <w:rFonts w:ascii="Times New Roman" w:hAnsi="Times New Roman" w:cs="Times New Roman"/>
          <w:color w:val="auto"/>
        </w:rPr>
        <w:t>deverá</w:t>
      </w:r>
      <w:r w:rsidR="00214558" w:rsidRPr="00190608">
        <w:rPr>
          <w:rFonts w:ascii="Times New Roman" w:hAnsi="Times New Roman" w:cs="Times New Roman"/>
          <w:color w:val="auto"/>
        </w:rPr>
        <w:t xml:space="preserve"> promover visita técnica</w:t>
      </w:r>
      <w:r w:rsidR="00161492">
        <w:rPr>
          <w:rFonts w:ascii="Times New Roman" w:hAnsi="Times New Roman" w:cs="Times New Roman"/>
          <w:color w:val="auto"/>
        </w:rPr>
        <w:t>, agendando tal procedimento</w:t>
      </w:r>
      <w:r w:rsidR="00214558" w:rsidRPr="00190608">
        <w:rPr>
          <w:rFonts w:ascii="Times New Roman" w:hAnsi="Times New Roman" w:cs="Times New Roman"/>
          <w:color w:val="auto"/>
        </w:rPr>
        <w:t xml:space="preserve"> junto à </w:t>
      </w:r>
      <w:r w:rsidR="005B2B1C" w:rsidRPr="00190608">
        <w:rPr>
          <w:rFonts w:ascii="Times New Roman" w:hAnsi="Times New Roman" w:cs="Times New Roman"/>
          <w:color w:val="auto"/>
        </w:rPr>
        <w:t>Secretaria da</w:t>
      </w:r>
      <w:r w:rsidR="00214558" w:rsidRPr="00190608">
        <w:rPr>
          <w:rFonts w:ascii="Times New Roman" w:hAnsi="Times New Roman" w:cs="Times New Roman"/>
          <w:color w:val="auto"/>
        </w:rPr>
        <w:t xml:space="preserve"> Administração </w:t>
      </w:r>
      <w:r w:rsidR="00F35E5E" w:rsidRPr="00190608">
        <w:rPr>
          <w:rFonts w:ascii="Times New Roman" w:hAnsi="Times New Roman" w:cs="Times New Roman"/>
          <w:color w:val="auto"/>
        </w:rPr>
        <w:t>e Planejamento</w:t>
      </w:r>
      <w:r w:rsidR="00244AD4" w:rsidRPr="00190608">
        <w:rPr>
          <w:rFonts w:ascii="Times New Roman" w:hAnsi="Times New Roman" w:cs="Times New Roman"/>
          <w:color w:val="auto"/>
        </w:rPr>
        <w:t>/Setor de Informática</w:t>
      </w:r>
      <w:r w:rsidR="00D35B61">
        <w:rPr>
          <w:rFonts w:ascii="Times New Roman" w:hAnsi="Times New Roman" w:cs="Times New Roman"/>
          <w:color w:val="auto"/>
        </w:rPr>
        <w:t xml:space="preserve"> </w:t>
      </w:r>
      <w:r w:rsidR="00214558" w:rsidRPr="00190608">
        <w:rPr>
          <w:rFonts w:ascii="Times New Roman" w:hAnsi="Times New Roman" w:cs="Times New Roman"/>
          <w:color w:val="auto"/>
        </w:rPr>
        <w:t xml:space="preserve">do Município, a fim de inteirar-se das particularidades relativas ao </w:t>
      </w:r>
      <w:r w:rsidR="001806BB">
        <w:rPr>
          <w:rFonts w:ascii="Times New Roman" w:hAnsi="Times New Roman" w:cs="Times New Roman"/>
          <w:color w:val="auto"/>
        </w:rPr>
        <w:t>conjunto</w:t>
      </w:r>
      <w:r w:rsidR="00214558" w:rsidRPr="00190608">
        <w:rPr>
          <w:rFonts w:ascii="Times New Roman" w:hAnsi="Times New Roman" w:cs="Times New Roman"/>
          <w:color w:val="auto"/>
        </w:rPr>
        <w:t xml:space="preserve"> de equipamen</w:t>
      </w:r>
      <w:r w:rsidR="001806BB">
        <w:rPr>
          <w:rFonts w:ascii="Times New Roman" w:hAnsi="Times New Roman" w:cs="Times New Roman"/>
          <w:color w:val="auto"/>
        </w:rPr>
        <w:t xml:space="preserve">tos, hardwares, softwares, rede, entre outros, </w:t>
      </w:r>
      <w:r w:rsidR="00214558" w:rsidRPr="00190608">
        <w:rPr>
          <w:rFonts w:ascii="Times New Roman" w:hAnsi="Times New Roman" w:cs="Times New Roman"/>
          <w:color w:val="auto"/>
        </w:rPr>
        <w:t xml:space="preserve">atualmente em uso, </w:t>
      </w:r>
      <w:r w:rsidR="00214558" w:rsidRPr="00C70E42">
        <w:rPr>
          <w:rFonts w:ascii="Times New Roman" w:hAnsi="Times New Roman" w:cs="Times New Roman"/>
          <w:b/>
          <w:color w:val="auto"/>
        </w:rPr>
        <w:t xml:space="preserve">devendo previamente agendá-la </w:t>
      </w:r>
      <w:r w:rsidR="00244AD4" w:rsidRPr="00C70E42">
        <w:rPr>
          <w:rFonts w:ascii="Times New Roman" w:hAnsi="Times New Roman" w:cs="Times New Roman"/>
          <w:b/>
          <w:color w:val="auto"/>
        </w:rPr>
        <w:t>pelo fone (</w:t>
      </w:r>
      <w:r w:rsidR="00D069DE">
        <w:rPr>
          <w:rFonts w:ascii="Times New Roman" w:hAnsi="Times New Roman" w:cs="Times New Roman"/>
          <w:b/>
          <w:color w:val="auto"/>
        </w:rPr>
        <w:t>55</w:t>
      </w:r>
      <w:r w:rsidR="00244AD4" w:rsidRPr="00C70E42">
        <w:rPr>
          <w:rFonts w:ascii="Times New Roman" w:hAnsi="Times New Roman" w:cs="Times New Roman"/>
          <w:b/>
          <w:color w:val="auto"/>
        </w:rPr>
        <w:t xml:space="preserve">) </w:t>
      </w:r>
      <w:r w:rsidR="00D069DE">
        <w:rPr>
          <w:rFonts w:ascii="Times New Roman" w:hAnsi="Times New Roman" w:cs="Times New Roman"/>
          <w:b/>
          <w:color w:val="auto"/>
        </w:rPr>
        <w:t>991191152, (55) 991218027</w:t>
      </w:r>
      <w:r w:rsidR="001615E7" w:rsidRPr="00D069DE">
        <w:rPr>
          <w:rFonts w:ascii="Times New Roman" w:hAnsi="Times New Roman" w:cs="Times New Roman"/>
          <w:b/>
          <w:color w:val="auto"/>
        </w:rPr>
        <w:t>.</w:t>
      </w:r>
      <w:r w:rsidR="00D35B61" w:rsidRPr="00D069DE">
        <w:rPr>
          <w:rFonts w:ascii="Times New Roman" w:hAnsi="Times New Roman" w:cs="Times New Roman"/>
          <w:b/>
          <w:color w:val="auto"/>
        </w:rPr>
        <w:t xml:space="preserve"> </w:t>
      </w:r>
      <w:r w:rsidR="00151AF5" w:rsidRPr="00D069DE">
        <w:rPr>
          <w:rFonts w:ascii="Times New Roman" w:hAnsi="Times New Roman" w:cs="Times New Roman"/>
          <w:b/>
          <w:color w:val="auto"/>
        </w:rPr>
        <w:t xml:space="preserve">A visita deverá ser realizada até </w:t>
      </w:r>
      <w:r w:rsidR="00C27A75" w:rsidRPr="00D069DE">
        <w:rPr>
          <w:rFonts w:ascii="Times New Roman" w:hAnsi="Times New Roman" w:cs="Times New Roman"/>
          <w:b/>
          <w:color w:val="auto"/>
        </w:rPr>
        <w:t xml:space="preserve">às </w:t>
      </w:r>
      <w:r w:rsidR="00D069DE" w:rsidRPr="00D069DE">
        <w:rPr>
          <w:rFonts w:ascii="Times New Roman" w:hAnsi="Times New Roman" w:cs="Times New Roman"/>
          <w:b/>
          <w:color w:val="auto"/>
        </w:rPr>
        <w:t>15</w:t>
      </w:r>
      <w:r w:rsidR="00C27A75" w:rsidRPr="00D069DE">
        <w:rPr>
          <w:rFonts w:ascii="Times New Roman" w:hAnsi="Times New Roman" w:cs="Times New Roman"/>
          <w:b/>
          <w:color w:val="auto"/>
        </w:rPr>
        <w:t xml:space="preserve"> horas do dia</w:t>
      </w:r>
      <w:r w:rsidRPr="00D069DE">
        <w:rPr>
          <w:rFonts w:ascii="Times New Roman" w:hAnsi="Times New Roman" w:cs="Times New Roman"/>
          <w:b/>
          <w:color w:val="auto"/>
        </w:rPr>
        <w:t xml:space="preserve"> </w:t>
      </w:r>
      <w:r w:rsidR="00D069DE" w:rsidRPr="00D069DE">
        <w:rPr>
          <w:rFonts w:ascii="Times New Roman" w:hAnsi="Times New Roman" w:cs="Times New Roman"/>
          <w:b/>
          <w:color w:val="auto"/>
        </w:rPr>
        <w:t>23/08</w:t>
      </w:r>
      <w:r w:rsidR="00151AF5" w:rsidRPr="00D069DE">
        <w:rPr>
          <w:rFonts w:ascii="Times New Roman" w:hAnsi="Times New Roman" w:cs="Times New Roman"/>
          <w:b/>
          <w:color w:val="auto"/>
        </w:rPr>
        <w:t>/20</w:t>
      </w:r>
      <w:r w:rsidR="005048EF" w:rsidRPr="00D069DE">
        <w:rPr>
          <w:rFonts w:ascii="Times New Roman" w:hAnsi="Times New Roman" w:cs="Times New Roman"/>
          <w:b/>
          <w:color w:val="auto"/>
        </w:rPr>
        <w:t>22</w:t>
      </w:r>
      <w:r w:rsidR="005A090B" w:rsidRPr="00D069DE">
        <w:rPr>
          <w:rFonts w:ascii="Times New Roman" w:hAnsi="Times New Roman" w:cs="Times New Roman"/>
          <w:b/>
          <w:color w:val="auto"/>
        </w:rPr>
        <w:t xml:space="preserve">, </w:t>
      </w:r>
      <w:r w:rsidR="001806BB">
        <w:rPr>
          <w:rFonts w:ascii="Times New Roman" w:hAnsi="Times New Roman" w:cs="Times New Roman"/>
          <w:color w:val="auto"/>
        </w:rPr>
        <w:t>e</w:t>
      </w:r>
      <w:r w:rsidR="005A090B" w:rsidRPr="005A090B">
        <w:rPr>
          <w:rFonts w:ascii="Times New Roman" w:hAnsi="Times New Roman" w:cs="Times New Roman"/>
          <w:color w:val="auto"/>
        </w:rPr>
        <w:t xml:space="preserve"> ser</w:t>
      </w:r>
      <w:r w:rsidR="001806BB">
        <w:rPr>
          <w:rFonts w:ascii="Times New Roman" w:hAnsi="Times New Roman" w:cs="Times New Roman"/>
          <w:color w:val="auto"/>
        </w:rPr>
        <w:t>á</w:t>
      </w:r>
      <w:r w:rsidR="005A090B" w:rsidRPr="005A090B">
        <w:rPr>
          <w:rFonts w:ascii="Times New Roman" w:hAnsi="Times New Roman" w:cs="Times New Roman"/>
          <w:color w:val="auto"/>
        </w:rPr>
        <w:t xml:space="preserve"> feita p</w:t>
      </w:r>
      <w:r w:rsidR="00C27A75">
        <w:rPr>
          <w:rFonts w:ascii="Times New Roman" w:hAnsi="Times New Roman" w:cs="Times New Roman"/>
          <w:color w:val="auto"/>
        </w:rPr>
        <w:t>or</w:t>
      </w:r>
      <w:r w:rsidR="005A090B" w:rsidRPr="005A090B">
        <w:rPr>
          <w:rFonts w:ascii="Times New Roman" w:hAnsi="Times New Roman" w:cs="Times New Roman"/>
          <w:color w:val="auto"/>
        </w:rPr>
        <w:t xml:space="preserve"> responsável devidamente autorizado pela empresa através de procuração, acompanhado por um </w:t>
      </w:r>
      <w:r w:rsidR="001806BB">
        <w:rPr>
          <w:rFonts w:ascii="Times New Roman" w:hAnsi="Times New Roman" w:cs="Times New Roman"/>
          <w:color w:val="auto"/>
        </w:rPr>
        <w:t>servidor</w:t>
      </w:r>
      <w:r w:rsidR="00C70E42">
        <w:rPr>
          <w:rFonts w:ascii="Times New Roman" w:hAnsi="Times New Roman" w:cs="Times New Roman"/>
          <w:color w:val="auto"/>
        </w:rPr>
        <w:t xml:space="preserve"> </w:t>
      </w:r>
      <w:r w:rsidR="001806BB">
        <w:rPr>
          <w:rFonts w:ascii="Times New Roman" w:hAnsi="Times New Roman" w:cs="Times New Roman"/>
          <w:color w:val="auto"/>
        </w:rPr>
        <w:t>designado pela</w:t>
      </w:r>
      <w:r w:rsidR="005A090B" w:rsidRPr="005A090B">
        <w:rPr>
          <w:rFonts w:ascii="Times New Roman" w:hAnsi="Times New Roman" w:cs="Times New Roman"/>
          <w:color w:val="auto"/>
        </w:rPr>
        <w:t xml:space="preserve"> Administração</w:t>
      </w:r>
      <w:r w:rsidR="00975393" w:rsidRPr="005A090B">
        <w:rPr>
          <w:rFonts w:ascii="Times New Roman" w:hAnsi="Times New Roman" w:cs="Times New Roman"/>
          <w:color w:val="auto"/>
        </w:rPr>
        <w:t>.</w:t>
      </w:r>
    </w:p>
    <w:p w14:paraId="0D6AE40F" w14:textId="69CB7E12" w:rsidR="00A1304E" w:rsidRPr="00C27A75" w:rsidRDefault="001806BB" w:rsidP="002C39D6">
      <w:pPr>
        <w:tabs>
          <w:tab w:val="left" w:pos="709"/>
        </w:tabs>
        <w:autoSpaceDE w:val="0"/>
        <w:autoSpaceDN w:val="0"/>
        <w:adjustRightInd w:val="0"/>
        <w:spacing w:afterLines="50" w:after="120" w:line="300" w:lineRule="exact"/>
        <w:jc w:val="both"/>
        <w:rPr>
          <w:b/>
        </w:rPr>
      </w:pPr>
      <w:r w:rsidRPr="00C27A75">
        <w:rPr>
          <w:b/>
        </w:rPr>
        <w:t>8.6</w:t>
      </w:r>
      <w:r w:rsidR="000348B5">
        <w:rPr>
          <w:b/>
        </w:rPr>
        <w:t xml:space="preserve">. </w:t>
      </w:r>
      <w:r w:rsidR="00A1304E" w:rsidRPr="00C27A75">
        <w:rPr>
          <w:b/>
        </w:rPr>
        <w:t>Qualificação econômico-financeira</w:t>
      </w:r>
    </w:p>
    <w:p w14:paraId="58BBD2FD" w14:textId="0EAB3586" w:rsidR="00A1304E" w:rsidRPr="00FF28BA" w:rsidRDefault="00A1304E" w:rsidP="002C39D6">
      <w:pPr>
        <w:tabs>
          <w:tab w:val="left" w:pos="709"/>
        </w:tabs>
        <w:suppressAutoHyphens/>
        <w:spacing w:afterLines="50" w:after="120" w:line="300" w:lineRule="exact"/>
        <w:jc w:val="both"/>
      </w:pPr>
      <w:r w:rsidRPr="00FF28BA">
        <w:lastRenderedPageBreak/>
        <w:t>a) Certidão Negativa de falência ou concordatas, passadas pelos distribuidores judiciais da sede da empresa, ou de execução patrimonial expedida no domicílio da pessoa jurídica, expedida com data não superior a trinta (</w:t>
      </w:r>
      <w:r w:rsidR="000348B5">
        <w:t>6</w:t>
      </w:r>
      <w:r w:rsidRPr="00FF28BA">
        <w:t>0) dias de sua apresentação.</w:t>
      </w:r>
    </w:p>
    <w:p w14:paraId="6078BA81" w14:textId="7131FD3C" w:rsidR="00376B1B" w:rsidRPr="007F09BE" w:rsidRDefault="00C27A75" w:rsidP="002C39D6">
      <w:pPr>
        <w:widowControl w:val="0"/>
        <w:tabs>
          <w:tab w:val="left" w:pos="709"/>
        </w:tabs>
        <w:spacing w:afterLines="120" w:after="288" w:line="300" w:lineRule="exact"/>
        <w:jc w:val="both"/>
      </w:pPr>
      <w:r>
        <w:t>8</w:t>
      </w:r>
      <w:r w:rsidR="00376B1B" w:rsidRPr="007F09BE">
        <w:t>.</w:t>
      </w:r>
      <w:r w:rsidR="0075212E" w:rsidRPr="007F09BE">
        <w:t>7</w:t>
      </w:r>
      <w:r w:rsidR="000348B5">
        <w:t xml:space="preserve">. </w:t>
      </w:r>
      <w:r w:rsidR="00376B1B" w:rsidRPr="007F09BE">
        <w:t>Não tendo a empresa classificada como vencedora do certame apresentado a documentação exigida, será esta desclassificada, podendo a ela serem aplicadas as penalidades previstas na legislação que rege o procedimento, e será convocada</w:t>
      </w:r>
      <w:r>
        <w:t>,</w:t>
      </w:r>
      <w:r w:rsidR="00376B1B" w:rsidRPr="007F09BE">
        <w:t xml:space="preserve"> então</w:t>
      </w:r>
      <w:r>
        <w:t>,</w:t>
      </w:r>
      <w:r w:rsidR="00376B1B" w:rsidRPr="007F09BE">
        <w:t xml:space="preserve"> a empresa seguinte na ordem de classificação.</w:t>
      </w:r>
    </w:p>
    <w:p w14:paraId="1297C92C" w14:textId="059C4037" w:rsidR="00376B1B" w:rsidRPr="007F09BE" w:rsidRDefault="00C27A75" w:rsidP="002C39D6">
      <w:pPr>
        <w:tabs>
          <w:tab w:val="left" w:pos="709"/>
        </w:tabs>
        <w:spacing w:afterLines="120" w:after="288" w:line="300" w:lineRule="exact"/>
        <w:jc w:val="both"/>
      </w:pPr>
      <w:r>
        <w:t>8.8</w:t>
      </w:r>
      <w:r w:rsidR="000348B5">
        <w:t xml:space="preserve">. </w:t>
      </w:r>
      <w:r w:rsidR="00376B1B" w:rsidRPr="007F09BE">
        <w:t xml:space="preserve">A documentação, na fase pertinente, </w:t>
      </w:r>
      <w:proofErr w:type="gramStart"/>
      <w:r w:rsidR="00376B1B" w:rsidRPr="007F09BE">
        <w:t>será</w:t>
      </w:r>
      <w:proofErr w:type="gramEnd"/>
      <w:r w:rsidR="00376B1B" w:rsidRPr="007F09BE">
        <w:t xml:space="preserve"> </w:t>
      </w:r>
      <w:r w:rsidR="000A09C7" w:rsidRPr="007F09BE">
        <w:t>vistori</w:t>
      </w:r>
      <w:r w:rsidR="00376B1B" w:rsidRPr="007F09BE">
        <w:t xml:space="preserve">ada pelo Pregoeiro, pela </w:t>
      </w:r>
      <w:r>
        <w:t>e</w:t>
      </w:r>
      <w:r w:rsidR="00376B1B" w:rsidRPr="007F09BE">
        <w:t xml:space="preserve">quipe de </w:t>
      </w:r>
      <w:r>
        <w:t>a</w:t>
      </w:r>
      <w:r w:rsidR="00376B1B" w:rsidRPr="007F09BE">
        <w:t>poio e pelos representantes legais presentes e</w:t>
      </w:r>
      <w:r>
        <w:t>,</w:t>
      </w:r>
      <w:r w:rsidR="00376B1B" w:rsidRPr="007F09BE">
        <w:t xml:space="preserve"> após examinada</w:t>
      </w:r>
      <w:r>
        <w:t>,</w:t>
      </w:r>
      <w:r w:rsidR="00376B1B" w:rsidRPr="007F09BE">
        <w:t xml:space="preserve"> será anexada ao processo desta licitação, sendo inabilitados aqueles proponentes cuja documentação </w:t>
      </w:r>
      <w:r>
        <w:t xml:space="preserve">não seja suficiente e adequada ou que </w:t>
      </w:r>
      <w:r w:rsidR="00376B1B" w:rsidRPr="007F09BE">
        <w:t>apresente irregularidades.</w:t>
      </w:r>
    </w:p>
    <w:p w14:paraId="640D5C72" w14:textId="7BA9472E" w:rsidR="00376B1B" w:rsidRPr="007F09BE" w:rsidRDefault="00C27A75" w:rsidP="002C39D6">
      <w:pPr>
        <w:pStyle w:val="Corpodetexto3"/>
        <w:tabs>
          <w:tab w:val="left" w:pos="709"/>
        </w:tabs>
        <w:spacing w:afterLines="120" w:after="288" w:line="300" w:lineRule="exact"/>
        <w:jc w:val="both"/>
        <w:rPr>
          <w:sz w:val="24"/>
          <w:szCs w:val="24"/>
        </w:rPr>
      </w:pPr>
      <w:r>
        <w:rPr>
          <w:sz w:val="24"/>
          <w:szCs w:val="24"/>
        </w:rPr>
        <w:t>8.9</w:t>
      </w:r>
      <w:r w:rsidR="000348B5">
        <w:rPr>
          <w:sz w:val="24"/>
          <w:szCs w:val="24"/>
        </w:rPr>
        <w:t xml:space="preserve">. </w:t>
      </w:r>
      <w:r w:rsidR="00376B1B" w:rsidRPr="007F09BE">
        <w:rPr>
          <w:sz w:val="24"/>
          <w:szCs w:val="24"/>
        </w:rPr>
        <w:t>A documentação exigida para</w:t>
      </w:r>
      <w:r w:rsidR="00573A21">
        <w:rPr>
          <w:sz w:val="24"/>
          <w:szCs w:val="24"/>
        </w:rPr>
        <w:t xml:space="preserve"> atender ao disposto nos itens </w:t>
      </w:r>
      <w:r>
        <w:rPr>
          <w:sz w:val="24"/>
          <w:szCs w:val="24"/>
        </w:rPr>
        <w:t>8</w:t>
      </w:r>
      <w:r w:rsidR="00573A21">
        <w:rPr>
          <w:sz w:val="24"/>
          <w:szCs w:val="24"/>
        </w:rPr>
        <w:t xml:space="preserve">.2 </w:t>
      </w:r>
      <w:proofErr w:type="gramStart"/>
      <w:r w:rsidR="00325589">
        <w:rPr>
          <w:sz w:val="24"/>
          <w:szCs w:val="24"/>
        </w:rPr>
        <w:t>a</w:t>
      </w:r>
      <w:r>
        <w:rPr>
          <w:sz w:val="24"/>
          <w:szCs w:val="24"/>
        </w:rPr>
        <w:t>8</w:t>
      </w:r>
      <w:r w:rsidR="00376B1B" w:rsidRPr="007F09BE">
        <w:rPr>
          <w:sz w:val="24"/>
          <w:szCs w:val="24"/>
        </w:rPr>
        <w:t>.</w:t>
      </w:r>
      <w:proofErr w:type="gramEnd"/>
      <w:r w:rsidR="00325589">
        <w:rPr>
          <w:sz w:val="24"/>
          <w:szCs w:val="24"/>
        </w:rPr>
        <w:t>6</w:t>
      </w:r>
      <w:r w:rsidR="00376B1B" w:rsidRPr="007F09BE">
        <w:rPr>
          <w:sz w:val="24"/>
          <w:szCs w:val="24"/>
        </w:rPr>
        <w:t xml:space="preserve"> poderá ser substituída, conforme disposto no </w:t>
      </w:r>
      <w:r>
        <w:rPr>
          <w:sz w:val="24"/>
          <w:szCs w:val="24"/>
        </w:rPr>
        <w:t>§</w:t>
      </w:r>
      <w:r w:rsidR="00376B1B" w:rsidRPr="007F09BE">
        <w:rPr>
          <w:sz w:val="24"/>
          <w:szCs w:val="24"/>
        </w:rPr>
        <w:t xml:space="preserve">3º do </w:t>
      </w:r>
      <w:r>
        <w:rPr>
          <w:sz w:val="24"/>
          <w:szCs w:val="24"/>
        </w:rPr>
        <w:t>a</w:t>
      </w:r>
      <w:r w:rsidR="00376B1B" w:rsidRPr="007F09BE">
        <w:rPr>
          <w:sz w:val="24"/>
          <w:szCs w:val="24"/>
        </w:rPr>
        <w:t xml:space="preserve">rt. 32 da Lei </w:t>
      </w:r>
      <w:r>
        <w:rPr>
          <w:sz w:val="24"/>
          <w:szCs w:val="24"/>
        </w:rPr>
        <w:t xml:space="preserve">Federal </w:t>
      </w:r>
      <w:r w:rsidR="00376B1B" w:rsidRPr="007F09BE">
        <w:rPr>
          <w:sz w:val="24"/>
          <w:szCs w:val="24"/>
        </w:rPr>
        <w:t>nº. 8.666/</w:t>
      </w:r>
      <w:r>
        <w:rPr>
          <w:sz w:val="24"/>
          <w:szCs w:val="24"/>
        </w:rPr>
        <w:t>19</w:t>
      </w:r>
      <w:r w:rsidR="00376B1B" w:rsidRPr="007F09BE">
        <w:rPr>
          <w:sz w:val="24"/>
          <w:szCs w:val="24"/>
        </w:rPr>
        <w:t>93, pelo Certificado de Registro de Fornecedores, emitido</w:t>
      </w:r>
      <w:r>
        <w:rPr>
          <w:sz w:val="24"/>
          <w:szCs w:val="24"/>
        </w:rPr>
        <w:t>,</w:t>
      </w:r>
      <w:r w:rsidR="000F0E70">
        <w:rPr>
          <w:sz w:val="24"/>
          <w:szCs w:val="24"/>
        </w:rPr>
        <w:t xml:space="preserve"> </w:t>
      </w:r>
      <w:r w:rsidRPr="007F09BE">
        <w:rPr>
          <w:sz w:val="24"/>
          <w:szCs w:val="24"/>
        </w:rPr>
        <w:t>pela Pref</w:t>
      </w:r>
      <w:r>
        <w:rPr>
          <w:sz w:val="24"/>
          <w:szCs w:val="24"/>
        </w:rPr>
        <w:t xml:space="preserve">eitura Municipal de </w:t>
      </w:r>
      <w:r w:rsidR="00D069DE">
        <w:rPr>
          <w:sz w:val="24"/>
          <w:szCs w:val="24"/>
        </w:rPr>
        <w:t xml:space="preserve">Sagrada </w:t>
      </w:r>
      <w:proofErr w:type="spellStart"/>
      <w:proofErr w:type="gramStart"/>
      <w:r w:rsidR="00D069DE">
        <w:rPr>
          <w:sz w:val="24"/>
          <w:szCs w:val="24"/>
        </w:rPr>
        <w:t>Familia-RS</w:t>
      </w:r>
      <w:proofErr w:type="spellEnd"/>
      <w:proofErr w:type="gramEnd"/>
      <w:r>
        <w:rPr>
          <w:sz w:val="24"/>
          <w:szCs w:val="24"/>
        </w:rPr>
        <w:t>,</w:t>
      </w:r>
      <w:r w:rsidR="000F0E70">
        <w:rPr>
          <w:sz w:val="24"/>
          <w:szCs w:val="24"/>
        </w:rPr>
        <w:t xml:space="preserve"> </w:t>
      </w:r>
      <w:r w:rsidR="00376B1B" w:rsidRPr="007F09BE">
        <w:rPr>
          <w:sz w:val="24"/>
          <w:szCs w:val="24"/>
        </w:rPr>
        <w:t>até 24(</w:t>
      </w:r>
      <w:r w:rsidR="005D769E" w:rsidRPr="007F09BE">
        <w:rPr>
          <w:sz w:val="24"/>
          <w:szCs w:val="24"/>
        </w:rPr>
        <w:t>v</w:t>
      </w:r>
      <w:r w:rsidR="00376B1B" w:rsidRPr="007F09BE">
        <w:rPr>
          <w:sz w:val="24"/>
          <w:szCs w:val="24"/>
        </w:rPr>
        <w:t xml:space="preserve">inte e quatro) horas antes da abertura da </w:t>
      </w:r>
      <w:r>
        <w:rPr>
          <w:sz w:val="24"/>
          <w:szCs w:val="24"/>
        </w:rPr>
        <w:t>l</w:t>
      </w:r>
      <w:r w:rsidR="00376B1B" w:rsidRPr="007F09BE">
        <w:rPr>
          <w:sz w:val="24"/>
          <w:szCs w:val="24"/>
        </w:rPr>
        <w:t>icitação</w:t>
      </w:r>
      <w:r w:rsidR="00A02D1D" w:rsidRPr="007F09BE">
        <w:rPr>
          <w:sz w:val="24"/>
          <w:szCs w:val="24"/>
        </w:rPr>
        <w:t>.</w:t>
      </w:r>
    </w:p>
    <w:p w14:paraId="6FA07BD8" w14:textId="5B5D3872" w:rsidR="00376B1B" w:rsidRPr="007F09BE" w:rsidRDefault="00325589" w:rsidP="00325589">
      <w:pPr>
        <w:pStyle w:val="Ttulo1"/>
      </w:pPr>
      <w:bookmarkStart w:id="16" w:name="_Toc508632891"/>
      <w:r>
        <w:t>9</w:t>
      </w:r>
      <w:r w:rsidR="000348B5">
        <w:t xml:space="preserve">. </w:t>
      </w:r>
      <w:r w:rsidR="00376B1B" w:rsidRPr="007F09BE">
        <w:t>DOS PROCEDIMENTOS DA LICITAÇÃO</w:t>
      </w:r>
      <w:r w:rsidR="00BB0202">
        <w:t xml:space="preserve"> E CRITÉRIOS DE JULGAMENTO</w:t>
      </w:r>
      <w:bookmarkEnd w:id="16"/>
    </w:p>
    <w:p w14:paraId="7ABC0606" w14:textId="239C50DD" w:rsidR="00B35E99" w:rsidRDefault="00EF6381" w:rsidP="002C39D6">
      <w:pPr>
        <w:tabs>
          <w:tab w:val="left" w:pos="709"/>
        </w:tabs>
        <w:spacing w:afterLines="120" w:after="288" w:line="300" w:lineRule="exact"/>
        <w:jc w:val="both"/>
      </w:pPr>
      <w:r>
        <w:t>9.1</w:t>
      </w:r>
      <w:r w:rsidR="000348B5">
        <w:t xml:space="preserve">. </w:t>
      </w:r>
      <w:r w:rsidR="00376B1B" w:rsidRPr="007F09BE">
        <w:t xml:space="preserve">Aberta a </w:t>
      </w:r>
      <w:r w:rsidR="00325589">
        <w:t>s</w:t>
      </w:r>
      <w:r w:rsidR="00376B1B" w:rsidRPr="007F09BE">
        <w:t>essão, os interessados, ou seus representantes legais, entregarão ao Pregoeiro, devidamente lacrado</w:t>
      </w:r>
      <w:r w:rsidR="0075380C">
        <w:t>s, os envelopes nº. 01 e nº. 02</w:t>
      </w:r>
      <w:r w:rsidR="00B35E99">
        <w:t xml:space="preserve">, </w:t>
      </w:r>
      <w:r w:rsidR="00B35E99" w:rsidRPr="00D53A14">
        <w:rPr>
          <w:b/>
        </w:rPr>
        <w:t xml:space="preserve">bem como os </w:t>
      </w:r>
      <w:r w:rsidR="00325589">
        <w:rPr>
          <w:b/>
        </w:rPr>
        <w:t xml:space="preserve">demais </w:t>
      </w:r>
      <w:r w:rsidR="00B35E99" w:rsidRPr="00D53A14">
        <w:rPr>
          <w:b/>
        </w:rPr>
        <w:t>documentos</w:t>
      </w:r>
      <w:r w:rsidR="00325589">
        <w:rPr>
          <w:b/>
        </w:rPr>
        <w:t xml:space="preserve"> indicados neste edital</w:t>
      </w:r>
      <w:r w:rsidR="00B35E99" w:rsidRPr="00D53A14">
        <w:rPr>
          <w:b/>
        </w:rPr>
        <w:t xml:space="preserve"> para credenciamento</w:t>
      </w:r>
      <w:r w:rsidR="00325589">
        <w:rPr>
          <w:b/>
        </w:rPr>
        <w:t>,</w:t>
      </w:r>
      <w:r w:rsidR="00B35E99" w:rsidRPr="00D53A14">
        <w:rPr>
          <w:b/>
        </w:rPr>
        <w:t xml:space="preserve"> fora dos envelopes, conforme descrito no item </w:t>
      </w:r>
      <w:r w:rsidR="00325589">
        <w:rPr>
          <w:b/>
        </w:rPr>
        <w:t>5.4.</w:t>
      </w:r>
    </w:p>
    <w:p w14:paraId="1A401E6D" w14:textId="31C599B5" w:rsidR="00376B1B" w:rsidRDefault="00EF6381" w:rsidP="002C39D6">
      <w:pPr>
        <w:tabs>
          <w:tab w:val="left" w:pos="709"/>
        </w:tabs>
        <w:spacing w:afterLines="120" w:after="288" w:line="300" w:lineRule="exact"/>
        <w:jc w:val="both"/>
      </w:pPr>
      <w:r>
        <w:t>9.2</w:t>
      </w:r>
      <w:r w:rsidR="000348B5">
        <w:t xml:space="preserve">. </w:t>
      </w:r>
      <w:r w:rsidR="00376B1B" w:rsidRPr="007F09BE">
        <w:t xml:space="preserve">Em nenhuma hipótese serão recebidas documentação e proposta fora do prazo estabelecido neste </w:t>
      </w:r>
      <w:r w:rsidR="00325589">
        <w:t>e</w:t>
      </w:r>
      <w:r w:rsidR="00376B1B" w:rsidRPr="007F09BE">
        <w:t xml:space="preserve">dital. </w:t>
      </w:r>
    </w:p>
    <w:p w14:paraId="28DBF405" w14:textId="164E2FC4" w:rsidR="00D3594E" w:rsidRDefault="00EF6381" w:rsidP="002C39D6">
      <w:pPr>
        <w:pStyle w:val="Corpodetexto"/>
        <w:tabs>
          <w:tab w:val="left" w:pos="709"/>
        </w:tabs>
        <w:spacing w:afterLines="120" w:after="288" w:line="300" w:lineRule="exact"/>
        <w:jc w:val="both"/>
      </w:pPr>
      <w:r>
        <w:t>9.3</w:t>
      </w:r>
      <w:r w:rsidR="000348B5">
        <w:t xml:space="preserve">. </w:t>
      </w:r>
      <w:r w:rsidR="00D3594E" w:rsidRPr="00B93B48">
        <w:t xml:space="preserve">No julgamento das propostas será adotado o critério de </w:t>
      </w:r>
      <w:r w:rsidR="00D3594E" w:rsidRPr="0085542F">
        <w:rPr>
          <w:b/>
        </w:rPr>
        <w:t>MENOR PREÇO GLOBAL</w:t>
      </w:r>
      <w:r w:rsidR="00D3594E" w:rsidRPr="00B93B48">
        <w:rPr>
          <w:u w:val="single"/>
        </w:rPr>
        <w:t>,</w:t>
      </w:r>
      <w:r w:rsidR="00D3594E" w:rsidRPr="00B93B48">
        <w:t xml:space="preserve"> levando-se em conta a compatibilidade com as especificações técnicas e demais</w:t>
      </w:r>
      <w:r w:rsidR="00325589">
        <w:t xml:space="preserve"> estipulações constantes deste e</w:t>
      </w:r>
      <w:r w:rsidR="00D3594E" w:rsidRPr="00B93B48">
        <w:t>dital.</w:t>
      </w:r>
    </w:p>
    <w:p w14:paraId="192D350B" w14:textId="7C058F2D" w:rsidR="00AC4864" w:rsidRPr="00AA6D7C" w:rsidRDefault="00EF6381" w:rsidP="002C39D6">
      <w:pPr>
        <w:tabs>
          <w:tab w:val="left" w:pos="709"/>
        </w:tabs>
        <w:spacing w:afterLines="120" w:after="288" w:line="300" w:lineRule="exact"/>
        <w:jc w:val="both"/>
      </w:pPr>
      <w:r>
        <w:t>9.4</w:t>
      </w:r>
      <w:r w:rsidR="000348B5">
        <w:t xml:space="preserve">. </w:t>
      </w:r>
      <w:r w:rsidR="00AC4864" w:rsidRPr="00AA6D7C">
        <w:t xml:space="preserve">O </w:t>
      </w:r>
      <w:r w:rsidR="00325589">
        <w:t>P</w:t>
      </w:r>
      <w:r w:rsidR="00AC4864" w:rsidRPr="00AA6D7C">
        <w:t>regoeiro poderá desclassificar as propostas cujos preços estejam superiores aos praticados no mercado ou suspender a sessão para que seja realizada pesquisa a fim de verificar tal conformidade.</w:t>
      </w:r>
    </w:p>
    <w:p w14:paraId="76589693" w14:textId="4CE8C20B" w:rsidR="00376B1B" w:rsidRPr="007F09BE" w:rsidRDefault="00EF6381" w:rsidP="002C39D6">
      <w:pPr>
        <w:tabs>
          <w:tab w:val="left" w:pos="709"/>
        </w:tabs>
        <w:spacing w:afterLines="120" w:after="288" w:line="300" w:lineRule="exact"/>
        <w:jc w:val="both"/>
      </w:pPr>
      <w:r>
        <w:t>9.5</w:t>
      </w:r>
      <w:r w:rsidR="000348B5">
        <w:t xml:space="preserve">. </w:t>
      </w:r>
      <w:r w:rsidR="00376B1B" w:rsidRPr="007F09BE">
        <w:t xml:space="preserve">Serão abertos, pelo Pregoeiro, todos os envelopes contendo as propostas de preços, ocasião em que se procederá </w:t>
      </w:r>
      <w:proofErr w:type="gramStart"/>
      <w:r w:rsidR="00376B1B" w:rsidRPr="007F09BE">
        <w:t>a</w:t>
      </w:r>
      <w:proofErr w:type="gramEnd"/>
      <w:r w:rsidR="00376B1B" w:rsidRPr="007F09BE">
        <w:t xml:space="preserve"> verificação da sua conformidade com os requisitos estabelecidos neste </w:t>
      </w:r>
      <w:r w:rsidR="00325589">
        <w:t>e</w:t>
      </w:r>
      <w:r w:rsidR="00376B1B" w:rsidRPr="007F09BE">
        <w:t>dital.</w:t>
      </w:r>
    </w:p>
    <w:p w14:paraId="3F956C5B" w14:textId="507D5CA1" w:rsidR="00376B1B" w:rsidRPr="007F09BE" w:rsidRDefault="00EF6381" w:rsidP="002C39D6">
      <w:pPr>
        <w:tabs>
          <w:tab w:val="left" w:pos="709"/>
        </w:tabs>
        <w:spacing w:afterLines="120" w:after="288" w:line="300" w:lineRule="exact"/>
        <w:jc w:val="both"/>
      </w:pPr>
      <w:r>
        <w:t>9.5.1</w:t>
      </w:r>
      <w:r w:rsidR="000348B5">
        <w:t xml:space="preserve">. </w:t>
      </w:r>
      <w:r w:rsidR="00376B1B" w:rsidRPr="007F09BE">
        <w:t>Havendo divergência entre o valor unitário e o global correspondente, prevalecerá o cotado em preço unitário, devendo o Pregoeiro proceder à correção no valor global.</w:t>
      </w:r>
    </w:p>
    <w:p w14:paraId="626AA8B6" w14:textId="1F4B8909" w:rsidR="00376B1B" w:rsidRPr="007F09BE" w:rsidRDefault="00EF6381" w:rsidP="002C39D6">
      <w:pPr>
        <w:tabs>
          <w:tab w:val="left" w:pos="709"/>
        </w:tabs>
        <w:spacing w:afterLines="120" w:after="288" w:line="300" w:lineRule="exact"/>
        <w:jc w:val="both"/>
      </w:pPr>
      <w:r>
        <w:t>9.6</w:t>
      </w:r>
      <w:r w:rsidR="00E64F79">
        <w:t xml:space="preserve">. </w:t>
      </w:r>
      <w:r w:rsidR="00376B1B" w:rsidRPr="007F09BE">
        <w:t>No curso da Sessão, o Pregoeiro classificará o autor da proposta de menor preço e aqueles que tenham apresentado propostas em valores crescentes não superiores a 10</w:t>
      </w:r>
      <w:r w:rsidR="00F15458" w:rsidRPr="007F09BE">
        <w:t>%</w:t>
      </w:r>
      <w:r w:rsidR="009C38EC">
        <w:t xml:space="preserve"> </w:t>
      </w:r>
      <w:r w:rsidR="00F15458" w:rsidRPr="007F09BE">
        <w:t>(</w:t>
      </w:r>
      <w:r w:rsidR="00376B1B" w:rsidRPr="007F09BE">
        <w:t>dez por cento) da de menor preço.</w:t>
      </w:r>
    </w:p>
    <w:p w14:paraId="30D73D2A" w14:textId="132D7EBF" w:rsidR="00376B1B" w:rsidRPr="007F09BE" w:rsidRDefault="00EF6381" w:rsidP="002C39D6">
      <w:pPr>
        <w:tabs>
          <w:tab w:val="left" w:pos="709"/>
        </w:tabs>
        <w:spacing w:afterLines="120" w:after="288" w:line="300" w:lineRule="exact"/>
        <w:jc w:val="both"/>
      </w:pPr>
      <w:r>
        <w:lastRenderedPageBreak/>
        <w:t>9.7</w:t>
      </w:r>
      <w:r w:rsidR="00E64F79">
        <w:t xml:space="preserve">. </w:t>
      </w:r>
      <w:r w:rsidR="00376B1B" w:rsidRPr="007F09BE">
        <w:t>Não havendo, pelo menos 0</w:t>
      </w:r>
      <w:r w:rsidR="005D769E" w:rsidRPr="007F09BE">
        <w:t>3(</w:t>
      </w:r>
      <w:r w:rsidR="00376B1B" w:rsidRPr="007F09BE">
        <w:t xml:space="preserve">três) propostas de preços </w:t>
      </w:r>
      <w:r w:rsidR="00325589">
        <w:t xml:space="preserve">apresentadas </w:t>
      </w:r>
      <w:r w:rsidR="00376B1B" w:rsidRPr="007F09BE">
        <w:t xml:space="preserve">nas condições fixadas no item anterior, o Pregoeiro classificará </w:t>
      </w:r>
      <w:r w:rsidR="000A09C7" w:rsidRPr="007F09BE">
        <w:t>todas as</w:t>
      </w:r>
      <w:r w:rsidR="00376B1B" w:rsidRPr="007F09BE">
        <w:t xml:space="preserve"> propostas, para que seus autores participem de lances verbais quaisquer que sejam os preços </w:t>
      </w:r>
      <w:r w:rsidR="00325589">
        <w:t xml:space="preserve">originariamente </w:t>
      </w:r>
      <w:r w:rsidR="00376B1B" w:rsidRPr="007F09BE">
        <w:t xml:space="preserve">oferecidos nas propostas. </w:t>
      </w:r>
    </w:p>
    <w:p w14:paraId="4C522F13" w14:textId="2564119B" w:rsidR="00376B1B" w:rsidRPr="007F09BE" w:rsidRDefault="00EF6381" w:rsidP="002C39D6">
      <w:pPr>
        <w:tabs>
          <w:tab w:val="left" w:pos="709"/>
        </w:tabs>
        <w:spacing w:afterLines="120" w:after="288" w:line="300" w:lineRule="exact"/>
        <w:jc w:val="both"/>
      </w:pPr>
      <w:r>
        <w:t>9.8</w:t>
      </w:r>
      <w:r w:rsidR="00E64F79">
        <w:t xml:space="preserve">. </w:t>
      </w:r>
      <w:r w:rsidR="00376B1B" w:rsidRPr="007F09BE">
        <w:rPr>
          <w:b/>
        </w:rPr>
        <w:t>Para oferta de lances</w:t>
      </w:r>
      <w:r w:rsidR="00376B1B" w:rsidRPr="007F09BE">
        <w:t>, o Pregoeiro convidará, individualmente, os proponentes classificados, a partir do autor da proposta de maior preço, e as demais, em ordem decrescente de valor, devendo a oferta s</w:t>
      </w:r>
      <w:r w:rsidR="00A451D1" w:rsidRPr="007F09BE">
        <w:t xml:space="preserve">er feita por valor </w:t>
      </w:r>
      <w:r w:rsidR="00A451D1" w:rsidRPr="003F66B8">
        <w:t xml:space="preserve">unitário, </w:t>
      </w:r>
      <w:r w:rsidR="00A451D1" w:rsidRPr="003F66B8">
        <w:rPr>
          <w:b/>
        </w:rPr>
        <w:t xml:space="preserve">em </w:t>
      </w:r>
      <w:r w:rsidR="00445091" w:rsidRPr="003F66B8">
        <w:rPr>
          <w:b/>
        </w:rPr>
        <w:t>lances</w:t>
      </w:r>
      <w:r w:rsidR="009C38EC">
        <w:rPr>
          <w:b/>
        </w:rPr>
        <w:t xml:space="preserve"> </w:t>
      </w:r>
      <w:r w:rsidR="00445091" w:rsidRPr="003F66B8">
        <w:rPr>
          <w:b/>
        </w:rPr>
        <w:t>nunca inferiores</w:t>
      </w:r>
      <w:r w:rsidR="00A451D1" w:rsidRPr="003F66B8">
        <w:rPr>
          <w:b/>
        </w:rPr>
        <w:t xml:space="preserve"> a R$ </w:t>
      </w:r>
      <w:r w:rsidR="00FD7959">
        <w:rPr>
          <w:b/>
        </w:rPr>
        <w:t>100</w:t>
      </w:r>
      <w:r w:rsidR="00A451D1" w:rsidRPr="003F66B8">
        <w:rPr>
          <w:b/>
        </w:rPr>
        <w:t>,00 (</w:t>
      </w:r>
      <w:r w:rsidR="00FD7959">
        <w:rPr>
          <w:b/>
        </w:rPr>
        <w:t>cem</w:t>
      </w:r>
      <w:r w:rsidR="005048EF">
        <w:rPr>
          <w:b/>
        </w:rPr>
        <w:t xml:space="preserve"> </w:t>
      </w:r>
      <w:r w:rsidR="00A451D1" w:rsidRPr="003F66B8">
        <w:rPr>
          <w:b/>
        </w:rPr>
        <w:t>reais)</w:t>
      </w:r>
      <w:r w:rsidR="00D73B79" w:rsidRPr="003F66B8">
        <w:t>, e com</w:t>
      </w:r>
      <w:r w:rsidR="00D73B79" w:rsidRPr="007F09BE">
        <w:t xml:space="preserve"> </w:t>
      </w:r>
      <w:proofErr w:type="gramStart"/>
      <w:r w:rsidR="00D73B79" w:rsidRPr="007F09BE">
        <w:t>2</w:t>
      </w:r>
      <w:proofErr w:type="gramEnd"/>
      <w:r w:rsidR="00E64F79">
        <w:t xml:space="preserve"> </w:t>
      </w:r>
      <w:r w:rsidR="00D73B79" w:rsidRPr="007F09BE">
        <w:t>(duas) casas após a vírgula (**,**).</w:t>
      </w:r>
    </w:p>
    <w:p w14:paraId="07E4DC4C" w14:textId="2C95A9F9" w:rsidR="00376B1B" w:rsidRPr="007F09BE" w:rsidRDefault="00EF6381" w:rsidP="002C39D6">
      <w:pPr>
        <w:tabs>
          <w:tab w:val="left" w:pos="709"/>
        </w:tabs>
        <w:spacing w:afterLines="120" w:after="288" w:line="300" w:lineRule="exact"/>
        <w:jc w:val="both"/>
      </w:pPr>
      <w:r>
        <w:t>9.9</w:t>
      </w:r>
      <w:r w:rsidR="00E64F79">
        <w:t xml:space="preserve">. </w:t>
      </w:r>
      <w:r w:rsidR="00376B1B" w:rsidRPr="007F09BE">
        <w:t>A desistência em apresentar lance verbal, quando convocado pelo Pregoeiro, implicará na exclusão do proponente desta fase do certame, caso em que valerá para o julgamento o valor da proposta escrita.</w:t>
      </w:r>
    </w:p>
    <w:p w14:paraId="71E414C4" w14:textId="07E997D6" w:rsidR="00376B1B" w:rsidRPr="007F09BE" w:rsidRDefault="00EF6381" w:rsidP="002C39D6">
      <w:pPr>
        <w:tabs>
          <w:tab w:val="left" w:pos="709"/>
        </w:tabs>
        <w:spacing w:afterLines="120" w:after="288" w:line="300" w:lineRule="exact"/>
        <w:jc w:val="both"/>
      </w:pPr>
      <w:r>
        <w:t>9.10</w:t>
      </w:r>
      <w:r w:rsidR="00E64F79">
        <w:t xml:space="preserve">. </w:t>
      </w:r>
      <w:r w:rsidR="00376B1B" w:rsidRPr="007F09BE">
        <w:t>O encerramento da etapa competitiva dar-se-á quando, indagados pelo Pregoeiro, os proponentes</w:t>
      </w:r>
      <w:r w:rsidR="00325589">
        <w:t>, um a um,</w:t>
      </w:r>
      <w:r w:rsidR="00376B1B" w:rsidRPr="007F09BE">
        <w:t xml:space="preserve"> manifestarem seu desinteresse em apresentar novos lances.</w:t>
      </w:r>
    </w:p>
    <w:p w14:paraId="55FD9624" w14:textId="5B3E259A" w:rsidR="00376B1B" w:rsidRPr="007F09BE" w:rsidRDefault="00EF6381" w:rsidP="002C39D6">
      <w:pPr>
        <w:tabs>
          <w:tab w:val="left" w:pos="709"/>
        </w:tabs>
        <w:spacing w:afterLines="120" w:after="288" w:line="300" w:lineRule="exact"/>
        <w:jc w:val="both"/>
      </w:pPr>
      <w:r>
        <w:t>9.11</w:t>
      </w:r>
      <w:r w:rsidR="00E64F79">
        <w:t xml:space="preserve">. </w:t>
      </w:r>
      <w:r w:rsidR="00376B1B" w:rsidRPr="007F09BE">
        <w:t>Dos lances ofertados não caberá retratação.</w:t>
      </w:r>
    </w:p>
    <w:p w14:paraId="7C75D57E" w14:textId="147BB199" w:rsidR="00376B1B" w:rsidRPr="007F09BE" w:rsidRDefault="00EF6381" w:rsidP="002C39D6">
      <w:pPr>
        <w:tabs>
          <w:tab w:val="left" w:pos="709"/>
        </w:tabs>
        <w:spacing w:afterLines="120" w:after="288" w:line="300" w:lineRule="exact"/>
        <w:jc w:val="both"/>
      </w:pPr>
      <w:r>
        <w:t>9.12</w:t>
      </w:r>
      <w:r w:rsidR="00E64F79">
        <w:t xml:space="preserve">. </w:t>
      </w:r>
      <w:r w:rsidR="00376B1B" w:rsidRPr="007F09BE">
        <w:t xml:space="preserve">Ao final dos lances, caso haja redução de preço, o percentual apurado entre o valor final e o valor inicial, será </w:t>
      </w:r>
      <w:r w:rsidR="00325589">
        <w:t>proporcionalmente</w:t>
      </w:r>
      <w:r w:rsidR="009C38EC">
        <w:t xml:space="preserve"> </w:t>
      </w:r>
      <w:r w:rsidR="00325589">
        <w:t>r</w:t>
      </w:r>
      <w:r w:rsidR="00376B1B" w:rsidRPr="007F09BE">
        <w:t>eduzido dos valores unitários</w:t>
      </w:r>
      <w:r w:rsidR="009C38EC">
        <w:t xml:space="preserve"> </w:t>
      </w:r>
      <w:r w:rsidR="00376B1B" w:rsidRPr="007F09BE">
        <w:t>de cada item.</w:t>
      </w:r>
    </w:p>
    <w:p w14:paraId="4F8C2AA0" w14:textId="499AA0E7" w:rsidR="00376B1B" w:rsidRPr="007F09BE" w:rsidRDefault="00EF6381" w:rsidP="002C39D6">
      <w:pPr>
        <w:tabs>
          <w:tab w:val="left" w:pos="709"/>
        </w:tabs>
        <w:spacing w:afterLines="120" w:after="288" w:line="300" w:lineRule="exact"/>
        <w:jc w:val="both"/>
      </w:pPr>
      <w:r>
        <w:t>9.13</w:t>
      </w:r>
      <w:r w:rsidR="00E64F79">
        <w:t xml:space="preserve">. </w:t>
      </w:r>
      <w:r w:rsidR="00376B1B" w:rsidRPr="007F09BE">
        <w:t xml:space="preserve">Caso não se realize lances verbais, o Pregoeiro examinará a proposta classificada em 1º (primeiro) lugar, </w:t>
      </w:r>
      <w:r w:rsidR="00325589" w:rsidRPr="007F09BE">
        <w:t xml:space="preserve">quanto ao objeto e </w:t>
      </w:r>
      <w:r w:rsidR="00325589">
        <w:t xml:space="preserve">ao </w:t>
      </w:r>
      <w:r w:rsidR="00325589" w:rsidRPr="007F09BE">
        <w:t>valor</w:t>
      </w:r>
      <w:r w:rsidR="00376B1B" w:rsidRPr="007F09BE">
        <w:t>, e decidirá</w:t>
      </w:r>
      <w:r w:rsidR="00325589">
        <w:t>,</w:t>
      </w:r>
      <w:r w:rsidR="00376B1B" w:rsidRPr="007F09BE">
        <w:t xml:space="preserve"> motivadamente</w:t>
      </w:r>
      <w:r w:rsidR="00325589">
        <w:t>,</w:t>
      </w:r>
      <w:r w:rsidR="00376B1B" w:rsidRPr="007F09BE">
        <w:t xml:space="preserve"> a respeito de sua aceitabilidade.</w:t>
      </w:r>
    </w:p>
    <w:p w14:paraId="4F4C0CAC" w14:textId="03AA4569" w:rsidR="00376B1B" w:rsidRPr="007F09BE" w:rsidRDefault="00EF6381" w:rsidP="002C39D6">
      <w:pPr>
        <w:tabs>
          <w:tab w:val="left" w:pos="709"/>
        </w:tabs>
        <w:spacing w:afterLines="120" w:after="288" w:line="300" w:lineRule="exact"/>
        <w:jc w:val="both"/>
      </w:pPr>
      <w:r>
        <w:t>9.14</w:t>
      </w:r>
      <w:r w:rsidR="00E64F79">
        <w:t xml:space="preserve">. </w:t>
      </w:r>
      <w:r w:rsidR="00376B1B" w:rsidRPr="007F09BE">
        <w:t xml:space="preserve">Após a etapa anterior, o Pregoeiro procederá à abertura do envelope contendo os documentos de </w:t>
      </w:r>
      <w:r w:rsidR="00325589" w:rsidRPr="007F09BE">
        <w:t>habilitação</w:t>
      </w:r>
      <w:r w:rsidR="00376B1B" w:rsidRPr="007F09BE">
        <w:t xml:space="preserve"> do proponente que apresentou a melhor proposta, para verificação do atendimento das condições de habilitação fixadas no item </w:t>
      </w:r>
      <w:proofErr w:type="gramStart"/>
      <w:r w:rsidR="00325589">
        <w:t>8</w:t>
      </w:r>
      <w:proofErr w:type="gramEnd"/>
      <w:r w:rsidR="00376B1B" w:rsidRPr="007F09BE">
        <w:t xml:space="preserve"> deste </w:t>
      </w:r>
      <w:r w:rsidR="00325589">
        <w:t>e</w:t>
      </w:r>
      <w:r w:rsidR="00376B1B" w:rsidRPr="007F09BE">
        <w:t>dital.</w:t>
      </w:r>
    </w:p>
    <w:p w14:paraId="338F0671" w14:textId="4813F3AF" w:rsidR="00325589" w:rsidRDefault="00EF6381" w:rsidP="002C39D6">
      <w:pPr>
        <w:tabs>
          <w:tab w:val="left" w:pos="709"/>
        </w:tabs>
        <w:spacing w:afterLines="120" w:after="288" w:line="300" w:lineRule="exact"/>
        <w:jc w:val="both"/>
      </w:pPr>
      <w:r>
        <w:t>9.15</w:t>
      </w:r>
      <w:r w:rsidR="00E64F79">
        <w:t xml:space="preserve">. </w:t>
      </w:r>
      <w:r w:rsidR="00376B1B" w:rsidRPr="007F09BE">
        <w:t xml:space="preserve">Caso o proponente classificado em 1º(primeiro) lugar seja inabilitado, o Pregoeiro examinará a oferta </w:t>
      </w:r>
      <w:r w:rsidR="00325589" w:rsidRPr="007F09BE">
        <w:t>subsequente</w:t>
      </w:r>
      <w:r w:rsidR="00376B1B" w:rsidRPr="007F09BE">
        <w:t>, verificando a sua aceitabilidade e procedendo à habilitação do proponente, na ordem de classificação, e assim, sucessivamente, até a apuração de uma proposta que atenda</w:t>
      </w:r>
      <w:r w:rsidR="00325589">
        <w:t xml:space="preserve"> integralmente</w:t>
      </w:r>
      <w:r w:rsidR="00376B1B" w:rsidRPr="007F09BE">
        <w:t xml:space="preserve"> aos requisitos do </w:t>
      </w:r>
      <w:r w:rsidR="00325589">
        <w:t>e</w:t>
      </w:r>
      <w:r w:rsidR="00376B1B" w:rsidRPr="007F09BE">
        <w:t xml:space="preserve">dital. </w:t>
      </w:r>
    </w:p>
    <w:p w14:paraId="10F6DC5E" w14:textId="24CAD1E7" w:rsidR="00376B1B" w:rsidRPr="007F09BE" w:rsidRDefault="00EF6381" w:rsidP="002C39D6">
      <w:pPr>
        <w:tabs>
          <w:tab w:val="left" w:pos="709"/>
        </w:tabs>
        <w:spacing w:afterLines="120" w:after="288" w:line="300" w:lineRule="exact"/>
        <w:jc w:val="both"/>
      </w:pPr>
      <w:r>
        <w:t>9.16</w:t>
      </w:r>
      <w:r w:rsidR="00E64F79">
        <w:t xml:space="preserve">. </w:t>
      </w:r>
      <w:r w:rsidR="00376B1B" w:rsidRPr="007F09BE">
        <w:t>Verificado o atendimento das exigências fixadas neste Edital, o proponente será declarado vencedor.</w:t>
      </w:r>
    </w:p>
    <w:p w14:paraId="6970C847" w14:textId="032F1B20" w:rsidR="00376B1B" w:rsidRPr="007F09BE" w:rsidRDefault="00EF6381" w:rsidP="002C39D6">
      <w:pPr>
        <w:tabs>
          <w:tab w:val="left" w:pos="709"/>
        </w:tabs>
        <w:spacing w:afterLines="120" w:after="288" w:line="300" w:lineRule="exact"/>
        <w:jc w:val="both"/>
      </w:pPr>
      <w:r>
        <w:t>9.17</w:t>
      </w:r>
      <w:r w:rsidR="00E64F79">
        <w:t xml:space="preserve">. </w:t>
      </w:r>
      <w:r w:rsidR="00376B1B" w:rsidRPr="007F09BE">
        <w:t>Em qualquer das hipóteses anteriores, ainda poderá o Pregoeiro negociar, diretamente, com o proponente para que seja obtid</w:t>
      </w:r>
      <w:r w:rsidR="00325589">
        <w:t>a</w:t>
      </w:r>
      <w:r w:rsidR="009C38EC">
        <w:t xml:space="preserve"> </w:t>
      </w:r>
      <w:r w:rsidR="00325589">
        <w:t>proposta mais vantajosa para a Administração</w:t>
      </w:r>
      <w:r w:rsidR="00376B1B" w:rsidRPr="007F09BE">
        <w:t>.</w:t>
      </w:r>
    </w:p>
    <w:p w14:paraId="26C04C99" w14:textId="5C4E5ECF" w:rsidR="00376B1B" w:rsidRDefault="00EF6381" w:rsidP="002C39D6">
      <w:pPr>
        <w:tabs>
          <w:tab w:val="left" w:pos="709"/>
        </w:tabs>
        <w:spacing w:afterLines="120" w:after="288" w:line="300" w:lineRule="exact"/>
        <w:jc w:val="both"/>
      </w:pPr>
      <w:r>
        <w:t>9.18</w:t>
      </w:r>
      <w:r w:rsidR="00E64F79">
        <w:t xml:space="preserve">. </w:t>
      </w:r>
      <w:r w:rsidR="00376B1B" w:rsidRPr="007F09BE">
        <w:t xml:space="preserve">Quando todas as propostas forem desclassificadas ou todos os proponentes forem inabilitados, a Administração poderá fixar aos proponentes, na forma do art. 48, §3º da Lei nº. </w:t>
      </w:r>
      <w:r w:rsidR="00EB5EED" w:rsidRPr="007F09BE">
        <w:t>8.666/</w:t>
      </w:r>
      <w:r w:rsidR="00EB5EED">
        <w:t>19</w:t>
      </w:r>
      <w:r w:rsidR="00EB5EED" w:rsidRPr="007F09BE">
        <w:t>93 prazo</w:t>
      </w:r>
      <w:r w:rsidR="00376B1B" w:rsidRPr="007F09BE">
        <w:t xml:space="preserve"> para apresentação de nova proposta ou documentação, em</w:t>
      </w:r>
      <w:r>
        <w:t xml:space="preserve"> nova</w:t>
      </w:r>
      <w:r w:rsidR="00B254B9">
        <w:t xml:space="preserve"> </w:t>
      </w:r>
      <w:r>
        <w:t>s</w:t>
      </w:r>
      <w:r w:rsidR="00376B1B" w:rsidRPr="007F09BE">
        <w:t xml:space="preserve">essão </w:t>
      </w:r>
      <w:r>
        <w:t>p</w:t>
      </w:r>
      <w:r w:rsidR="00376B1B" w:rsidRPr="007F09BE">
        <w:t>ública a ser definida pelo Pregoeiro.</w:t>
      </w:r>
    </w:p>
    <w:p w14:paraId="3A474646" w14:textId="6B5A2D8D" w:rsidR="001751E1" w:rsidRPr="00EF6381" w:rsidRDefault="00EF6381" w:rsidP="002C39D6">
      <w:pPr>
        <w:tabs>
          <w:tab w:val="left" w:pos="709"/>
        </w:tabs>
        <w:spacing w:afterLines="120" w:after="288" w:line="300" w:lineRule="exact"/>
        <w:jc w:val="both"/>
      </w:pPr>
      <w:r w:rsidRPr="00EF6381">
        <w:lastRenderedPageBreak/>
        <w:t>9.19</w:t>
      </w:r>
      <w:r w:rsidR="00E64F79">
        <w:t xml:space="preserve">. </w:t>
      </w:r>
      <w:r w:rsidR="000424FD" w:rsidRPr="00EF6381">
        <w:t>Após a análise das propostas e da documentação de habilitação, verificado o atendimento das exigências fixadas n</w:t>
      </w:r>
      <w:r w:rsidRPr="00EF6381">
        <w:t>este</w:t>
      </w:r>
      <w:r w:rsidR="000424FD" w:rsidRPr="00EF6381">
        <w:t xml:space="preserve"> edital, o licitante será declarado </w:t>
      </w:r>
      <w:r w:rsidR="000723C9" w:rsidRPr="00EF6381">
        <w:t>vencedor</w:t>
      </w:r>
      <w:r w:rsidRPr="00EF6381">
        <w:t xml:space="preserve"> de forma</w:t>
      </w:r>
      <w:r w:rsidR="000723C9" w:rsidRPr="00EF6381">
        <w:t xml:space="preserve"> p</w:t>
      </w:r>
      <w:r w:rsidR="000424FD" w:rsidRPr="00EF6381">
        <w:t>rovis</w:t>
      </w:r>
      <w:r w:rsidRPr="00EF6381">
        <w:t>ória</w:t>
      </w:r>
      <w:r w:rsidR="000424FD" w:rsidRPr="00EF6381">
        <w:t xml:space="preserve">, momento em que será suspensa a sessão </w:t>
      </w:r>
      <w:r w:rsidRPr="00EF6381">
        <w:t>e</w:t>
      </w:r>
      <w:r w:rsidR="00F0426F" w:rsidRPr="00EF6381">
        <w:t xml:space="preserve"> realizado </w:t>
      </w:r>
      <w:r w:rsidR="00F0426F" w:rsidRPr="00EF6381">
        <w:rPr>
          <w:b/>
        </w:rPr>
        <w:t>proce</w:t>
      </w:r>
      <w:r w:rsidRPr="00EF6381">
        <w:rPr>
          <w:b/>
        </w:rPr>
        <w:t>dimento</w:t>
      </w:r>
      <w:r w:rsidR="00F0426F" w:rsidRPr="00EF6381">
        <w:rPr>
          <w:b/>
        </w:rPr>
        <w:t xml:space="preserve"> de avaliação de conformidade</w:t>
      </w:r>
      <w:r w:rsidR="00F0426F" w:rsidRPr="00EF6381">
        <w:t xml:space="preserve">, de acordo com </w:t>
      </w:r>
      <w:r w:rsidRPr="00EF6381">
        <w:t>as previsões d</w:t>
      </w:r>
      <w:r w:rsidR="00F0426F" w:rsidRPr="00EF6381">
        <w:t xml:space="preserve">o item </w:t>
      </w:r>
      <w:r w:rsidRPr="00EF6381">
        <w:t>10,</w:t>
      </w:r>
      <w:r w:rsidR="00B254B9">
        <w:t xml:space="preserve"> </w:t>
      </w:r>
      <w:r w:rsidR="001751E1" w:rsidRPr="00EF6381">
        <w:t xml:space="preserve">sendo estabelecido o prazo de </w:t>
      </w:r>
      <w:r w:rsidR="001751E1" w:rsidRPr="00EF6381">
        <w:rPr>
          <w:b/>
        </w:rPr>
        <w:t>0</w:t>
      </w:r>
      <w:r w:rsidRPr="00EF6381">
        <w:rPr>
          <w:b/>
        </w:rPr>
        <w:t>2 (dois)</w:t>
      </w:r>
      <w:r w:rsidR="001751E1" w:rsidRPr="00EF6381">
        <w:rPr>
          <w:b/>
        </w:rPr>
        <w:t xml:space="preserve"> dias</w:t>
      </w:r>
      <w:r w:rsidR="00CC76A4">
        <w:rPr>
          <w:b/>
        </w:rPr>
        <w:t xml:space="preserve"> úteis</w:t>
      </w:r>
      <w:r w:rsidR="001751E1" w:rsidRPr="00EF6381">
        <w:t xml:space="preserve"> para</w:t>
      </w:r>
      <w:r w:rsidRPr="00EF6381">
        <w:t xml:space="preserve"> que a empresa realize apresentação dos softwares</w:t>
      </w:r>
      <w:r w:rsidR="001751E1" w:rsidRPr="00EF6381">
        <w:t>.</w:t>
      </w:r>
    </w:p>
    <w:p w14:paraId="5B5FCA36" w14:textId="63E6C2B8" w:rsidR="00376B1B" w:rsidRPr="007F09BE" w:rsidRDefault="00EF6381" w:rsidP="002C39D6">
      <w:pPr>
        <w:pStyle w:val="WW-Corpodetexto22"/>
        <w:widowControl/>
        <w:tabs>
          <w:tab w:val="left" w:pos="709"/>
        </w:tabs>
        <w:spacing w:afterLines="120" w:after="288" w:line="300" w:lineRule="exact"/>
        <w:rPr>
          <w:rFonts w:ascii="Times New Roman" w:hAnsi="Times New Roman" w:cs="Times New Roman"/>
        </w:rPr>
      </w:pPr>
      <w:r>
        <w:rPr>
          <w:rFonts w:ascii="Times New Roman" w:hAnsi="Times New Roman" w:cs="Times New Roman"/>
        </w:rPr>
        <w:t>9.20</w:t>
      </w:r>
      <w:r w:rsidR="00E64F79">
        <w:rPr>
          <w:rFonts w:ascii="Times New Roman" w:hAnsi="Times New Roman" w:cs="Times New Roman"/>
        </w:rPr>
        <w:t xml:space="preserve">. </w:t>
      </w:r>
      <w:r w:rsidR="00376B1B" w:rsidRPr="007F09BE">
        <w:rPr>
          <w:rFonts w:ascii="Times New Roman" w:hAnsi="Times New Roman" w:cs="Times New Roman"/>
        </w:rPr>
        <w:t xml:space="preserve">Qualquer proponente, desde que presente ou devidamente representado na </w:t>
      </w:r>
      <w:r>
        <w:rPr>
          <w:rFonts w:ascii="Times New Roman" w:hAnsi="Times New Roman" w:cs="Times New Roman"/>
        </w:rPr>
        <w:t>s</w:t>
      </w:r>
      <w:r w:rsidR="00376B1B" w:rsidRPr="007F09BE">
        <w:rPr>
          <w:rFonts w:ascii="Times New Roman" w:hAnsi="Times New Roman" w:cs="Times New Roman"/>
        </w:rPr>
        <w:t>essão, poderá manifestar imediata e motivadamente, no final da mesma, a intenção de recorrer, quando lhe será concedido prazo de 0</w:t>
      </w:r>
      <w:r w:rsidR="005D769E" w:rsidRPr="007F09BE">
        <w:rPr>
          <w:rFonts w:ascii="Times New Roman" w:hAnsi="Times New Roman" w:cs="Times New Roman"/>
        </w:rPr>
        <w:t>3(</w:t>
      </w:r>
      <w:r w:rsidR="00376B1B" w:rsidRPr="007F09BE">
        <w:rPr>
          <w:rFonts w:ascii="Times New Roman" w:hAnsi="Times New Roman" w:cs="Times New Roman"/>
        </w:rPr>
        <w:t>três) dias para apresentação das razões do recurso, ficando os demais proponentes, desde logo, intimados para apresentarem contra</w:t>
      </w:r>
      <w:r>
        <w:rPr>
          <w:rFonts w:ascii="Times New Roman" w:hAnsi="Times New Roman" w:cs="Times New Roman"/>
        </w:rPr>
        <w:t>r</w:t>
      </w:r>
      <w:r w:rsidR="00376B1B" w:rsidRPr="007F09BE">
        <w:rPr>
          <w:rFonts w:ascii="Times New Roman" w:hAnsi="Times New Roman" w:cs="Times New Roman"/>
        </w:rPr>
        <w:t xml:space="preserve">razões, em igual número de dias, que começarão a correr </w:t>
      </w:r>
      <w:r>
        <w:rPr>
          <w:rFonts w:ascii="Times New Roman" w:hAnsi="Times New Roman" w:cs="Times New Roman"/>
        </w:rPr>
        <w:t xml:space="preserve">a partir </w:t>
      </w:r>
      <w:r w:rsidR="00376B1B" w:rsidRPr="007F09BE">
        <w:rPr>
          <w:rFonts w:ascii="Times New Roman" w:hAnsi="Times New Roman" w:cs="Times New Roman"/>
        </w:rPr>
        <w:t xml:space="preserve">do término do prazo </w:t>
      </w:r>
      <w:r>
        <w:rPr>
          <w:rFonts w:ascii="Times New Roman" w:hAnsi="Times New Roman" w:cs="Times New Roman"/>
        </w:rPr>
        <w:t>concedido ao</w:t>
      </w:r>
      <w:r w:rsidR="00376B1B" w:rsidRPr="007F09BE">
        <w:rPr>
          <w:rFonts w:ascii="Times New Roman" w:hAnsi="Times New Roman" w:cs="Times New Roman"/>
        </w:rPr>
        <w:t xml:space="preserve"> recorrente. </w:t>
      </w:r>
    </w:p>
    <w:p w14:paraId="04DD7135" w14:textId="6E54866E" w:rsidR="00376B1B" w:rsidRPr="007F09BE" w:rsidRDefault="00EF6381" w:rsidP="002C39D6">
      <w:pPr>
        <w:tabs>
          <w:tab w:val="left" w:pos="709"/>
        </w:tabs>
        <w:spacing w:afterLines="120" w:after="288" w:line="300" w:lineRule="exact"/>
        <w:jc w:val="both"/>
      </w:pPr>
      <w:r>
        <w:t>9.20.1</w:t>
      </w:r>
      <w:r w:rsidR="00E64F79">
        <w:t xml:space="preserve">. </w:t>
      </w:r>
      <w:r w:rsidR="00376B1B" w:rsidRPr="007F09BE">
        <w:t xml:space="preserve">Os recursos deverão ser </w:t>
      </w:r>
      <w:r w:rsidR="003B186A">
        <w:t xml:space="preserve">registrados junto ao Protocolo Geral da </w:t>
      </w:r>
      <w:r w:rsidR="003B186A" w:rsidRPr="00222614">
        <w:t>Prefeitura</w:t>
      </w:r>
      <w:r w:rsidRPr="00222614">
        <w:t xml:space="preserve"> Municipal</w:t>
      </w:r>
      <w:r w:rsidR="003B186A" w:rsidRPr="00222614">
        <w:t xml:space="preserve"> de</w:t>
      </w:r>
      <w:r w:rsidR="005048EF" w:rsidRPr="00222614">
        <w:t xml:space="preserve"> </w:t>
      </w:r>
      <w:r w:rsidR="00F13FE9" w:rsidRPr="00222614">
        <w:t xml:space="preserve">Sagrada </w:t>
      </w:r>
      <w:r w:rsidR="00FD7959" w:rsidRPr="00222614">
        <w:t>Família</w:t>
      </w:r>
      <w:r w:rsidR="00BC3FDE" w:rsidRPr="00222614">
        <w:t xml:space="preserve">, sendo </w:t>
      </w:r>
      <w:r w:rsidRPr="00222614">
        <w:t>dirigidos</w:t>
      </w:r>
      <w:r w:rsidR="00B254B9" w:rsidRPr="00222614">
        <w:t xml:space="preserve"> </w:t>
      </w:r>
      <w:r w:rsidR="00BC3FDE" w:rsidRPr="00222614">
        <w:t>à</w:t>
      </w:r>
      <w:r w:rsidR="00376B1B" w:rsidRPr="00222614">
        <w:t xml:space="preserve"> Comissão Permanente de Licitação - </w:t>
      </w:r>
      <w:r w:rsidR="00376B1B" w:rsidRPr="007F09BE">
        <w:t>CPL, em 0</w:t>
      </w:r>
      <w:r w:rsidR="00F15458" w:rsidRPr="007F09BE">
        <w:t>2(</w:t>
      </w:r>
      <w:r w:rsidR="00376B1B" w:rsidRPr="007F09BE">
        <w:t>duas) vias, sendo dado recibo em uma delas.</w:t>
      </w:r>
    </w:p>
    <w:p w14:paraId="3E4CADD5" w14:textId="6D7F2BE4" w:rsidR="00376B1B" w:rsidRPr="007F09BE" w:rsidRDefault="00EF6381" w:rsidP="002C39D6">
      <w:pPr>
        <w:pStyle w:val="Corpodetexto"/>
        <w:tabs>
          <w:tab w:val="left" w:pos="709"/>
        </w:tabs>
        <w:spacing w:afterLines="120" w:after="288" w:line="300" w:lineRule="exact"/>
        <w:jc w:val="both"/>
      </w:pPr>
      <w:r>
        <w:t>9.20.2</w:t>
      </w:r>
      <w:r w:rsidR="00E64F79">
        <w:t xml:space="preserve">. </w:t>
      </w:r>
      <w:r w:rsidR="00376B1B" w:rsidRPr="007F09BE">
        <w:t xml:space="preserve">Os recursos serão </w:t>
      </w:r>
      <w:r>
        <w:t>entregues</w:t>
      </w:r>
      <w:r w:rsidR="00376B1B" w:rsidRPr="007F09BE">
        <w:t xml:space="preserve"> ao Pregoeiro</w:t>
      </w:r>
      <w:r>
        <w:t xml:space="preserve"> ou à</w:t>
      </w:r>
      <w:r w:rsidR="00376B1B" w:rsidRPr="007F09BE">
        <w:t xml:space="preserve"> sua </w:t>
      </w:r>
      <w:r>
        <w:t>e</w:t>
      </w:r>
      <w:r w:rsidR="00376B1B" w:rsidRPr="007F09BE">
        <w:t xml:space="preserve">quipe de </w:t>
      </w:r>
      <w:r>
        <w:t>a</w:t>
      </w:r>
      <w:r w:rsidR="00376B1B" w:rsidRPr="007F09BE">
        <w:t>poio, que os receberá e encaminhará devidamente instruído.</w:t>
      </w:r>
    </w:p>
    <w:p w14:paraId="1EB5AB55" w14:textId="5D3C25ED" w:rsidR="00376B1B" w:rsidRPr="007F09BE" w:rsidRDefault="00EF6381" w:rsidP="002C39D6">
      <w:pPr>
        <w:pStyle w:val="WW-Corpodetexto22"/>
        <w:widowControl/>
        <w:tabs>
          <w:tab w:val="left" w:pos="709"/>
        </w:tabs>
        <w:suppressAutoHyphens w:val="0"/>
        <w:spacing w:afterLines="120" w:after="288" w:line="300" w:lineRule="exact"/>
        <w:rPr>
          <w:rFonts w:ascii="Times New Roman" w:hAnsi="Times New Roman" w:cs="Times New Roman"/>
        </w:rPr>
      </w:pPr>
      <w:r>
        <w:rPr>
          <w:rFonts w:ascii="Times New Roman" w:hAnsi="Times New Roman" w:cs="Times New Roman"/>
        </w:rPr>
        <w:t>9.21</w:t>
      </w:r>
      <w:r w:rsidR="00E64F79">
        <w:rPr>
          <w:rFonts w:ascii="Times New Roman" w:hAnsi="Times New Roman" w:cs="Times New Roman"/>
        </w:rPr>
        <w:t xml:space="preserve">. </w:t>
      </w:r>
      <w:r w:rsidR="00376B1B" w:rsidRPr="007F09BE">
        <w:rPr>
          <w:rFonts w:ascii="Times New Roman" w:hAnsi="Times New Roman" w:cs="Times New Roman"/>
        </w:rPr>
        <w:t>Decorrido o prazo</w:t>
      </w:r>
      <w:r w:rsidR="00CB0243" w:rsidRPr="007F09BE">
        <w:rPr>
          <w:rFonts w:ascii="Times New Roman" w:hAnsi="Times New Roman" w:cs="Times New Roman"/>
        </w:rPr>
        <w:t xml:space="preserve"> da intenção ou da apresentação</w:t>
      </w:r>
      <w:r w:rsidR="00376B1B" w:rsidRPr="007F09BE">
        <w:rPr>
          <w:rFonts w:ascii="Times New Roman" w:hAnsi="Times New Roman" w:cs="Times New Roman"/>
        </w:rPr>
        <w:t xml:space="preserve"> d</w:t>
      </w:r>
      <w:r w:rsidR="00CB0243" w:rsidRPr="007F09BE">
        <w:rPr>
          <w:rFonts w:ascii="Times New Roman" w:hAnsi="Times New Roman" w:cs="Times New Roman"/>
        </w:rPr>
        <w:t>o</w:t>
      </w:r>
      <w:r w:rsidR="00376B1B" w:rsidRPr="007F09BE">
        <w:rPr>
          <w:rFonts w:ascii="Times New Roman" w:hAnsi="Times New Roman" w:cs="Times New Roman"/>
        </w:rPr>
        <w:t xml:space="preserve"> recurso, sem que nenhum tenha sido interposto, ou decididos os porventura interpostos, a Comissão Permanente de Licitação - CPL remeterá o processo ao Prefeito Municipal, para adjudicação e homologação do objeto.</w:t>
      </w:r>
    </w:p>
    <w:p w14:paraId="3A7AA562" w14:textId="75E9DED1" w:rsidR="00376B1B" w:rsidRPr="007F09BE" w:rsidRDefault="00EF6381" w:rsidP="002C39D6">
      <w:pPr>
        <w:pStyle w:val="Corpodetexto2"/>
        <w:tabs>
          <w:tab w:val="left" w:pos="709"/>
        </w:tabs>
        <w:spacing w:afterLines="120" w:after="288" w:line="300" w:lineRule="exact"/>
        <w:jc w:val="both"/>
      </w:pPr>
      <w:r>
        <w:rPr>
          <w:bCs/>
        </w:rPr>
        <w:t>9.22</w:t>
      </w:r>
      <w:r w:rsidR="00E64F79">
        <w:rPr>
          <w:bCs/>
        </w:rPr>
        <w:t xml:space="preserve">. </w:t>
      </w:r>
      <w:r w:rsidR="00AC2560">
        <w:rPr>
          <w:bCs/>
        </w:rPr>
        <w:t xml:space="preserve">Após a avaliação de conformidade prevista no item 10 </w:t>
      </w:r>
      <w:r w:rsidR="00376B1B" w:rsidRPr="007F09BE">
        <w:rPr>
          <w:bCs/>
        </w:rPr>
        <w:t>o Pregoeiro dará continuidade ao certame, atendendo às regras e condições fixadas neste Edital.</w:t>
      </w:r>
    </w:p>
    <w:p w14:paraId="0E2781B6" w14:textId="62A9543C" w:rsidR="00376B1B" w:rsidRPr="007F09BE" w:rsidRDefault="00AC2560" w:rsidP="002C39D6">
      <w:pPr>
        <w:pStyle w:val="Corpodetexto"/>
        <w:tabs>
          <w:tab w:val="left" w:pos="709"/>
        </w:tabs>
        <w:spacing w:afterLines="120" w:after="288" w:line="300" w:lineRule="exact"/>
        <w:jc w:val="both"/>
      </w:pPr>
      <w:r>
        <w:t>9.23</w:t>
      </w:r>
      <w:r w:rsidR="00E64F79">
        <w:t xml:space="preserve">. </w:t>
      </w:r>
      <w:r w:rsidR="00376B1B" w:rsidRPr="007F09BE">
        <w:t xml:space="preserve">A falta de manifestação imediata e motivada do proponente em interpor recurso, na </w:t>
      </w:r>
      <w:r>
        <w:t>s</w:t>
      </w:r>
      <w:r w:rsidR="00376B1B" w:rsidRPr="007F09BE">
        <w:t xml:space="preserve">essão, importará na </w:t>
      </w:r>
      <w:r w:rsidRPr="007F09BE">
        <w:t>decadência</w:t>
      </w:r>
      <w:r w:rsidR="00376B1B" w:rsidRPr="007F09BE">
        <w:t xml:space="preserve"> do direito e na continuidade do certame pelo Pregoeiro, atendendo às regras e condições fixadas no Edital, opinando pela adjudicação do objeto da licitação ao proponente vencedor.</w:t>
      </w:r>
    </w:p>
    <w:p w14:paraId="1CA7E62E" w14:textId="50544FDB" w:rsidR="00376B1B" w:rsidRPr="007F09BE" w:rsidRDefault="00AC2560" w:rsidP="002C39D6">
      <w:pPr>
        <w:tabs>
          <w:tab w:val="left" w:pos="709"/>
        </w:tabs>
        <w:spacing w:afterLines="120" w:after="288" w:line="300" w:lineRule="exact"/>
        <w:jc w:val="both"/>
      </w:pPr>
      <w:r>
        <w:t>9.24</w:t>
      </w:r>
      <w:r w:rsidR="00E64F79">
        <w:t xml:space="preserve">. </w:t>
      </w:r>
      <w:r w:rsidR="00376B1B" w:rsidRPr="007F09BE">
        <w:t xml:space="preserve">Da </w:t>
      </w:r>
      <w:r>
        <w:t>s</w:t>
      </w:r>
      <w:r w:rsidR="00376B1B" w:rsidRPr="007F09BE">
        <w:t xml:space="preserve">essão </w:t>
      </w:r>
      <w:r>
        <w:t>p</w:t>
      </w:r>
      <w:r w:rsidR="00376B1B" w:rsidRPr="007F09BE">
        <w:t xml:space="preserve">ública será lavrada ata circunstanciada, assinada pelo Pregoeiro, pela </w:t>
      </w:r>
      <w:r w:rsidR="00EF6381">
        <w:t>e</w:t>
      </w:r>
      <w:r w:rsidR="00376B1B" w:rsidRPr="007F09BE">
        <w:t xml:space="preserve">quipe de </w:t>
      </w:r>
      <w:r w:rsidR="00EF6381">
        <w:t>a</w:t>
      </w:r>
      <w:r w:rsidR="00376B1B" w:rsidRPr="007F09BE">
        <w:t>poio e por todos os proponentes presentes.</w:t>
      </w:r>
    </w:p>
    <w:p w14:paraId="70363BFD" w14:textId="631438EB" w:rsidR="00431ACB" w:rsidRPr="00B058F4" w:rsidRDefault="00AC2560" w:rsidP="002C39D6">
      <w:pPr>
        <w:tabs>
          <w:tab w:val="left" w:pos="709"/>
        </w:tabs>
        <w:spacing w:afterLines="120" w:after="288" w:line="300" w:lineRule="exact"/>
        <w:jc w:val="both"/>
      </w:pPr>
      <w:r>
        <w:t>9.25</w:t>
      </w:r>
      <w:r w:rsidR="00E64F79">
        <w:t xml:space="preserve">. </w:t>
      </w:r>
      <w:r w:rsidR="00431ACB" w:rsidRPr="00B058F4">
        <w:t xml:space="preserve">O objeto deste </w:t>
      </w:r>
      <w:r w:rsidRPr="00B058F4">
        <w:t>Pregão</w:t>
      </w:r>
      <w:r w:rsidR="00431ACB" w:rsidRPr="00B058F4">
        <w:t xml:space="preserve"> será adjudicado ao proponente cuja proposta seja considerada vencedora.</w:t>
      </w:r>
    </w:p>
    <w:p w14:paraId="6BA84B79" w14:textId="032B6100" w:rsidR="008828F2" w:rsidRDefault="00AC2560" w:rsidP="00AC2560">
      <w:pPr>
        <w:pStyle w:val="Ttulo1"/>
      </w:pPr>
      <w:bookmarkStart w:id="17" w:name="_Toc508632892"/>
      <w:r>
        <w:t>10</w:t>
      </w:r>
      <w:r w:rsidR="00E64F79">
        <w:t xml:space="preserve">. </w:t>
      </w:r>
      <w:r w:rsidR="008828F2" w:rsidRPr="009F3D39">
        <w:t>DO PROCESSO DE AVALIAÇÃO DE CONFORMIDADE</w:t>
      </w:r>
      <w:bookmarkEnd w:id="17"/>
    </w:p>
    <w:p w14:paraId="326456D2" w14:textId="1FCA6638" w:rsidR="008828F2" w:rsidRPr="00AC4FF6" w:rsidRDefault="0085542F" w:rsidP="002C39D6">
      <w:pPr>
        <w:pStyle w:val="Corpodetexto"/>
        <w:tabs>
          <w:tab w:val="left" w:pos="709"/>
        </w:tabs>
        <w:spacing w:afterLines="120" w:after="288" w:line="300" w:lineRule="exact"/>
        <w:jc w:val="both"/>
      </w:pPr>
      <w:r>
        <w:t>10</w:t>
      </w:r>
      <w:r w:rsidR="008828F2" w:rsidRPr="00AC4FF6">
        <w:t>.1</w:t>
      </w:r>
      <w:r w:rsidR="00E64F79">
        <w:t xml:space="preserve">. </w:t>
      </w:r>
      <w:r w:rsidR="008828F2" w:rsidRPr="00AC4FF6">
        <w:t>Com a declaração provisória do licitante vencedor, a sua oferta será objeto de avaliação de conformidade, ocasião em que o proponente deverá comprovar que sua oferta (</w:t>
      </w:r>
      <w:r>
        <w:t>software</w:t>
      </w:r>
      <w:r w:rsidR="008828F2" w:rsidRPr="00AC4FF6">
        <w:t xml:space="preserve">) atende os requisitos técnicos relacionados no </w:t>
      </w:r>
      <w:r w:rsidRPr="00AC4FF6">
        <w:t>ANEXO I – TERMO DE REFERÊNCIA</w:t>
      </w:r>
      <w:r w:rsidR="008828F2" w:rsidRPr="00AC4FF6">
        <w:t>.</w:t>
      </w:r>
    </w:p>
    <w:p w14:paraId="4E63857D" w14:textId="638A81B1" w:rsidR="008828F2" w:rsidRPr="00AC4FF6" w:rsidRDefault="0085542F" w:rsidP="002C39D6">
      <w:pPr>
        <w:pStyle w:val="Corpodetexto"/>
        <w:tabs>
          <w:tab w:val="left" w:pos="709"/>
        </w:tabs>
        <w:spacing w:afterLines="120" w:after="288" w:line="300" w:lineRule="exact"/>
        <w:jc w:val="both"/>
      </w:pPr>
      <w:r>
        <w:t>10</w:t>
      </w:r>
      <w:r w:rsidR="008828F2" w:rsidRPr="00AC4FF6">
        <w:t>.2</w:t>
      </w:r>
      <w:r w:rsidR="00E64F79">
        <w:t xml:space="preserve">. </w:t>
      </w:r>
      <w:r w:rsidR="008828F2" w:rsidRPr="00AC4FF6">
        <w:t xml:space="preserve">A avaliação será procedida considerando todos os requisitos técnicos relacionados no </w:t>
      </w:r>
      <w:r w:rsidR="00B058F4" w:rsidRPr="00AC4FF6">
        <w:t>Termo de Referência</w:t>
      </w:r>
      <w:r w:rsidR="008828F2" w:rsidRPr="00AC4FF6">
        <w:t xml:space="preserve">, sendo os mesmos de atendimento obrigatório, assim, a licitante será desclassificada </w:t>
      </w:r>
      <w:r w:rsidR="008828F2" w:rsidRPr="00AC4FF6">
        <w:lastRenderedPageBreak/>
        <w:t>caso sua proposta deixe de atender a qualquer dos requisitos especificados, todos considerados necessários ao perfeito funcionamento das atividades da Prefeitura.</w:t>
      </w:r>
    </w:p>
    <w:p w14:paraId="5B04E606" w14:textId="25BB9C59" w:rsidR="008828F2" w:rsidRPr="00AC4FF6" w:rsidRDefault="0085542F" w:rsidP="002C39D6">
      <w:pPr>
        <w:pStyle w:val="Corpodetexto"/>
        <w:tabs>
          <w:tab w:val="left" w:pos="709"/>
        </w:tabs>
        <w:spacing w:afterLines="120" w:after="288" w:line="300" w:lineRule="exact"/>
        <w:jc w:val="both"/>
      </w:pPr>
      <w:r>
        <w:t>10.3</w:t>
      </w:r>
      <w:r w:rsidR="00E64F79">
        <w:t xml:space="preserve">. </w:t>
      </w:r>
      <w:r w:rsidR="008828F2" w:rsidRPr="00AC4FF6">
        <w:t xml:space="preserve">O teste de conformidade deverá ser realizado nas dependências </w:t>
      </w:r>
      <w:r w:rsidR="008828F2" w:rsidRPr="00FD7959">
        <w:t xml:space="preserve">da Prefeitura Municipal de </w:t>
      </w:r>
      <w:r w:rsidR="00F13FE9" w:rsidRPr="00FD7959">
        <w:t xml:space="preserve">Sagrada </w:t>
      </w:r>
      <w:r w:rsidR="00FD7959" w:rsidRPr="00FD7959">
        <w:t>Família</w:t>
      </w:r>
      <w:r w:rsidR="008828F2" w:rsidRPr="00FD7959">
        <w:t xml:space="preserve">, em ambiente destinado para este fim. </w:t>
      </w:r>
      <w:r w:rsidR="00D37DD2" w:rsidRPr="00FD7959">
        <w:t>O</w:t>
      </w:r>
      <w:r w:rsidR="008828F2" w:rsidRPr="00FD7959">
        <w:t xml:space="preserve">s equipamentos </w:t>
      </w:r>
      <w:r w:rsidR="008828F2" w:rsidRPr="00AC4FF6">
        <w:t>utilizados para as demonstrações durante o teste de conformidade deverão ser providenciados pel</w:t>
      </w:r>
      <w:r>
        <w:t>o</w:t>
      </w:r>
      <w:r w:rsidR="008828F2" w:rsidRPr="00AC4FF6">
        <w:t xml:space="preserve"> própri</w:t>
      </w:r>
      <w:r>
        <w:t>o</w:t>
      </w:r>
      <w:r w:rsidR="008828F2" w:rsidRPr="00AC4FF6">
        <w:t xml:space="preserve"> licitante, incluindo, entre outros, computador, projetos de mídia, conexão </w:t>
      </w:r>
      <w:r>
        <w:t>à</w:t>
      </w:r>
      <w:r w:rsidR="008828F2" w:rsidRPr="00AC4FF6">
        <w:t xml:space="preserve"> internet compatível (tecnologia 3G ou outros), a fim de se evitar contestações quanto à qualidade de tais recursos por parte da licitante.</w:t>
      </w:r>
    </w:p>
    <w:p w14:paraId="65F9574F" w14:textId="3E1874DA" w:rsidR="008828F2" w:rsidRPr="0085542F" w:rsidRDefault="0085542F" w:rsidP="002C39D6">
      <w:pPr>
        <w:pStyle w:val="Corpodetexto"/>
        <w:tabs>
          <w:tab w:val="left" w:pos="709"/>
        </w:tabs>
        <w:spacing w:afterLines="120" w:after="288" w:line="300" w:lineRule="exact"/>
        <w:jc w:val="both"/>
      </w:pPr>
      <w:r>
        <w:t>10.4</w:t>
      </w:r>
      <w:r w:rsidR="00E64F79">
        <w:t xml:space="preserve">. </w:t>
      </w:r>
      <w:r w:rsidR="008828F2" w:rsidRPr="00AC4FF6">
        <w:t>A avaliação da oferta (s</w:t>
      </w:r>
      <w:r>
        <w:t>oftware</w:t>
      </w:r>
      <w:r w:rsidR="008828F2" w:rsidRPr="00AC4FF6">
        <w:t xml:space="preserve">) será efetuada com a presença da empresa vencedora e equipe técnica de </w:t>
      </w:r>
      <w:r w:rsidR="008828F2" w:rsidRPr="004B6400">
        <w:t>avaliação</w:t>
      </w:r>
      <w:r w:rsidRPr="004B6400">
        <w:t>, especificamente designada para esse fim,</w:t>
      </w:r>
      <w:r w:rsidR="00A6020F" w:rsidRPr="004B6400">
        <w:t xml:space="preserve"> </w:t>
      </w:r>
      <w:r w:rsidR="008828F2" w:rsidRPr="004B6400">
        <w:t>a qual emitirá</w:t>
      </w:r>
      <w:r w:rsidR="008828F2" w:rsidRPr="0085542F">
        <w:t xml:space="preserve"> </w:t>
      </w:r>
      <w:r w:rsidRPr="00A6020F">
        <w:t>atestado de conformidade</w:t>
      </w:r>
      <w:r w:rsidR="008828F2" w:rsidRPr="00A6020F">
        <w:t xml:space="preserve"> da proposta em relação aos requis</w:t>
      </w:r>
      <w:r w:rsidR="008828F2" w:rsidRPr="0085542F">
        <w:t xml:space="preserve">itos técnicos relacionados no </w:t>
      </w:r>
      <w:r w:rsidRPr="0085542F">
        <w:t>TERMO DE REFERÊNCIA (ANEXO I)</w:t>
      </w:r>
      <w:r w:rsidR="008828F2" w:rsidRPr="0085542F">
        <w:t>.</w:t>
      </w:r>
    </w:p>
    <w:p w14:paraId="29975774" w14:textId="4F837229" w:rsidR="008828F2" w:rsidRDefault="0085542F" w:rsidP="002C39D6">
      <w:pPr>
        <w:pStyle w:val="Corpodetexto"/>
        <w:tabs>
          <w:tab w:val="left" w:pos="709"/>
        </w:tabs>
        <w:spacing w:afterLines="120" w:after="288" w:line="300" w:lineRule="exact"/>
        <w:jc w:val="both"/>
      </w:pPr>
      <w:r>
        <w:t>10.5</w:t>
      </w:r>
      <w:r w:rsidR="00E64F79">
        <w:t xml:space="preserve">. </w:t>
      </w:r>
      <w:r w:rsidR="008828F2" w:rsidRPr="00AC4FF6">
        <w:t xml:space="preserve">Constatado o atendimento pleno às exigências fixadas neste edital e </w:t>
      </w:r>
      <w:r>
        <w:t xml:space="preserve">a </w:t>
      </w:r>
      <w:r w:rsidR="008828F2" w:rsidRPr="00AC4FF6">
        <w:t>consequente aprovação em processo de avaliação de conformidade, a licitante será declarada vencedora.</w:t>
      </w:r>
    </w:p>
    <w:p w14:paraId="2E02CA3E" w14:textId="56EC409F" w:rsidR="00AD5DFE" w:rsidRDefault="00CC76A4" w:rsidP="002C39D6">
      <w:pPr>
        <w:pStyle w:val="Corpodetexto"/>
        <w:tabs>
          <w:tab w:val="left" w:pos="709"/>
        </w:tabs>
        <w:spacing w:afterLines="120" w:after="288" w:line="300" w:lineRule="exact"/>
        <w:jc w:val="both"/>
      </w:pPr>
      <w:r>
        <w:t>10.6</w:t>
      </w:r>
      <w:r w:rsidR="00E64F79">
        <w:t xml:space="preserve">. </w:t>
      </w:r>
      <w:r w:rsidR="00AD5DFE">
        <w:t>Na hipótese de não conformidade</w:t>
      </w:r>
      <w:r w:rsidR="00A6020F">
        <w:t xml:space="preserve"> </w:t>
      </w:r>
      <w:r w:rsidR="001E59F6" w:rsidRPr="00AC4FF6">
        <w:t xml:space="preserve">em relação aos requisitos técnicos relacionados no </w:t>
      </w:r>
      <w:r w:rsidR="0085542F" w:rsidRPr="00AC4FF6">
        <w:t>TERMO DE REFERÊNCIA (ANEXO I)</w:t>
      </w:r>
      <w:r w:rsidR="00AD5DFE">
        <w:t xml:space="preserve">, </w:t>
      </w:r>
      <w:r w:rsidR="005E3655" w:rsidRPr="00CC76A4">
        <w:rPr>
          <w:b/>
        </w:rPr>
        <w:t xml:space="preserve">devidamente motivado </w:t>
      </w:r>
      <w:r w:rsidR="0085542F" w:rsidRPr="00CC76A4">
        <w:rPr>
          <w:b/>
        </w:rPr>
        <w:t>em</w:t>
      </w:r>
      <w:r w:rsidR="005E3655" w:rsidRPr="00CC76A4">
        <w:rPr>
          <w:b/>
        </w:rPr>
        <w:t xml:space="preserve"> parecer </w:t>
      </w:r>
      <w:r w:rsidR="0085542F" w:rsidRPr="00CC76A4">
        <w:rPr>
          <w:b/>
        </w:rPr>
        <w:t>emitido pela</w:t>
      </w:r>
      <w:r w:rsidR="00686825" w:rsidRPr="00CC76A4">
        <w:rPr>
          <w:b/>
        </w:rPr>
        <w:t xml:space="preserve"> equipe técnica de avaliação</w:t>
      </w:r>
      <w:r w:rsidR="00686825">
        <w:t xml:space="preserve">, </w:t>
      </w:r>
      <w:r w:rsidR="00F830D8">
        <w:t>serão</w:t>
      </w:r>
      <w:r w:rsidR="00AD5DFE">
        <w:t xml:space="preserve"> convocada</w:t>
      </w:r>
      <w:r w:rsidR="00F830D8">
        <w:t>s</w:t>
      </w:r>
      <w:r w:rsidR="00AD5DFE">
        <w:t xml:space="preserve"> a</w:t>
      </w:r>
      <w:r w:rsidR="00F830D8">
        <w:t>s</w:t>
      </w:r>
      <w:r w:rsidR="00AD5DFE">
        <w:t xml:space="preserve"> empresa</w:t>
      </w:r>
      <w:r w:rsidR="00F830D8">
        <w:t>s</w:t>
      </w:r>
      <w:r w:rsidR="0085542F">
        <w:t>,</w:t>
      </w:r>
      <w:r w:rsidR="005B20B6">
        <w:t xml:space="preserve"> </w:t>
      </w:r>
      <w:r w:rsidR="00F830D8">
        <w:t>individualmente</w:t>
      </w:r>
      <w:r>
        <w:t xml:space="preserve"> e</w:t>
      </w:r>
      <w:r w:rsidR="00F830D8">
        <w:t xml:space="preserve"> na ordem de classificação</w:t>
      </w:r>
      <w:r w:rsidR="0085542F">
        <w:t xml:space="preserve"> de suas propostas de preços</w:t>
      </w:r>
      <w:r w:rsidR="001E59F6">
        <w:t xml:space="preserve">, </w:t>
      </w:r>
      <w:r w:rsidR="008A5C8F">
        <w:t>para que</w:t>
      </w:r>
      <w:r w:rsidR="0085542F">
        <w:t>,</w:t>
      </w:r>
      <w:r w:rsidR="008A5C8F">
        <w:t xml:space="preserve"> no mesmo prazo constante no item</w:t>
      </w:r>
      <w:r w:rsidR="00A6020F">
        <w:t xml:space="preserve"> </w:t>
      </w:r>
      <w:r>
        <w:t>9</w:t>
      </w:r>
      <w:r w:rsidR="007670A3">
        <w:t>.19</w:t>
      </w:r>
      <w:r w:rsidR="001E59F6">
        <w:t xml:space="preserve">, </w:t>
      </w:r>
      <w:r w:rsidR="007670A3">
        <w:t xml:space="preserve">apresentem </w:t>
      </w:r>
      <w:r>
        <w:t>seus</w:t>
      </w:r>
      <w:r w:rsidR="00A6020F">
        <w:t xml:space="preserve"> </w:t>
      </w:r>
      <w:r>
        <w:t>softwares</w:t>
      </w:r>
      <w:r w:rsidR="007670A3">
        <w:t xml:space="preserve"> para avaliação</w:t>
      </w:r>
      <w:r w:rsidR="005E3655">
        <w:t>.</w:t>
      </w:r>
    </w:p>
    <w:p w14:paraId="3C1582D7" w14:textId="365CFDA3" w:rsidR="00CC76A4" w:rsidRPr="00AC4FF6" w:rsidRDefault="00CC76A4" w:rsidP="002C39D6">
      <w:pPr>
        <w:pStyle w:val="Corpodetexto"/>
        <w:tabs>
          <w:tab w:val="left" w:pos="709"/>
        </w:tabs>
        <w:spacing w:afterLines="120" w:after="288" w:line="300" w:lineRule="exact"/>
        <w:jc w:val="both"/>
      </w:pPr>
      <w:r>
        <w:t>10.7</w:t>
      </w:r>
      <w:r w:rsidR="00E64F79">
        <w:t xml:space="preserve">. </w:t>
      </w:r>
      <w:r>
        <w:t>O procedimento previsto no item 10.6 será realizado sucessivamente até que se obtenha uma empresa cujos softwares sejam considerados em conformidade com os requisitos deste edital.</w:t>
      </w:r>
    </w:p>
    <w:p w14:paraId="2049558A" w14:textId="104AAD09" w:rsidR="00376B1B" w:rsidRPr="007F09BE" w:rsidRDefault="003634D6" w:rsidP="00CC76A4">
      <w:pPr>
        <w:pStyle w:val="Ttulo1"/>
      </w:pPr>
      <w:bookmarkStart w:id="18" w:name="_Toc508632893"/>
      <w:r w:rsidRPr="007F09BE">
        <w:t>1</w:t>
      </w:r>
      <w:r w:rsidR="00CC76A4">
        <w:t>1</w:t>
      </w:r>
      <w:r w:rsidR="00E64F79">
        <w:t xml:space="preserve">. </w:t>
      </w:r>
      <w:r w:rsidR="00376B1B" w:rsidRPr="007F09BE">
        <w:t>DA IMPUGNAÇÃO DO ATO CONVOCATÓRIO</w:t>
      </w:r>
      <w:bookmarkEnd w:id="18"/>
    </w:p>
    <w:p w14:paraId="38634408" w14:textId="6E2A2588" w:rsidR="0009447A" w:rsidRDefault="004E0332" w:rsidP="002C39D6">
      <w:pPr>
        <w:tabs>
          <w:tab w:val="left" w:pos="709"/>
        </w:tabs>
        <w:spacing w:afterLines="120" w:after="288" w:line="300" w:lineRule="exact"/>
        <w:jc w:val="both"/>
      </w:pPr>
      <w:r>
        <w:t>1</w:t>
      </w:r>
      <w:r w:rsidR="00CC76A4">
        <w:t>1</w:t>
      </w:r>
      <w:r w:rsidR="0009447A" w:rsidRPr="00BB55AC">
        <w:t>.1</w:t>
      </w:r>
      <w:r w:rsidR="00E64F79">
        <w:t xml:space="preserve">. </w:t>
      </w:r>
      <w:r w:rsidR="0009447A" w:rsidRPr="00BB55AC">
        <w:t xml:space="preserve">Qualquer cidadão poderá solicitar esclarecimentos, providências ou impugnar os termos do presente </w:t>
      </w:r>
      <w:r w:rsidR="00CC76A4">
        <w:t>e</w:t>
      </w:r>
      <w:r w:rsidR="0009447A" w:rsidRPr="00BB55AC">
        <w:t xml:space="preserve">dital por irregularidade, protocolizando o pedido até </w:t>
      </w:r>
      <w:proofErr w:type="gramStart"/>
      <w:r w:rsidR="0009447A" w:rsidRPr="00BB55AC">
        <w:t>2</w:t>
      </w:r>
      <w:proofErr w:type="gramEnd"/>
      <w:r w:rsidR="0009447A" w:rsidRPr="00BB55AC">
        <w:t>(dois) dias úteis antes da data fixada para a realização d</w:t>
      </w:r>
      <w:r w:rsidR="00CC76A4">
        <w:t>a</w:t>
      </w:r>
      <w:r w:rsidR="0099202B">
        <w:t xml:space="preserve"> </w:t>
      </w:r>
      <w:r w:rsidR="00CC76A4">
        <w:t xml:space="preserve">sessão do </w:t>
      </w:r>
      <w:r w:rsidR="0009447A" w:rsidRPr="00BB55AC">
        <w:t xml:space="preserve">Pregão, no Protocolo da </w:t>
      </w:r>
      <w:r w:rsidR="0009447A" w:rsidRPr="00F13FE9">
        <w:t>Prefeitura Municipal de</w:t>
      </w:r>
      <w:r w:rsidR="00F13FE9" w:rsidRPr="00F13FE9">
        <w:t xml:space="preserve"> Sagrada Família</w:t>
      </w:r>
      <w:r w:rsidR="0009447A" w:rsidRPr="00F13FE9">
        <w:t>-</w:t>
      </w:r>
      <w:r w:rsidR="0099202B" w:rsidRPr="00F13FE9">
        <w:t xml:space="preserve"> </w:t>
      </w:r>
      <w:r w:rsidR="0009447A" w:rsidRPr="00F13FE9">
        <w:t>RS, situado no endereço mencionado no preâmbulo, cab</w:t>
      </w:r>
      <w:r w:rsidR="0009447A" w:rsidRPr="00BB55AC">
        <w:t>endo ao Pregoeiro decidir s</w:t>
      </w:r>
      <w:r w:rsidR="0009447A">
        <w:t xml:space="preserve">obre a petição no prazo de 24 </w:t>
      </w:r>
      <w:r w:rsidR="0009447A" w:rsidRPr="00BB55AC">
        <w:t>(</w:t>
      </w:r>
      <w:r w:rsidR="0009447A">
        <w:t xml:space="preserve">vinte e quatro) horas. Em atendimento ao já estabelecido no edital, </w:t>
      </w:r>
      <w:r w:rsidR="0009447A" w:rsidRPr="00CC76A4">
        <w:rPr>
          <w:b/>
        </w:rPr>
        <w:t>não serão aceitas impugnações enviadas por e</w:t>
      </w:r>
      <w:r w:rsidR="00CC76A4" w:rsidRPr="00CC76A4">
        <w:rPr>
          <w:b/>
        </w:rPr>
        <w:t>-</w:t>
      </w:r>
      <w:r w:rsidR="0009447A" w:rsidRPr="00CC76A4">
        <w:rPr>
          <w:b/>
        </w:rPr>
        <w:t xml:space="preserve">mail ou </w:t>
      </w:r>
      <w:r w:rsidR="00CC76A4" w:rsidRPr="00CC76A4">
        <w:rPr>
          <w:b/>
        </w:rPr>
        <w:t>via postal</w:t>
      </w:r>
      <w:r w:rsidR="0009447A">
        <w:t>.</w:t>
      </w:r>
    </w:p>
    <w:p w14:paraId="5335C9E3" w14:textId="234ED3BB" w:rsidR="0009447A" w:rsidRPr="008B00FE" w:rsidRDefault="00CC76A4" w:rsidP="002C39D6">
      <w:pPr>
        <w:tabs>
          <w:tab w:val="left" w:pos="709"/>
        </w:tabs>
        <w:spacing w:afterLines="120" w:after="288" w:line="300" w:lineRule="exact"/>
        <w:jc w:val="both"/>
      </w:pPr>
      <w:r>
        <w:t>11</w:t>
      </w:r>
      <w:r w:rsidR="0009447A">
        <w:t>.2</w:t>
      </w:r>
      <w:r w:rsidR="00E64F79">
        <w:t xml:space="preserve">. </w:t>
      </w:r>
      <w:r w:rsidR="0009447A" w:rsidRPr="00BB55AC">
        <w:t xml:space="preserve">Demais informações poderão ser obtidas pelo e-mail </w:t>
      </w:r>
      <w:hyperlink r:id="rId10" w:history="1">
        <w:r w:rsidR="00F13FE9" w:rsidRPr="00060CA3">
          <w:rPr>
            <w:rStyle w:val="Hyperlink"/>
            <w:b/>
          </w:rPr>
          <w:t>licitacoes@sagradafamilia.rs.gov.br</w:t>
        </w:r>
      </w:hyperlink>
      <w:r w:rsidR="0009447A" w:rsidRPr="005048EF">
        <w:rPr>
          <w:b/>
          <w:color w:val="FF0000"/>
        </w:rPr>
        <w:t>.</w:t>
      </w:r>
    </w:p>
    <w:p w14:paraId="518EE148" w14:textId="313FA458" w:rsidR="0009447A" w:rsidRPr="00BB55AC" w:rsidRDefault="00CC76A4" w:rsidP="002C39D6">
      <w:pPr>
        <w:tabs>
          <w:tab w:val="left" w:pos="709"/>
        </w:tabs>
        <w:spacing w:afterLines="120" w:after="288" w:line="300" w:lineRule="exact"/>
        <w:jc w:val="both"/>
      </w:pPr>
      <w:r>
        <w:t>11</w:t>
      </w:r>
      <w:r w:rsidR="0009447A">
        <w:t>.3</w:t>
      </w:r>
      <w:r w:rsidR="00E64F79">
        <w:t xml:space="preserve">. </w:t>
      </w:r>
      <w:r w:rsidR="0009447A" w:rsidRPr="00BB55AC">
        <w:t xml:space="preserve">Decairá do direito de impugnar os termos do presente </w:t>
      </w:r>
      <w:r>
        <w:t>e</w:t>
      </w:r>
      <w:r w:rsidR="0009447A" w:rsidRPr="00BB55AC">
        <w:t>dital o proponente que não apontar as falhas ou irregularidades supostamente existentes n</w:t>
      </w:r>
      <w:r>
        <w:t>este instrumento</w:t>
      </w:r>
      <w:r w:rsidR="0009447A" w:rsidRPr="00BB55AC">
        <w:t xml:space="preserve"> até o 2º (segundo) dia útil que anteceder a data de realização do Pregão. Sendo intempestiva, a comunicação do suposto vício não suspenderá o curso do certame.</w:t>
      </w:r>
    </w:p>
    <w:p w14:paraId="71655C7F" w14:textId="7F67797E" w:rsidR="0009447A" w:rsidRPr="00BB55AC" w:rsidRDefault="00CC76A4" w:rsidP="002C39D6">
      <w:pPr>
        <w:tabs>
          <w:tab w:val="left" w:pos="709"/>
        </w:tabs>
        <w:spacing w:afterLines="120" w:after="288" w:line="300" w:lineRule="exact"/>
        <w:jc w:val="both"/>
      </w:pPr>
      <w:r>
        <w:t>11</w:t>
      </w:r>
      <w:r w:rsidR="0009447A">
        <w:t>.4</w:t>
      </w:r>
      <w:r w:rsidR="00E64F79">
        <w:t xml:space="preserve">. </w:t>
      </w:r>
      <w:r w:rsidR="0009447A" w:rsidRPr="00BB55AC">
        <w:t>A impugnação feita tempestivamente pel</w:t>
      </w:r>
      <w:r>
        <w:t>o</w:t>
      </w:r>
      <w:r w:rsidR="0009447A" w:rsidRPr="00BB55AC">
        <w:t xml:space="preserve"> proponente não </w:t>
      </w:r>
      <w:r>
        <w:t>o</w:t>
      </w:r>
      <w:r w:rsidR="0009447A" w:rsidRPr="00BB55AC">
        <w:t xml:space="preserve"> impedirá de participar do processo licitatório, ao menos até o trânsito em julgado da decisão a el</w:t>
      </w:r>
      <w:r>
        <w:t>e</w:t>
      </w:r>
      <w:r w:rsidR="0009447A" w:rsidRPr="00BB55AC">
        <w:t xml:space="preserve"> pertinente. Acolhida a </w:t>
      </w:r>
      <w:r w:rsidR="0009447A" w:rsidRPr="00BB55AC">
        <w:lastRenderedPageBreak/>
        <w:t>pet</w:t>
      </w:r>
      <w:r w:rsidR="00542407">
        <w:t xml:space="preserve">ição contra o ato convocatório, </w:t>
      </w:r>
      <w:r w:rsidR="0009447A" w:rsidRPr="00BB55AC">
        <w:t>será designada nova data para a realização do certame,</w:t>
      </w:r>
      <w:r w:rsidR="00542407">
        <w:t xml:space="preserve"> caso haja modificação do edital, exceto quando a alteração não afetar a formulação das propostas</w:t>
      </w:r>
      <w:r w:rsidR="009D1C05">
        <w:t>.</w:t>
      </w:r>
    </w:p>
    <w:p w14:paraId="589A7011" w14:textId="2E4F35C2" w:rsidR="00376B1B" w:rsidRPr="007F09BE" w:rsidRDefault="00376B1B" w:rsidP="00CC76A4">
      <w:pPr>
        <w:pStyle w:val="Ttulo1"/>
      </w:pPr>
      <w:bookmarkStart w:id="19" w:name="_Toc508632894"/>
      <w:r w:rsidRPr="007F09BE">
        <w:t>1</w:t>
      </w:r>
      <w:r w:rsidR="00CC76A4">
        <w:t>2</w:t>
      </w:r>
      <w:r w:rsidR="00E64F79">
        <w:t xml:space="preserve">. </w:t>
      </w:r>
      <w:r w:rsidRPr="007F09BE">
        <w:t>DA ADJUDICAÇÃO, HOMOLOGAÇÃO E ASSINATURA.</w:t>
      </w:r>
      <w:bookmarkEnd w:id="19"/>
    </w:p>
    <w:p w14:paraId="37CA26CD" w14:textId="47EFA1BE" w:rsidR="00376B1B" w:rsidRPr="007F09BE" w:rsidRDefault="00CC76A4" w:rsidP="002C39D6">
      <w:pPr>
        <w:tabs>
          <w:tab w:val="left" w:pos="709"/>
        </w:tabs>
        <w:spacing w:afterLines="120" w:after="288" w:line="300" w:lineRule="exact"/>
        <w:jc w:val="both"/>
      </w:pPr>
      <w:r>
        <w:t>12.1</w:t>
      </w:r>
      <w:r w:rsidR="00E64F79">
        <w:t xml:space="preserve">. </w:t>
      </w:r>
      <w:r w:rsidR="00376B1B" w:rsidRPr="007F09BE">
        <w:t xml:space="preserve">Após a declaração do vencedor </w:t>
      </w:r>
      <w:r w:rsidR="004654FE">
        <w:t xml:space="preserve">provisório </w:t>
      </w:r>
      <w:r w:rsidR="00376B1B" w:rsidRPr="007F09BE">
        <w:t xml:space="preserve">da licitação, não havendo manifestação dos proponentes quanto à interposição de recurso, </w:t>
      </w:r>
      <w:r w:rsidR="00751D58">
        <w:t xml:space="preserve">e após emissão </w:t>
      </w:r>
      <w:r>
        <w:t>do</w:t>
      </w:r>
      <w:r w:rsidR="00FB2FEF">
        <w:t xml:space="preserve"> atestado</w:t>
      </w:r>
      <w:r w:rsidR="00AC1B89">
        <w:t xml:space="preserve"> </w:t>
      </w:r>
      <w:r w:rsidR="003D33E8">
        <w:t xml:space="preserve">de conformidade </w:t>
      </w:r>
      <w:r w:rsidR="00FB2FEF">
        <w:t>consoante</w:t>
      </w:r>
      <w:r w:rsidR="001161D6">
        <w:t xml:space="preserve"> com</w:t>
      </w:r>
      <w:r w:rsidR="003D33E8">
        <w:t xml:space="preserve"> previsto no item </w:t>
      </w:r>
      <w:r w:rsidR="00FB2FEF">
        <w:t>10</w:t>
      </w:r>
      <w:r w:rsidR="003D33E8">
        <w:t xml:space="preserve"> do edital, </w:t>
      </w:r>
      <w:r w:rsidR="00376B1B" w:rsidRPr="007F09BE">
        <w:t xml:space="preserve">o Pregoeiro opinará pela adjudicação do objeto licitado, </w:t>
      </w:r>
      <w:r w:rsidR="001161D6">
        <w:t>sendo</w:t>
      </w:r>
      <w:r w:rsidR="00376B1B" w:rsidRPr="007F09BE">
        <w:t xml:space="preserve"> submetido</w:t>
      </w:r>
      <w:r w:rsidR="00FB2FEF">
        <w:t>,</w:t>
      </w:r>
      <w:r w:rsidR="001120A1">
        <w:t xml:space="preserve"> </w:t>
      </w:r>
      <w:r w:rsidR="001161D6">
        <w:t>posteriormente</w:t>
      </w:r>
      <w:r w:rsidR="00FB2FEF">
        <w:t>,</w:t>
      </w:r>
      <w:r w:rsidR="001120A1">
        <w:t xml:space="preserve"> </w:t>
      </w:r>
      <w:r w:rsidR="00376B1B" w:rsidRPr="007F09BE">
        <w:t>à autoridade competente.</w:t>
      </w:r>
    </w:p>
    <w:p w14:paraId="613F4C27" w14:textId="0452A5C1" w:rsidR="00376B1B" w:rsidRPr="007F09BE" w:rsidRDefault="00FB2FEF" w:rsidP="002C39D6">
      <w:pPr>
        <w:tabs>
          <w:tab w:val="left" w:pos="709"/>
        </w:tabs>
        <w:spacing w:afterLines="120" w:after="288" w:line="300" w:lineRule="exact"/>
        <w:jc w:val="both"/>
      </w:pPr>
      <w:r>
        <w:t>12.2</w:t>
      </w:r>
      <w:r w:rsidR="00E64F79">
        <w:t xml:space="preserve">. </w:t>
      </w:r>
      <w:r w:rsidR="00376B1B" w:rsidRPr="007F09BE">
        <w:t xml:space="preserve">No caso de interposição de recurso, depois de proferida a decisão, </w:t>
      </w:r>
      <w:proofErr w:type="gramStart"/>
      <w:r w:rsidR="00376B1B" w:rsidRPr="007F09BE">
        <w:t>serão adotados</w:t>
      </w:r>
      <w:proofErr w:type="gramEnd"/>
      <w:r w:rsidR="00376B1B" w:rsidRPr="007F09BE">
        <w:t xml:space="preserve"> os mesmos procedimentos já previstos neste </w:t>
      </w:r>
      <w:r>
        <w:t>e</w:t>
      </w:r>
      <w:r w:rsidR="00376B1B" w:rsidRPr="007F09BE">
        <w:t>dital para adjudicação e homologação do resultado da licitação.</w:t>
      </w:r>
    </w:p>
    <w:p w14:paraId="54597186" w14:textId="4D51E256" w:rsidR="00376B1B" w:rsidRPr="007F09BE" w:rsidRDefault="00FB2FEF" w:rsidP="002C39D6">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Lines="120" w:after="288" w:line="300" w:lineRule="exact"/>
        <w:jc w:val="both"/>
      </w:pPr>
      <w:r>
        <w:t>12.3</w:t>
      </w:r>
      <w:r w:rsidR="00E64F79">
        <w:t xml:space="preserve">. </w:t>
      </w:r>
      <w:r w:rsidR="00CB0243" w:rsidRPr="007F09BE">
        <w:t xml:space="preserve">O pregoeiro </w:t>
      </w:r>
      <w:r w:rsidR="00376B1B" w:rsidRPr="007F09BE">
        <w:t xml:space="preserve">adjudicará o objeto licitado ao vencedor do certame e </w:t>
      </w:r>
      <w:r w:rsidR="00CB0243" w:rsidRPr="007F09BE">
        <w:t xml:space="preserve">a autoridade competente </w:t>
      </w:r>
      <w:r w:rsidR="00376B1B" w:rsidRPr="007F09BE">
        <w:t xml:space="preserve">homologará o resultado da licitação, convocando o adjudicatário a cumprir o objeto no prazo </w:t>
      </w:r>
      <w:r w:rsidR="00CB0243" w:rsidRPr="007F09BE">
        <w:t>estabelecido</w:t>
      </w:r>
      <w:r w:rsidR="00376B1B" w:rsidRPr="007F09BE">
        <w:t>.</w:t>
      </w:r>
    </w:p>
    <w:p w14:paraId="0664F71A" w14:textId="62319AB9" w:rsidR="00FB2FEF" w:rsidRDefault="00FB2FEF" w:rsidP="002C39D6">
      <w:pPr>
        <w:tabs>
          <w:tab w:val="left" w:pos="709"/>
        </w:tabs>
        <w:spacing w:afterLines="120" w:after="288" w:line="300" w:lineRule="exact"/>
        <w:jc w:val="both"/>
      </w:pPr>
      <w:r>
        <w:t>12.4</w:t>
      </w:r>
      <w:r w:rsidR="00E64F79">
        <w:t xml:space="preserve">. </w:t>
      </w:r>
      <w:r w:rsidR="00376B1B" w:rsidRPr="007F09BE">
        <w:t xml:space="preserve">A Administração poderá, quando o proponente vencedor, </w:t>
      </w:r>
      <w:proofErr w:type="gramStart"/>
      <w:r w:rsidR="00376B1B" w:rsidRPr="007F09BE">
        <w:t>convocado</w:t>
      </w:r>
      <w:proofErr w:type="gramEnd"/>
      <w:r w:rsidR="00376B1B" w:rsidRPr="007F09BE">
        <w:t xml:space="preserve"> dentro do prazo de validade de sua proposta, não apresentar situação regular ou se recusar injustificadamente a cumprir o objeto, retomar a </w:t>
      </w:r>
      <w:r>
        <w:t>s</w:t>
      </w:r>
      <w:r w:rsidR="00376B1B" w:rsidRPr="007F09BE">
        <w:t xml:space="preserve">essão </w:t>
      </w:r>
      <w:r>
        <w:t>p</w:t>
      </w:r>
      <w:r w:rsidR="00376B1B" w:rsidRPr="007F09BE">
        <w:t>ública e convidar os demais proponentes classificados, seguindo a ordem de classificação, para fazê-lo em igual prazo e nas mesmas condições propostas pela primeira classificada, ou revogar a licitação independentemente da</w:t>
      </w:r>
      <w:r>
        <w:t xml:space="preserve"> aplicação</w:t>
      </w:r>
      <w:r w:rsidR="00376B1B" w:rsidRPr="007F09BE">
        <w:t xml:space="preserve"> cominação </w:t>
      </w:r>
      <w:r>
        <w:t>prevista n</w:t>
      </w:r>
      <w:r w:rsidR="00376B1B" w:rsidRPr="007F09BE">
        <w:t>o art. 81 da Lei Federal 8.666/</w:t>
      </w:r>
      <w:r>
        <w:t>19</w:t>
      </w:r>
      <w:r w:rsidR="00376B1B" w:rsidRPr="007F09BE">
        <w:t xml:space="preserve">93. </w:t>
      </w:r>
    </w:p>
    <w:p w14:paraId="6A68569E" w14:textId="0A7F250F" w:rsidR="00376B1B" w:rsidRPr="007F09BE" w:rsidRDefault="00FB2FEF" w:rsidP="002C39D6">
      <w:pPr>
        <w:tabs>
          <w:tab w:val="left" w:pos="709"/>
        </w:tabs>
        <w:spacing w:afterLines="120" w:after="288" w:line="300" w:lineRule="exact"/>
        <w:jc w:val="both"/>
      </w:pPr>
      <w:r>
        <w:t>12.5</w:t>
      </w:r>
      <w:r w:rsidR="00E64F79">
        <w:t xml:space="preserve">. </w:t>
      </w:r>
      <w:r w:rsidR="00376B1B" w:rsidRPr="007F09BE">
        <w:t xml:space="preserve">Decorrido o prazo </w:t>
      </w:r>
      <w:r w:rsidR="00CB0243" w:rsidRPr="007F09BE">
        <w:t>estabelecido</w:t>
      </w:r>
      <w:r w:rsidR="00376B1B" w:rsidRPr="007F09BE">
        <w:t xml:space="preserve">, dentro do prazo de validade da proposta, e não comparecendo à Prefeitura o proponente convocado para cumprir o objeto do </w:t>
      </w:r>
      <w:r>
        <w:t>e</w:t>
      </w:r>
      <w:r w:rsidR="00376B1B" w:rsidRPr="007F09BE">
        <w:t xml:space="preserve">dital, será ele havido como desistente, ficando sujeito às seguintes sanções, aplicáveis isolada ou conjuntamente: </w:t>
      </w:r>
    </w:p>
    <w:p w14:paraId="3FCFD1C0" w14:textId="11E7AAAA" w:rsidR="00376B1B" w:rsidRPr="007F09BE" w:rsidRDefault="00FB2FEF" w:rsidP="002C39D6">
      <w:pPr>
        <w:widowControl w:val="0"/>
        <w:tabs>
          <w:tab w:val="left" w:pos="709"/>
        </w:tabs>
        <w:spacing w:afterLines="120" w:after="288" w:line="300" w:lineRule="exact"/>
        <w:jc w:val="both"/>
      </w:pPr>
      <w:r>
        <w:t>12.5.1</w:t>
      </w:r>
      <w:r w:rsidR="00E64F79">
        <w:t xml:space="preserve">. </w:t>
      </w:r>
      <w:r w:rsidR="00376B1B" w:rsidRPr="007F09BE">
        <w:t xml:space="preserve">Multa de </w:t>
      </w:r>
      <w:r>
        <w:t>5</w:t>
      </w:r>
      <w:r w:rsidR="00F15458" w:rsidRPr="007F09BE">
        <w:t>%</w:t>
      </w:r>
      <w:r w:rsidR="000D1BA5">
        <w:t xml:space="preserve"> </w:t>
      </w:r>
      <w:r w:rsidR="00F15458" w:rsidRPr="007F09BE">
        <w:t>(</w:t>
      </w:r>
      <w:r>
        <w:t>cinco</w:t>
      </w:r>
      <w:r w:rsidR="00376B1B" w:rsidRPr="007F09BE">
        <w:t xml:space="preserve"> por cento) sobre o valor global de sua proposta;</w:t>
      </w:r>
    </w:p>
    <w:p w14:paraId="22AE913D" w14:textId="2C8D0074" w:rsidR="00376B1B" w:rsidRPr="000D1BA5" w:rsidRDefault="00FB2FEF" w:rsidP="002C39D6">
      <w:pPr>
        <w:widowControl w:val="0"/>
        <w:tabs>
          <w:tab w:val="left" w:pos="709"/>
        </w:tabs>
        <w:spacing w:afterLines="120" w:after="288" w:line="300" w:lineRule="exact"/>
        <w:jc w:val="both"/>
      </w:pPr>
      <w:r w:rsidRPr="000D1BA5">
        <w:t>12.5.2</w:t>
      </w:r>
      <w:r w:rsidR="00E64F79">
        <w:t xml:space="preserve">. </w:t>
      </w:r>
      <w:r w:rsidR="00376B1B" w:rsidRPr="000D1BA5">
        <w:t xml:space="preserve">Impedimento de contratar com a Administração por prazo </w:t>
      </w:r>
      <w:r w:rsidRPr="000D1BA5">
        <w:t>de até</w:t>
      </w:r>
      <w:r w:rsidR="000D1BA5" w:rsidRPr="000D1BA5">
        <w:t xml:space="preserve"> </w:t>
      </w:r>
      <w:proofErr w:type="gramStart"/>
      <w:r w:rsidR="00F15458" w:rsidRPr="000D1BA5">
        <w:t>5</w:t>
      </w:r>
      <w:proofErr w:type="gramEnd"/>
      <w:r w:rsidR="00F15458" w:rsidRPr="000D1BA5">
        <w:t>(c</w:t>
      </w:r>
      <w:r w:rsidR="00376B1B" w:rsidRPr="000D1BA5">
        <w:t>inco) anos.</w:t>
      </w:r>
    </w:p>
    <w:p w14:paraId="1E068683" w14:textId="411996AD" w:rsidR="00376B1B" w:rsidRPr="007F09BE" w:rsidRDefault="00FB2FEF" w:rsidP="002C39D6">
      <w:pPr>
        <w:widowControl w:val="0"/>
        <w:tabs>
          <w:tab w:val="left" w:pos="709"/>
        </w:tabs>
        <w:spacing w:afterLines="120" w:after="288" w:line="300" w:lineRule="exact"/>
        <w:jc w:val="both"/>
      </w:pPr>
      <w:r>
        <w:t>12</w:t>
      </w:r>
      <w:r w:rsidR="00376B1B" w:rsidRPr="007F09BE">
        <w:t>.5.3</w:t>
      </w:r>
      <w:r w:rsidR="00E64F79">
        <w:t xml:space="preserve">. </w:t>
      </w:r>
      <w:r w:rsidR="00376B1B" w:rsidRPr="007F09BE">
        <w:t xml:space="preserve">A multa de que trata o item </w:t>
      </w:r>
      <w:r>
        <w:t>12</w:t>
      </w:r>
      <w:r w:rsidR="00376B1B" w:rsidRPr="007F09BE">
        <w:t xml:space="preserve">.5.1 deverá ser recolhida no prazo de </w:t>
      </w:r>
      <w:proofErr w:type="gramStart"/>
      <w:r w:rsidR="00376B1B" w:rsidRPr="007F09BE">
        <w:t>5</w:t>
      </w:r>
      <w:proofErr w:type="gramEnd"/>
      <w:r w:rsidR="000D1BA5">
        <w:t xml:space="preserve"> </w:t>
      </w:r>
      <w:r w:rsidR="00376B1B" w:rsidRPr="007F09BE">
        <w:t xml:space="preserve">(cinco) dias úteis, a contar da intimação da decisão administrativa que a tenha aplicado, garantida a defesa prévia do interessado, </w:t>
      </w:r>
      <w:r>
        <w:t>concedendo-se para tanto o prazo de</w:t>
      </w:r>
      <w:r w:rsidR="00F15458" w:rsidRPr="007F09BE">
        <w:t>5(c</w:t>
      </w:r>
      <w:r w:rsidR="00376B1B" w:rsidRPr="007F09BE">
        <w:t>inco) dias úteis.</w:t>
      </w:r>
    </w:p>
    <w:p w14:paraId="7B630FA6" w14:textId="0F918334" w:rsidR="00376B1B" w:rsidRPr="007F09BE" w:rsidRDefault="00FB2FEF" w:rsidP="00FB2FEF">
      <w:pPr>
        <w:pStyle w:val="Ttulo1"/>
      </w:pPr>
      <w:bookmarkStart w:id="20" w:name="_Toc508632895"/>
      <w:r>
        <w:t>13</w:t>
      </w:r>
      <w:r w:rsidR="00E64F79">
        <w:t xml:space="preserve">. </w:t>
      </w:r>
      <w:r w:rsidR="00376B1B" w:rsidRPr="007F09BE">
        <w:t>DAS PENALIDADES</w:t>
      </w:r>
      <w:bookmarkEnd w:id="20"/>
    </w:p>
    <w:p w14:paraId="225C5F1F" w14:textId="1C67F9B2" w:rsidR="00376B1B" w:rsidRPr="0025100E" w:rsidRDefault="00FB2FEF" w:rsidP="002C39D6">
      <w:pPr>
        <w:tabs>
          <w:tab w:val="left" w:pos="709"/>
        </w:tabs>
        <w:spacing w:afterLines="120" w:after="288" w:line="300" w:lineRule="exact"/>
        <w:jc w:val="both"/>
      </w:pPr>
      <w:r>
        <w:t>13.1</w:t>
      </w:r>
      <w:r w:rsidR="00E64F79">
        <w:t xml:space="preserve">. </w:t>
      </w:r>
      <w:r w:rsidR="00376B1B" w:rsidRPr="0025100E">
        <w:t xml:space="preserve">Os casos de inexecução do objeto deste edital, erro de execução, execução imperfeita, atraso injustificado e inadimplemento, sujeitará o proponente às penalidades previstas no </w:t>
      </w:r>
      <w:r>
        <w:t>a</w:t>
      </w:r>
      <w:r w:rsidR="00376B1B" w:rsidRPr="0025100E">
        <w:t>rt. 87 da Lei</w:t>
      </w:r>
      <w:r>
        <w:t xml:space="preserve"> Federal</w:t>
      </w:r>
      <w:r w:rsidR="00376B1B" w:rsidRPr="0025100E">
        <w:t xml:space="preserve"> 8.666/</w:t>
      </w:r>
      <w:r>
        <w:t>19</w:t>
      </w:r>
      <w:r w:rsidR="00376B1B" w:rsidRPr="0025100E">
        <w:t>93, das quais se destacam:</w:t>
      </w:r>
    </w:p>
    <w:p w14:paraId="4CBA0001" w14:textId="77777777" w:rsidR="00376B1B" w:rsidRPr="008D1D31" w:rsidRDefault="00376B1B" w:rsidP="002C39D6">
      <w:pPr>
        <w:tabs>
          <w:tab w:val="left" w:pos="709"/>
        </w:tabs>
        <w:spacing w:afterLines="120" w:after="288" w:line="300" w:lineRule="exact"/>
        <w:jc w:val="both"/>
      </w:pPr>
      <w:r w:rsidRPr="008D1D31">
        <w:t>a) advertência;</w:t>
      </w:r>
    </w:p>
    <w:p w14:paraId="169EF4BE" w14:textId="77777777" w:rsidR="00FB2FEF" w:rsidRPr="00FB2FEF" w:rsidRDefault="00376B1B" w:rsidP="002C39D6">
      <w:pPr>
        <w:tabs>
          <w:tab w:val="left" w:pos="709"/>
        </w:tabs>
        <w:spacing w:afterLines="120" w:after="288" w:line="300" w:lineRule="exact"/>
        <w:jc w:val="both"/>
      </w:pPr>
      <w:r w:rsidRPr="00FB2FEF">
        <w:lastRenderedPageBreak/>
        <w:t xml:space="preserve">b) multa de </w:t>
      </w:r>
      <w:r w:rsidR="00FB2FEF">
        <w:t xml:space="preserve">até </w:t>
      </w:r>
      <w:r w:rsidRPr="00FB2FEF">
        <w:t>0,5</w:t>
      </w:r>
      <w:r w:rsidR="00F15458" w:rsidRPr="00FB2FEF">
        <w:t>%</w:t>
      </w:r>
      <w:r w:rsidR="007A76BD">
        <w:t xml:space="preserve"> </w:t>
      </w:r>
      <w:r w:rsidR="00F15458" w:rsidRPr="00FB2FEF">
        <w:t>(</w:t>
      </w:r>
      <w:r w:rsidRPr="00FB2FEF">
        <w:t xml:space="preserve">cinco </w:t>
      </w:r>
      <w:r w:rsidR="00450EC9" w:rsidRPr="00FB2FEF">
        <w:t>déc</w:t>
      </w:r>
      <w:r w:rsidRPr="00FB2FEF">
        <w:t xml:space="preserve">imos por cento) do valor </w:t>
      </w:r>
      <w:r w:rsidR="00FB2FEF" w:rsidRPr="00FB2FEF">
        <w:t xml:space="preserve">global anual </w:t>
      </w:r>
      <w:r w:rsidRPr="00FB2FEF">
        <w:t xml:space="preserve">do </w:t>
      </w:r>
      <w:r w:rsidRPr="007A76BD">
        <w:t>objeto, por dia</w:t>
      </w:r>
      <w:r w:rsidR="007A76BD" w:rsidRPr="007A76BD">
        <w:t xml:space="preserve"> </w:t>
      </w:r>
      <w:r w:rsidR="00FB2FEF" w:rsidRPr="007A76BD">
        <w:t>útil</w:t>
      </w:r>
      <w:r w:rsidRPr="007A76BD">
        <w:t xml:space="preserve"> de atraso</w:t>
      </w:r>
      <w:r w:rsidRPr="00FB2FEF">
        <w:t xml:space="preserve"> injustificado na execução do mesmo, observado o prazo máximo de </w:t>
      </w:r>
      <w:r w:rsidR="00E10E1D">
        <w:t>10</w:t>
      </w:r>
      <w:r w:rsidR="00F15458" w:rsidRPr="00FB2FEF">
        <w:t>(</w:t>
      </w:r>
      <w:r w:rsidR="00E10E1D">
        <w:t>dez</w:t>
      </w:r>
      <w:r w:rsidRPr="00FB2FEF">
        <w:t>) dias úteis</w:t>
      </w:r>
      <w:r w:rsidR="00E10E1D">
        <w:t xml:space="preserve">, sendo que a partir do 11º </w:t>
      </w:r>
      <w:r w:rsidR="00E51E53">
        <w:t xml:space="preserve">(décimo primeiro) </w:t>
      </w:r>
      <w:r w:rsidR="00E10E1D">
        <w:t>dia de atraso este será considerado como inexecução total do contrato, aplicando-se</w:t>
      </w:r>
      <w:r w:rsidR="00E51E53">
        <w:t xml:space="preserve">, então, </w:t>
      </w:r>
      <w:r w:rsidR="00E10E1D">
        <w:t>as</w:t>
      </w:r>
      <w:r w:rsidR="00E51E53">
        <w:t xml:space="preserve"> demais</w:t>
      </w:r>
      <w:r w:rsidR="00E10E1D">
        <w:t xml:space="preserve"> sanções </w:t>
      </w:r>
      <w:r w:rsidR="00E51E53">
        <w:t>cabíveis</w:t>
      </w:r>
      <w:r w:rsidRPr="00FB2FEF">
        <w:t>;</w:t>
      </w:r>
    </w:p>
    <w:p w14:paraId="6B1FD059" w14:textId="77777777" w:rsidR="00BE51BE" w:rsidRPr="00FB2FEF" w:rsidRDefault="00376B1B" w:rsidP="002C39D6">
      <w:pPr>
        <w:tabs>
          <w:tab w:val="left" w:pos="709"/>
        </w:tabs>
        <w:spacing w:afterLines="120" w:after="288" w:line="300" w:lineRule="exact"/>
        <w:jc w:val="both"/>
        <w:rPr>
          <w:u w:val="single"/>
        </w:rPr>
      </w:pPr>
      <w:r w:rsidRPr="00FB2FEF">
        <w:t xml:space="preserve">c) multa de </w:t>
      </w:r>
      <w:r w:rsidR="00714CBF">
        <w:t>5</w:t>
      </w:r>
      <w:r w:rsidR="00F15458" w:rsidRPr="00FB2FEF">
        <w:t>%</w:t>
      </w:r>
      <w:r w:rsidR="007A76BD">
        <w:t xml:space="preserve"> </w:t>
      </w:r>
      <w:r w:rsidR="00F15458" w:rsidRPr="00FB2FEF">
        <w:t>(</w:t>
      </w:r>
      <w:r w:rsidR="00450EC9" w:rsidRPr="00FB2FEF">
        <w:t>cinco</w:t>
      </w:r>
      <w:r w:rsidRPr="00FB2FEF">
        <w:t xml:space="preserve"> por cento) sobre o valor </w:t>
      </w:r>
      <w:r w:rsidR="006B7B79">
        <w:t>global anual do</w:t>
      </w:r>
      <w:r w:rsidRPr="00FB2FEF">
        <w:t xml:space="preserve"> objeto, pela recusa injustificada do adjudicatário em executá-lo;</w:t>
      </w:r>
    </w:p>
    <w:p w14:paraId="3E88D06E" w14:textId="77777777" w:rsidR="00376B1B" w:rsidRPr="007A76BD" w:rsidRDefault="00376B1B" w:rsidP="002C39D6">
      <w:pPr>
        <w:pStyle w:val="Recuodecorpodetexto2"/>
        <w:tabs>
          <w:tab w:val="left" w:pos="709"/>
        </w:tabs>
        <w:spacing w:afterLines="120" w:after="288" w:line="300" w:lineRule="exact"/>
        <w:ind w:left="0"/>
        <w:jc w:val="both"/>
      </w:pPr>
      <w:r w:rsidRPr="0025100E">
        <w:t xml:space="preserve">d) suspensão temporária de participação em licitações e impedimento de contratar </w:t>
      </w:r>
      <w:r w:rsidR="006B7B79">
        <w:t xml:space="preserve">de </w:t>
      </w:r>
      <w:r w:rsidR="006B7B79" w:rsidRPr="006B7B79">
        <w:t>licitar e</w:t>
      </w:r>
      <w:r w:rsidR="007A76BD">
        <w:t xml:space="preserve"> </w:t>
      </w:r>
      <w:r w:rsidR="006B7B79" w:rsidRPr="006B7B79">
        <w:t>contratar com a União, Estados, Distrito Federal ou Municípios</w:t>
      </w:r>
      <w:r w:rsidR="006B7B79">
        <w:t xml:space="preserve"> </w:t>
      </w:r>
      <w:r w:rsidR="006B7B79" w:rsidRPr="007A76BD">
        <w:t>pelo</w:t>
      </w:r>
      <w:r w:rsidRPr="007A76BD">
        <w:t xml:space="preserve"> prazo de até </w:t>
      </w:r>
      <w:r w:rsidR="006B7B79" w:rsidRPr="007A76BD">
        <w:t>05</w:t>
      </w:r>
      <w:r w:rsidR="00F15458" w:rsidRPr="007A76BD">
        <w:t>(</w:t>
      </w:r>
      <w:r w:rsidR="006B7B79" w:rsidRPr="007A76BD">
        <w:t>cinco</w:t>
      </w:r>
      <w:r w:rsidRPr="007A76BD">
        <w:t>) anos;</w:t>
      </w:r>
    </w:p>
    <w:p w14:paraId="21B0ED98" w14:textId="77777777" w:rsidR="00450EC9" w:rsidRPr="0025100E" w:rsidRDefault="00376B1B" w:rsidP="002C39D6">
      <w:pPr>
        <w:tabs>
          <w:tab w:val="left" w:pos="709"/>
        </w:tabs>
        <w:spacing w:afterLines="120" w:after="288" w:line="300" w:lineRule="exact"/>
        <w:jc w:val="both"/>
      </w:pPr>
      <w:r w:rsidRPr="0025100E">
        <w:t>e) declaração de inidoneidade para contratar com a Administração Pública, até que seja promovida a reabilitação, facultado ao adjudicado o pedido de reconsideração da decisão da autoridade competente, no prazo de 1</w:t>
      </w:r>
      <w:r w:rsidR="00DE5882" w:rsidRPr="0025100E">
        <w:t>0</w:t>
      </w:r>
      <w:r w:rsidR="007A76BD">
        <w:t xml:space="preserve"> </w:t>
      </w:r>
      <w:r w:rsidR="00DE5882" w:rsidRPr="0025100E">
        <w:t>(</w:t>
      </w:r>
      <w:r w:rsidRPr="0025100E">
        <w:t>dez) dias consecutivos da abertura de vistas ao processo.</w:t>
      </w:r>
    </w:p>
    <w:p w14:paraId="1B97ADB2" w14:textId="7EB3652C" w:rsidR="00376B1B" w:rsidRPr="0025100E" w:rsidRDefault="006B7B79" w:rsidP="002C39D6">
      <w:pPr>
        <w:tabs>
          <w:tab w:val="left" w:pos="709"/>
        </w:tabs>
        <w:spacing w:afterLines="120" w:after="288" w:line="300" w:lineRule="exact"/>
        <w:jc w:val="both"/>
      </w:pPr>
      <w:r>
        <w:t>13</w:t>
      </w:r>
      <w:r w:rsidR="00376B1B" w:rsidRPr="0025100E">
        <w:t>.2</w:t>
      </w:r>
      <w:r w:rsidR="00E64F79">
        <w:t xml:space="preserve">. </w:t>
      </w:r>
      <w:r w:rsidR="00376B1B" w:rsidRPr="0025100E">
        <w:t xml:space="preserve">Os valores das multas aplicadas previstas no item </w:t>
      </w:r>
      <w:r>
        <w:t>13</w:t>
      </w:r>
      <w:r w:rsidR="00376B1B" w:rsidRPr="0025100E">
        <w:t xml:space="preserve">.1 poderão ser descontados </w:t>
      </w:r>
      <w:r>
        <w:t>de eventuais</w:t>
      </w:r>
      <w:r w:rsidR="00376B1B" w:rsidRPr="0025100E">
        <w:t xml:space="preserve"> pagamen</w:t>
      </w:r>
      <w:r w:rsidR="00D86E7D" w:rsidRPr="0025100E">
        <w:t>tos devidos pela Administração.</w:t>
      </w:r>
    </w:p>
    <w:p w14:paraId="24EF5876" w14:textId="1735B6D2" w:rsidR="00E10E1D" w:rsidRDefault="00E10E1D" w:rsidP="002C39D6">
      <w:pPr>
        <w:tabs>
          <w:tab w:val="left" w:pos="709"/>
        </w:tabs>
        <w:spacing w:afterLines="120" w:after="288" w:line="300" w:lineRule="exact"/>
        <w:jc w:val="both"/>
      </w:pPr>
      <w:r>
        <w:t>13.3</w:t>
      </w:r>
      <w:r w:rsidR="00E64F79">
        <w:t xml:space="preserve">. </w:t>
      </w:r>
      <w:r w:rsidR="00376B1B" w:rsidRPr="0025100E">
        <w:t>Da aplicação das pena</w:t>
      </w:r>
      <w:r>
        <w:t>lidades</w:t>
      </w:r>
      <w:r w:rsidR="00376B1B" w:rsidRPr="0025100E">
        <w:t xml:space="preserve"> definidas nas alíneas "a", "d" e "e", do item </w:t>
      </w:r>
      <w:r>
        <w:t>13.</w:t>
      </w:r>
      <w:r w:rsidR="00376B1B" w:rsidRPr="0025100E">
        <w:t xml:space="preserve">1, caberá recurso no prazo de </w:t>
      </w:r>
      <w:proofErr w:type="gramStart"/>
      <w:r w:rsidR="00F15458" w:rsidRPr="0025100E">
        <w:t>5</w:t>
      </w:r>
      <w:proofErr w:type="gramEnd"/>
      <w:r w:rsidR="00E64F79">
        <w:t xml:space="preserve"> </w:t>
      </w:r>
      <w:r w:rsidR="00F15458" w:rsidRPr="0025100E">
        <w:t>(c</w:t>
      </w:r>
      <w:r w:rsidR="00376B1B" w:rsidRPr="0025100E">
        <w:t xml:space="preserve">inco) dias úteis, contados da intimação, </w:t>
      </w:r>
      <w:r>
        <w:t xml:space="preserve">entregue </w:t>
      </w:r>
      <w:r w:rsidRPr="00E10E1D">
        <w:t xml:space="preserve">no Protocolo da Prefeitura </w:t>
      </w:r>
      <w:r w:rsidRPr="00F13FE9">
        <w:t xml:space="preserve">Municipal de </w:t>
      </w:r>
      <w:r w:rsidR="00F13FE9" w:rsidRPr="00F13FE9">
        <w:t xml:space="preserve">Sagrada </w:t>
      </w:r>
      <w:proofErr w:type="spellStart"/>
      <w:r w:rsidR="00F13FE9" w:rsidRPr="00F13FE9">
        <w:t>Familia</w:t>
      </w:r>
      <w:proofErr w:type="spellEnd"/>
      <w:r w:rsidRPr="00E10E1D">
        <w:t>-</w:t>
      </w:r>
      <w:r w:rsidR="007A76BD">
        <w:t xml:space="preserve"> </w:t>
      </w:r>
      <w:r w:rsidRPr="00E10E1D">
        <w:t>RS, situado no endereço mencionado no preâmbulo</w:t>
      </w:r>
      <w:r>
        <w:t xml:space="preserve"> deste edital</w:t>
      </w:r>
    </w:p>
    <w:p w14:paraId="0D2175B2" w14:textId="4F2DCC0D" w:rsidR="00376B1B" w:rsidRPr="0025100E" w:rsidRDefault="00E10E1D" w:rsidP="002C39D6">
      <w:pPr>
        <w:tabs>
          <w:tab w:val="left" w:pos="709"/>
        </w:tabs>
        <w:spacing w:afterLines="120" w:after="288" w:line="300" w:lineRule="exact"/>
        <w:jc w:val="both"/>
      </w:pPr>
      <w:r>
        <w:t>13.4</w:t>
      </w:r>
      <w:r w:rsidR="00E64F79">
        <w:t xml:space="preserve">. </w:t>
      </w:r>
      <w:r w:rsidR="00376B1B" w:rsidRPr="0025100E">
        <w:t xml:space="preserve">O recurso ou o pedido de reconsideração relativa às penalidades acima dispostas será dirigido ao Secretário </w:t>
      </w:r>
      <w:r>
        <w:t>da Administração e Planejamento</w:t>
      </w:r>
      <w:r w:rsidR="00376B1B" w:rsidRPr="0025100E">
        <w:t xml:space="preserve">, o qual decidirá o recurso no prazo de </w:t>
      </w:r>
      <w:proofErr w:type="gramStart"/>
      <w:r w:rsidR="00F15458" w:rsidRPr="0025100E">
        <w:t>5</w:t>
      </w:r>
      <w:proofErr w:type="gramEnd"/>
      <w:r w:rsidR="00F15458" w:rsidRPr="0025100E">
        <w:t>(c</w:t>
      </w:r>
      <w:r w:rsidR="00376B1B" w:rsidRPr="0025100E">
        <w:t>inco) dias úteis e o pedido de reconsideração no prazo de 1</w:t>
      </w:r>
      <w:r w:rsidR="00DE5882" w:rsidRPr="0025100E">
        <w:t>0(</w:t>
      </w:r>
      <w:r w:rsidR="00376B1B" w:rsidRPr="0025100E">
        <w:t>dez) dias úteis.</w:t>
      </w:r>
    </w:p>
    <w:p w14:paraId="57ACE46F" w14:textId="2D2DEA50" w:rsidR="00990E22" w:rsidRPr="007F09BE" w:rsidRDefault="00E10E1D" w:rsidP="00E10E1D">
      <w:pPr>
        <w:pStyle w:val="Ttulo1"/>
      </w:pPr>
      <w:bookmarkStart w:id="21" w:name="_Toc508632896"/>
      <w:r>
        <w:t>14</w:t>
      </w:r>
      <w:r w:rsidR="00E64F79">
        <w:t xml:space="preserve">. </w:t>
      </w:r>
      <w:r w:rsidR="00990E22" w:rsidRPr="007F09BE">
        <w:t>DO CONTRATO E DO PRAZO</w:t>
      </w:r>
      <w:bookmarkEnd w:id="21"/>
    </w:p>
    <w:p w14:paraId="1EC46E10" w14:textId="7F678E0E" w:rsidR="00990E22" w:rsidRPr="007F09BE" w:rsidRDefault="00E10E1D" w:rsidP="002C39D6">
      <w:pPr>
        <w:pStyle w:val="Recuodecorpodetexto"/>
        <w:tabs>
          <w:tab w:val="left" w:pos="709"/>
        </w:tabs>
        <w:spacing w:afterLines="120" w:after="288" w:line="300" w:lineRule="exact"/>
        <w:ind w:left="0"/>
        <w:jc w:val="both"/>
        <w:rPr>
          <w:color w:val="000000"/>
        </w:rPr>
      </w:pPr>
      <w:r>
        <w:rPr>
          <w:color w:val="000000"/>
        </w:rPr>
        <w:t>14.1</w:t>
      </w:r>
      <w:r w:rsidR="00E64F79">
        <w:rPr>
          <w:color w:val="000000"/>
        </w:rPr>
        <w:t xml:space="preserve">. </w:t>
      </w:r>
      <w:r w:rsidR="00990E22" w:rsidRPr="007F09BE">
        <w:rPr>
          <w:color w:val="000000"/>
        </w:rPr>
        <w:t xml:space="preserve">O contrato regular-se-á, no que concerne a sua alteração, inexecução ou rescisão, pelas disposições da Lei </w:t>
      </w:r>
      <w:r>
        <w:rPr>
          <w:color w:val="000000"/>
        </w:rPr>
        <w:t xml:space="preserve">Federal </w:t>
      </w:r>
      <w:r w:rsidR="00990E22" w:rsidRPr="007F09BE">
        <w:rPr>
          <w:color w:val="000000"/>
        </w:rPr>
        <w:t xml:space="preserve">nº. 8.666, de 21 de junho de 1993 observadas suas alterações posteriores, pelas </w:t>
      </w:r>
      <w:r w:rsidR="00990E22" w:rsidRPr="00C33600">
        <w:t>disposições d</w:t>
      </w:r>
      <w:r w:rsidR="00BC29C4" w:rsidRPr="00C33600">
        <w:t>este</w:t>
      </w:r>
      <w:r w:rsidR="00C33600" w:rsidRPr="00C33600">
        <w:t xml:space="preserve"> </w:t>
      </w:r>
      <w:r w:rsidRPr="00C33600">
        <w:t>e</w:t>
      </w:r>
      <w:r w:rsidR="00990E22" w:rsidRPr="00C33600">
        <w:t>dital</w:t>
      </w:r>
      <w:r w:rsidR="00990E22" w:rsidRPr="007F09BE">
        <w:rPr>
          <w:color w:val="000000"/>
        </w:rPr>
        <w:t xml:space="preserve"> e pelos preceitos d</w:t>
      </w:r>
      <w:r>
        <w:rPr>
          <w:color w:val="000000"/>
        </w:rPr>
        <w:t>e</w:t>
      </w:r>
      <w:r w:rsidR="00990E22" w:rsidRPr="007F09BE">
        <w:rPr>
          <w:color w:val="000000"/>
        </w:rPr>
        <w:t xml:space="preserve"> direito público.</w:t>
      </w:r>
    </w:p>
    <w:p w14:paraId="70BF1953" w14:textId="4CFE7EF2" w:rsidR="000A754A" w:rsidRPr="000A754A" w:rsidRDefault="00E10E1D" w:rsidP="000A754A">
      <w:pPr>
        <w:pStyle w:val="Recuodecorpodetexto"/>
        <w:tabs>
          <w:tab w:val="left" w:pos="709"/>
        </w:tabs>
        <w:spacing w:after="50" w:line="300" w:lineRule="exact"/>
        <w:ind w:left="0"/>
        <w:jc w:val="both"/>
        <w:rPr>
          <w:color w:val="000000"/>
        </w:rPr>
      </w:pPr>
      <w:r>
        <w:rPr>
          <w:color w:val="000000"/>
        </w:rPr>
        <w:t>14.2</w:t>
      </w:r>
      <w:r w:rsidR="00E64F79">
        <w:rPr>
          <w:color w:val="000000"/>
        </w:rPr>
        <w:t xml:space="preserve">. </w:t>
      </w:r>
      <w:r w:rsidR="000A754A" w:rsidRPr="000A754A">
        <w:rPr>
          <w:color w:val="000000"/>
        </w:rPr>
        <w:t>O contrato poderá, com base nos preceitos de direito público, ser rescindido pelo Município a</w:t>
      </w:r>
      <w:r w:rsidR="00C33600">
        <w:rPr>
          <w:color w:val="000000"/>
        </w:rPr>
        <w:t xml:space="preserve"> </w:t>
      </w:r>
      <w:r w:rsidR="000A754A" w:rsidRPr="000A754A">
        <w:rPr>
          <w:color w:val="000000"/>
        </w:rPr>
        <w:t>todo e qualquer tempo, independentemente de interpelação judicial, mediante simples aviso,</w:t>
      </w:r>
      <w:r w:rsidR="00C33600">
        <w:rPr>
          <w:color w:val="000000"/>
        </w:rPr>
        <w:t xml:space="preserve"> </w:t>
      </w:r>
      <w:r w:rsidR="000A754A" w:rsidRPr="000A754A">
        <w:rPr>
          <w:color w:val="000000"/>
        </w:rPr>
        <w:t>observadas as disposições legais pertinentes, nos seguintes casos:</w:t>
      </w:r>
    </w:p>
    <w:p w14:paraId="6E3B8A39" w14:textId="77777777" w:rsidR="000A754A" w:rsidRPr="000A754A" w:rsidRDefault="000A754A" w:rsidP="000A754A">
      <w:pPr>
        <w:pStyle w:val="Recuodecorpodetexto"/>
        <w:tabs>
          <w:tab w:val="left" w:pos="709"/>
        </w:tabs>
        <w:spacing w:after="50" w:line="300" w:lineRule="exact"/>
        <w:ind w:left="0"/>
        <w:jc w:val="both"/>
        <w:rPr>
          <w:color w:val="000000"/>
        </w:rPr>
      </w:pPr>
      <w:r w:rsidRPr="000A754A">
        <w:rPr>
          <w:color w:val="000000"/>
        </w:rPr>
        <w:t>a) por infração a qualquer de suas cláusulas;</w:t>
      </w:r>
    </w:p>
    <w:p w14:paraId="7D329D52" w14:textId="77777777" w:rsidR="000A754A" w:rsidRPr="000A754A" w:rsidRDefault="000A754A" w:rsidP="000A754A">
      <w:pPr>
        <w:pStyle w:val="Recuodecorpodetexto"/>
        <w:tabs>
          <w:tab w:val="left" w:pos="709"/>
        </w:tabs>
        <w:spacing w:after="50" w:line="300" w:lineRule="exact"/>
        <w:ind w:left="0"/>
        <w:jc w:val="both"/>
        <w:rPr>
          <w:color w:val="000000"/>
        </w:rPr>
      </w:pPr>
      <w:r w:rsidRPr="000A754A">
        <w:rPr>
          <w:color w:val="000000"/>
        </w:rPr>
        <w:t>b) pedido de concordata, falência ou dissolução da contratada;</w:t>
      </w:r>
    </w:p>
    <w:p w14:paraId="19CA534B" w14:textId="77777777" w:rsidR="000A754A" w:rsidRPr="000A754A" w:rsidRDefault="000A754A" w:rsidP="000A754A">
      <w:pPr>
        <w:pStyle w:val="Recuodecorpodetexto"/>
        <w:tabs>
          <w:tab w:val="left" w:pos="709"/>
        </w:tabs>
        <w:spacing w:after="50" w:line="300" w:lineRule="exact"/>
        <w:ind w:left="0"/>
        <w:jc w:val="both"/>
        <w:rPr>
          <w:color w:val="000000"/>
        </w:rPr>
      </w:pPr>
      <w:r w:rsidRPr="000A754A">
        <w:rPr>
          <w:color w:val="000000"/>
        </w:rPr>
        <w:t>c) em caso de transferência, no todo ou em parte, das obrigações assumidas no contrato;</w:t>
      </w:r>
    </w:p>
    <w:p w14:paraId="01EA2B82" w14:textId="77777777" w:rsidR="000A754A" w:rsidRPr="000A754A" w:rsidRDefault="000A754A" w:rsidP="000A754A">
      <w:pPr>
        <w:pStyle w:val="Recuodecorpodetexto"/>
        <w:tabs>
          <w:tab w:val="left" w:pos="709"/>
        </w:tabs>
        <w:spacing w:after="50" w:line="300" w:lineRule="exact"/>
        <w:ind w:left="0"/>
        <w:jc w:val="both"/>
        <w:rPr>
          <w:color w:val="000000"/>
        </w:rPr>
      </w:pPr>
      <w:r w:rsidRPr="000A754A">
        <w:rPr>
          <w:color w:val="000000"/>
        </w:rPr>
        <w:t>d) por comprovada deficiência no atendimento do objeto do contrato;</w:t>
      </w:r>
    </w:p>
    <w:p w14:paraId="0F93C3BD" w14:textId="77777777" w:rsidR="00990E22" w:rsidRDefault="000A754A" w:rsidP="002C39D6">
      <w:pPr>
        <w:pStyle w:val="Recuodecorpodetexto"/>
        <w:tabs>
          <w:tab w:val="left" w:pos="709"/>
        </w:tabs>
        <w:spacing w:afterLines="120" w:after="288" w:line="300" w:lineRule="exact"/>
        <w:ind w:left="0"/>
        <w:jc w:val="both"/>
        <w:rPr>
          <w:color w:val="000000"/>
        </w:rPr>
      </w:pPr>
      <w:r w:rsidRPr="000A754A">
        <w:rPr>
          <w:color w:val="000000"/>
        </w:rPr>
        <w:t>e) aplicação de mais de duas advertências.</w:t>
      </w:r>
    </w:p>
    <w:p w14:paraId="32C8F544" w14:textId="3B7542D8" w:rsidR="000A754A" w:rsidRPr="007F09BE" w:rsidRDefault="000A754A" w:rsidP="002C39D6">
      <w:pPr>
        <w:pStyle w:val="Recuodecorpodetexto"/>
        <w:tabs>
          <w:tab w:val="left" w:pos="709"/>
        </w:tabs>
        <w:spacing w:afterLines="120" w:after="288" w:line="300" w:lineRule="exact"/>
        <w:ind w:left="0"/>
        <w:jc w:val="both"/>
        <w:rPr>
          <w:color w:val="000000"/>
        </w:rPr>
      </w:pPr>
      <w:r>
        <w:rPr>
          <w:color w:val="000000"/>
        </w:rPr>
        <w:t>14.3</w:t>
      </w:r>
      <w:r w:rsidR="00E64F79">
        <w:rPr>
          <w:color w:val="000000"/>
        </w:rPr>
        <w:t xml:space="preserve">. </w:t>
      </w:r>
      <w:r w:rsidRPr="000A754A">
        <w:rPr>
          <w:color w:val="000000"/>
        </w:rPr>
        <w:t>O Município poderá, ainda, sem caráter de penalidade, declarar rescindido contrato por</w:t>
      </w:r>
      <w:r w:rsidR="00606328">
        <w:rPr>
          <w:color w:val="000000"/>
        </w:rPr>
        <w:t xml:space="preserve"> </w:t>
      </w:r>
      <w:r w:rsidRPr="000A754A">
        <w:rPr>
          <w:color w:val="000000"/>
        </w:rPr>
        <w:t>conveniência administrativa ou por interesse público, conforme previsto no art. 79 da Lei Federal nº</w:t>
      </w:r>
      <w:r w:rsidR="00606328">
        <w:rPr>
          <w:color w:val="000000"/>
        </w:rPr>
        <w:t xml:space="preserve"> </w:t>
      </w:r>
      <w:r w:rsidRPr="000A754A">
        <w:rPr>
          <w:color w:val="000000"/>
        </w:rPr>
        <w:t>8.666/</w:t>
      </w:r>
      <w:r>
        <w:rPr>
          <w:color w:val="000000"/>
        </w:rPr>
        <w:t>19</w:t>
      </w:r>
      <w:r w:rsidRPr="000A754A">
        <w:rPr>
          <w:color w:val="000000"/>
        </w:rPr>
        <w:t>93</w:t>
      </w:r>
      <w:r>
        <w:rPr>
          <w:color w:val="000000"/>
        </w:rPr>
        <w:t>.</w:t>
      </w:r>
    </w:p>
    <w:p w14:paraId="627606BF" w14:textId="425C0B08" w:rsidR="00990E22" w:rsidRPr="007F09BE" w:rsidRDefault="00E10E1D" w:rsidP="002C39D6">
      <w:pPr>
        <w:pStyle w:val="Recuodecorpodetexto"/>
        <w:tabs>
          <w:tab w:val="left" w:pos="709"/>
        </w:tabs>
        <w:spacing w:afterLines="120" w:after="288" w:line="300" w:lineRule="exact"/>
        <w:ind w:left="0"/>
        <w:jc w:val="both"/>
        <w:rPr>
          <w:color w:val="000000"/>
        </w:rPr>
      </w:pPr>
      <w:r>
        <w:rPr>
          <w:color w:val="000000"/>
        </w:rPr>
        <w:lastRenderedPageBreak/>
        <w:t>14.</w:t>
      </w:r>
      <w:r w:rsidR="000A754A">
        <w:rPr>
          <w:color w:val="000000"/>
        </w:rPr>
        <w:t>4</w:t>
      </w:r>
      <w:r w:rsidR="00E64F79">
        <w:rPr>
          <w:color w:val="000000"/>
        </w:rPr>
        <w:t xml:space="preserve">. </w:t>
      </w:r>
      <w:r w:rsidR="00990E22" w:rsidRPr="007F09BE">
        <w:rPr>
          <w:color w:val="000000"/>
        </w:rPr>
        <w:t xml:space="preserve">Farão parte integrante do contrato </w:t>
      </w:r>
      <w:r>
        <w:rPr>
          <w:color w:val="000000"/>
        </w:rPr>
        <w:t>as</w:t>
      </w:r>
      <w:r w:rsidR="00990E22" w:rsidRPr="007F09BE">
        <w:rPr>
          <w:color w:val="000000"/>
        </w:rPr>
        <w:t xml:space="preserve"> </w:t>
      </w:r>
      <w:r w:rsidR="00990E22" w:rsidRPr="00606328">
        <w:t>condições previstas n</w:t>
      </w:r>
      <w:r w:rsidR="00BC29C4" w:rsidRPr="00606328">
        <w:t>este</w:t>
      </w:r>
      <w:r w:rsidR="00606328" w:rsidRPr="00606328">
        <w:t xml:space="preserve"> </w:t>
      </w:r>
      <w:r w:rsidRPr="00606328">
        <w:t>e</w:t>
      </w:r>
      <w:r w:rsidR="00990E22" w:rsidRPr="00606328">
        <w:t>dital</w:t>
      </w:r>
      <w:r w:rsidR="00990E22" w:rsidRPr="007F09BE">
        <w:rPr>
          <w:color w:val="000000"/>
        </w:rPr>
        <w:t xml:space="preserve"> e na</w:t>
      </w:r>
      <w:r>
        <w:rPr>
          <w:color w:val="000000"/>
        </w:rPr>
        <w:t>s</w:t>
      </w:r>
      <w:r w:rsidR="00990E22" w:rsidRPr="007F09BE">
        <w:rPr>
          <w:color w:val="000000"/>
        </w:rPr>
        <w:t xml:space="preserve"> proposta</w:t>
      </w:r>
      <w:r>
        <w:rPr>
          <w:color w:val="000000"/>
        </w:rPr>
        <w:t>s</w:t>
      </w:r>
      <w:r w:rsidR="00990E22" w:rsidRPr="007F09BE">
        <w:rPr>
          <w:color w:val="000000"/>
        </w:rPr>
        <w:t xml:space="preserve"> apresentada</w:t>
      </w:r>
      <w:r>
        <w:rPr>
          <w:color w:val="000000"/>
        </w:rPr>
        <w:t>s</w:t>
      </w:r>
      <w:r w:rsidR="00990E22" w:rsidRPr="007F09BE">
        <w:rPr>
          <w:color w:val="000000"/>
        </w:rPr>
        <w:t xml:space="preserve"> pelo adjudicatário.</w:t>
      </w:r>
    </w:p>
    <w:p w14:paraId="64EDAD71" w14:textId="3D4F5B7E" w:rsidR="00990E22" w:rsidRDefault="00E10E1D" w:rsidP="002C39D6">
      <w:pPr>
        <w:tabs>
          <w:tab w:val="left" w:pos="709"/>
        </w:tabs>
        <w:spacing w:afterLines="120" w:after="288" w:line="300" w:lineRule="exact"/>
        <w:jc w:val="both"/>
        <w:rPr>
          <w:color w:val="000000"/>
        </w:rPr>
      </w:pPr>
      <w:r>
        <w:rPr>
          <w:color w:val="000000"/>
        </w:rPr>
        <w:t>14.</w:t>
      </w:r>
      <w:r w:rsidR="000A754A">
        <w:rPr>
          <w:color w:val="000000"/>
        </w:rPr>
        <w:t>5</w:t>
      </w:r>
      <w:r w:rsidR="00E64F79">
        <w:rPr>
          <w:color w:val="000000"/>
        </w:rPr>
        <w:t xml:space="preserve">. </w:t>
      </w:r>
      <w:r w:rsidR="00990E22" w:rsidRPr="007F09BE">
        <w:rPr>
          <w:color w:val="000000"/>
        </w:rPr>
        <w:t xml:space="preserve">O </w:t>
      </w:r>
      <w:r>
        <w:rPr>
          <w:color w:val="000000"/>
        </w:rPr>
        <w:t>c</w:t>
      </w:r>
      <w:r w:rsidR="00990E22" w:rsidRPr="007F09BE">
        <w:rPr>
          <w:color w:val="000000"/>
        </w:rPr>
        <w:t xml:space="preserve">ontrato será </w:t>
      </w:r>
      <w:r w:rsidR="00E51E53">
        <w:rPr>
          <w:color w:val="000000"/>
        </w:rPr>
        <w:t xml:space="preserve">elaborado conforme o ANEXO VIII - MINUTA DE CONTRATO, podendo ser </w:t>
      </w:r>
      <w:proofErr w:type="gramStart"/>
      <w:r w:rsidR="00E51E53">
        <w:rPr>
          <w:color w:val="000000"/>
        </w:rPr>
        <w:t>adequado, observadas</w:t>
      </w:r>
      <w:proofErr w:type="gramEnd"/>
      <w:r w:rsidR="00E51E53">
        <w:rPr>
          <w:color w:val="000000"/>
        </w:rPr>
        <w:t xml:space="preserve"> as normas legais e as disposições deste edital, para atendimento de particularidades de cada um dos órgãos da administração municipal participantes desta licitação.</w:t>
      </w:r>
    </w:p>
    <w:p w14:paraId="0D23C303" w14:textId="78F2135D" w:rsidR="000A754A" w:rsidRPr="007F09BE" w:rsidRDefault="000A754A" w:rsidP="002C39D6">
      <w:pPr>
        <w:tabs>
          <w:tab w:val="left" w:pos="709"/>
        </w:tabs>
        <w:spacing w:afterLines="120" w:after="288" w:line="300" w:lineRule="exact"/>
        <w:jc w:val="both"/>
        <w:rPr>
          <w:color w:val="000000"/>
        </w:rPr>
      </w:pPr>
      <w:r>
        <w:rPr>
          <w:color w:val="000000"/>
        </w:rPr>
        <w:t>14.6</w:t>
      </w:r>
      <w:r w:rsidR="00E64F79">
        <w:rPr>
          <w:color w:val="000000"/>
        </w:rPr>
        <w:t xml:space="preserve">. </w:t>
      </w:r>
      <w:r w:rsidRPr="000A754A">
        <w:rPr>
          <w:color w:val="000000"/>
        </w:rPr>
        <w:t xml:space="preserve">A contar da data de </w:t>
      </w:r>
      <w:r>
        <w:rPr>
          <w:color w:val="000000"/>
        </w:rPr>
        <w:t>início</w:t>
      </w:r>
      <w:r w:rsidRPr="000A754A">
        <w:rPr>
          <w:color w:val="000000"/>
        </w:rPr>
        <w:t>, o contrato terá vigência pelo prazo de 12 (doze) meses,</w:t>
      </w:r>
      <w:r w:rsidR="00E526D7">
        <w:rPr>
          <w:color w:val="000000"/>
        </w:rPr>
        <w:t xml:space="preserve"> </w:t>
      </w:r>
      <w:r w:rsidRPr="000A754A">
        <w:rPr>
          <w:color w:val="000000"/>
        </w:rPr>
        <w:t>podendo ser prorrogado, mediante termo aditivo, até o prazo máximo de 48 (quarenta e oito) meses,</w:t>
      </w:r>
      <w:r w:rsidR="00E526D7">
        <w:rPr>
          <w:color w:val="000000"/>
        </w:rPr>
        <w:t xml:space="preserve"> </w:t>
      </w:r>
      <w:r w:rsidRPr="000A754A">
        <w:rPr>
          <w:color w:val="000000"/>
        </w:rPr>
        <w:t>em conformidade com o disposto no artigo 57, inciso IV, da Lei Federal n° 8.666/</w:t>
      </w:r>
      <w:r>
        <w:rPr>
          <w:color w:val="000000"/>
        </w:rPr>
        <w:t>19</w:t>
      </w:r>
      <w:r w:rsidRPr="000A754A">
        <w:rPr>
          <w:color w:val="000000"/>
        </w:rPr>
        <w:t>93.</w:t>
      </w:r>
    </w:p>
    <w:p w14:paraId="2FFD0057" w14:textId="61E4E695" w:rsidR="006B3F94" w:rsidRPr="00132617" w:rsidRDefault="00E51E53" w:rsidP="00E51E53">
      <w:pPr>
        <w:pStyle w:val="Ttulo1"/>
      </w:pPr>
      <w:bookmarkStart w:id="22" w:name="_Toc508632897"/>
      <w:r>
        <w:t>15</w:t>
      </w:r>
      <w:r w:rsidR="00E64F79">
        <w:t xml:space="preserve">. </w:t>
      </w:r>
      <w:r w:rsidR="006B3F94" w:rsidRPr="00132617">
        <w:t xml:space="preserve">DA FORMA DE </w:t>
      </w:r>
      <w:r>
        <w:t>EXECUÇÃO</w:t>
      </w:r>
      <w:r w:rsidR="006B3F94" w:rsidRPr="00132617">
        <w:t xml:space="preserve"> DOS SERVIÇOS</w:t>
      </w:r>
      <w:bookmarkEnd w:id="22"/>
    </w:p>
    <w:p w14:paraId="1802D091" w14:textId="7700DA03" w:rsidR="006B3F94" w:rsidRPr="007F09BE" w:rsidRDefault="0091586C" w:rsidP="002C39D6">
      <w:pPr>
        <w:tabs>
          <w:tab w:val="left" w:pos="709"/>
        </w:tabs>
        <w:spacing w:afterLines="120" w:after="288" w:line="300" w:lineRule="exact"/>
        <w:jc w:val="both"/>
      </w:pPr>
      <w:r>
        <w:t>15</w:t>
      </w:r>
      <w:r w:rsidR="006B3F94" w:rsidRPr="007F09BE">
        <w:t>.1</w:t>
      </w:r>
      <w:r w:rsidR="00E64F79">
        <w:t xml:space="preserve">. </w:t>
      </w:r>
      <w:r w:rsidR="006B3F94" w:rsidRPr="007F09BE">
        <w:t xml:space="preserve">Os serviços deverão ser </w:t>
      </w:r>
      <w:r>
        <w:t>executados</w:t>
      </w:r>
      <w:r w:rsidR="00DB0CBF">
        <w:t xml:space="preserve"> </w:t>
      </w:r>
      <w:r w:rsidR="002B3921">
        <w:t xml:space="preserve">de acordo com o descrito no </w:t>
      </w:r>
      <w:r>
        <w:t>ANEXO I – TERMO DE REFERÊNCIA</w:t>
      </w:r>
      <w:r w:rsidR="002B3921">
        <w:t xml:space="preserve"> e </w:t>
      </w:r>
      <w:r w:rsidR="006B3F94" w:rsidRPr="007F09BE">
        <w:t>da seguinte forma:</w:t>
      </w:r>
    </w:p>
    <w:p w14:paraId="3F07FEAD" w14:textId="644B93C2" w:rsidR="006B3F94" w:rsidRPr="0091586C" w:rsidRDefault="0091586C" w:rsidP="0091586C">
      <w:pPr>
        <w:tabs>
          <w:tab w:val="left" w:pos="709"/>
        </w:tabs>
        <w:spacing w:after="50" w:line="300" w:lineRule="exact"/>
        <w:jc w:val="both"/>
        <w:rPr>
          <w:bCs/>
        </w:rPr>
      </w:pPr>
      <w:r w:rsidRPr="0091586C">
        <w:rPr>
          <w:bCs/>
        </w:rPr>
        <w:t>15.1.1</w:t>
      </w:r>
      <w:r w:rsidR="00E64F79">
        <w:rPr>
          <w:bCs/>
        </w:rPr>
        <w:t xml:space="preserve">. </w:t>
      </w:r>
      <w:r w:rsidR="006B3F94" w:rsidRPr="0091586C">
        <w:rPr>
          <w:bCs/>
        </w:rPr>
        <w:t>SERVIÇOS INICIAIS</w:t>
      </w:r>
      <w:r w:rsidR="00BC29C4" w:rsidRPr="0091586C">
        <w:rPr>
          <w:bCs/>
        </w:rPr>
        <w:t xml:space="preserve"> (</w:t>
      </w:r>
      <w:r w:rsidRPr="0091586C">
        <w:rPr>
          <w:b/>
          <w:bCs/>
        </w:rPr>
        <w:t>s</w:t>
      </w:r>
      <w:r w:rsidR="00BC29C4" w:rsidRPr="0091586C">
        <w:rPr>
          <w:b/>
          <w:bCs/>
        </w:rPr>
        <w:t xml:space="preserve">em custos para o </w:t>
      </w:r>
      <w:r w:rsidRPr="0091586C">
        <w:rPr>
          <w:b/>
          <w:bCs/>
        </w:rPr>
        <w:t>MUNICÍPIO</w:t>
      </w:r>
      <w:r w:rsidR="005A49FC" w:rsidRPr="0091586C">
        <w:rPr>
          <w:bCs/>
        </w:rPr>
        <w:t>)</w:t>
      </w:r>
      <w:r w:rsidR="006B3F94" w:rsidRPr="0091586C">
        <w:rPr>
          <w:bCs/>
        </w:rPr>
        <w:t>:</w:t>
      </w:r>
    </w:p>
    <w:p w14:paraId="30C20EF0" w14:textId="54220C37" w:rsidR="006B3F94" w:rsidRPr="007F09BE" w:rsidRDefault="006B3F94" w:rsidP="0091586C">
      <w:pPr>
        <w:pStyle w:val="WW-Corpodetexto3"/>
        <w:tabs>
          <w:tab w:val="left" w:pos="709"/>
        </w:tabs>
        <w:spacing w:after="50" w:line="300" w:lineRule="exact"/>
        <w:rPr>
          <w:szCs w:val="24"/>
        </w:rPr>
      </w:pPr>
      <w:r w:rsidRPr="007F09BE">
        <w:rPr>
          <w:bCs/>
          <w:szCs w:val="24"/>
        </w:rPr>
        <w:t>a)</w:t>
      </w:r>
      <w:r w:rsidRPr="007F09BE">
        <w:rPr>
          <w:szCs w:val="24"/>
        </w:rPr>
        <w:t xml:space="preserve"> Instalação e parametrização dos softwares</w:t>
      </w:r>
      <w:r w:rsidR="00B31A93">
        <w:rPr>
          <w:szCs w:val="24"/>
        </w:rPr>
        <w:t xml:space="preserve"> </w:t>
      </w:r>
      <w:r w:rsidRPr="007F09BE">
        <w:rPr>
          <w:szCs w:val="24"/>
        </w:rPr>
        <w:t>nos equipamentos de propriedade da Prefeitura</w:t>
      </w:r>
      <w:r w:rsidR="008B7E75">
        <w:rPr>
          <w:szCs w:val="24"/>
        </w:rPr>
        <w:t xml:space="preserve">, </w:t>
      </w:r>
      <w:r w:rsidR="005048EF">
        <w:rPr>
          <w:szCs w:val="24"/>
        </w:rPr>
        <w:t xml:space="preserve">RPPS e </w:t>
      </w:r>
      <w:r w:rsidR="008B7E75">
        <w:rPr>
          <w:szCs w:val="24"/>
        </w:rPr>
        <w:t>Câmara Municipal de Vereadores</w:t>
      </w:r>
      <w:r w:rsidRPr="007F09BE">
        <w:rPr>
          <w:szCs w:val="24"/>
        </w:rPr>
        <w:t>;</w:t>
      </w:r>
    </w:p>
    <w:p w14:paraId="1FC3C9BB" w14:textId="77777777" w:rsidR="006B3F94" w:rsidRPr="00DB0CBF" w:rsidRDefault="006B3F94" w:rsidP="0091586C">
      <w:pPr>
        <w:tabs>
          <w:tab w:val="left" w:pos="709"/>
        </w:tabs>
        <w:spacing w:after="50" w:line="300" w:lineRule="exact"/>
        <w:jc w:val="both"/>
      </w:pPr>
      <w:r w:rsidRPr="009D0E73">
        <w:rPr>
          <w:bCs/>
        </w:rPr>
        <w:t>b)</w:t>
      </w:r>
      <w:r w:rsidRPr="009D0E73">
        <w:t xml:space="preserve"> </w:t>
      </w:r>
      <w:r w:rsidRPr="00DB0CBF">
        <w:t>Migração de informações</w:t>
      </w:r>
      <w:r w:rsidR="00DB0CBF" w:rsidRPr="00DB0CBF">
        <w:t xml:space="preserve"> </w:t>
      </w:r>
      <w:r w:rsidRPr="00DB0CBF">
        <w:t>disponibilizad</w:t>
      </w:r>
      <w:r w:rsidR="007B43AB" w:rsidRPr="00DB0CBF">
        <w:t>a</w:t>
      </w:r>
      <w:r w:rsidRPr="00DB0CBF">
        <w:t xml:space="preserve">s em arquivo magnético, referentes aos </w:t>
      </w:r>
      <w:r w:rsidR="00BC29C4" w:rsidRPr="00DB0CBF">
        <w:t>s</w:t>
      </w:r>
      <w:r w:rsidRPr="00DB0CBF">
        <w:t xml:space="preserve">oftwares e dados, para funcionamento nos </w:t>
      </w:r>
      <w:r w:rsidR="0091586C" w:rsidRPr="00DB0CBF">
        <w:t>módulos dos sistemas</w:t>
      </w:r>
      <w:r w:rsidRPr="00DB0CBF">
        <w:t xml:space="preserve"> a serem implantados;</w:t>
      </w:r>
    </w:p>
    <w:p w14:paraId="351EDBC8" w14:textId="62A468C2" w:rsidR="006B3F94" w:rsidRPr="00DB0CBF" w:rsidRDefault="006B3F94" w:rsidP="002C39D6">
      <w:pPr>
        <w:tabs>
          <w:tab w:val="left" w:pos="709"/>
        </w:tabs>
        <w:spacing w:afterLines="120" w:after="288" w:line="300" w:lineRule="exact"/>
        <w:jc w:val="both"/>
      </w:pPr>
      <w:r w:rsidRPr="00DB0CBF">
        <w:rPr>
          <w:bCs/>
        </w:rPr>
        <w:t>c)</w:t>
      </w:r>
      <w:r w:rsidRPr="00DB0CBF">
        <w:t xml:space="preserve"> Treinamento da equipe responsável pela operacionalização dos </w:t>
      </w:r>
      <w:r w:rsidR="00BC29C4" w:rsidRPr="00DB0CBF">
        <w:t>sistemas contratados</w:t>
      </w:r>
      <w:r w:rsidRPr="00DB0CBF">
        <w:t>, a ser realizado na sede da Prefeitura</w:t>
      </w:r>
      <w:r w:rsidR="003E453B" w:rsidRPr="00DB0CBF">
        <w:t xml:space="preserve">, </w:t>
      </w:r>
      <w:r w:rsidR="0091586C" w:rsidRPr="00DB0CBF">
        <w:t>ou</w:t>
      </w:r>
      <w:r w:rsidR="00DB0CBF" w:rsidRPr="00DB0CBF">
        <w:t xml:space="preserve"> </w:t>
      </w:r>
      <w:r w:rsidR="00BC29C4" w:rsidRPr="00DB0CBF">
        <w:t xml:space="preserve">da </w:t>
      </w:r>
      <w:r w:rsidR="003E453B" w:rsidRPr="00DB0CBF">
        <w:t>Câmara de Vereadores;</w:t>
      </w:r>
    </w:p>
    <w:p w14:paraId="7BE2611E" w14:textId="15B5B799" w:rsidR="006B3F94" w:rsidRPr="0091586C" w:rsidRDefault="0091586C" w:rsidP="0091586C">
      <w:pPr>
        <w:tabs>
          <w:tab w:val="left" w:pos="709"/>
        </w:tabs>
        <w:spacing w:after="50" w:line="300" w:lineRule="exact"/>
        <w:jc w:val="both"/>
        <w:rPr>
          <w:bCs/>
        </w:rPr>
      </w:pPr>
      <w:r>
        <w:rPr>
          <w:bCs/>
        </w:rPr>
        <w:t>15.1.2</w:t>
      </w:r>
      <w:r w:rsidR="00E64F79">
        <w:rPr>
          <w:bCs/>
        </w:rPr>
        <w:t xml:space="preserve">. </w:t>
      </w:r>
      <w:r w:rsidR="006B3F94" w:rsidRPr="0091586C">
        <w:rPr>
          <w:bCs/>
        </w:rPr>
        <w:t>SERVIÇOS CONTÍNUOS:</w:t>
      </w:r>
    </w:p>
    <w:p w14:paraId="36B4B775" w14:textId="77777777" w:rsidR="006B3F94" w:rsidRPr="0091586C" w:rsidRDefault="006B3F94" w:rsidP="0091586C">
      <w:pPr>
        <w:pStyle w:val="WW-Corpodetexto3"/>
        <w:tabs>
          <w:tab w:val="left" w:pos="709"/>
        </w:tabs>
        <w:spacing w:after="50" w:line="300" w:lineRule="exact"/>
        <w:rPr>
          <w:bCs/>
          <w:szCs w:val="24"/>
        </w:rPr>
      </w:pPr>
      <w:r w:rsidRPr="0091586C">
        <w:rPr>
          <w:bCs/>
          <w:szCs w:val="24"/>
        </w:rPr>
        <w:t xml:space="preserve">a) Cessão de direito de uso pelo </w:t>
      </w:r>
      <w:r w:rsidR="0091586C">
        <w:rPr>
          <w:bCs/>
          <w:szCs w:val="24"/>
        </w:rPr>
        <w:t>prazo</w:t>
      </w:r>
      <w:r w:rsidRPr="0091586C">
        <w:rPr>
          <w:bCs/>
          <w:szCs w:val="24"/>
        </w:rPr>
        <w:t xml:space="preserve"> de</w:t>
      </w:r>
      <w:r w:rsidR="0091586C">
        <w:rPr>
          <w:bCs/>
          <w:szCs w:val="24"/>
        </w:rPr>
        <w:t xml:space="preserve"> 12 (doze) meses, podendo ser prorrogado até o prazo máximo de</w:t>
      </w:r>
      <w:r w:rsidRPr="0091586C">
        <w:rPr>
          <w:bCs/>
          <w:szCs w:val="24"/>
        </w:rPr>
        <w:t xml:space="preserve"> 48 (quarenta e oito) meses;</w:t>
      </w:r>
    </w:p>
    <w:p w14:paraId="4DEECB36" w14:textId="77777777" w:rsidR="006B3F94" w:rsidRPr="0091586C" w:rsidRDefault="006B3F94" w:rsidP="0091586C">
      <w:pPr>
        <w:pStyle w:val="WW-Corpodetexto3"/>
        <w:tabs>
          <w:tab w:val="left" w:pos="709"/>
        </w:tabs>
        <w:spacing w:after="50" w:line="300" w:lineRule="exact"/>
        <w:rPr>
          <w:bCs/>
          <w:szCs w:val="24"/>
        </w:rPr>
      </w:pPr>
      <w:r w:rsidRPr="0091586C">
        <w:rPr>
          <w:bCs/>
          <w:szCs w:val="24"/>
        </w:rPr>
        <w:t xml:space="preserve">b) Manutenção e assistência técnica </w:t>
      </w:r>
      <w:r w:rsidR="00BC29C4" w:rsidRPr="0091586C">
        <w:rPr>
          <w:bCs/>
          <w:szCs w:val="24"/>
        </w:rPr>
        <w:t>aos</w:t>
      </w:r>
      <w:r w:rsidR="00A75C63">
        <w:rPr>
          <w:bCs/>
          <w:szCs w:val="24"/>
        </w:rPr>
        <w:t xml:space="preserve"> </w:t>
      </w:r>
      <w:r w:rsidR="00BC29C4" w:rsidRPr="0091586C">
        <w:rPr>
          <w:bCs/>
          <w:szCs w:val="24"/>
        </w:rPr>
        <w:t xml:space="preserve">usuários </w:t>
      </w:r>
      <w:r w:rsidRPr="0091586C">
        <w:rPr>
          <w:bCs/>
          <w:szCs w:val="24"/>
        </w:rPr>
        <w:t>do</w:t>
      </w:r>
      <w:r w:rsidR="00D906D7" w:rsidRPr="0091586C">
        <w:rPr>
          <w:bCs/>
          <w:szCs w:val="24"/>
        </w:rPr>
        <w:t>s</w:t>
      </w:r>
      <w:r w:rsidRPr="0091586C">
        <w:rPr>
          <w:bCs/>
          <w:szCs w:val="24"/>
        </w:rPr>
        <w:t xml:space="preserve"> sistema</w:t>
      </w:r>
      <w:r w:rsidR="00D906D7" w:rsidRPr="0091586C">
        <w:rPr>
          <w:bCs/>
          <w:szCs w:val="24"/>
        </w:rPr>
        <w:t>s</w:t>
      </w:r>
      <w:r w:rsidRPr="0091586C">
        <w:rPr>
          <w:bCs/>
          <w:szCs w:val="24"/>
        </w:rPr>
        <w:t xml:space="preserve">, de forma a manter a </w:t>
      </w:r>
      <w:r w:rsidR="00BC29C4" w:rsidRPr="0091586C">
        <w:rPr>
          <w:bCs/>
          <w:szCs w:val="24"/>
        </w:rPr>
        <w:t xml:space="preserve">correta </w:t>
      </w:r>
      <w:r w:rsidRPr="0091586C">
        <w:rPr>
          <w:bCs/>
          <w:szCs w:val="24"/>
        </w:rPr>
        <w:t>operacionalização do</w:t>
      </w:r>
      <w:r w:rsidR="00BC29C4" w:rsidRPr="0091586C">
        <w:rPr>
          <w:bCs/>
          <w:szCs w:val="24"/>
        </w:rPr>
        <w:t>s</w:t>
      </w:r>
      <w:r w:rsidRPr="0091586C">
        <w:rPr>
          <w:bCs/>
          <w:szCs w:val="24"/>
        </w:rPr>
        <w:t xml:space="preserve"> software</w:t>
      </w:r>
      <w:r w:rsidR="00D906D7" w:rsidRPr="0091586C">
        <w:rPr>
          <w:bCs/>
          <w:szCs w:val="24"/>
        </w:rPr>
        <w:t>s</w:t>
      </w:r>
      <w:r w:rsidR="00BC29C4" w:rsidRPr="0091586C">
        <w:rPr>
          <w:bCs/>
          <w:szCs w:val="24"/>
        </w:rPr>
        <w:t>, apresentar soluções para a ideal utilização dos sistemas</w:t>
      </w:r>
      <w:r w:rsidRPr="0091586C">
        <w:rPr>
          <w:bCs/>
          <w:szCs w:val="24"/>
        </w:rPr>
        <w:t xml:space="preserve"> e dirimir dúvidas que surgirem durante o prazo de vigência da cessão de uso;</w:t>
      </w:r>
    </w:p>
    <w:p w14:paraId="5CF6A9F0" w14:textId="77777777" w:rsidR="006B3F94" w:rsidRPr="007F09BE" w:rsidRDefault="006B3F94" w:rsidP="002C39D6">
      <w:pPr>
        <w:widowControl w:val="0"/>
        <w:tabs>
          <w:tab w:val="left" w:pos="204"/>
          <w:tab w:val="left" w:pos="709"/>
        </w:tabs>
        <w:autoSpaceDE w:val="0"/>
        <w:autoSpaceDN w:val="0"/>
        <w:adjustRightInd w:val="0"/>
        <w:spacing w:afterLines="120" w:after="288" w:line="300" w:lineRule="exact"/>
        <w:jc w:val="both"/>
        <w:rPr>
          <w:lang w:val="pt-PT"/>
        </w:rPr>
      </w:pPr>
      <w:r w:rsidRPr="007F09BE">
        <w:rPr>
          <w:lang w:val="pt-PT"/>
        </w:rPr>
        <w:t xml:space="preserve">c) </w:t>
      </w:r>
      <w:r w:rsidRPr="007F09BE">
        <w:t>Atualização de versões dos softwares necessárias</w:t>
      </w:r>
      <w:r w:rsidR="00BC29C4">
        <w:t xml:space="preserve"> com </w:t>
      </w:r>
      <w:r w:rsidR="0091586C">
        <w:t>disponibilização de</w:t>
      </w:r>
      <w:r w:rsidR="00BC29C4">
        <w:t xml:space="preserve"> informações</w:t>
      </w:r>
      <w:r w:rsidR="0091586C">
        <w:t xml:space="preserve"> aos usuários</w:t>
      </w:r>
      <w:r w:rsidR="00BC29C4">
        <w:t xml:space="preserve"> sobre as alterações</w:t>
      </w:r>
      <w:r w:rsidR="0091586C">
        <w:t xml:space="preserve"> realizadas entre uma e outra</w:t>
      </w:r>
      <w:r w:rsidR="00BC29C4">
        <w:t xml:space="preserve"> vers</w:t>
      </w:r>
      <w:r w:rsidR="0091586C">
        <w:t>ão</w:t>
      </w:r>
      <w:r w:rsidRPr="007F09BE">
        <w:rPr>
          <w:lang w:val="pt-PT"/>
        </w:rPr>
        <w:t>.</w:t>
      </w:r>
    </w:p>
    <w:p w14:paraId="7DE2356C" w14:textId="77777777" w:rsidR="003B6895" w:rsidRDefault="003B6895" w:rsidP="0091586C">
      <w:pPr>
        <w:tabs>
          <w:tab w:val="left" w:pos="709"/>
        </w:tabs>
        <w:spacing w:after="50" w:line="300" w:lineRule="exact"/>
        <w:jc w:val="both"/>
        <w:rPr>
          <w:bCs/>
        </w:rPr>
      </w:pPr>
    </w:p>
    <w:p w14:paraId="6A287D3F" w14:textId="3AFDBE69" w:rsidR="006B3F94" w:rsidRPr="0091586C" w:rsidRDefault="0091586C" w:rsidP="0091586C">
      <w:pPr>
        <w:tabs>
          <w:tab w:val="left" w:pos="709"/>
        </w:tabs>
        <w:spacing w:after="50" w:line="300" w:lineRule="exact"/>
        <w:jc w:val="both"/>
        <w:rPr>
          <w:bCs/>
        </w:rPr>
      </w:pPr>
      <w:r>
        <w:rPr>
          <w:bCs/>
        </w:rPr>
        <w:t>15.1.3</w:t>
      </w:r>
      <w:r w:rsidR="00F1525A">
        <w:rPr>
          <w:bCs/>
        </w:rPr>
        <w:t xml:space="preserve">. </w:t>
      </w:r>
      <w:r w:rsidR="006B3F94" w:rsidRPr="0091586C">
        <w:rPr>
          <w:bCs/>
        </w:rPr>
        <w:t>SERVIÇOS EVENTUAIS:</w:t>
      </w:r>
    </w:p>
    <w:p w14:paraId="2E59D465" w14:textId="713F6797" w:rsidR="006B3F94" w:rsidRPr="0091586C" w:rsidRDefault="006B3F94" w:rsidP="0091586C">
      <w:pPr>
        <w:tabs>
          <w:tab w:val="left" w:pos="709"/>
        </w:tabs>
        <w:spacing w:after="50" w:line="300" w:lineRule="exact"/>
        <w:jc w:val="both"/>
        <w:rPr>
          <w:bCs/>
        </w:rPr>
      </w:pPr>
      <w:r w:rsidRPr="0091586C">
        <w:rPr>
          <w:bCs/>
        </w:rPr>
        <w:t>a) Realização de serviços técnicos, na sede da Prefei</w:t>
      </w:r>
      <w:r w:rsidR="003B6895">
        <w:rPr>
          <w:bCs/>
        </w:rPr>
        <w:t>t</w:t>
      </w:r>
      <w:r w:rsidRPr="0091586C">
        <w:rPr>
          <w:bCs/>
        </w:rPr>
        <w:t>ura,</w:t>
      </w:r>
      <w:r w:rsidR="00032799">
        <w:rPr>
          <w:bCs/>
        </w:rPr>
        <w:t xml:space="preserve"> </w:t>
      </w:r>
      <w:r w:rsidR="0091586C">
        <w:rPr>
          <w:bCs/>
        </w:rPr>
        <w:t>ou</w:t>
      </w:r>
      <w:r w:rsidR="00BC29C4" w:rsidRPr="0091586C">
        <w:rPr>
          <w:bCs/>
        </w:rPr>
        <w:t xml:space="preserve"> da Câmara de Vereadores</w:t>
      </w:r>
      <w:r w:rsidRPr="0091586C">
        <w:rPr>
          <w:bCs/>
        </w:rPr>
        <w:t xml:space="preserve"> após a autorização expedida pel</w:t>
      </w:r>
      <w:r w:rsidR="0091586C">
        <w:rPr>
          <w:bCs/>
        </w:rPr>
        <w:t>o respectivo órgão</w:t>
      </w:r>
      <w:r w:rsidR="003B6895">
        <w:rPr>
          <w:bCs/>
        </w:rPr>
        <w:t xml:space="preserve"> </w:t>
      </w:r>
      <w:r w:rsidR="0091586C">
        <w:rPr>
          <w:bCs/>
        </w:rPr>
        <w:t>do MUNICÍPIO</w:t>
      </w:r>
      <w:r w:rsidRPr="0091586C">
        <w:rPr>
          <w:bCs/>
        </w:rPr>
        <w:t>;</w:t>
      </w:r>
    </w:p>
    <w:p w14:paraId="4735FFDB" w14:textId="4100C007" w:rsidR="006B3F94" w:rsidRPr="0091586C" w:rsidRDefault="006B3F94" w:rsidP="0091586C">
      <w:pPr>
        <w:tabs>
          <w:tab w:val="left" w:pos="709"/>
        </w:tabs>
        <w:spacing w:after="50" w:line="300" w:lineRule="exact"/>
        <w:jc w:val="both"/>
        <w:rPr>
          <w:bCs/>
        </w:rPr>
      </w:pPr>
      <w:r w:rsidRPr="0091586C">
        <w:rPr>
          <w:bCs/>
        </w:rPr>
        <w:t>b) Deslocamento para realização de serviços técnicos na sede da Prefeitura,</w:t>
      </w:r>
      <w:r w:rsidR="0091586C" w:rsidRPr="0091586C">
        <w:rPr>
          <w:bCs/>
        </w:rPr>
        <w:t xml:space="preserve"> </w:t>
      </w:r>
      <w:r w:rsidR="0091586C">
        <w:rPr>
          <w:bCs/>
        </w:rPr>
        <w:t>ou</w:t>
      </w:r>
      <w:r w:rsidR="0091586C" w:rsidRPr="0091586C">
        <w:rPr>
          <w:bCs/>
        </w:rPr>
        <w:t xml:space="preserve"> da Câmara de Vereadores</w:t>
      </w:r>
      <w:r w:rsidR="0091586C">
        <w:rPr>
          <w:bCs/>
        </w:rPr>
        <w:t>,</w:t>
      </w:r>
      <w:r w:rsidR="003B6895">
        <w:rPr>
          <w:bCs/>
        </w:rPr>
        <w:t xml:space="preserve"> </w:t>
      </w:r>
      <w:r w:rsidR="00BC29C4" w:rsidRPr="0091586C">
        <w:rPr>
          <w:bCs/>
        </w:rPr>
        <w:t xml:space="preserve">cuja necessidade será avaliada pelo </w:t>
      </w:r>
      <w:r w:rsidR="0091586C">
        <w:rPr>
          <w:bCs/>
        </w:rPr>
        <w:t>MUNICÍPIO</w:t>
      </w:r>
      <w:r w:rsidRPr="0091586C">
        <w:rPr>
          <w:bCs/>
        </w:rPr>
        <w:t>.</w:t>
      </w:r>
    </w:p>
    <w:p w14:paraId="7DA5543D" w14:textId="77777777" w:rsidR="002832C2" w:rsidRPr="0091586C" w:rsidRDefault="002832C2" w:rsidP="002C39D6">
      <w:pPr>
        <w:tabs>
          <w:tab w:val="left" w:pos="709"/>
        </w:tabs>
        <w:spacing w:afterLines="120" w:after="288" w:line="300" w:lineRule="exact"/>
        <w:jc w:val="both"/>
        <w:rPr>
          <w:lang w:val="pt-PT"/>
        </w:rPr>
      </w:pPr>
      <w:r w:rsidRPr="0091586C">
        <w:rPr>
          <w:lang w:val="pt-PT"/>
        </w:rPr>
        <w:t xml:space="preserve">c) </w:t>
      </w:r>
      <w:r w:rsidR="00BC29C4" w:rsidRPr="0091586C">
        <w:rPr>
          <w:lang w:val="pt-PT"/>
        </w:rPr>
        <w:t>Realização de t</w:t>
      </w:r>
      <w:r w:rsidRPr="0091586C">
        <w:rPr>
          <w:lang w:val="pt-PT"/>
        </w:rPr>
        <w:t>reinamentos na sede da empresa</w:t>
      </w:r>
      <w:r w:rsidR="00A31BA4" w:rsidRPr="0091586C">
        <w:rPr>
          <w:lang w:val="pt-PT"/>
        </w:rPr>
        <w:t xml:space="preserve"> contratada</w:t>
      </w:r>
      <w:r w:rsidRPr="0091586C">
        <w:rPr>
          <w:lang w:val="pt-PT"/>
        </w:rPr>
        <w:t>.</w:t>
      </w:r>
    </w:p>
    <w:p w14:paraId="4A9DA6A4" w14:textId="3DEE2A36" w:rsidR="00805F0D" w:rsidRPr="00A12654" w:rsidRDefault="00A12654" w:rsidP="002C39D6">
      <w:pPr>
        <w:tabs>
          <w:tab w:val="left" w:pos="709"/>
        </w:tabs>
        <w:spacing w:afterLines="120" w:after="288" w:line="300" w:lineRule="exact"/>
        <w:jc w:val="both"/>
      </w:pPr>
      <w:r w:rsidRPr="00A12654">
        <w:rPr>
          <w:lang w:val="pt-PT"/>
        </w:rPr>
        <w:lastRenderedPageBreak/>
        <w:t>15.2</w:t>
      </w:r>
      <w:r w:rsidR="00F1525A">
        <w:rPr>
          <w:lang w:val="pt-PT"/>
        </w:rPr>
        <w:t xml:space="preserve">. </w:t>
      </w:r>
      <w:r w:rsidR="00805F0D" w:rsidRPr="00A12654">
        <w:rPr>
          <w:lang w:val="pt-PT"/>
        </w:rPr>
        <w:t xml:space="preserve">Todos os serviços, sejam </w:t>
      </w:r>
      <w:r w:rsidR="00BC29C4" w:rsidRPr="00A12654">
        <w:rPr>
          <w:lang w:val="pt-PT"/>
        </w:rPr>
        <w:t>eles contínuos ou eventuais</w:t>
      </w:r>
      <w:r w:rsidR="00C134D9" w:rsidRPr="00A12654">
        <w:rPr>
          <w:lang w:val="pt-PT"/>
        </w:rPr>
        <w:t>,</w:t>
      </w:r>
      <w:r w:rsidR="00BC29C4" w:rsidRPr="00A12654">
        <w:rPr>
          <w:lang w:val="pt-PT"/>
        </w:rPr>
        <w:t xml:space="preserve"> deverão</w:t>
      </w:r>
      <w:r w:rsidR="00805F0D" w:rsidRPr="00A12654">
        <w:rPr>
          <w:lang w:val="pt-PT"/>
        </w:rPr>
        <w:t xml:space="preserve"> serpreviamente </w:t>
      </w:r>
      <w:r w:rsidR="00BC29C4" w:rsidRPr="00A12654">
        <w:rPr>
          <w:lang w:val="pt-PT"/>
        </w:rPr>
        <w:t>empenhados para comprovação da existência</w:t>
      </w:r>
      <w:r w:rsidR="00C134D9" w:rsidRPr="00A12654">
        <w:rPr>
          <w:lang w:val="pt-PT"/>
        </w:rPr>
        <w:t xml:space="preserve">de </w:t>
      </w:r>
      <w:r w:rsidR="00805F0D" w:rsidRPr="00A12654">
        <w:rPr>
          <w:lang w:val="pt-PT"/>
        </w:rPr>
        <w:t>dotação orçamentária</w:t>
      </w:r>
      <w:r w:rsidR="00BC29C4" w:rsidRPr="00A12654">
        <w:rPr>
          <w:lang w:val="pt-PT"/>
        </w:rPr>
        <w:t xml:space="preserve"> suficiente para </w:t>
      </w:r>
      <w:r w:rsidR="00C134D9" w:rsidRPr="00A12654">
        <w:rPr>
          <w:lang w:val="pt-PT"/>
        </w:rPr>
        <w:t>cobertura</w:t>
      </w:r>
      <w:r w:rsidR="00BC29C4" w:rsidRPr="00A12654">
        <w:rPr>
          <w:lang w:val="pt-PT"/>
        </w:rPr>
        <w:t xml:space="preserve"> das despesas</w:t>
      </w:r>
      <w:r w:rsidR="00C134D9" w:rsidRPr="00A12654">
        <w:rPr>
          <w:lang w:val="pt-PT"/>
        </w:rPr>
        <w:t xml:space="preserve"> deles decorrentes.</w:t>
      </w:r>
    </w:p>
    <w:p w14:paraId="1D0EAC6F" w14:textId="39E54243" w:rsidR="00376B1B" w:rsidRPr="00A12654" w:rsidRDefault="00A12654" w:rsidP="00A6623A">
      <w:pPr>
        <w:pStyle w:val="Ttulo1"/>
      </w:pPr>
      <w:bookmarkStart w:id="23" w:name="_Toc508632898"/>
      <w:r w:rsidRPr="00A12654">
        <w:t>16</w:t>
      </w:r>
      <w:r w:rsidR="00F1525A">
        <w:t xml:space="preserve">. </w:t>
      </w:r>
      <w:r w:rsidR="00376B1B" w:rsidRPr="00A12654">
        <w:t>DAS OBRIGAÇÕES</w:t>
      </w:r>
      <w:bookmarkEnd w:id="23"/>
    </w:p>
    <w:p w14:paraId="56F9E368" w14:textId="54286A7B" w:rsidR="00A16376" w:rsidRPr="007F09BE" w:rsidRDefault="00A16376" w:rsidP="00A12654">
      <w:pPr>
        <w:pStyle w:val="Ttulo2"/>
      </w:pPr>
      <w:bookmarkStart w:id="24" w:name="_Toc508632899"/>
      <w:r w:rsidRPr="007F09BE">
        <w:t>1</w:t>
      </w:r>
      <w:r w:rsidR="00A12654">
        <w:t>6</w:t>
      </w:r>
      <w:r w:rsidRPr="007F09BE">
        <w:t>.1</w:t>
      </w:r>
      <w:r w:rsidR="00F1525A">
        <w:t xml:space="preserve">. </w:t>
      </w:r>
      <w:r w:rsidRPr="007F09BE">
        <w:t>Do</w:t>
      </w:r>
      <w:r w:rsidR="001451B5">
        <w:t>s órgãos do</w:t>
      </w:r>
      <w:r w:rsidRPr="007F09BE">
        <w:t xml:space="preserve"> Município</w:t>
      </w:r>
      <w:bookmarkEnd w:id="24"/>
    </w:p>
    <w:p w14:paraId="4B95F8C1" w14:textId="71B7E476" w:rsidR="00A16376" w:rsidRPr="007F09BE" w:rsidRDefault="001451B5" w:rsidP="002C39D6">
      <w:pPr>
        <w:widowControl w:val="0"/>
        <w:tabs>
          <w:tab w:val="left" w:pos="396"/>
          <w:tab w:val="left" w:pos="709"/>
        </w:tabs>
        <w:autoSpaceDE w:val="0"/>
        <w:autoSpaceDN w:val="0"/>
        <w:adjustRightInd w:val="0"/>
        <w:spacing w:afterLines="120" w:after="288" w:line="300" w:lineRule="exact"/>
        <w:jc w:val="both"/>
        <w:rPr>
          <w:lang w:val="pt-PT"/>
        </w:rPr>
      </w:pPr>
      <w:r>
        <w:t>16.1.1</w:t>
      </w:r>
      <w:r w:rsidR="00F1525A">
        <w:t xml:space="preserve">. </w:t>
      </w:r>
      <w:r w:rsidR="00A16376" w:rsidRPr="007F09BE">
        <w:rPr>
          <w:lang w:val="pt-PT"/>
        </w:rPr>
        <w:t>Cumprir as orientações e procedimentos técnicos especificados pela CONTRATADA.</w:t>
      </w:r>
    </w:p>
    <w:p w14:paraId="5374D423" w14:textId="46E1DAD3" w:rsidR="00A16376" w:rsidRPr="007F09BE" w:rsidRDefault="001451B5" w:rsidP="002C39D6">
      <w:pPr>
        <w:widowControl w:val="0"/>
        <w:tabs>
          <w:tab w:val="left" w:pos="396"/>
          <w:tab w:val="left" w:pos="709"/>
        </w:tabs>
        <w:autoSpaceDE w:val="0"/>
        <w:autoSpaceDN w:val="0"/>
        <w:adjustRightInd w:val="0"/>
        <w:spacing w:afterLines="120" w:after="288" w:line="300" w:lineRule="exact"/>
        <w:jc w:val="both"/>
        <w:rPr>
          <w:lang w:val="pt-PT"/>
        </w:rPr>
      </w:pPr>
      <w:r>
        <w:rPr>
          <w:lang w:val="pt-PT"/>
        </w:rPr>
        <w:t>16.1.2</w:t>
      </w:r>
      <w:r w:rsidR="00F1525A">
        <w:rPr>
          <w:lang w:val="pt-PT"/>
        </w:rPr>
        <w:t xml:space="preserve">. </w:t>
      </w:r>
      <w:r w:rsidR="00A16376" w:rsidRPr="007F09BE">
        <w:rPr>
          <w:lang w:val="pt-PT"/>
        </w:rPr>
        <w:t>Credenciar</w:t>
      </w:r>
      <w:r w:rsidR="00C134D9">
        <w:rPr>
          <w:lang w:val="pt-PT"/>
        </w:rPr>
        <w:t>,</w:t>
      </w:r>
      <w:r w:rsidR="00A16376" w:rsidRPr="007F09BE">
        <w:rPr>
          <w:lang w:val="pt-PT"/>
        </w:rPr>
        <w:t xml:space="preserve"> para a utilização dos equipamentos onde </w:t>
      </w:r>
      <w:proofErr w:type="gramStart"/>
      <w:r w:rsidR="00A16376" w:rsidRPr="007F09BE">
        <w:rPr>
          <w:lang w:val="pt-PT"/>
        </w:rPr>
        <w:t>encontra-se</w:t>
      </w:r>
      <w:proofErr w:type="gramEnd"/>
      <w:r w:rsidR="00A16376" w:rsidRPr="007F09BE">
        <w:rPr>
          <w:lang w:val="pt-PT"/>
        </w:rPr>
        <w:t xml:space="preserve"> implantado os softwares, somente </w:t>
      </w:r>
      <w:r w:rsidR="00C134D9">
        <w:rPr>
          <w:lang w:val="pt-PT"/>
        </w:rPr>
        <w:t>usuários devidamente capacitados</w:t>
      </w:r>
      <w:r w:rsidR="00A16376" w:rsidRPr="007F09BE">
        <w:rPr>
          <w:lang w:val="pt-PT"/>
        </w:rPr>
        <w:t xml:space="preserve"> de seu quadro de </w:t>
      </w:r>
      <w:r w:rsidR="00C134D9">
        <w:rPr>
          <w:lang w:val="pt-PT"/>
        </w:rPr>
        <w:t>servidores</w:t>
      </w:r>
      <w:r w:rsidR="00A16376" w:rsidRPr="007F09BE">
        <w:rPr>
          <w:lang w:val="pt-PT"/>
        </w:rPr>
        <w:t xml:space="preserve"> ou técnicos comprovadamente </w:t>
      </w:r>
      <w:r w:rsidR="00C134D9">
        <w:rPr>
          <w:lang w:val="pt-PT"/>
        </w:rPr>
        <w:t xml:space="preserve">qualificadoscujas atividades serão </w:t>
      </w:r>
      <w:r w:rsidR="00A16376" w:rsidRPr="007F09BE">
        <w:rPr>
          <w:lang w:val="pt-PT"/>
        </w:rPr>
        <w:t>acompanhados por</w:t>
      </w:r>
      <w:r w:rsidR="00C134D9">
        <w:rPr>
          <w:lang w:val="pt-PT"/>
        </w:rPr>
        <w:t xml:space="preserve"> um</w:t>
      </w:r>
      <w:r w:rsidR="00A16376" w:rsidRPr="007F09BE">
        <w:rPr>
          <w:lang w:val="pt-PT"/>
        </w:rPr>
        <w:t xml:space="preserve"> responsável;</w:t>
      </w:r>
    </w:p>
    <w:p w14:paraId="43FB1C41" w14:textId="571930E8" w:rsidR="00A16376" w:rsidRPr="007F09BE" w:rsidRDefault="001451B5" w:rsidP="002C39D6">
      <w:pPr>
        <w:widowControl w:val="0"/>
        <w:tabs>
          <w:tab w:val="left" w:pos="396"/>
          <w:tab w:val="left" w:pos="709"/>
        </w:tabs>
        <w:autoSpaceDE w:val="0"/>
        <w:autoSpaceDN w:val="0"/>
        <w:adjustRightInd w:val="0"/>
        <w:spacing w:afterLines="120" w:after="288" w:line="300" w:lineRule="exact"/>
        <w:jc w:val="both"/>
        <w:rPr>
          <w:lang w:val="pt-PT"/>
        </w:rPr>
      </w:pPr>
      <w:r>
        <w:rPr>
          <w:lang w:val="pt-PT"/>
        </w:rPr>
        <w:t>16.1.3</w:t>
      </w:r>
      <w:r w:rsidR="00F1525A">
        <w:rPr>
          <w:lang w:val="pt-PT"/>
        </w:rPr>
        <w:t xml:space="preserve">. </w:t>
      </w:r>
      <w:r w:rsidR="00A16376" w:rsidRPr="007F09BE">
        <w:rPr>
          <w:lang w:val="pt-PT"/>
        </w:rPr>
        <w:t xml:space="preserve">Permitir </w:t>
      </w:r>
      <w:r w:rsidR="00C134D9" w:rsidRPr="007F09BE">
        <w:rPr>
          <w:lang w:val="pt-PT"/>
        </w:rPr>
        <w:t xml:space="preserve">o acesso aos softwares </w:t>
      </w:r>
      <w:r w:rsidR="00A16376" w:rsidRPr="007F09BE">
        <w:rPr>
          <w:lang w:val="pt-PT"/>
        </w:rPr>
        <w:t xml:space="preserve">somente </w:t>
      </w:r>
      <w:r w:rsidR="00C134D9">
        <w:rPr>
          <w:lang w:val="pt-PT"/>
        </w:rPr>
        <w:t>à</w:t>
      </w:r>
      <w:r w:rsidR="00A16376" w:rsidRPr="007F09BE">
        <w:rPr>
          <w:lang w:val="pt-PT"/>
        </w:rPr>
        <w:t xml:space="preserve"> CONTRATADA e ao pessoal de seu quadro funcional que estejam treinados para sua operacionalização;</w:t>
      </w:r>
    </w:p>
    <w:p w14:paraId="1377C5C7" w14:textId="531A9EB6" w:rsidR="00A16376" w:rsidRPr="007F09BE" w:rsidRDefault="001451B5" w:rsidP="002C39D6">
      <w:pPr>
        <w:widowControl w:val="0"/>
        <w:tabs>
          <w:tab w:val="left" w:pos="396"/>
          <w:tab w:val="left" w:pos="709"/>
        </w:tabs>
        <w:autoSpaceDE w:val="0"/>
        <w:autoSpaceDN w:val="0"/>
        <w:adjustRightInd w:val="0"/>
        <w:spacing w:afterLines="120" w:after="288" w:line="300" w:lineRule="exact"/>
        <w:jc w:val="both"/>
        <w:rPr>
          <w:lang w:val="pt-PT"/>
        </w:rPr>
      </w:pPr>
      <w:r>
        <w:rPr>
          <w:lang w:val="pt-PT"/>
        </w:rPr>
        <w:t>16.1.4</w:t>
      </w:r>
      <w:r w:rsidR="00F1525A">
        <w:rPr>
          <w:lang w:val="pt-PT"/>
        </w:rPr>
        <w:t xml:space="preserve">. </w:t>
      </w:r>
      <w:r w:rsidR="00A16376" w:rsidRPr="007F09BE">
        <w:rPr>
          <w:lang w:val="pt-PT"/>
        </w:rPr>
        <w:t>Executar as rotinas de segurança de suas informações;</w:t>
      </w:r>
    </w:p>
    <w:p w14:paraId="74EB26CD" w14:textId="30C37023" w:rsidR="00A16376" w:rsidRPr="007F09BE" w:rsidRDefault="001451B5" w:rsidP="002C39D6">
      <w:pPr>
        <w:widowControl w:val="0"/>
        <w:tabs>
          <w:tab w:val="left" w:pos="396"/>
          <w:tab w:val="left" w:pos="709"/>
        </w:tabs>
        <w:autoSpaceDE w:val="0"/>
        <w:autoSpaceDN w:val="0"/>
        <w:adjustRightInd w:val="0"/>
        <w:spacing w:afterLines="120" w:after="288" w:line="300" w:lineRule="exact"/>
        <w:jc w:val="both"/>
        <w:rPr>
          <w:lang w:val="pt-PT"/>
        </w:rPr>
      </w:pPr>
      <w:r>
        <w:rPr>
          <w:lang w:val="pt-PT"/>
        </w:rPr>
        <w:t>16.1.5</w:t>
      </w:r>
      <w:r w:rsidR="00F1525A">
        <w:rPr>
          <w:lang w:val="pt-PT"/>
        </w:rPr>
        <w:t xml:space="preserve">. </w:t>
      </w:r>
      <w:r w:rsidR="00A16376" w:rsidRPr="007F09BE">
        <w:rPr>
          <w:lang w:val="pt-PT"/>
        </w:rPr>
        <w:t>A CONTRATANTE se responsabiliza integralmente pela proteção e guarda dos softwares e dos arquivos de dados, respeitando os direitos autorais que pertencem à CONTRATADA, não podendo permitir, em relação aos softwares, a sua modificação, divulgação, reprodução ou uso não autorizado pelos seus agentes, empregados ou prepostos, respondendo por quaisquer fatos dessa natureza;</w:t>
      </w:r>
    </w:p>
    <w:p w14:paraId="7C3C798F" w14:textId="4F9155C3" w:rsidR="00A16376" w:rsidRPr="007F09BE" w:rsidRDefault="001451B5" w:rsidP="002C39D6">
      <w:pPr>
        <w:widowControl w:val="0"/>
        <w:tabs>
          <w:tab w:val="left" w:pos="396"/>
          <w:tab w:val="left" w:pos="709"/>
        </w:tabs>
        <w:autoSpaceDE w:val="0"/>
        <w:autoSpaceDN w:val="0"/>
        <w:adjustRightInd w:val="0"/>
        <w:spacing w:afterLines="120" w:after="288" w:line="300" w:lineRule="exact"/>
        <w:jc w:val="both"/>
        <w:rPr>
          <w:lang w:val="pt-PT"/>
        </w:rPr>
      </w:pPr>
      <w:r>
        <w:rPr>
          <w:lang w:val="pt-PT"/>
        </w:rPr>
        <w:t>16.1.6</w:t>
      </w:r>
      <w:r w:rsidR="00F1525A">
        <w:rPr>
          <w:lang w:val="pt-PT"/>
        </w:rPr>
        <w:t xml:space="preserve">. </w:t>
      </w:r>
      <w:r w:rsidR="00A16376" w:rsidRPr="007F09BE">
        <w:rPr>
          <w:lang w:val="pt-PT"/>
        </w:rPr>
        <w:t xml:space="preserve">Na hipótese de transferir ou vir a perder o uso e a posse do equipamento em que se encontra instalado um software objeto deste contrato, seja por que motivo </w:t>
      </w:r>
      <w:proofErr w:type="gramStart"/>
      <w:r w:rsidR="00A16376" w:rsidRPr="007F09BE">
        <w:rPr>
          <w:lang w:val="pt-PT"/>
        </w:rPr>
        <w:t>for,</w:t>
      </w:r>
      <w:proofErr w:type="gramEnd"/>
      <w:r w:rsidR="00A16376" w:rsidRPr="007F09BE">
        <w:rPr>
          <w:lang w:val="pt-PT"/>
        </w:rPr>
        <w:t xml:space="preserve"> a CONTRATANTE se compromete a remover dito “software” antes da entrega do equipamento;</w:t>
      </w:r>
    </w:p>
    <w:p w14:paraId="37106327" w14:textId="2E42FA7D" w:rsidR="00A16376" w:rsidRPr="007F09BE" w:rsidRDefault="001451B5" w:rsidP="002C39D6">
      <w:pPr>
        <w:widowControl w:val="0"/>
        <w:tabs>
          <w:tab w:val="left" w:pos="396"/>
          <w:tab w:val="left" w:pos="709"/>
        </w:tabs>
        <w:autoSpaceDE w:val="0"/>
        <w:autoSpaceDN w:val="0"/>
        <w:adjustRightInd w:val="0"/>
        <w:spacing w:afterLines="120" w:after="288" w:line="300" w:lineRule="exact"/>
        <w:jc w:val="both"/>
        <w:rPr>
          <w:lang w:val="pt-PT"/>
        </w:rPr>
      </w:pPr>
      <w:r>
        <w:rPr>
          <w:lang w:val="pt-PT"/>
        </w:rPr>
        <w:t>16.1.7</w:t>
      </w:r>
      <w:r w:rsidR="00F1525A">
        <w:rPr>
          <w:lang w:val="pt-PT"/>
        </w:rPr>
        <w:t xml:space="preserve">. </w:t>
      </w:r>
      <w:r w:rsidR="00A16376" w:rsidRPr="007F09BE">
        <w:rPr>
          <w:lang w:val="pt-PT"/>
        </w:rPr>
        <w:t>Colocar à disposição da CONTRATADA todos os recursos, materiais e humanos necessários ao bom desempenho e execução dos serviços.</w:t>
      </w:r>
    </w:p>
    <w:p w14:paraId="0AB8A0EB" w14:textId="40C79CFE" w:rsidR="00A16376" w:rsidRPr="005B34D0" w:rsidRDefault="001451B5" w:rsidP="002C39D6">
      <w:pPr>
        <w:tabs>
          <w:tab w:val="left" w:pos="709"/>
        </w:tabs>
        <w:spacing w:afterLines="120" w:after="288" w:line="300" w:lineRule="exact"/>
        <w:jc w:val="both"/>
      </w:pPr>
      <w:r w:rsidRPr="005B34D0">
        <w:rPr>
          <w:lang w:val="pt-PT"/>
        </w:rPr>
        <w:t>16.1.8</w:t>
      </w:r>
      <w:r w:rsidR="00F1525A">
        <w:rPr>
          <w:lang w:val="pt-PT"/>
        </w:rPr>
        <w:t xml:space="preserve">. </w:t>
      </w:r>
      <w:r w:rsidRPr="005B34D0">
        <w:rPr>
          <w:lang w:val="pt-PT"/>
        </w:rPr>
        <w:t>Compete à</w:t>
      </w:r>
      <w:r w:rsidR="00A16376" w:rsidRPr="005B34D0">
        <w:rPr>
          <w:lang w:val="pt-PT"/>
        </w:rPr>
        <w:t xml:space="preserve"> CONTRATANTE conferir os produtos finais gerados por meio dos softwares, </w:t>
      </w:r>
      <w:r w:rsidR="00C134D9" w:rsidRPr="005B34D0">
        <w:rPr>
          <w:lang w:val="pt-PT"/>
        </w:rPr>
        <w:t xml:space="preserve">sendo de responsabilidade da </w:t>
      </w:r>
      <w:r w:rsidR="00A16376" w:rsidRPr="005B34D0">
        <w:rPr>
          <w:lang w:val="pt-PT"/>
        </w:rPr>
        <w:t>CONTRATADA</w:t>
      </w:r>
      <w:r w:rsidRPr="005B34D0">
        <w:rPr>
          <w:lang w:val="pt-PT"/>
        </w:rPr>
        <w:t>, no entanto,</w:t>
      </w:r>
      <w:r w:rsidR="00C134D9" w:rsidRPr="005B34D0">
        <w:rPr>
          <w:lang w:val="pt-PT"/>
        </w:rPr>
        <w:t xml:space="preserve"> os erros ou imperfeições decorrentes de falhas atribuídas exclusivamente aos sofwares ou aos serviços por ela prestados</w:t>
      </w:r>
      <w:r w:rsidR="00A16376" w:rsidRPr="005B34D0">
        <w:t>.</w:t>
      </w:r>
    </w:p>
    <w:p w14:paraId="6802115D" w14:textId="265169DF" w:rsidR="00A16376" w:rsidRPr="007F09BE" w:rsidRDefault="001451B5" w:rsidP="001451B5">
      <w:pPr>
        <w:pStyle w:val="Ttulo2"/>
      </w:pPr>
      <w:bookmarkStart w:id="25" w:name="_Toc508632900"/>
      <w:r>
        <w:t>16</w:t>
      </w:r>
      <w:r w:rsidR="00A16376" w:rsidRPr="007F09BE">
        <w:t>.2</w:t>
      </w:r>
      <w:r w:rsidR="00F1525A">
        <w:t xml:space="preserve">. </w:t>
      </w:r>
      <w:r w:rsidR="00A16376" w:rsidRPr="007F09BE">
        <w:t>Da Empresa Vencedora:</w:t>
      </w:r>
      <w:bookmarkEnd w:id="25"/>
    </w:p>
    <w:p w14:paraId="32610D41" w14:textId="3645E214" w:rsidR="00A16376" w:rsidRPr="007F09BE" w:rsidRDefault="001451B5" w:rsidP="002C39D6">
      <w:pPr>
        <w:widowControl w:val="0"/>
        <w:tabs>
          <w:tab w:val="left" w:pos="396"/>
          <w:tab w:val="left" w:pos="709"/>
        </w:tabs>
        <w:autoSpaceDE w:val="0"/>
        <w:autoSpaceDN w:val="0"/>
        <w:adjustRightInd w:val="0"/>
        <w:spacing w:afterLines="120" w:after="288" w:line="300" w:lineRule="exact"/>
        <w:jc w:val="both"/>
        <w:rPr>
          <w:lang w:val="pt-PT"/>
        </w:rPr>
      </w:pPr>
      <w:r>
        <w:rPr>
          <w:lang w:val="pt-PT"/>
        </w:rPr>
        <w:t>16.2.1</w:t>
      </w:r>
      <w:r w:rsidR="00F1525A">
        <w:rPr>
          <w:lang w:val="pt-PT"/>
        </w:rPr>
        <w:t xml:space="preserve">. </w:t>
      </w:r>
      <w:r w:rsidR="00A16376" w:rsidRPr="007F09BE">
        <w:rPr>
          <w:lang w:val="pt-PT"/>
        </w:rPr>
        <w:t>Não prestar declarações ou informações sem prévia autorização por escrito da CONTRATANTE a respeito do presente contrato e dos serviços a ele inerentes;</w:t>
      </w:r>
    </w:p>
    <w:p w14:paraId="504642BD" w14:textId="54B73240" w:rsidR="00A16376" w:rsidRPr="007F09BE" w:rsidRDefault="001451B5" w:rsidP="002C39D6">
      <w:pPr>
        <w:widowControl w:val="0"/>
        <w:tabs>
          <w:tab w:val="left" w:pos="396"/>
          <w:tab w:val="left" w:pos="709"/>
        </w:tabs>
        <w:autoSpaceDE w:val="0"/>
        <w:autoSpaceDN w:val="0"/>
        <w:adjustRightInd w:val="0"/>
        <w:spacing w:afterLines="120" w:after="288" w:line="300" w:lineRule="exact"/>
        <w:jc w:val="both"/>
        <w:rPr>
          <w:lang w:val="pt-PT"/>
        </w:rPr>
      </w:pPr>
      <w:r>
        <w:rPr>
          <w:lang w:val="pt-PT"/>
        </w:rPr>
        <w:t>16.2.2</w:t>
      </w:r>
      <w:r w:rsidR="00F1525A">
        <w:rPr>
          <w:lang w:val="pt-PT"/>
        </w:rPr>
        <w:t xml:space="preserve">. </w:t>
      </w:r>
      <w:r w:rsidR="00A16376" w:rsidRPr="007F09BE">
        <w:rPr>
          <w:lang w:val="pt-PT"/>
        </w:rPr>
        <w:t xml:space="preserve">Realizar os serviços com </w:t>
      </w:r>
      <w:r>
        <w:rPr>
          <w:lang w:val="pt-PT"/>
        </w:rPr>
        <w:t>seus empregados</w:t>
      </w:r>
      <w:r w:rsidR="00A16376" w:rsidRPr="007F09BE">
        <w:rPr>
          <w:lang w:val="pt-PT"/>
        </w:rPr>
        <w:t xml:space="preserve"> devidamente capacitados e registrados segundo as normas da </w:t>
      </w:r>
      <w:r>
        <w:rPr>
          <w:lang w:val="pt-PT"/>
        </w:rPr>
        <w:t>l</w:t>
      </w:r>
      <w:r w:rsidR="00A16376" w:rsidRPr="007F09BE">
        <w:rPr>
          <w:lang w:val="pt-PT"/>
        </w:rPr>
        <w:t>ei ou terceiros devidamente contratados e habilitados pela CONTRATADA.</w:t>
      </w:r>
    </w:p>
    <w:p w14:paraId="327B3B7B" w14:textId="6A04B6D2" w:rsidR="000708B9" w:rsidRDefault="001451B5" w:rsidP="002C39D6">
      <w:pPr>
        <w:widowControl w:val="0"/>
        <w:tabs>
          <w:tab w:val="left" w:pos="396"/>
          <w:tab w:val="left" w:pos="709"/>
        </w:tabs>
        <w:autoSpaceDE w:val="0"/>
        <w:autoSpaceDN w:val="0"/>
        <w:adjustRightInd w:val="0"/>
        <w:spacing w:afterLines="120" w:after="288" w:line="300" w:lineRule="exact"/>
        <w:jc w:val="both"/>
        <w:rPr>
          <w:lang w:val="pt-PT"/>
        </w:rPr>
      </w:pPr>
      <w:r>
        <w:rPr>
          <w:lang w:val="pt-PT"/>
        </w:rPr>
        <w:t>16.2.3</w:t>
      </w:r>
      <w:r w:rsidR="00F1525A">
        <w:rPr>
          <w:lang w:val="pt-PT"/>
        </w:rPr>
        <w:t xml:space="preserve">. </w:t>
      </w:r>
      <w:r w:rsidR="00A16376" w:rsidRPr="007F09BE">
        <w:rPr>
          <w:lang w:val="pt-PT"/>
        </w:rPr>
        <w:t xml:space="preserve">Manter equipe técnica para a prestação dos serviços de assistência técnica e manutenção ao </w:t>
      </w:r>
      <w:r w:rsidR="00A16376" w:rsidRPr="007F09BE">
        <w:rPr>
          <w:lang w:val="pt-PT"/>
        </w:rPr>
        <w:lastRenderedPageBreak/>
        <w:t xml:space="preserve">software, </w:t>
      </w:r>
      <w:r w:rsidR="000708B9">
        <w:rPr>
          <w:lang w:val="pt-PT"/>
        </w:rPr>
        <w:t xml:space="preserve">conforme </w:t>
      </w:r>
      <w:r w:rsidR="00A16376" w:rsidRPr="007F09BE">
        <w:rPr>
          <w:lang w:val="pt-PT"/>
        </w:rPr>
        <w:t xml:space="preserve">horário </w:t>
      </w:r>
      <w:r>
        <w:rPr>
          <w:lang w:val="pt-PT"/>
        </w:rPr>
        <w:t>de expediente dos órgãos do MUNICÍPIO</w:t>
      </w:r>
      <w:r w:rsidR="000708B9">
        <w:rPr>
          <w:lang w:val="pt-PT"/>
        </w:rPr>
        <w:t>.</w:t>
      </w:r>
    </w:p>
    <w:p w14:paraId="3CA5A9F6" w14:textId="01BBB035" w:rsidR="00A16376" w:rsidRPr="007F09BE" w:rsidRDefault="001451B5" w:rsidP="002C39D6">
      <w:pPr>
        <w:widowControl w:val="0"/>
        <w:tabs>
          <w:tab w:val="left" w:pos="396"/>
          <w:tab w:val="left" w:pos="709"/>
        </w:tabs>
        <w:autoSpaceDE w:val="0"/>
        <w:autoSpaceDN w:val="0"/>
        <w:adjustRightInd w:val="0"/>
        <w:spacing w:afterLines="120" w:after="288" w:line="300" w:lineRule="exact"/>
        <w:jc w:val="both"/>
      </w:pPr>
      <w:r>
        <w:t>16.2.4</w:t>
      </w:r>
      <w:r w:rsidR="00F1525A">
        <w:t xml:space="preserve">. </w:t>
      </w:r>
      <w:r w:rsidR="00A16376" w:rsidRPr="007F09BE">
        <w:t xml:space="preserve">Fornecer os softwares conforme as características relacionadas no </w:t>
      </w:r>
      <w:r>
        <w:t>ANEXO I – TERMO DE REFERÊNCIA</w:t>
      </w:r>
      <w:r w:rsidR="00A16376" w:rsidRPr="007F09BE">
        <w:t>;</w:t>
      </w:r>
    </w:p>
    <w:p w14:paraId="3A7618C3" w14:textId="6212B2B0" w:rsidR="00A16376" w:rsidRPr="007F09BE" w:rsidRDefault="001451B5" w:rsidP="002C39D6">
      <w:pPr>
        <w:widowControl w:val="0"/>
        <w:tabs>
          <w:tab w:val="left" w:pos="396"/>
          <w:tab w:val="left" w:pos="709"/>
        </w:tabs>
        <w:autoSpaceDE w:val="0"/>
        <w:autoSpaceDN w:val="0"/>
        <w:adjustRightInd w:val="0"/>
        <w:spacing w:afterLines="120" w:after="288" w:line="300" w:lineRule="exact"/>
        <w:jc w:val="both"/>
      </w:pPr>
      <w:r>
        <w:t>16.2.5</w:t>
      </w:r>
      <w:r w:rsidR="00F1525A">
        <w:t xml:space="preserve">. </w:t>
      </w:r>
      <w:r w:rsidR="00A16376" w:rsidRPr="007F09BE">
        <w:t>Manter, durante toda a execução do contrato, em compatibilidade com as obrigações assumidas, todas as condições de habilitação e qualificação exigidas na licitação;</w:t>
      </w:r>
    </w:p>
    <w:p w14:paraId="5FA0B4E0" w14:textId="40ED423E" w:rsidR="00A16376" w:rsidRPr="007F09BE" w:rsidRDefault="001451B5" w:rsidP="002C39D6">
      <w:pPr>
        <w:widowControl w:val="0"/>
        <w:tabs>
          <w:tab w:val="left" w:pos="396"/>
          <w:tab w:val="left" w:pos="709"/>
        </w:tabs>
        <w:autoSpaceDE w:val="0"/>
        <w:autoSpaceDN w:val="0"/>
        <w:adjustRightInd w:val="0"/>
        <w:spacing w:afterLines="120" w:after="288" w:line="300" w:lineRule="exact"/>
        <w:jc w:val="both"/>
      </w:pPr>
      <w:r>
        <w:t>16.2.6</w:t>
      </w:r>
      <w:r w:rsidR="00F1525A">
        <w:t xml:space="preserve">. </w:t>
      </w:r>
      <w:r w:rsidR="00A16376" w:rsidRPr="007F09BE">
        <w:t>Providenciar a imediata correção das deficiências ou irregularida</w:t>
      </w:r>
      <w:r w:rsidR="00B765BF">
        <w:t>des apontadas pelo CONTRATANTE;</w:t>
      </w:r>
    </w:p>
    <w:p w14:paraId="3347CC85" w14:textId="4FAE53D3" w:rsidR="00A16376" w:rsidRPr="007F09BE" w:rsidRDefault="001451B5" w:rsidP="002C39D6">
      <w:pPr>
        <w:widowControl w:val="0"/>
        <w:tabs>
          <w:tab w:val="left" w:pos="396"/>
          <w:tab w:val="left" w:pos="709"/>
        </w:tabs>
        <w:autoSpaceDE w:val="0"/>
        <w:autoSpaceDN w:val="0"/>
        <w:adjustRightInd w:val="0"/>
        <w:spacing w:afterLines="120" w:after="288" w:line="300" w:lineRule="exact"/>
        <w:jc w:val="both"/>
      </w:pPr>
      <w:r>
        <w:t>16.2.7</w:t>
      </w:r>
      <w:r w:rsidR="00F1525A">
        <w:t xml:space="preserve">. </w:t>
      </w:r>
      <w:r w:rsidR="00A16376" w:rsidRPr="007F09BE">
        <w:t>Arcar com eventuais prejuízos causados ao CONTRATANTE ou a terceiros provocados por ineficiência ou irregularidade cometida na execução do contrato;</w:t>
      </w:r>
    </w:p>
    <w:p w14:paraId="647DC74E" w14:textId="1ADA8284" w:rsidR="00A16376" w:rsidRPr="007F09BE" w:rsidRDefault="001451B5" w:rsidP="002C39D6">
      <w:pPr>
        <w:widowControl w:val="0"/>
        <w:tabs>
          <w:tab w:val="left" w:pos="396"/>
          <w:tab w:val="left" w:pos="709"/>
        </w:tabs>
        <w:autoSpaceDE w:val="0"/>
        <w:autoSpaceDN w:val="0"/>
        <w:adjustRightInd w:val="0"/>
        <w:spacing w:afterLines="120" w:after="288" w:line="300" w:lineRule="exact"/>
        <w:jc w:val="both"/>
      </w:pPr>
      <w:r>
        <w:t>16.2.8</w:t>
      </w:r>
      <w:r w:rsidR="00F1525A">
        <w:t xml:space="preserve">. </w:t>
      </w:r>
      <w:r w:rsidR="00A16376" w:rsidRPr="007F09BE">
        <w:t xml:space="preserve">Arcar com todas as despesas com transporte, taxas, impostos ou quaisquer outros acréscimos legais, que </w:t>
      </w:r>
      <w:proofErr w:type="gramStart"/>
      <w:r w:rsidR="00A16376" w:rsidRPr="007F09BE">
        <w:t>correrão p</w:t>
      </w:r>
      <w:r w:rsidR="00593849">
        <w:t>or conta exclusiva</w:t>
      </w:r>
      <w:proofErr w:type="gramEnd"/>
      <w:r w:rsidR="00593849">
        <w:t xml:space="preserve"> d</w:t>
      </w:r>
      <w:r w:rsidR="003043B8">
        <w:t>a</w:t>
      </w:r>
      <w:r w:rsidR="00593849">
        <w:t xml:space="preserve"> Contratada</w:t>
      </w:r>
      <w:r w:rsidR="00A16376" w:rsidRPr="007F09BE">
        <w:t>;</w:t>
      </w:r>
    </w:p>
    <w:p w14:paraId="4853F5FE" w14:textId="112E5CAA" w:rsidR="00A16376" w:rsidRPr="007F09BE" w:rsidRDefault="0007115C" w:rsidP="002C39D6">
      <w:pPr>
        <w:widowControl w:val="0"/>
        <w:tabs>
          <w:tab w:val="left" w:pos="396"/>
          <w:tab w:val="left" w:pos="709"/>
        </w:tabs>
        <w:autoSpaceDE w:val="0"/>
        <w:autoSpaceDN w:val="0"/>
        <w:adjustRightInd w:val="0"/>
        <w:spacing w:afterLines="120" w:after="288" w:line="300" w:lineRule="exact"/>
        <w:jc w:val="both"/>
      </w:pPr>
      <w:r>
        <w:t>16.2.9</w:t>
      </w:r>
      <w:r w:rsidR="00F1525A">
        <w:t xml:space="preserve">. </w:t>
      </w:r>
      <w:r w:rsidR="00A16376" w:rsidRPr="007F09BE">
        <w:t xml:space="preserve">A CONTRATADA é obrigada a reparar, corrigir, remover, reconstruir ou substituir, às suas expensas, no total ou em parte, o objeto do contrato em que se verificarem vícios, defeitos ou incorreções resultantes </w:t>
      </w:r>
      <w:r w:rsidR="00593849">
        <w:t>da prestação dos serviços</w:t>
      </w:r>
      <w:r w:rsidR="00A16376" w:rsidRPr="007F09BE">
        <w:t>.</w:t>
      </w:r>
    </w:p>
    <w:p w14:paraId="5810F860" w14:textId="140B940C" w:rsidR="00DD2674" w:rsidRDefault="00DD2674" w:rsidP="00DD2674">
      <w:pPr>
        <w:pStyle w:val="Ttulo1"/>
      </w:pPr>
      <w:bookmarkStart w:id="26" w:name="_Toc508632901"/>
      <w:r>
        <w:t>17</w:t>
      </w:r>
      <w:r w:rsidR="00F1525A">
        <w:t xml:space="preserve">. </w:t>
      </w:r>
      <w:r>
        <w:t>DA FISCALIZAÇÃO</w:t>
      </w:r>
      <w:bookmarkEnd w:id="26"/>
    </w:p>
    <w:p w14:paraId="1E155252" w14:textId="2B11FA10" w:rsidR="00DD2674" w:rsidRDefault="00DD2674" w:rsidP="002C39D6">
      <w:pPr>
        <w:tabs>
          <w:tab w:val="left" w:pos="709"/>
        </w:tabs>
        <w:spacing w:afterLines="120" w:after="288" w:line="300" w:lineRule="exact"/>
        <w:jc w:val="both"/>
      </w:pPr>
      <w:r>
        <w:t>17.1</w:t>
      </w:r>
      <w:r w:rsidR="00F1525A">
        <w:t xml:space="preserve">. </w:t>
      </w:r>
      <w:r>
        <w:t xml:space="preserve">Através de servidores designados pela Administração, o MUNICÍPIO </w:t>
      </w:r>
      <w:proofErr w:type="gramStart"/>
      <w:r>
        <w:t>fiscalizará,</w:t>
      </w:r>
      <w:proofErr w:type="gramEnd"/>
      <w:r>
        <w:t xml:space="preserve"> como melhor lhe aprouver e no seu exclusivo interesse, o exato e fiel cumprimento das cláusulas e condições estabelecidas no contrato decorrente desta licitação, devendo os fiscais notificar a CONTRATADA a respeito de quaisquer reclamações ou solicitações havidas.</w:t>
      </w:r>
    </w:p>
    <w:p w14:paraId="3303C64B" w14:textId="3193E3CD" w:rsidR="00DD2674" w:rsidRDefault="00DD2674" w:rsidP="002C39D6">
      <w:pPr>
        <w:tabs>
          <w:tab w:val="left" w:pos="709"/>
        </w:tabs>
        <w:spacing w:afterLines="120" w:after="288" w:line="300" w:lineRule="exact"/>
        <w:jc w:val="both"/>
      </w:pPr>
      <w:r>
        <w:t>17.2</w:t>
      </w:r>
      <w:r w:rsidR="00F1525A">
        <w:t xml:space="preserve">. </w:t>
      </w:r>
      <w:r>
        <w:t>O pagamento é vinculado ao exercício desta fiscalização pelo MUNICÍPIO, mediante atestado de recebimento dos serviços, representado pela aposição da assinatura no documento fiscal encaminhado pela CONTRATADA, por pelo menos um dos fiscais designados no contrato, ou por outro servidor regularmente indicado pela Secretaria de Administração e Planejamento ou órgão equivalente nos demais órgãos contratantes.</w:t>
      </w:r>
    </w:p>
    <w:p w14:paraId="32DAEF0F" w14:textId="515AFE24" w:rsidR="00DD2674" w:rsidRDefault="00DD2674" w:rsidP="002C39D6">
      <w:pPr>
        <w:tabs>
          <w:tab w:val="left" w:pos="709"/>
        </w:tabs>
        <w:spacing w:afterLines="120" w:after="288" w:line="300" w:lineRule="exact"/>
        <w:jc w:val="both"/>
      </w:pPr>
      <w:r>
        <w:t>17.3</w:t>
      </w:r>
      <w:r w:rsidR="00F1525A">
        <w:t xml:space="preserve">. </w:t>
      </w:r>
      <w:r>
        <w:t>Resguardada as disposições anteriores, a fiscalização representará o MUNICÍPIO e terá as seguintes atribuições:</w:t>
      </w:r>
    </w:p>
    <w:p w14:paraId="1411D4B0" w14:textId="77777777" w:rsidR="00DD2674" w:rsidRDefault="00DD2674" w:rsidP="002C39D6">
      <w:pPr>
        <w:tabs>
          <w:tab w:val="left" w:pos="709"/>
        </w:tabs>
        <w:spacing w:afterLines="120" w:after="288" w:line="300" w:lineRule="exact"/>
        <w:jc w:val="both"/>
      </w:pPr>
      <w:r>
        <w:t>a) agir e decidir em nome do MUNICÍPIO, inclusive para rejeitar o objeto contratual que estiver em desacordo com as especificações exigidas;</w:t>
      </w:r>
    </w:p>
    <w:p w14:paraId="0B192D4C" w14:textId="77777777" w:rsidR="00DD2674" w:rsidRDefault="00DD2674" w:rsidP="002C39D6">
      <w:pPr>
        <w:tabs>
          <w:tab w:val="left" w:pos="709"/>
        </w:tabs>
        <w:spacing w:afterLines="120" w:after="288" w:line="300" w:lineRule="exact"/>
        <w:jc w:val="both"/>
      </w:pPr>
      <w:r>
        <w:t>b) assinar os documentos fiscais correspondentes aos serviços prestados e encaminhá-los à Secretaria da Fazenda para liquidação e pagamento, após constatar o fiel cumprimento, por parte da CONTRATADA, das obrigações contratuais;</w:t>
      </w:r>
    </w:p>
    <w:p w14:paraId="5FEB696A" w14:textId="77777777" w:rsidR="00DD2674" w:rsidRDefault="00DD2674" w:rsidP="002C39D6">
      <w:pPr>
        <w:tabs>
          <w:tab w:val="left" w:pos="709"/>
        </w:tabs>
        <w:spacing w:afterLines="120" w:after="288" w:line="300" w:lineRule="exact"/>
        <w:jc w:val="both"/>
      </w:pPr>
      <w:r>
        <w:lastRenderedPageBreak/>
        <w:t>c) exigir da CONTRATADA o cumprimento rigoroso das obrigações assumidas, emitindo as notificações que se fizerem necessárias;</w:t>
      </w:r>
    </w:p>
    <w:p w14:paraId="6537F92C" w14:textId="77777777" w:rsidR="00DD2674" w:rsidRDefault="00DD2674" w:rsidP="002C39D6">
      <w:pPr>
        <w:tabs>
          <w:tab w:val="left" w:pos="709"/>
        </w:tabs>
        <w:spacing w:afterLines="120" w:after="288" w:line="300" w:lineRule="exact"/>
        <w:jc w:val="both"/>
      </w:pPr>
      <w:r>
        <w:t>d) suspender o pagamento de notas fiscais no caso de inobservância, pela CONTRATADA, de condições contratuais;</w:t>
      </w:r>
    </w:p>
    <w:p w14:paraId="2F5EFBE1" w14:textId="77777777" w:rsidR="00DD2674" w:rsidRDefault="00DD2674" w:rsidP="002C39D6">
      <w:pPr>
        <w:tabs>
          <w:tab w:val="left" w:pos="709"/>
        </w:tabs>
        <w:spacing w:afterLines="120" w:after="288" w:line="300" w:lineRule="exact"/>
        <w:jc w:val="both"/>
      </w:pPr>
      <w:r>
        <w:t xml:space="preserve">e) solicitar a aplicação, nos termos contratuais, de </w:t>
      </w:r>
      <w:proofErr w:type="gramStart"/>
      <w:r>
        <w:t>multa(</w:t>
      </w:r>
      <w:proofErr w:type="gramEnd"/>
      <w:r>
        <w:t>s) e/ou de outras penalidades à CONTRATADA;</w:t>
      </w:r>
    </w:p>
    <w:p w14:paraId="69F1B9FB" w14:textId="77777777" w:rsidR="00DD2674" w:rsidRDefault="00DD2674" w:rsidP="002C39D6">
      <w:pPr>
        <w:tabs>
          <w:tab w:val="left" w:pos="709"/>
        </w:tabs>
        <w:spacing w:afterLines="120" w:after="288" w:line="300" w:lineRule="exact"/>
        <w:jc w:val="both"/>
      </w:pPr>
      <w:r>
        <w:t xml:space="preserve">f) instruir o processo com </w:t>
      </w:r>
      <w:proofErr w:type="gramStart"/>
      <w:r>
        <w:t>o(</w:t>
      </w:r>
      <w:proofErr w:type="gramEnd"/>
      <w:r>
        <w:t>s) recurso(s) interposto(s) pela CONTRATADA, no tocante ao pedido de cancelamento de multa(s) e/ou de outras penalidades, quando essa discordar do entendimento do MUNICÍPIO;</w:t>
      </w:r>
    </w:p>
    <w:p w14:paraId="7978CAD1" w14:textId="77777777" w:rsidR="00DD2674" w:rsidRDefault="00DD2674" w:rsidP="002C39D6">
      <w:pPr>
        <w:tabs>
          <w:tab w:val="left" w:pos="709"/>
        </w:tabs>
        <w:spacing w:afterLines="120" w:after="288" w:line="300" w:lineRule="exact"/>
        <w:jc w:val="both"/>
      </w:pPr>
      <w:r>
        <w:t xml:space="preserve">g) </w:t>
      </w:r>
      <w:proofErr w:type="gramStart"/>
      <w:r>
        <w:t>encaminhar,</w:t>
      </w:r>
      <w:proofErr w:type="gramEnd"/>
      <w:r>
        <w:t xml:space="preserve"> se necessário, ao Setor competente as solicitações de adendo contratual, devidamente motivados e comprovados.</w:t>
      </w:r>
    </w:p>
    <w:p w14:paraId="2A099EB3" w14:textId="77777777" w:rsidR="00DD2674" w:rsidRDefault="00DD2674" w:rsidP="002C39D6">
      <w:pPr>
        <w:tabs>
          <w:tab w:val="left" w:pos="709"/>
        </w:tabs>
        <w:spacing w:afterLines="120" w:after="288" w:line="300" w:lineRule="exact"/>
        <w:jc w:val="both"/>
      </w:pPr>
      <w:r>
        <w:t>h) controlar os prazos de vigência dos contratos, comunicando à Secretaria da Administração e Planejamento, ou órgão equivalente, com antecedência mínima de 60 (sessenta) dias, a proximidade de término da vigência do contrato.</w:t>
      </w:r>
    </w:p>
    <w:p w14:paraId="4E1A0CB9" w14:textId="56820195" w:rsidR="00DD2674" w:rsidRDefault="00DD2674" w:rsidP="002C39D6">
      <w:pPr>
        <w:tabs>
          <w:tab w:val="left" w:pos="709"/>
        </w:tabs>
        <w:spacing w:afterLines="120" w:after="288" w:line="300" w:lineRule="exact"/>
        <w:jc w:val="both"/>
      </w:pPr>
      <w:r>
        <w:t>8.3</w:t>
      </w:r>
      <w:r w:rsidR="00F1525A">
        <w:t xml:space="preserve">. </w:t>
      </w:r>
      <w:proofErr w:type="gramStart"/>
      <w:r>
        <w:t>A exercício</w:t>
      </w:r>
      <w:proofErr w:type="gramEnd"/>
      <w:r>
        <w:t xml:space="preserve"> da fiscalização por parte do MUNICÍPIO não desobriga a CONTRATADA de sua responsabilidade quanto à perfeita ex</w:t>
      </w:r>
      <w:r w:rsidR="00E61B19">
        <w:t>ecução dos serviços contratados.</w:t>
      </w:r>
    </w:p>
    <w:p w14:paraId="5866EAED" w14:textId="6CEDC9AD" w:rsidR="00376B1B" w:rsidRPr="007F09BE" w:rsidRDefault="00E61B19" w:rsidP="0007115C">
      <w:pPr>
        <w:pStyle w:val="Ttulo1"/>
      </w:pPr>
      <w:bookmarkStart w:id="27" w:name="_Toc508632902"/>
      <w:r>
        <w:t>18</w:t>
      </w:r>
      <w:r w:rsidR="00F1525A">
        <w:t xml:space="preserve">. </w:t>
      </w:r>
      <w:r w:rsidR="00376B1B" w:rsidRPr="007F09BE">
        <w:t>DO PAGAMENTO</w:t>
      </w:r>
      <w:bookmarkEnd w:id="27"/>
    </w:p>
    <w:p w14:paraId="7F4F5824" w14:textId="28708D5F" w:rsidR="00F069DF" w:rsidRPr="00456367" w:rsidRDefault="00E61B19" w:rsidP="002C39D6">
      <w:pPr>
        <w:pStyle w:val="Recuodecorpodetexto32"/>
        <w:tabs>
          <w:tab w:val="left" w:pos="709"/>
        </w:tabs>
        <w:spacing w:afterLines="120" w:after="288" w:line="300" w:lineRule="exact"/>
        <w:ind w:firstLine="0"/>
        <w:rPr>
          <w:rFonts w:ascii="Times New Roman" w:hAnsi="Times New Roman" w:cs="Times New Roman"/>
          <w:color w:val="auto"/>
          <w:sz w:val="24"/>
          <w:szCs w:val="24"/>
          <w:lang w:eastAsia="pt-BR"/>
        </w:rPr>
      </w:pPr>
      <w:r>
        <w:rPr>
          <w:rFonts w:ascii="Times New Roman" w:hAnsi="Times New Roman" w:cs="Times New Roman"/>
          <w:color w:val="auto"/>
          <w:sz w:val="24"/>
          <w:szCs w:val="24"/>
          <w:lang w:eastAsia="pt-BR"/>
        </w:rPr>
        <w:t>18</w:t>
      </w:r>
      <w:r w:rsidR="0033405E" w:rsidRPr="00F069DF">
        <w:rPr>
          <w:rFonts w:ascii="Times New Roman" w:hAnsi="Times New Roman" w:cs="Times New Roman"/>
          <w:color w:val="auto"/>
          <w:sz w:val="24"/>
          <w:szCs w:val="24"/>
          <w:lang w:eastAsia="pt-BR"/>
        </w:rPr>
        <w:t>.1</w:t>
      </w:r>
      <w:r w:rsidR="00F1525A">
        <w:rPr>
          <w:rFonts w:ascii="Times New Roman" w:hAnsi="Times New Roman" w:cs="Times New Roman"/>
          <w:color w:val="auto"/>
          <w:sz w:val="24"/>
          <w:szCs w:val="24"/>
          <w:lang w:eastAsia="pt-BR"/>
        </w:rPr>
        <w:t xml:space="preserve">. </w:t>
      </w:r>
      <w:r w:rsidR="00F069DF" w:rsidRPr="00F069DF">
        <w:rPr>
          <w:rFonts w:ascii="Times New Roman" w:hAnsi="Times New Roman" w:cs="Times New Roman"/>
          <w:color w:val="auto"/>
          <w:sz w:val="24"/>
          <w:szCs w:val="24"/>
          <w:lang w:eastAsia="pt-BR"/>
        </w:rPr>
        <w:t>O pagamento pela locaç</w:t>
      </w:r>
      <w:r w:rsidR="00F069DF">
        <w:rPr>
          <w:rFonts w:ascii="Times New Roman" w:hAnsi="Times New Roman" w:cs="Times New Roman"/>
          <w:color w:val="auto"/>
          <w:sz w:val="24"/>
          <w:szCs w:val="24"/>
          <w:lang w:eastAsia="pt-BR"/>
        </w:rPr>
        <w:t>ão/licença de uso dos sistemas será efetuado mensalmente, até 2</w:t>
      </w:r>
      <w:r w:rsidR="00F069DF" w:rsidRPr="00F069DF">
        <w:rPr>
          <w:rFonts w:ascii="Times New Roman" w:hAnsi="Times New Roman" w:cs="Times New Roman"/>
          <w:color w:val="auto"/>
          <w:sz w:val="24"/>
          <w:szCs w:val="24"/>
          <w:lang w:eastAsia="pt-BR"/>
        </w:rPr>
        <w:t>0</w:t>
      </w:r>
      <w:r w:rsidR="0007115C">
        <w:rPr>
          <w:rFonts w:ascii="Times New Roman" w:hAnsi="Times New Roman" w:cs="Times New Roman"/>
          <w:color w:val="auto"/>
          <w:sz w:val="24"/>
          <w:szCs w:val="24"/>
          <w:lang w:eastAsia="pt-BR"/>
        </w:rPr>
        <w:t>°</w:t>
      </w:r>
      <w:r w:rsidR="00F069DF" w:rsidRPr="00F069DF">
        <w:rPr>
          <w:rFonts w:ascii="Times New Roman" w:hAnsi="Times New Roman" w:cs="Times New Roman"/>
          <w:color w:val="auto"/>
          <w:sz w:val="24"/>
          <w:szCs w:val="24"/>
          <w:lang w:eastAsia="pt-BR"/>
        </w:rPr>
        <w:t xml:space="preserve"> (</w:t>
      </w:r>
      <w:r w:rsidR="0007115C">
        <w:rPr>
          <w:rFonts w:ascii="Times New Roman" w:hAnsi="Times New Roman" w:cs="Times New Roman"/>
          <w:color w:val="auto"/>
          <w:sz w:val="24"/>
          <w:szCs w:val="24"/>
          <w:lang w:eastAsia="pt-BR"/>
        </w:rPr>
        <w:t>vigésimo</w:t>
      </w:r>
      <w:r w:rsidR="00F069DF" w:rsidRPr="00F069DF">
        <w:rPr>
          <w:rFonts w:ascii="Times New Roman" w:hAnsi="Times New Roman" w:cs="Times New Roman"/>
          <w:color w:val="auto"/>
          <w:sz w:val="24"/>
          <w:szCs w:val="24"/>
          <w:lang w:eastAsia="pt-BR"/>
        </w:rPr>
        <w:t xml:space="preserve">) dia do mês subsequente ao mês de referência em relação à prestação dos serviços, mediante a apresentação das notas fiscais relativas aos </w:t>
      </w:r>
      <w:r w:rsidR="00F069DF" w:rsidRPr="00456367">
        <w:rPr>
          <w:rFonts w:ascii="Times New Roman" w:hAnsi="Times New Roman" w:cs="Times New Roman"/>
          <w:color w:val="auto"/>
          <w:sz w:val="24"/>
          <w:szCs w:val="24"/>
          <w:lang w:eastAsia="pt-BR"/>
        </w:rPr>
        <w:t xml:space="preserve">serviços, sendo a primeira mensalidade </w:t>
      </w:r>
      <w:r w:rsidR="00912334">
        <w:rPr>
          <w:rFonts w:ascii="Times New Roman" w:hAnsi="Times New Roman" w:cs="Times New Roman"/>
          <w:color w:val="auto"/>
          <w:sz w:val="24"/>
          <w:szCs w:val="24"/>
          <w:lang w:eastAsia="pt-BR"/>
        </w:rPr>
        <w:t>paga de forma</w:t>
      </w:r>
      <w:r w:rsidR="00F069DF" w:rsidRPr="00456367">
        <w:rPr>
          <w:rFonts w:ascii="Times New Roman" w:hAnsi="Times New Roman" w:cs="Times New Roman"/>
          <w:color w:val="auto"/>
          <w:sz w:val="24"/>
          <w:szCs w:val="24"/>
          <w:lang w:eastAsia="pt-BR"/>
        </w:rPr>
        <w:t xml:space="preserve"> proporcional ao número de dias dentro do mês, contados a partir da data da instalação dos sistemas nas máquinas d</w:t>
      </w:r>
      <w:r w:rsidR="0007115C">
        <w:rPr>
          <w:rFonts w:ascii="Times New Roman" w:hAnsi="Times New Roman" w:cs="Times New Roman"/>
          <w:color w:val="auto"/>
          <w:sz w:val="24"/>
          <w:szCs w:val="24"/>
          <w:lang w:eastAsia="pt-BR"/>
        </w:rPr>
        <w:t>os órgãos do MUNICÍPIO</w:t>
      </w:r>
      <w:r w:rsidR="00912334">
        <w:rPr>
          <w:rFonts w:ascii="Times New Roman" w:hAnsi="Times New Roman" w:cs="Times New Roman"/>
          <w:color w:val="auto"/>
          <w:sz w:val="24"/>
          <w:szCs w:val="24"/>
          <w:lang w:eastAsia="pt-BR"/>
        </w:rPr>
        <w:t>,</w:t>
      </w:r>
      <w:r w:rsidR="00F069DF" w:rsidRPr="00456367">
        <w:rPr>
          <w:rFonts w:ascii="Times New Roman" w:hAnsi="Times New Roman" w:cs="Times New Roman"/>
          <w:color w:val="auto"/>
          <w:sz w:val="24"/>
          <w:szCs w:val="24"/>
          <w:lang w:eastAsia="pt-BR"/>
        </w:rPr>
        <w:t xml:space="preserve"> inclusive, até o último dia do mês.</w:t>
      </w:r>
    </w:p>
    <w:p w14:paraId="21F55950" w14:textId="022C500E" w:rsidR="000A03CB" w:rsidRPr="00525D61" w:rsidRDefault="00E61B19" w:rsidP="002C39D6">
      <w:pPr>
        <w:pStyle w:val="Recuodecorpodetexto32"/>
        <w:tabs>
          <w:tab w:val="left" w:pos="709"/>
        </w:tabs>
        <w:spacing w:afterLines="120" w:after="288" w:line="300" w:lineRule="exact"/>
        <w:ind w:firstLine="0"/>
        <w:rPr>
          <w:rFonts w:ascii="Times New Roman" w:hAnsi="Times New Roman" w:cs="Times New Roman"/>
          <w:color w:val="auto"/>
          <w:sz w:val="24"/>
          <w:szCs w:val="24"/>
          <w:lang w:eastAsia="pt-BR"/>
        </w:rPr>
      </w:pPr>
      <w:r>
        <w:rPr>
          <w:rFonts w:ascii="Times New Roman" w:hAnsi="Times New Roman" w:cs="Times New Roman"/>
          <w:color w:val="auto"/>
          <w:sz w:val="24"/>
          <w:szCs w:val="24"/>
          <w:lang w:eastAsia="pt-BR"/>
        </w:rPr>
        <w:t>18</w:t>
      </w:r>
      <w:r w:rsidR="00525D61" w:rsidRPr="00525D61">
        <w:rPr>
          <w:rFonts w:ascii="Times New Roman" w:hAnsi="Times New Roman" w:cs="Times New Roman"/>
          <w:color w:val="auto"/>
          <w:sz w:val="24"/>
          <w:szCs w:val="24"/>
          <w:lang w:eastAsia="pt-BR"/>
        </w:rPr>
        <w:t>.1.1</w:t>
      </w:r>
      <w:r w:rsidR="00F1525A">
        <w:rPr>
          <w:rFonts w:ascii="Times New Roman" w:hAnsi="Times New Roman" w:cs="Times New Roman"/>
          <w:color w:val="auto"/>
          <w:sz w:val="24"/>
          <w:szCs w:val="24"/>
          <w:lang w:eastAsia="pt-BR"/>
        </w:rPr>
        <w:t xml:space="preserve">. </w:t>
      </w:r>
      <w:r w:rsidR="006B2B63" w:rsidRPr="00525D61">
        <w:rPr>
          <w:rFonts w:ascii="Times New Roman" w:hAnsi="Times New Roman" w:cs="Times New Roman"/>
          <w:color w:val="auto"/>
          <w:sz w:val="24"/>
          <w:szCs w:val="24"/>
          <w:lang w:eastAsia="pt-BR"/>
        </w:rPr>
        <w:t xml:space="preserve">O pagamento </w:t>
      </w:r>
      <w:r w:rsidR="00525D61" w:rsidRPr="00525D61">
        <w:rPr>
          <w:rFonts w:ascii="Times New Roman" w:hAnsi="Times New Roman" w:cs="Times New Roman"/>
          <w:color w:val="auto"/>
          <w:sz w:val="24"/>
          <w:szCs w:val="24"/>
          <w:lang w:eastAsia="pt-BR"/>
        </w:rPr>
        <w:t xml:space="preserve">efetuado pelo MUNICÍPIO será relativo </w:t>
      </w:r>
      <w:r w:rsidR="00525D61">
        <w:rPr>
          <w:rFonts w:ascii="Times New Roman" w:hAnsi="Times New Roman" w:cs="Times New Roman"/>
          <w:color w:val="auto"/>
          <w:sz w:val="24"/>
          <w:szCs w:val="24"/>
          <w:lang w:eastAsia="pt-BR"/>
        </w:rPr>
        <w:t xml:space="preserve">somente </w:t>
      </w:r>
      <w:r w:rsidR="00525D61" w:rsidRPr="00525D61">
        <w:rPr>
          <w:rFonts w:ascii="Times New Roman" w:hAnsi="Times New Roman" w:cs="Times New Roman"/>
          <w:color w:val="auto"/>
          <w:sz w:val="24"/>
          <w:szCs w:val="24"/>
          <w:lang w:eastAsia="pt-BR"/>
        </w:rPr>
        <w:t xml:space="preserve">aos sistemas </w:t>
      </w:r>
      <w:proofErr w:type="gramStart"/>
      <w:r w:rsidR="00525D61" w:rsidRPr="00525D61">
        <w:rPr>
          <w:rFonts w:ascii="Times New Roman" w:hAnsi="Times New Roman" w:cs="Times New Roman"/>
          <w:color w:val="auto"/>
          <w:sz w:val="24"/>
          <w:szCs w:val="24"/>
          <w:lang w:eastAsia="pt-BR"/>
        </w:rPr>
        <w:t xml:space="preserve">implantados pela CONTRATADA e em </w:t>
      </w:r>
      <w:r w:rsidR="00D260A3" w:rsidRPr="00912334">
        <w:rPr>
          <w:rFonts w:ascii="Times New Roman" w:hAnsi="Times New Roman" w:cs="Times New Roman"/>
          <w:b/>
          <w:color w:val="auto"/>
          <w:sz w:val="24"/>
          <w:szCs w:val="24"/>
          <w:lang w:eastAsia="pt-BR"/>
        </w:rPr>
        <w:t>efetiv</w:t>
      </w:r>
      <w:r w:rsidR="00525D61" w:rsidRPr="00912334">
        <w:rPr>
          <w:rFonts w:ascii="Times New Roman" w:hAnsi="Times New Roman" w:cs="Times New Roman"/>
          <w:b/>
          <w:color w:val="auto"/>
          <w:sz w:val="24"/>
          <w:szCs w:val="24"/>
          <w:lang w:eastAsia="pt-BR"/>
        </w:rPr>
        <w:t>a</w:t>
      </w:r>
      <w:r w:rsidR="00D260A3" w:rsidRPr="00912334">
        <w:rPr>
          <w:rFonts w:ascii="Times New Roman" w:hAnsi="Times New Roman" w:cs="Times New Roman"/>
          <w:b/>
          <w:color w:val="auto"/>
          <w:sz w:val="24"/>
          <w:szCs w:val="24"/>
          <w:lang w:eastAsia="pt-BR"/>
        </w:rPr>
        <w:t xml:space="preserve"> utiliza</w:t>
      </w:r>
      <w:r w:rsidR="00525D61" w:rsidRPr="00912334">
        <w:rPr>
          <w:rFonts w:ascii="Times New Roman" w:hAnsi="Times New Roman" w:cs="Times New Roman"/>
          <w:b/>
          <w:color w:val="auto"/>
          <w:sz w:val="24"/>
          <w:szCs w:val="24"/>
          <w:lang w:eastAsia="pt-BR"/>
        </w:rPr>
        <w:t>ção</w:t>
      </w:r>
      <w:r w:rsidR="00525D61">
        <w:rPr>
          <w:rFonts w:ascii="Times New Roman" w:hAnsi="Times New Roman" w:cs="Times New Roman"/>
          <w:color w:val="auto"/>
          <w:sz w:val="24"/>
          <w:szCs w:val="24"/>
          <w:lang w:eastAsia="pt-BR"/>
        </w:rPr>
        <w:t>, calculado sobre os preços individuais específicos de cada sistema</w:t>
      </w:r>
      <w:proofErr w:type="gramEnd"/>
      <w:r w:rsidR="00525D61">
        <w:rPr>
          <w:rFonts w:ascii="Times New Roman" w:hAnsi="Times New Roman" w:cs="Times New Roman"/>
          <w:color w:val="auto"/>
          <w:sz w:val="24"/>
          <w:szCs w:val="24"/>
          <w:lang w:eastAsia="pt-BR"/>
        </w:rPr>
        <w:t>.</w:t>
      </w:r>
    </w:p>
    <w:p w14:paraId="5C700BD5" w14:textId="0926F513" w:rsidR="00525D61" w:rsidRDefault="00525D61" w:rsidP="002C39D6">
      <w:pPr>
        <w:pStyle w:val="Recuodecorpodetexto32"/>
        <w:tabs>
          <w:tab w:val="left" w:pos="709"/>
        </w:tabs>
        <w:spacing w:afterLines="120" w:after="288" w:line="300" w:lineRule="exact"/>
        <w:ind w:firstLine="0"/>
        <w:rPr>
          <w:rFonts w:ascii="Times New Roman" w:hAnsi="Times New Roman" w:cs="Times New Roman"/>
          <w:color w:val="auto"/>
          <w:sz w:val="24"/>
          <w:szCs w:val="24"/>
          <w:lang w:eastAsia="pt-BR"/>
        </w:rPr>
      </w:pPr>
      <w:r w:rsidRPr="00525D61">
        <w:rPr>
          <w:rFonts w:ascii="Times New Roman" w:hAnsi="Times New Roman" w:cs="Times New Roman"/>
          <w:color w:val="auto"/>
          <w:sz w:val="24"/>
          <w:szCs w:val="24"/>
          <w:lang w:eastAsia="pt-BR"/>
        </w:rPr>
        <w:t>1</w:t>
      </w:r>
      <w:r w:rsidR="00E61B19">
        <w:rPr>
          <w:rFonts w:ascii="Times New Roman" w:hAnsi="Times New Roman" w:cs="Times New Roman"/>
          <w:color w:val="auto"/>
          <w:sz w:val="24"/>
          <w:szCs w:val="24"/>
          <w:lang w:eastAsia="pt-BR"/>
        </w:rPr>
        <w:t>8</w:t>
      </w:r>
      <w:r w:rsidRPr="00525D61">
        <w:rPr>
          <w:rFonts w:ascii="Times New Roman" w:hAnsi="Times New Roman" w:cs="Times New Roman"/>
          <w:color w:val="auto"/>
          <w:sz w:val="24"/>
          <w:szCs w:val="24"/>
          <w:lang w:eastAsia="pt-BR"/>
        </w:rPr>
        <w:t>.1.2</w:t>
      </w:r>
      <w:r w:rsidR="00F1525A">
        <w:rPr>
          <w:rFonts w:ascii="Times New Roman" w:hAnsi="Times New Roman" w:cs="Times New Roman"/>
          <w:color w:val="auto"/>
          <w:sz w:val="24"/>
          <w:szCs w:val="24"/>
          <w:lang w:eastAsia="pt-BR"/>
        </w:rPr>
        <w:t xml:space="preserve">. </w:t>
      </w:r>
      <w:r w:rsidRPr="00525D61">
        <w:rPr>
          <w:rFonts w:ascii="Times New Roman" w:hAnsi="Times New Roman" w:cs="Times New Roman"/>
          <w:color w:val="auto"/>
          <w:sz w:val="24"/>
          <w:szCs w:val="24"/>
          <w:lang w:eastAsia="pt-BR"/>
        </w:rPr>
        <w:t>Compete exclusivamente ao MUNICÍPIO definir quais os sistemas que serão utilizado</w:t>
      </w:r>
      <w:r>
        <w:rPr>
          <w:rFonts w:ascii="Times New Roman" w:hAnsi="Times New Roman" w:cs="Times New Roman"/>
          <w:color w:val="auto"/>
          <w:sz w:val="24"/>
          <w:szCs w:val="24"/>
          <w:lang w:eastAsia="pt-BR"/>
        </w:rPr>
        <w:t>s</w:t>
      </w:r>
      <w:r w:rsidRPr="00525D61">
        <w:rPr>
          <w:rFonts w:ascii="Times New Roman" w:hAnsi="Times New Roman" w:cs="Times New Roman"/>
          <w:color w:val="auto"/>
          <w:sz w:val="24"/>
          <w:szCs w:val="24"/>
          <w:lang w:eastAsia="pt-BR"/>
        </w:rPr>
        <w:t>.</w:t>
      </w:r>
    </w:p>
    <w:p w14:paraId="5182C5F1" w14:textId="0BD830D6" w:rsidR="00B73247" w:rsidRDefault="00B73247" w:rsidP="002C39D6">
      <w:pPr>
        <w:pStyle w:val="Recuodecorpodetexto32"/>
        <w:tabs>
          <w:tab w:val="left" w:pos="709"/>
        </w:tabs>
        <w:spacing w:afterLines="120" w:after="288" w:line="300" w:lineRule="exact"/>
        <w:ind w:firstLine="0"/>
        <w:rPr>
          <w:rFonts w:ascii="Times New Roman" w:hAnsi="Times New Roman" w:cs="Times New Roman"/>
          <w:color w:val="auto"/>
          <w:sz w:val="24"/>
          <w:szCs w:val="24"/>
          <w:lang w:eastAsia="pt-BR"/>
        </w:rPr>
      </w:pPr>
      <w:r>
        <w:rPr>
          <w:rFonts w:ascii="Times New Roman" w:hAnsi="Times New Roman" w:cs="Times New Roman"/>
          <w:color w:val="auto"/>
          <w:sz w:val="24"/>
          <w:szCs w:val="24"/>
          <w:lang w:eastAsia="pt-BR"/>
        </w:rPr>
        <w:t>1</w:t>
      </w:r>
      <w:r w:rsidR="00E61B19">
        <w:rPr>
          <w:rFonts w:ascii="Times New Roman" w:hAnsi="Times New Roman" w:cs="Times New Roman"/>
          <w:color w:val="auto"/>
          <w:sz w:val="24"/>
          <w:szCs w:val="24"/>
          <w:lang w:eastAsia="pt-BR"/>
        </w:rPr>
        <w:t>8</w:t>
      </w:r>
      <w:r>
        <w:rPr>
          <w:rFonts w:ascii="Times New Roman" w:hAnsi="Times New Roman" w:cs="Times New Roman"/>
          <w:color w:val="auto"/>
          <w:sz w:val="24"/>
          <w:szCs w:val="24"/>
          <w:lang w:eastAsia="pt-BR"/>
        </w:rPr>
        <w:t>.2</w:t>
      </w:r>
      <w:r w:rsidR="00F1525A">
        <w:rPr>
          <w:rFonts w:ascii="Times New Roman" w:hAnsi="Times New Roman" w:cs="Times New Roman"/>
          <w:color w:val="auto"/>
          <w:sz w:val="24"/>
          <w:szCs w:val="24"/>
          <w:lang w:eastAsia="pt-BR"/>
        </w:rPr>
        <w:t xml:space="preserve">. </w:t>
      </w:r>
      <w:r w:rsidRPr="00B73247">
        <w:rPr>
          <w:rFonts w:ascii="Times New Roman" w:hAnsi="Times New Roman" w:cs="Times New Roman"/>
          <w:color w:val="auto"/>
          <w:sz w:val="24"/>
          <w:szCs w:val="24"/>
          <w:lang w:eastAsia="pt-BR"/>
        </w:rPr>
        <w:t>Para receber o pagamento, a CONTRATADA deverá apresentar a nota fiscal/fatura e as certidões negativas de débitos trabalhistas (CNDT), do FGTS e de débitos relativos aos tributos federais e à dívida ativa da União, conforme Portaria MF 358/201</w:t>
      </w:r>
      <w:r>
        <w:rPr>
          <w:rFonts w:ascii="Times New Roman" w:hAnsi="Times New Roman" w:cs="Times New Roman"/>
          <w:color w:val="auto"/>
          <w:sz w:val="24"/>
          <w:szCs w:val="24"/>
          <w:lang w:eastAsia="pt-BR"/>
        </w:rPr>
        <w:t>4</w:t>
      </w:r>
      <w:r w:rsidRPr="00B73247">
        <w:rPr>
          <w:rFonts w:ascii="Times New Roman" w:hAnsi="Times New Roman" w:cs="Times New Roman"/>
          <w:color w:val="auto"/>
          <w:sz w:val="24"/>
          <w:szCs w:val="24"/>
          <w:lang w:eastAsia="pt-BR"/>
        </w:rPr>
        <w:t>, as quais deverão estar atualizadas e em plena vigência.</w:t>
      </w:r>
    </w:p>
    <w:p w14:paraId="20F0870B" w14:textId="6B99ADF0" w:rsidR="00B73247" w:rsidRPr="00B73247" w:rsidRDefault="00B73247" w:rsidP="002C39D6">
      <w:pPr>
        <w:pStyle w:val="Recuodecorpodetexto32"/>
        <w:tabs>
          <w:tab w:val="left" w:pos="709"/>
        </w:tabs>
        <w:spacing w:afterLines="120" w:after="288" w:line="300" w:lineRule="exact"/>
        <w:ind w:firstLine="0"/>
        <w:rPr>
          <w:rFonts w:ascii="Times New Roman" w:hAnsi="Times New Roman" w:cs="Times New Roman"/>
          <w:color w:val="auto"/>
          <w:sz w:val="24"/>
          <w:szCs w:val="24"/>
          <w:lang w:eastAsia="pt-BR"/>
        </w:rPr>
      </w:pPr>
      <w:r w:rsidRPr="00B73247">
        <w:rPr>
          <w:rFonts w:ascii="Times New Roman" w:hAnsi="Times New Roman" w:cs="Times New Roman"/>
          <w:color w:val="auto"/>
          <w:sz w:val="24"/>
          <w:szCs w:val="24"/>
          <w:lang w:eastAsia="pt-BR"/>
        </w:rPr>
        <w:t>1</w:t>
      </w:r>
      <w:r w:rsidR="00E61B19">
        <w:rPr>
          <w:rFonts w:ascii="Times New Roman" w:hAnsi="Times New Roman" w:cs="Times New Roman"/>
          <w:color w:val="auto"/>
          <w:sz w:val="24"/>
          <w:szCs w:val="24"/>
          <w:lang w:eastAsia="pt-BR"/>
        </w:rPr>
        <w:t>8</w:t>
      </w:r>
      <w:r w:rsidRPr="00B73247">
        <w:rPr>
          <w:rFonts w:ascii="Times New Roman" w:hAnsi="Times New Roman" w:cs="Times New Roman"/>
          <w:color w:val="auto"/>
          <w:sz w:val="24"/>
          <w:szCs w:val="24"/>
          <w:lang w:eastAsia="pt-BR"/>
        </w:rPr>
        <w:t>.</w:t>
      </w:r>
      <w:r>
        <w:rPr>
          <w:rFonts w:ascii="Times New Roman" w:hAnsi="Times New Roman" w:cs="Times New Roman"/>
          <w:color w:val="auto"/>
          <w:sz w:val="24"/>
          <w:szCs w:val="24"/>
          <w:lang w:eastAsia="pt-BR"/>
        </w:rPr>
        <w:t>2.1</w:t>
      </w:r>
      <w:r w:rsidR="00F1525A">
        <w:rPr>
          <w:rFonts w:ascii="Times New Roman" w:hAnsi="Times New Roman" w:cs="Times New Roman"/>
          <w:color w:val="auto"/>
          <w:sz w:val="24"/>
          <w:szCs w:val="24"/>
          <w:lang w:eastAsia="pt-BR"/>
        </w:rPr>
        <w:t xml:space="preserve">. </w:t>
      </w:r>
      <w:r w:rsidRPr="00B73247">
        <w:rPr>
          <w:rFonts w:ascii="Times New Roman" w:hAnsi="Times New Roman" w:cs="Times New Roman"/>
          <w:color w:val="auto"/>
          <w:sz w:val="24"/>
          <w:szCs w:val="24"/>
          <w:lang w:eastAsia="pt-BR"/>
        </w:rPr>
        <w:t>As Notas Fiscais deverão ser emitidas em moeda corrente do país</w:t>
      </w:r>
      <w:r w:rsidR="007B6FD5">
        <w:rPr>
          <w:rFonts w:ascii="Times New Roman" w:hAnsi="Times New Roman" w:cs="Times New Roman"/>
          <w:color w:val="auto"/>
          <w:sz w:val="24"/>
          <w:szCs w:val="24"/>
          <w:lang w:eastAsia="pt-BR"/>
        </w:rPr>
        <w:t xml:space="preserve"> (R$)</w:t>
      </w:r>
      <w:r w:rsidRPr="00B73247">
        <w:rPr>
          <w:rFonts w:ascii="Times New Roman" w:hAnsi="Times New Roman" w:cs="Times New Roman"/>
          <w:color w:val="auto"/>
          <w:sz w:val="24"/>
          <w:szCs w:val="24"/>
          <w:lang w:eastAsia="pt-BR"/>
        </w:rPr>
        <w:t>.</w:t>
      </w:r>
    </w:p>
    <w:p w14:paraId="46797854" w14:textId="2850396B" w:rsidR="00B73247" w:rsidRDefault="00B73247" w:rsidP="002C39D6">
      <w:pPr>
        <w:pStyle w:val="Recuodecorpodetexto32"/>
        <w:tabs>
          <w:tab w:val="left" w:pos="709"/>
        </w:tabs>
        <w:spacing w:afterLines="120" w:after="288" w:line="300" w:lineRule="exact"/>
        <w:ind w:firstLine="0"/>
        <w:rPr>
          <w:rFonts w:ascii="Times New Roman" w:hAnsi="Times New Roman" w:cs="Times New Roman"/>
          <w:color w:val="auto"/>
          <w:sz w:val="24"/>
          <w:szCs w:val="24"/>
          <w:lang w:eastAsia="pt-BR"/>
        </w:rPr>
      </w:pPr>
      <w:r w:rsidRPr="00B73247">
        <w:rPr>
          <w:rFonts w:ascii="Times New Roman" w:hAnsi="Times New Roman" w:cs="Times New Roman"/>
          <w:color w:val="auto"/>
          <w:sz w:val="24"/>
          <w:szCs w:val="24"/>
          <w:lang w:eastAsia="pt-BR"/>
        </w:rPr>
        <w:t>1</w:t>
      </w:r>
      <w:r w:rsidR="00E61B19">
        <w:rPr>
          <w:rFonts w:ascii="Times New Roman" w:hAnsi="Times New Roman" w:cs="Times New Roman"/>
          <w:color w:val="auto"/>
          <w:sz w:val="24"/>
          <w:szCs w:val="24"/>
          <w:lang w:eastAsia="pt-BR"/>
        </w:rPr>
        <w:t>8</w:t>
      </w:r>
      <w:r w:rsidRPr="00B73247">
        <w:rPr>
          <w:rFonts w:ascii="Times New Roman" w:hAnsi="Times New Roman" w:cs="Times New Roman"/>
          <w:color w:val="auto"/>
          <w:sz w:val="24"/>
          <w:szCs w:val="24"/>
          <w:lang w:eastAsia="pt-BR"/>
        </w:rPr>
        <w:t>.</w:t>
      </w:r>
      <w:r>
        <w:rPr>
          <w:rFonts w:ascii="Times New Roman" w:hAnsi="Times New Roman" w:cs="Times New Roman"/>
          <w:color w:val="auto"/>
          <w:sz w:val="24"/>
          <w:szCs w:val="24"/>
          <w:lang w:eastAsia="pt-BR"/>
        </w:rPr>
        <w:t>2.2</w:t>
      </w:r>
      <w:r w:rsidR="00F1525A">
        <w:rPr>
          <w:rFonts w:ascii="Times New Roman" w:hAnsi="Times New Roman" w:cs="Times New Roman"/>
          <w:color w:val="auto"/>
          <w:sz w:val="24"/>
          <w:szCs w:val="24"/>
          <w:lang w:eastAsia="pt-BR"/>
        </w:rPr>
        <w:t xml:space="preserve">. </w:t>
      </w:r>
      <w:r w:rsidRPr="00B73247">
        <w:rPr>
          <w:rFonts w:ascii="Times New Roman" w:hAnsi="Times New Roman" w:cs="Times New Roman"/>
          <w:color w:val="auto"/>
          <w:sz w:val="24"/>
          <w:szCs w:val="24"/>
          <w:lang w:eastAsia="pt-BR"/>
        </w:rPr>
        <w:t xml:space="preserve">O CNPJ da contratada constante da nota fiscal e fatura deverá ser o mesmo da </w:t>
      </w:r>
      <w:r w:rsidRPr="00B73247">
        <w:rPr>
          <w:rFonts w:ascii="Times New Roman" w:hAnsi="Times New Roman" w:cs="Times New Roman"/>
          <w:color w:val="auto"/>
          <w:sz w:val="24"/>
          <w:szCs w:val="24"/>
          <w:lang w:eastAsia="pt-BR"/>
        </w:rPr>
        <w:lastRenderedPageBreak/>
        <w:t>documentação apresentada no procedimento licitatório.</w:t>
      </w:r>
    </w:p>
    <w:p w14:paraId="3D0A055C" w14:textId="7471715E" w:rsidR="00B73247" w:rsidRDefault="00B73247" w:rsidP="002C39D6">
      <w:pPr>
        <w:pStyle w:val="Recuodecorpodetexto32"/>
        <w:tabs>
          <w:tab w:val="left" w:pos="709"/>
        </w:tabs>
        <w:spacing w:afterLines="120" w:after="288" w:line="300" w:lineRule="exact"/>
        <w:ind w:firstLine="0"/>
        <w:rPr>
          <w:rFonts w:ascii="Times New Roman" w:hAnsi="Times New Roman" w:cs="Times New Roman"/>
          <w:color w:val="auto"/>
          <w:sz w:val="24"/>
          <w:szCs w:val="24"/>
          <w:lang w:eastAsia="pt-BR"/>
        </w:rPr>
      </w:pPr>
      <w:r>
        <w:rPr>
          <w:rFonts w:ascii="Times New Roman" w:hAnsi="Times New Roman" w:cs="Times New Roman"/>
          <w:color w:val="auto"/>
          <w:sz w:val="24"/>
          <w:szCs w:val="24"/>
          <w:lang w:eastAsia="pt-BR"/>
        </w:rPr>
        <w:t>1</w:t>
      </w:r>
      <w:r w:rsidR="00E61B19">
        <w:rPr>
          <w:rFonts w:ascii="Times New Roman" w:hAnsi="Times New Roman" w:cs="Times New Roman"/>
          <w:color w:val="auto"/>
          <w:sz w:val="24"/>
          <w:szCs w:val="24"/>
          <w:lang w:eastAsia="pt-BR"/>
        </w:rPr>
        <w:t>8</w:t>
      </w:r>
      <w:r>
        <w:rPr>
          <w:rFonts w:ascii="Times New Roman" w:hAnsi="Times New Roman" w:cs="Times New Roman"/>
          <w:color w:val="auto"/>
          <w:sz w:val="24"/>
          <w:szCs w:val="24"/>
          <w:lang w:eastAsia="pt-BR"/>
        </w:rPr>
        <w:t>.2.3</w:t>
      </w:r>
      <w:r w:rsidR="00F1525A">
        <w:rPr>
          <w:rFonts w:ascii="Times New Roman" w:hAnsi="Times New Roman" w:cs="Times New Roman"/>
          <w:color w:val="auto"/>
          <w:sz w:val="24"/>
          <w:szCs w:val="24"/>
          <w:lang w:eastAsia="pt-BR"/>
        </w:rPr>
        <w:t xml:space="preserve">. </w:t>
      </w:r>
      <w:r>
        <w:rPr>
          <w:rFonts w:ascii="Times New Roman" w:hAnsi="Times New Roman" w:cs="Times New Roman"/>
          <w:color w:val="auto"/>
          <w:sz w:val="24"/>
          <w:szCs w:val="24"/>
          <w:lang w:eastAsia="pt-BR"/>
        </w:rPr>
        <w:t xml:space="preserve">A </w:t>
      </w:r>
      <w:r w:rsidRPr="00B73247">
        <w:rPr>
          <w:rFonts w:ascii="Times New Roman" w:hAnsi="Times New Roman" w:cs="Times New Roman"/>
          <w:color w:val="auto"/>
          <w:sz w:val="24"/>
          <w:szCs w:val="24"/>
          <w:lang w:eastAsia="pt-BR"/>
        </w:rPr>
        <w:t xml:space="preserve">Nota Fiscal de Serviços Eletrônica (NFS-e) </w:t>
      </w:r>
      <w:r>
        <w:rPr>
          <w:rFonts w:ascii="Times New Roman" w:hAnsi="Times New Roman" w:cs="Times New Roman"/>
          <w:color w:val="auto"/>
          <w:sz w:val="24"/>
          <w:szCs w:val="24"/>
          <w:lang w:eastAsia="pt-BR"/>
        </w:rPr>
        <w:t>e as certidões referidas no item 1</w:t>
      </w:r>
      <w:r w:rsidR="00C90766">
        <w:rPr>
          <w:rFonts w:ascii="Times New Roman" w:hAnsi="Times New Roman" w:cs="Times New Roman"/>
          <w:color w:val="auto"/>
          <w:sz w:val="24"/>
          <w:szCs w:val="24"/>
          <w:lang w:eastAsia="pt-BR"/>
        </w:rPr>
        <w:t>8</w:t>
      </w:r>
      <w:r>
        <w:rPr>
          <w:rFonts w:ascii="Times New Roman" w:hAnsi="Times New Roman" w:cs="Times New Roman"/>
          <w:color w:val="auto"/>
          <w:sz w:val="24"/>
          <w:szCs w:val="24"/>
          <w:lang w:eastAsia="pt-BR"/>
        </w:rPr>
        <w:t xml:space="preserve">.2 </w:t>
      </w:r>
      <w:r w:rsidRPr="00B73247">
        <w:rPr>
          <w:rFonts w:ascii="Times New Roman" w:hAnsi="Times New Roman" w:cs="Times New Roman"/>
          <w:color w:val="auto"/>
          <w:sz w:val="24"/>
          <w:szCs w:val="24"/>
          <w:lang w:eastAsia="pt-BR"/>
        </w:rPr>
        <w:t>poder</w:t>
      </w:r>
      <w:r>
        <w:rPr>
          <w:rFonts w:ascii="Times New Roman" w:hAnsi="Times New Roman" w:cs="Times New Roman"/>
          <w:color w:val="auto"/>
          <w:sz w:val="24"/>
          <w:szCs w:val="24"/>
          <w:lang w:eastAsia="pt-BR"/>
        </w:rPr>
        <w:t>ão</w:t>
      </w:r>
      <w:r w:rsidRPr="00B73247">
        <w:rPr>
          <w:rFonts w:ascii="Times New Roman" w:hAnsi="Times New Roman" w:cs="Times New Roman"/>
          <w:color w:val="auto"/>
          <w:sz w:val="24"/>
          <w:szCs w:val="24"/>
          <w:lang w:eastAsia="pt-BR"/>
        </w:rPr>
        <w:t xml:space="preserve"> ser enviada</w:t>
      </w:r>
      <w:r>
        <w:rPr>
          <w:rFonts w:ascii="Times New Roman" w:hAnsi="Times New Roman" w:cs="Times New Roman"/>
          <w:color w:val="auto"/>
          <w:sz w:val="24"/>
          <w:szCs w:val="24"/>
          <w:lang w:eastAsia="pt-BR"/>
        </w:rPr>
        <w:t>s</w:t>
      </w:r>
      <w:r w:rsidRPr="00B73247">
        <w:rPr>
          <w:rFonts w:ascii="Times New Roman" w:hAnsi="Times New Roman" w:cs="Times New Roman"/>
          <w:color w:val="auto"/>
          <w:sz w:val="24"/>
          <w:szCs w:val="24"/>
          <w:lang w:eastAsia="pt-BR"/>
        </w:rPr>
        <w:t xml:space="preserve"> pela CONTRATADA para o e-mail </w:t>
      </w:r>
      <w:r w:rsidR="00FD7959">
        <w:rPr>
          <w:rFonts w:ascii="Times New Roman" w:hAnsi="Times New Roman" w:cs="Times New Roman"/>
          <w:b/>
          <w:color w:val="FF0000"/>
          <w:sz w:val="24"/>
          <w:szCs w:val="24"/>
          <w:u w:val="single"/>
          <w:lang w:eastAsia="pt-BR"/>
        </w:rPr>
        <w:t>pmsagrada@uol.com.br</w:t>
      </w:r>
    </w:p>
    <w:p w14:paraId="447C61E7" w14:textId="4BE23D51" w:rsidR="00B73247" w:rsidRDefault="00B73247" w:rsidP="002C39D6">
      <w:pPr>
        <w:tabs>
          <w:tab w:val="left" w:pos="709"/>
        </w:tabs>
        <w:spacing w:afterLines="120" w:after="288" w:line="300" w:lineRule="exact"/>
        <w:jc w:val="both"/>
        <w:rPr>
          <w:color w:val="000000"/>
        </w:rPr>
      </w:pPr>
      <w:r>
        <w:rPr>
          <w:color w:val="000000"/>
        </w:rPr>
        <w:t>1</w:t>
      </w:r>
      <w:r w:rsidR="00E61B19">
        <w:rPr>
          <w:color w:val="000000"/>
        </w:rPr>
        <w:t>8</w:t>
      </w:r>
      <w:r>
        <w:rPr>
          <w:color w:val="000000"/>
        </w:rPr>
        <w:t>.3</w:t>
      </w:r>
      <w:r w:rsidR="00F1525A">
        <w:rPr>
          <w:color w:val="000000"/>
        </w:rPr>
        <w:t xml:space="preserve">. </w:t>
      </w:r>
      <w:proofErr w:type="gramStart"/>
      <w:r w:rsidRPr="00B73247">
        <w:rPr>
          <w:color w:val="000000"/>
        </w:rPr>
        <w:t>A critério</w:t>
      </w:r>
      <w:proofErr w:type="gramEnd"/>
      <w:r w:rsidRPr="00B73247">
        <w:rPr>
          <w:color w:val="000000"/>
        </w:rPr>
        <w:t xml:space="preserve"> do MUNICÍPIO poderão ser descontados dos valores devidos os </w:t>
      </w:r>
      <w:r>
        <w:rPr>
          <w:color w:val="000000"/>
        </w:rPr>
        <w:t>montantes</w:t>
      </w:r>
      <w:r w:rsidRPr="00B73247">
        <w:rPr>
          <w:color w:val="000000"/>
        </w:rPr>
        <w:t xml:space="preserve"> necessários para cobrir despesas com multas, indenizações a terceiros ou outras de responsabilidade da CONTRATADA.</w:t>
      </w:r>
    </w:p>
    <w:p w14:paraId="72C4BFB2" w14:textId="2F937E42" w:rsidR="00B73247" w:rsidRPr="007F09BE" w:rsidRDefault="00B73247" w:rsidP="002C39D6">
      <w:pPr>
        <w:tabs>
          <w:tab w:val="left" w:pos="709"/>
        </w:tabs>
        <w:spacing w:afterLines="120" w:after="288" w:line="300" w:lineRule="exact"/>
        <w:jc w:val="both"/>
        <w:rPr>
          <w:color w:val="000000"/>
        </w:rPr>
      </w:pPr>
      <w:r>
        <w:rPr>
          <w:color w:val="000000"/>
        </w:rPr>
        <w:t>1</w:t>
      </w:r>
      <w:r w:rsidR="00E61B19">
        <w:rPr>
          <w:color w:val="000000"/>
        </w:rPr>
        <w:t>8</w:t>
      </w:r>
      <w:r>
        <w:rPr>
          <w:color w:val="000000"/>
        </w:rPr>
        <w:t>.4</w:t>
      </w:r>
      <w:r w:rsidR="00F1525A">
        <w:rPr>
          <w:color w:val="000000"/>
        </w:rPr>
        <w:t xml:space="preserve">. </w:t>
      </w:r>
      <w:r w:rsidRPr="007F09BE">
        <w:rPr>
          <w:color w:val="000000"/>
        </w:rPr>
        <w:t>Na eventualidade de aplicação de multas, estas deverão ser liquidadas simultaneamente com parcela vinculada ao evento cujo descumprimento der origem à aplicação da penalidade.</w:t>
      </w:r>
    </w:p>
    <w:p w14:paraId="00FAF545" w14:textId="627625D6" w:rsidR="0033405E" w:rsidRPr="007F09BE" w:rsidRDefault="00525D61" w:rsidP="002C39D6">
      <w:pPr>
        <w:tabs>
          <w:tab w:val="left" w:pos="709"/>
        </w:tabs>
        <w:spacing w:afterLines="120" w:after="288" w:line="300" w:lineRule="exact"/>
        <w:jc w:val="both"/>
        <w:rPr>
          <w:color w:val="000000"/>
        </w:rPr>
      </w:pPr>
      <w:r>
        <w:rPr>
          <w:color w:val="000000"/>
        </w:rPr>
        <w:t>1</w:t>
      </w:r>
      <w:r w:rsidR="00E61B19">
        <w:rPr>
          <w:color w:val="000000"/>
        </w:rPr>
        <w:t>8</w:t>
      </w:r>
      <w:r w:rsidR="0033405E" w:rsidRPr="007F09BE">
        <w:rPr>
          <w:color w:val="000000"/>
        </w:rPr>
        <w:t>.</w:t>
      </w:r>
      <w:r w:rsidR="007B6FD5">
        <w:rPr>
          <w:color w:val="000000"/>
        </w:rPr>
        <w:t>5</w:t>
      </w:r>
      <w:r w:rsidR="00F1525A">
        <w:rPr>
          <w:color w:val="000000"/>
        </w:rPr>
        <w:t xml:space="preserve">. </w:t>
      </w:r>
      <w:r w:rsidR="0033405E" w:rsidRPr="007F09BE">
        <w:rPr>
          <w:color w:val="000000"/>
        </w:rPr>
        <w:t>O valor estabelecido no contrato poderá ser reajustado, devendo a empresa solicitar recomposição do preço para preservar o equilíbrio econômico-financeiro do contrato de acordo com o art</w:t>
      </w:r>
      <w:r w:rsidR="00B73247">
        <w:rPr>
          <w:color w:val="000000"/>
        </w:rPr>
        <w:t>.</w:t>
      </w:r>
      <w:r w:rsidR="0033405E" w:rsidRPr="007F09BE">
        <w:rPr>
          <w:color w:val="000000"/>
        </w:rPr>
        <w:t xml:space="preserve"> 65 d</w:t>
      </w:r>
      <w:r w:rsidR="00B73247">
        <w:rPr>
          <w:color w:val="000000"/>
        </w:rPr>
        <w:t>a</w:t>
      </w:r>
      <w:r w:rsidR="00C90766">
        <w:rPr>
          <w:color w:val="000000"/>
        </w:rPr>
        <w:t xml:space="preserve"> </w:t>
      </w:r>
      <w:r w:rsidR="00B73247">
        <w:rPr>
          <w:color w:val="000000"/>
        </w:rPr>
        <w:t>L</w:t>
      </w:r>
      <w:r w:rsidR="0033405E" w:rsidRPr="007F09BE">
        <w:rPr>
          <w:color w:val="000000"/>
        </w:rPr>
        <w:t>ei</w:t>
      </w:r>
      <w:r w:rsidR="00B73247">
        <w:rPr>
          <w:color w:val="000000"/>
        </w:rPr>
        <w:t xml:space="preserve"> Federal</w:t>
      </w:r>
      <w:r w:rsidR="0033405E" w:rsidRPr="007F09BE">
        <w:rPr>
          <w:color w:val="000000"/>
        </w:rPr>
        <w:t xml:space="preserve"> 8.666/</w:t>
      </w:r>
      <w:r w:rsidR="00B73247">
        <w:rPr>
          <w:color w:val="000000"/>
        </w:rPr>
        <w:t>19</w:t>
      </w:r>
      <w:r w:rsidR="0033405E" w:rsidRPr="007F09BE">
        <w:rPr>
          <w:color w:val="000000"/>
        </w:rPr>
        <w:t xml:space="preserve">93, com as devidas justificativas e </w:t>
      </w:r>
      <w:r w:rsidR="00B73247">
        <w:rPr>
          <w:color w:val="000000"/>
        </w:rPr>
        <w:t>p</w:t>
      </w:r>
      <w:r w:rsidR="0033405E" w:rsidRPr="007F09BE">
        <w:rPr>
          <w:color w:val="000000"/>
        </w:rPr>
        <w:t>lanilhas de</w:t>
      </w:r>
      <w:r w:rsidR="00B73247">
        <w:rPr>
          <w:color w:val="000000"/>
        </w:rPr>
        <w:t xml:space="preserve"> composição de</w:t>
      </w:r>
      <w:r w:rsidR="00C90766">
        <w:rPr>
          <w:color w:val="000000"/>
        </w:rPr>
        <w:t xml:space="preserve"> </w:t>
      </w:r>
      <w:r w:rsidR="00B73247">
        <w:rPr>
          <w:color w:val="000000"/>
        </w:rPr>
        <w:t>p</w:t>
      </w:r>
      <w:r w:rsidR="0033405E" w:rsidRPr="007F09BE">
        <w:rPr>
          <w:color w:val="000000"/>
        </w:rPr>
        <w:t xml:space="preserve">reços comprovando </w:t>
      </w:r>
      <w:r w:rsidR="00B73247">
        <w:rPr>
          <w:color w:val="000000"/>
        </w:rPr>
        <w:t>o desajuste econômico-financeiro</w:t>
      </w:r>
      <w:r w:rsidR="0033405E" w:rsidRPr="007F09BE">
        <w:rPr>
          <w:color w:val="000000"/>
        </w:rPr>
        <w:t>.</w:t>
      </w:r>
    </w:p>
    <w:p w14:paraId="36A0173B" w14:textId="022F7A32" w:rsidR="0033405E" w:rsidRPr="007F09BE" w:rsidRDefault="00525D61" w:rsidP="002C39D6">
      <w:pPr>
        <w:tabs>
          <w:tab w:val="left" w:pos="709"/>
        </w:tabs>
        <w:spacing w:afterLines="120" w:after="288" w:line="300" w:lineRule="exact"/>
        <w:jc w:val="both"/>
        <w:rPr>
          <w:color w:val="000000"/>
        </w:rPr>
      </w:pPr>
      <w:r>
        <w:rPr>
          <w:color w:val="000000"/>
        </w:rPr>
        <w:t>1</w:t>
      </w:r>
      <w:r w:rsidR="00E61B19">
        <w:rPr>
          <w:color w:val="000000"/>
        </w:rPr>
        <w:t>8</w:t>
      </w:r>
      <w:r>
        <w:rPr>
          <w:color w:val="000000"/>
        </w:rPr>
        <w:t>.6</w:t>
      </w:r>
      <w:r w:rsidR="00F1525A">
        <w:rPr>
          <w:color w:val="000000"/>
        </w:rPr>
        <w:t xml:space="preserve">. </w:t>
      </w:r>
      <w:r w:rsidR="007B6FD5">
        <w:rPr>
          <w:color w:val="000000"/>
        </w:rPr>
        <w:t xml:space="preserve">Junto com o envio dos documentos citados no item 17.2 relativos ao primeiro mês de prestação dos serviços, </w:t>
      </w:r>
      <w:r w:rsidR="0033405E" w:rsidRPr="007F09BE">
        <w:rPr>
          <w:color w:val="000000"/>
        </w:rPr>
        <w:t xml:space="preserve">a </w:t>
      </w:r>
      <w:r w:rsidR="007B6FD5" w:rsidRPr="007F09BE">
        <w:rPr>
          <w:color w:val="000000"/>
        </w:rPr>
        <w:t>CONTRATADA</w:t>
      </w:r>
      <w:r w:rsidR="0033405E" w:rsidRPr="007F09BE">
        <w:rPr>
          <w:color w:val="000000"/>
        </w:rPr>
        <w:t xml:space="preserve"> deverá fornecer os dados bancários (banco, agência</w:t>
      </w:r>
      <w:r w:rsidR="007B6FD5">
        <w:rPr>
          <w:color w:val="000000"/>
        </w:rPr>
        <w:t>,</w:t>
      </w:r>
      <w:r w:rsidR="0033405E" w:rsidRPr="007F09BE">
        <w:rPr>
          <w:color w:val="000000"/>
        </w:rPr>
        <w:t xml:space="preserve"> n</w:t>
      </w:r>
      <w:r w:rsidR="007B6FD5">
        <w:rPr>
          <w:color w:val="000000"/>
        </w:rPr>
        <w:t>úmero</w:t>
      </w:r>
      <w:r w:rsidR="0033405E" w:rsidRPr="007F09BE">
        <w:rPr>
          <w:color w:val="000000"/>
        </w:rPr>
        <w:t xml:space="preserve"> da conta</w:t>
      </w:r>
      <w:r w:rsidR="007B6FD5">
        <w:rPr>
          <w:color w:val="000000"/>
        </w:rPr>
        <w:t xml:space="preserve"> corrente e tipo da operação, se houver</w:t>
      </w:r>
      <w:r w:rsidR="0033405E" w:rsidRPr="007F09BE">
        <w:rPr>
          <w:color w:val="000000"/>
        </w:rPr>
        <w:t>)</w:t>
      </w:r>
      <w:r w:rsidR="007B6FD5">
        <w:rPr>
          <w:color w:val="000000"/>
        </w:rPr>
        <w:t>, vinculado ao CNPJ da empresa,</w:t>
      </w:r>
      <w:r w:rsidR="0033405E" w:rsidRPr="007F09BE">
        <w:rPr>
          <w:color w:val="000000"/>
        </w:rPr>
        <w:t xml:space="preserve"> para depósitos referentes aos pagamentos, conforme exigência da Tesouraria.</w:t>
      </w:r>
    </w:p>
    <w:p w14:paraId="36A810FF" w14:textId="0C311F52" w:rsidR="00376B1B" w:rsidRPr="007F09BE" w:rsidRDefault="00525D61" w:rsidP="002C39D6">
      <w:pPr>
        <w:tabs>
          <w:tab w:val="left" w:pos="709"/>
        </w:tabs>
        <w:spacing w:afterLines="120" w:after="288" w:line="300" w:lineRule="exact"/>
        <w:jc w:val="both"/>
      </w:pPr>
      <w:r>
        <w:rPr>
          <w:color w:val="000000"/>
        </w:rPr>
        <w:t>1</w:t>
      </w:r>
      <w:r w:rsidR="00E61B19">
        <w:rPr>
          <w:color w:val="000000"/>
        </w:rPr>
        <w:t>8</w:t>
      </w:r>
      <w:r>
        <w:rPr>
          <w:color w:val="000000"/>
        </w:rPr>
        <w:t>.7</w:t>
      </w:r>
      <w:r w:rsidR="00F1525A">
        <w:rPr>
          <w:color w:val="000000"/>
        </w:rPr>
        <w:t xml:space="preserve">. </w:t>
      </w:r>
      <w:r w:rsidR="0033405E" w:rsidRPr="007F09BE">
        <w:rPr>
          <w:color w:val="000000"/>
        </w:rPr>
        <w:t>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68A0CE6A" w14:textId="3478F641" w:rsidR="00376B1B" w:rsidRPr="007F09BE" w:rsidRDefault="00376B1B" w:rsidP="007B6FD5">
      <w:pPr>
        <w:pStyle w:val="Ttulo1"/>
      </w:pPr>
      <w:bookmarkStart w:id="28" w:name="_Toc508632903"/>
      <w:r w:rsidRPr="007F09BE">
        <w:t>1</w:t>
      </w:r>
      <w:r w:rsidR="00E61B19">
        <w:t>9</w:t>
      </w:r>
      <w:r w:rsidR="00F1525A">
        <w:t xml:space="preserve">. </w:t>
      </w:r>
      <w:r w:rsidRPr="007F09BE">
        <w:t>DAS DISPOSIÇÕES FINAIS</w:t>
      </w:r>
      <w:bookmarkEnd w:id="28"/>
    </w:p>
    <w:p w14:paraId="7C1BB928" w14:textId="78A8C3CF" w:rsidR="00376B1B" w:rsidRPr="007F09BE" w:rsidRDefault="007B6FD5" w:rsidP="002C39D6">
      <w:pPr>
        <w:tabs>
          <w:tab w:val="left" w:pos="709"/>
        </w:tabs>
        <w:spacing w:afterLines="120" w:after="288" w:line="300" w:lineRule="exact"/>
        <w:jc w:val="both"/>
      </w:pPr>
      <w:r>
        <w:t>1</w:t>
      </w:r>
      <w:r w:rsidR="00E61B19">
        <w:t>9</w:t>
      </w:r>
      <w:r w:rsidR="00376B1B" w:rsidRPr="007F09BE">
        <w:t>.1</w:t>
      </w:r>
      <w:r w:rsidR="00F1525A">
        <w:t xml:space="preserve">. </w:t>
      </w:r>
      <w:r w:rsidR="00376B1B" w:rsidRPr="007F09BE">
        <w:t>Nenhuma indenização será devida aos proponentes por apresentarem documentação ou</w:t>
      </w:r>
      <w:r>
        <w:t xml:space="preserve"> por</w:t>
      </w:r>
      <w:r w:rsidR="00376B1B" w:rsidRPr="007F09BE">
        <w:t xml:space="preserve"> elaborarem proposta relativa ao presente PREGÃO.</w:t>
      </w:r>
    </w:p>
    <w:p w14:paraId="4E9B2F03" w14:textId="4670EE25" w:rsidR="00376B1B" w:rsidRPr="007F09BE" w:rsidRDefault="00376B1B" w:rsidP="002C39D6">
      <w:pPr>
        <w:tabs>
          <w:tab w:val="left" w:pos="709"/>
        </w:tabs>
        <w:spacing w:afterLines="120" w:after="288" w:line="300" w:lineRule="exact"/>
        <w:jc w:val="both"/>
      </w:pPr>
      <w:r w:rsidRPr="007F09BE">
        <w:t>1</w:t>
      </w:r>
      <w:r w:rsidR="00E61B19">
        <w:t>9</w:t>
      </w:r>
      <w:r w:rsidRPr="007F09BE">
        <w:t>.2</w:t>
      </w:r>
      <w:r w:rsidR="00F1525A">
        <w:t xml:space="preserve">. </w:t>
      </w:r>
      <w:r w:rsidRPr="007F09BE">
        <w:t xml:space="preserve">A presente licitação somente poderá vir a ser revogada por razões </w:t>
      </w:r>
      <w:r w:rsidR="0005695B">
        <w:t>de interesse público decorrente</w:t>
      </w:r>
      <w:r w:rsidRPr="007F09BE">
        <w:t xml:space="preserve"> de fato superveniente, </w:t>
      </w:r>
      <w:proofErr w:type="gramStart"/>
      <w:r w:rsidRPr="007F09BE">
        <w:t>devidamente comprovado, ou anulada</w:t>
      </w:r>
      <w:proofErr w:type="gramEnd"/>
      <w:r w:rsidRPr="007F09BE">
        <w:t>, no todo ou em parte, por ilegalidade, de ofício ou por provocação de terceiros, mediante parecer escrito e devidamente fundamentado.</w:t>
      </w:r>
    </w:p>
    <w:p w14:paraId="32676D1E" w14:textId="728A71E7" w:rsidR="00376B1B" w:rsidRPr="007F09BE" w:rsidRDefault="00376B1B" w:rsidP="002C39D6">
      <w:pPr>
        <w:tabs>
          <w:tab w:val="left" w:pos="709"/>
        </w:tabs>
        <w:spacing w:afterLines="120" w:after="288" w:line="300" w:lineRule="exact"/>
        <w:jc w:val="both"/>
      </w:pPr>
      <w:r w:rsidRPr="007F09BE">
        <w:t>1</w:t>
      </w:r>
      <w:r w:rsidR="00E61B19">
        <w:t>9</w:t>
      </w:r>
      <w:r w:rsidRPr="007F09BE">
        <w:t>.3</w:t>
      </w:r>
      <w:r w:rsidR="00F1525A">
        <w:t xml:space="preserve">. </w:t>
      </w:r>
      <w:r w:rsidRPr="007F09BE">
        <w:t>O resultado desta licitação será lavrado em Ata, a qual será assinada pelo Pregoeiro, Equipe de Apoio e representantes dos proponentes</w:t>
      </w:r>
      <w:r w:rsidR="00F15458" w:rsidRPr="007F09BE">
        <w:t xml:space="preserve"> presentes</w:t>
      </w:r>
      <w:r w:rsidRPr="007F09BE">
        <w:t>.</w:t>
      </w:r>
    </w:p>
    <w:p w14:paraId="44D1E85F" w14:textId="4EA17EDD" w:rsidR="00376B1B" w:rsidRPr="007F09BE" w:rsidRDefault="00376B1B" w:rsidP="002C39D6">
      <w:pPr>
        <w:tabs>
          <w:tab w:val="left" w:pos="709"/>
        </w:tabs>
        <w:spacing w:afterLines="120" w:after="288" w:line="300" w:lineRule="exact"/>
        <w:jc w:val="both"/>
      </w:pPr>
      <w:r w:rsidRPr="007F09BE">
        <w:t>1</w:t>
      </w:r>
      <w:r w:rsidR="00E61B19">
        <w:t>9</w:t>
      </w:r>
      <w:r w:rsidRPr="007F09BE">
        <w:t>.4</w:t>
      </w:r>
      <w:r w:rsidR="00F1525A">
        <w:t xml:space="preserve">. </w:t>
      </w:r>
      <w:proofErr w:type="gramStart"/>
      <w:r w:rsidRPr="007F09BE">
        <w:t>Recomenda-se</w:t>
      </w:r>
      <w:proofErr w:type="gramEnd"/>
      <w:r w:rsidRPr="007F09BE">
        <w:t xml:space="preserve"> aos proponentes que estejam no local marcado, com antecedência de </w:t>
      </w:r>
      <w:r w:rsidR="00F15458" w:rsidRPr="007F09BE">
        <w:t>30</w:t>
      </w:r>
      <w:r w:rsidRPr="007F09BE">
        <w:t xml:space="preserve"> (</w:t>
      </w:r>
      <w:r w:rsidR="00F15458" w:rsidRPr="007F09BE">
        <w:t>trinta</w:t>
      </w:r>
      <w:r w:rsidRPr="007F09BE">
        <w:t>) minutos do horário previsto.</w:t>
      </w:r>
    </w:p>
    <w:p w14:paraId="43CC617F" w14:textId="498A768A" w:rsidR="00376B1B" w:rsidRPr="007F09BE" w:rsidRDefault="00376B1B" w:rsidP="002C39D6">
      <w:pPr>
        <w:tabs>
          <w:tab w:val="left" w:pos="709"/>
        </w:tabs>
        <w:spacing w:afterLines="120" w:after="288" w:line="300" w:lineRule="exact"/>
        <w:jc w:val="both"/>
      </w:pPr>
      <w:r w:rsidRPr="007F09BE">
        <w:t>1</w:t>
      </w:r>
      <w:r w:rsidR="00E61B19">
        <w:t>9</w:t>
      </w:r>
      <w:r w:rsidRPr="007F09BE">
        <w:t>.5</w:t>
      </w:r>
      <w:r w:rsidR="00F1525A">
        <w:t xml:space="preserve">. </w:t>
      </w:r>
      <w:r w:rsidRPr="007F09BE">
        <w:t xml:space="preserve">Esclarecimentos em relação a eventuais dúvidas de interpretação do presente Edital poderão ser obtidos junto a CPL pelo e-mail </w:t>
      </w:r>
      <w:r w:rsidR="008F2F18" w:rsidRPr="00222614">
        <w:rPr>
          <w:b/>
          <w:u w:val="single"/>
        </w:rPr>
        <w:t>licitacoes@</w:t>
      </w:r>
      <w:r w:rsidR="005D4C35" w:rsidRPr="00222614">
        <w:rPr>
          <w:b/>
          <w:u w:val="single"/>
        </w:rPr>
        <w:t>sagradafamilia</w:t>
      </w:r>
      <w:r w:rsidR="008F2F18" w:rsidRPr="00222614">
        <w:rPr>
          <w:b/>
          <w:u w:val="single"/>
        </w:rPr>
        <w:t>.rs.gov.br</w:t>
      </w:r>
      <w:r w:rsidR="00354209" w:rsidRPr="00222614">
        <w:t>.</w:t>
      </w:r>
    </w:p>
    <w:p w14:paraId="12C52EF0" w14:textId="25A90371" w:rsidR="00376B1B" w:rsidRPr="007F09BE" w:rsidRDefault="00376B1B" w:rsidP="002C39D6">
      <w:pPr>
        <w:tabs>
          <w:tab w:val="left" w:pos="709"/>
        </w:tabs>
        <w:spacing w:afterLines="120" w:after="288" w:line="300" w:lineRule="exact"/>
        <w:jc w:val="both"/>
      </w:pPr>
      <w:r w:rsidRPr="007F09BE">
        <w:lastRenderedPageBreak/>
        <w:t>1</w:t>
      </w:r>
      <w:r w:rsidR="00E61B19">
        <w:t>9</w:t>
      </w:r>
      <w:r w:rsidRPr="007F09BE">
        <w:t>.6</w:t>
      </w:r>
      <w:r w:rsidR="00F1525A">
        <w:t xml:space="preserve">. </w:t>
      </w:r>
      <w:r w:rsidRPr="007F09BE">
        <w:t>O proponente é responsável pela fidelidade e legitimidade das informações e dos documentos apresentados em qualquer fase da licitação.</w:t>
      </w:r>
    </w:p>
    <w:p w14:paraId="31A672F2" w14:textId="31DE3B41" w:rsidR="00376B1B" w:rsidRPr="007F09BE" w:rsidRDefault="00376B1B" w:rsidP="007B6FD5">
      <w:pPr>
        <w:tabs>
          <w:tab w:val="left" w:pos="709"/>
        </w:tabs>
        <w:spacing w:after="50" w:line="300" w:lineRule="exact"/>
        <w:jc w:val="both"/>
      </w:pPr>
      <w:r w:rsidRPr="007F09BE">
        <w:t>1</w:t>
      </w:r>
      <w:r w:rsidR="00E61B19">
        <w:t>9</w:t>
      </w:r>
      <w:r w:rsidRPr="007F09BE">
        <w:t>.7</w:t>
      </w:r>
      <w:r w:rsidR="00F1525A">
        <w:t xml:space="preserve">. </w:t>
      </w:r>
      <w:r w:rsidRPr="007F09BE">
        <w:t>No interesse da Administração, sem que caiba às participantes qualquer recurso ou indenização, poderá a licitação ter:</w:t>
      </w:r>
    </w:p>
    <w:p w14:paraId="59948BDF" w14:textId="77777777" w:rsidR="00376B1B" w:rsidRPr="007F09BE" w:rsidRDefault="00376B1B" w:rsidP="00F1525A">
      <w:pPr>
        <w:tabs>
          <w:tab w:val="left" w:pos="709"/>
        </w:tabs>
        <w:jc w:val="both"/>
      </w:pPr>
      <w:r w:rsidRPr="007F09BE">
        <w:t>a) adiada sua abertura;</w:t>
      </w:r>
    </w:p>
    <w:p w14:paraId="32C6E1AC" w14:textId="05814800" w:rsidR="00376B1B" w:rsidRDefault="00376B1B" w:rsidP="00F1525A">
      <w:pPr>
        <w:tabs>
          <w:tab w:val="left" w:pos="709"/>
        </w:tabs>
        <w:jc w:val="both"/>
      </w:pPr>
      <w:r w:rsidRPr="007F09BE">
        <w:t>b) alterado o Edital, com fixação de novo prazo para a realização da licitação.</w:t>
      </w:r>
    </w:p>
    <w:p w14:paraId="4BB3CD3D" w14:textId="77777777" w:rsidR="00F1525A" w:rsidRPr="007F09BE" w:rsidRDefault="00F1525A" w:rsidP="00F1525A">
      <w:pPr>
        <w:tabs>
          <w:tab w:val="left" w:pos="709"/>
        </w:tabs>
        <w:jc w:val="both"/>
      </w:pPr>
    </w:p>
    <w:p w14:paraId="12CC6066" w14:textId="731214CC" w:rsidR="00376B1B" w:rsidRDefault="00376B1B" w:rsidP="00F1525A">
      <w:pPr>
        <w:tabs>
          <w:tab w:val="left" w:pos="709"/>
        </w:tabs>
        <w:jc w:val="both"/>
      </w:pPr>
      <w:r w:rsidRPr="007F09BE">
        <w:t>1</w:t>
      </w:r>
      <w:r w:rsidR="00E61B19">
        <w:t>9</w:t>
      </w:r>
      <w:r w:rsidR="007B6FD5">
        <w:t>.8</w:t>
      </w:r>
      <w:r w:rsidR="00F1525A">
        <w:t xml:space="preserve">. </w:t>
      </w:r>
      <w:r w:rsidRPr="007F09BE">
        <w:t xml:space="preserve">Os casos omissos relativos à aplicabilidade do presente Edital serão sanados pelo Pregoeiro e/ou sua Equipe de Apoio, obedecida </w:t>
      </w:r>
      <w:proofErr w:type="gramStart"/>
      <w:r w:rsidRPr="007F09BE">
        <w:t>a</w:t>
      </w:r>
      <w:proofErr w:type="gramEnd"/>
      <w:r w:rsidRPr="007F09BE">
        <w:t xml:space="preserve"> legislação vigente. </w:t>
      </w:r>
    </w:p>
    <w:p w14:paraId="17B4D9C3" w14:textId="77777777" w:rsidR="00F1525A" w:rsidRPr="007F09BE" w:rsidRDefault="00F1525A" w:rsidP="00F1525A">
      <w:pPr>
        <w:tabs>
          <w:tab w:val="left" w:pos="709"/>
        </w:tabs>
        <w:jc w:val="both"/>
      </w:pPr>
    </w:p>
    <w:p w14:paraId="459AE586" w14:textId="1012C6DD" w:rsidR="00376B1B" w:rsidRPr="007F09BE" w:rsidRDefault="00376B1B" w:rsidP="002C39D6">
      <w:pPr>
        <w:pStyle w:val="Corpodetexto2"/>
        <w:tabs>
          <w:tab w:val="left" w:pos="709"/>
        </w:tabs>
        <w:spacing w:afterLines="120" w:after="288" w:line="300" w:lineRule="exact"/>
        <w:jc w:val="both"/>
      </w:pPr>
      <w:r w:rsidRPr="007F09BE">
        <w:rPr>
          <w:bCs/>
        </w:rPr>
        <w:t>1</w:t>
      </w:r>
      <w:r w:rsidR="00E61B19">
        <w:rPr>
          <w:bCs/>
        </w:rPr>
        <w:t>9</w:t>
      </w:r>
      <w:r w:rsidR="007B6FD5">
        <w:rPr>
          <w:bCs/>
        </w:rPr>
        <w:t>.9</w:t>
      </w:r>
      <w:r w:rsidR="00F1525A">
        <w:rPr>
          <w:bCs/>
        </w:rPr>
        <w:t>.</w:t>
      </w:r>
      <w:r w:rsidR="007B6FD5">
        <w:rPr>
          <w:bCs/>
        </w:rPr>
        <w:tab/>
      </w:r>
      <w:r w:rsidRPr="007F09BE">
        <w:rPr>
          <w:bCs/>
        </w:rPr>
        <w:t>Serão consideradas desclassificadas as propostas que forem incompatíveis com os requisitos e condições fixadas neste Edital.</w:t>
      </w:r>
    </w:p>
    <w:p w14:paraId="62640F8F" w14:textId="5B8404BA" w:rsidR="00376B1B" w:rsidRPr="005D4C35" w:rsidRDefault="00376B1B" w:rsidP="002C39D6">
      <w:pPr>
        <w:tabs>
          <w:tab w:val="left" w:pos="709"/>
        </w:tabs>
        <w:spacing w:afterLines="120" w:after="288" w:line="300" w:lineRule="exact"/>
        <w:jc w:val="both"/>
        <w:rPr>
          <w:color w:val="FF0000"/>
        </w:rPr>
      </w:pPr>
      <w:r w:rsidRPr="007F09BE">
        <w:t>1</w:t>
      </w:r>
      <w:r w:rsidR="00E61B19">
        <w:t>9</w:t>
      </w:r>
      <w:r w:rsidRPr="007F09BE">
        <w:t>.10</w:t>
      </w:r>
      <w:r w:rsidR="00F1525A">
        <w:t>.</w:t>
      </w:r>
      <w:r w:rsidR="007B6FD5">
        <w:tab/>
      </w:r>
      <w:r w:rsidRPr="007F09BE">
        <w:t xml:space="preserve">Para dirimir quaisquer questões decorrentes do procedimento licitatório, elegem as partes o Foro </w:t>
      </w:r>
      <w:r w:rsidRPr="00222614">
        <w:t>da cidade de</w:t>
      </w:r>
      <w:r w:rsidR="005D4C35" w:rsidRPr="00222614">
        <w:t xml:space="preserve"> Palmeira das Missões</w:t>
      </w:r>
      <w:r w:rsidRPr="007F09BE">
        <w:t>- RS, com renúncia expressa a qualquer outro por mais privilegiado que seja.</w:t>
      </w:r>
    </w:p>
    <w:p w14:paraId="33B5BE89" w14:textId="77777777" w:rsidR="00376B1B" w:rsidRDefault="007B6FD5" w:rsidP="007B6FD5">
      <w:pPr>
        <w:tabs>
          <w:tab w:val="left" w:pos="709"/>
        </w:tabs>
        <w:spacing w:after="50" w:line="300" w:lineRule="exact"/>
        <w:jc w:val="both"/>
      </w:pPr>
      <w:r>
        <w:t>1</w:t>
      </w:r>
      <w:r w:rsidR="00E61B19">
        <w:t>9</w:t>
      </w:r>
      <w:r>
        <w:t>.11</w:t>
      </w:r>
      <w:r>
        <w:tab/>
      </w:r>
      <w:r w:rsidR="00376B1B" w:rsidRPr="007F09BE">
        <w:t>Faz</w:t>
      </w:r>
      <w:r w:rsidR="00AB0015">
        <w:t>em</w:t>
      </w:r>
      <w:r w:rsidR="00376B1B" w:rsidRPr="007F09BE">
        <w:t xml:space="preserve"> parte deste Edital:</w:t>
      </w:r>
    </w:p>
    <w:p w14:paraId="5E5B6296" w14:textId="77777777" w:rsidR="00376B1B" w:rsidRDefault="00305CCB" w:rsidP="00405C4C">
      <w:pPr>
        <w:jc w:val="both"/>
      </w:pPr>
      <w:r w:rsidRPr="00D04D7D">
        <w:rPr>
          <w:b/>
        </w:rPr>
        <w:t>ANEXO I</w:t>
      </w:r>
      <w:r w:rsidRPr="007F09BE">
        <w:t xml:space="preserve"> - TERMO DE REFERÊNCIA</w:t>
      </w:r>
      <w:r w:rsidR="00D04D7D">
        <w:t>;</w:t>
      </w:r>
    </w:p>
    <w:p w14:paraId="72E20601" w14:textId="77777777" w:rsidR="00376B1B" w:rsidRDefault="00305CCB" w:rsidP="00405C4C">
      <w:pPr>
        <w:jc w:val="both"/>
      </w:pPr>
      <w:r w:rsidRPr="00D04D7D">
        <w:rPr>
          <w:b/>
        </w:rPr>
        <w:t>ANEXO II</w:t>
      </w:r>
      <w:r w:rsidRPr="007F09BE">
        <w:t xml:space="preserve"> - MODELO DE DECLARAÇÃO DE PREENCHIMENT</w:t>
      </w:r>
      <w:r w:rsidR="00D04D7D">
        <w:t>O DOS REQUISITOS DA HABILITAÇÃO;</w:t>
      </w:r>
      <w:r w:rsidRPr="007F09BE">
        <w:t xml:space="preserve"> </w:t>
      </w:r>
    </w:p>
    <w:p w14:paraId="640D5BAF" w14:textId="77777777" w:rsidR="00376B1B" w:rsidRDefault="00305CCB" w:rsidP="00405C4C">
      <w:pPr>
        <w:jc w:val="both"/>
      </w:pPr>
      <w:r w:rsidRPr="00D04D7D">
        <w:rPr>
          <w:b/>
        </w:rPr>
        <w:t>ANEXO III</w:t>
      </w:r>
      <w:r w:rsidR="00D04D7D">
        <w:t xml:space="preserve"> - MODELO DE CREDENCIAMENTO;</w:t>
      </w:r>
      <w:r w:rsidRPr="007F09BE">
        <w:t xml:space="preserve"> </w:t>
      </w:r>
    </w:p>
    <w:p w14:paraId="6F832435" w14:textId="77777777" w:rsidR="00376B1B" w:rsidRDefault="00305CCB" w:rsidP="00405C4C">
      <w:pPr>
        <w:jc w:val="both"/>
      </w:pPr>
      <w:r w:rsidRPr="00D04D7D">
        <w:rPr>
          <w:b/>
        </w:rPr>
        <w:t>ANEXO IV</w:t>
      </w:r>
      <w:r w:rsidR="00D04D7D">
        <w:t xml:space="preserve"> - MODELO DA PROPOSTA COMERCIAL;</w:t>
      </w:r>
    </w:p>
    <w:p w14:paraId="15110B14" w14:textId="77777777" w:rsidR="00376B1B" w:rsidRDefault="00305CCB" w:rsidP="00405C4C">
      <w:pPr>
        <w:jc w:val="both"/>
      </w:pPr>
      <w:r w:rsidRPr="00405C4C">
        <w:rPr>
          <w:b/>
        </w:rPr>
        <w:t>ANEXO V</w:t>
      </w:r>
      <w:r w:rsidRPr="007F09BE">
        <w:t xml:space="preserve"> - MODELO DE DECLARAÇÃO ATENDIMENTO À NORMA DO INCISO XXXIII DO AR</w:t>
      </w:r>
      <w:r w:rsidR="00D04D7D">
        <w:t>TIGO 7º DA CONSTITUIÇÃO FEDERAL;</w:t>
      </w:r>
    </w:p>
    <w:p w14:paraId="49E2C1A0" w14:textId="77777777" w:rsidR="00376B1B" w:rsidRDefault="00305CCB" w:rsidP="00405C4C">
      <w:pPr>
        <w:jc w:val="both"/>
        <w:rPr>
          <w:lang w:eastAsia="en-US"/>
        </w:rPr>
      </w:pPr>
      <w:proofErr w:type="gramStart"/>
      <w:r w:rsidRPr="00405C4C">
        <w:rPr>
          <w:b/>
        </w:rPr>
        <w:t>ANEXO VI</w:t>
      </w:r>
      <w:proofErr w:type="gramEnd"/>
      <w:r w:rsidRPr="007F09BE">
        <w:t xml:space="preserve"> - </w:t>
      </w:r>
      <w:r w:rsidRPr="007F09BE">
        <w:rPr>
          <w:lang w:eastAsia="en-US"/>
        </w:rPr>
        <w:t>DECLARAÇÃO EXPRESSA DE TOTAL CONHECIMENTO E CONCORDÂNCIA COM OS TE</w:t>
      </w:r>
      <w:r w:rsidR="0020441B">
        <w:rPr>
          <w:lang w:eastAsia="en-US"/>
        </w:rPr>
        <w:t>RMOS DESTE EDITAL E SEUS ANEXOS;</w:t>
      </w:r>
    </w:p>
    <w:p w14:paraId="1B2AFC48" w14:textId="77777777" w:rsidR="00506467" w:rsidRDefault="00305CCB" w:rsidP="00173852">
      <w:pPr>
        <w:jc w:val="both"/>
        <w:rPr>
          <w:bCs/>
        </w:rPr>
      </w:pPr>
      <w:r w:rsidRPr="00405C4C">
        <w:rPr>
          <w:b/>
          <w:lang w:eastAsia="en-US"/>
        </w:rPr>
        <w:t>ANEXO VI</w:t>
      </w:r>
      <w:r w:rsidRPr="007F09BE">
        <w:rPr>
          <w:lang w:eastAsia="en-US"/>
        </w:rPr>
        <w:t xml:space="preserve">I - </w:t>
      </w:r>
      <w:r w:rsidRPr="007F09BE">
        <w:rPr>
          <w:bCs/>
        </w:rPr>
        <w:t xml:space="preserve">DECLARAÇÃO DE </w:t>
      </w:r>
      <w:proofErr w:type="spellStart"/>
      <w:r w:rsidRPr="007F09BE">
        <w:rPr>
          <w:bCs/>
        </w:rPr>
        <w:t>ME</w:t>
      </w:r>
      <w:r w:rsidR="00AB0015">
        <w:rPr>
          <w:bCs/>
        </w:rPr>
        <w:t>s</w:t>
      </w:r>
      <w:proofErr w:type="spellEnd"/>
      <w:r w:rsidRPr="007F09BE">
        <w:rPr>
          <w:bCs/>
        </w:rPr>
        <w:t xml:space="preserve"> E </w:t>
      </w:r>
      <w:proofErr w:type="spellStart"/>
      <w:r w:rsidRPr="007F09BE">
        <w:rPr>
          <w:bCs/>
        </w:rPr>
        <w:t>EPP</w:t>
      </w:r>
      <w:r w:rsidR="00AB0015">
        <w:rPr>
          <w:bCs/>
        </w:rPr>
        <w:t>s</w:t>
      </w:r>
      <w:proofErr w:type="spellEnd"/>
      <w:r w:rsidR="0020441B">
        <w:rPr>
          <w:bCs/>
        </w:rPr>
        <w:t>;</w:t>
      </w:r>
    </w:p>
    <w:p w14:paraId="5B1D11DF" w14:textId="77777777" w:rsidR="009467D5" w:rsidRPr="007F09BE" w:rsidRDefault="00305CCB" w:rsidP="00173852">
      <w:pPr>
        <w:jc w:val="both"/>
      </w:pPr>
      <w:r w:rsidRPr="00405C4C">
        <w:rPr>
          <w:b/>
          <w:bCs/>
        </w:rPr>
        <w:t xml:space="preserve">ANEXO </w:t>
      </w:r>
      <w:r w:rsidR="005E5110">
        <w:rPr>
          <w:b/>
          <w:bCs/>
        </w:rPr>
        <w:t>VIII</w:t>
      </w:r>
      <w:r w:rsidRPr="007F09BE">
        <w:rPr>
          <w:bCs/>
        </w:rPr>
        <w:t xml:space="preserve"> - MINUTA DE CONTRATO.</w:t>
      </w:r>
    </w:p>
    <w:p w14:paraId="05438F4D" w14:textId="77777777" w:rsidR="00A45CE8" w:rsidRPr="007F09BE" w:rsidRDefault="00A45CE8" w:rsidP="00323B0C"/>
    <w:p w14:paraId="0BDD370C" w14:textId="30EAF65E" w:rsidR="00376B1B" w:rsidRPr="00F82C44" w:rsidRDefault="00032799" w:rsidP="00323B0C">
      <w:pPr>
        <w:jc w:val="center"/>
      </w:pPr>
      <w:r>
        <w:t>Local e Data</w:t>
      </w:r>
      <w:r w:rsidR="00405C4C">
        <w:t xml:space="preserve"> </w:t>
      </w:r>
      <w:r w:rsidR="00376B1B" w:rsidRPr="00F82C44">
        <w:t>-</w:t>
      </w:r>
      <w:r w:rsidR="00405C4C">
        <w:t xml:space="preserve"> </w:t>
      </w:r>
      <w:r w:rsidR="00376B1B" w:rsidRPr="00F82C44">
        <w:t>R</w:t>
      </w:r>
      <w:r w:rsidR="00F15458" w:rsidRPr="00F82C44">
        <w:t>S</w:t>
      </w:r>
      <w:r w:rsidR="00376B1B" w:rsidRPr="00F82C44">
        <w:t>,</w:t>
      </w:r>
      <w:r>
        <w:t xml:space="preserve"> </w:t>
      </w:r>
      <w:r w:rsidR="005D4C35">
        <w:t>16</w:t>
      </w:r>
      <w:r w:rsidR="00CA6A5E" w:rsidRPr="00F82C44">
        <w:t xml:space="preserve"> de </w:t>
      </w:r>
      <w:r w:rsidR="005D4C35">
        <w:t>Agosto</w:t>
      </w:r>
      <w:r w:rsidR="00CA6A5E" w:rsidRPr="00F82C44">
        <w:t xml:space="preserve"> de 20</w:t>
      </w:r>
      <w:r>
        <w:t>22</w:t>
      </w:r>
      <w:r w:rsidR="00376B1B" w:rsidRPr="00F82C44">
        <w:t>.</w:t>
      </w:r>
    </w:p>
    <w:p w14:paraId="40957212" w14:textId="77777777" w:rsidR="009467D5" w:rsidRDefault="009467D5" w:rsidP="00323B0C">
      <w:pPr>
        <w:jc w:val="center"/>
        <w:rPr>
          <w:i/>
        </w:rPr>
      </w:pPr>
    </w:p>
    <w:p w14:paraId="4045E48C" w14:textId="77777777" w:rsidR="00405C4C" w:rsidRPr="00405C4C" w:rsidRDefault="00405C4C" w:rsidP="00323B0C">
      <w:pPr>
        <w:jc w:val="center"/>
      </w:pPr>
    </w:p>
    <w:p w14:paraId="6D16F8A5" w14:textId="77777777" w:rsidR="00032799" w:rsidRDefault="00032799" w:rsidP="00323B0C">
      <w:pPr>
        <w:jc w:val="center"/>
      </w:pPr>
    </w:p>
    <w:p w14:paraId="32C9268A" w14:textId="483E8F92" w:rsidR="00032799" w:rsidRDefault="00032799" w:rsidP="00323B0C">
      <w:pPr>
        <w:jc w:val="center"/>
      </w:pPr>
      <w:r>
        <w:t>____________________________</w:t>
      </w:r>
    </w:p>
    <w:p w14:paraId="25912A0F" w14:textId="254DBFF0" w:rsidR="00376B1B" w:rsidRPr="007F09BE" w:rsidRDefault="00C250ED" w:rsidP="00323B0C">
      <w:pPr>
        <w:jc w:val="center"/>
      </w:pPr>
      <w:r>
        <w:t>Pregoeiro</w:t>
      </w:r>
    </w:p>
    <w:p w14:paraId="4D07433C" w14:textId="5B66CD69" w:rsidR="00376B1B" w:rsidRPr="007F09BE" w:rsidRDefault="00376B1B" w:rsidP="002C39D6">
      <w:pPr>
        <w:spacing w:afterLines="120" w:after="288" w:line="300" w:lineRule="exact"/>
        <w:jc w:val="center"/>
      </w:pPr>
      <w:r w:rsidRPr="007F09BE">
        <w:br w:type="page"/>
      </w:r>
      <w:r w:rsidRPr="007F09BE">
        <w:lastRenderedPageBreak/>
        <w:t xml:space="preserve">PREGÃO PRESENCIAL </w:t>
      </w:r>
      <w:r w:rsidR="00F75D36">
        <w:t xml:space="preserve">Nº </w:t>
      </w:r>
      <w:r w:rsidR="005D4C35">
        <w:t>22/</w:t>
      </w:r>
      <w:r w:rsidR="00325B74">
        <w:t>20</w:t>
      </w:r>
      <w:r w:rsidR="00F75D36">
        <w:t>22</w:t>
      </w:r>
    </w:p>
    <w:p w14:paraId="2AAB4112" w14:textId="77777777" w:rsidR="00D01776" w:rsidRPr="007F09BE" w:rsidRDefault="00D01776" w:rsidP="007F09BE">
      <w:pPr>
        <w:jc w:val="center"/>
      </w:pPr>
    </w:p>
    <w:p w14:paraId="06EC1514" w14:textId="77777777" w:rsidR="00376B1B" w:rsidRPr="007F09BE" w:rsidRDefault="00376B1B" w:rsidP="00CF0308">
      <w:pPr>
        <w:pStyle w:val="Ttulo1"/>
        <w:jc w:val="center"/>
      </w:pPr>
      <w:bookmarkStart w:id="29" w:name="_Toc508632904"/>
      <w:r w:rsidRPr="007F09BE">
        <w:t xml:space="preserve">ANEXO I </w:t>
      </w:r>
      <w:r w:rsidR="00E10C36" w:rsidRPr="007F09BE">
        <w:t>-</w:t>
      </w:r>
      <w:r w:rsidRPr="007F09BE">
        <w:t xml:space="preserve"> TERMO DE REFERÊNCIA</w:t>
      </w:r>
      <w:bookmarkEnd w:id="29"/>
    </w:p>
    <w:p w14:paraId="29F142F6" w14:textId="64361432" w:rsidR="007D6933" w:rsidRPr="007D6933" w:rsidRDefault="00D14BC0" w:rsidP="002C39D6">
      <w:pPr>
        <w:tabs>
          <w:tab w:val="left" w:pos="709"/>
        </w:tabs>
        <w:spacing w:afterLines="50" w:after="120" w:line="300" w:lineRule="exact"/>
        <w:jc w:val="both"/>
      </w:pPr>
      <w:r w:rsidRPr="007D6933">
        <w:t>Os s</w:t>
      </w:r>
      <w:r w:rsidR="003D3585">
        <w:t>istemas</w:t>
      </w:r>
      <w:r w:rsidRPr="007D6933">
        <w:t xml:space="preserve"> com status atual “</w:t>
      </w:r>
      <w:r w:rsidRPr="007D6933">
        <w:rPr>
          <w:b/>
        </w:rPr>
        <w:t>Em uso</w:t>
      </w:r>
      <w:r w:rsidRPr="007D6933">
        <w:t>” serão contratados de forma imediata pelo</w:t>
      </w:r>
      <w:r w:rsidR="007D6933" w:rsidRPr="007D6933">
        <w:t>s órgãos do</w:t>
      </w:r>
      <w:r w:rsidR="00CF0308">
        <w:t xml:space="preserve"> </w:t>
      </w:r>
      <w:r w:rsidR="007D6933" w:rsidRPr="007D6933">
        <w:t>M</w:t>
      </w:r>
      <w:r w:rsidRPr="007D6933">
        <w:t>unicípio</w:t>
      </w:r>
      <w:r w:rsidR="007D6933" w:rsidRPr="007D6933">
        <w:t>.</w:t>
      </w:r>
      <w:bookmarkStart w:id="30" w:name="OLE_LINK1"/>
      <w:bookmarkStart w:id="31" w:name="OLE_LINK2"/>
    </w:p>
    <w:p w14:paraId="27A28EAB" w14:textId="6E24EB3A" w:rsidR="00D14BC0" w:rsidRDefault="007D6933" w:rsidP="002C39D6">
      <w:pPr>
        <w:tabs>
          <w:tab w:val="left" w:pos="709"/>
        </w:tabs>
        <w:spacing w:afterLines="50" w:after="120" w:line="300" w:lineRule="exact"/>
        <w:jc w:val="both"/>
      </w:pPr>
      <w:r w:rsidRPr="007D6933">
        <w:t>P</w:t>
      </w:r>
      <w:r w:rsidR="00D14BC0" w:rsidRPr="007D6933">
        <w:t>ara os s</w:t>
      </w:r>
      <w:r w:rsidR="007E4744">
        <w:t>istemas</w:t>
      </w:r>
      <w:r w:rsidR="00D14BC0" w:rsidRPr="007D6933">
        <w:t xml:space="preserve"> com status atual </w:t>
      </w:r>
      <w:r w:rsidR="00D14BC0" w:rsidRPr="006970EB">
        <w:rPr>
          <w:b/>
          <w:bCs/>
        </w:rPr>
        <w:t>“</w:t>
      </w:r>
      <w:r w:rsidR="00F75D36" w:rsidRPr="006970EB">
        <w:rPr>
          <w:b/>
          <w:bCs/>
        </w:rPr>
        <w:t>Novo</w:t>
      </w:r>
      <w:r w:rsidRPr="006970EB">
        <w:rPr>
          <w:b/>
          <w:bCs/>
        </w:rPr>
        <w:t>”</w:t>
      </w:r>
      <w:r>
        <w:t xml:space="preserve"> </w:t>
      </w:r>
      <w:r w:rsidR="00D14BC0" w:rsidRPr="007D6933">
        <w:t xml:space="preserve">a empresa licitante deverá tê-los desenvolvidos até a data do certame </w:t>
      </w:r>
      <w:r w:rsidR="00D304BF" w:rsidRPr="007D6933">
        <w:t>a</w:t>
      </w:r>
      <w:r w:rsidR="00D14BC0" w:rsidRPr="007D6933">
        <w:t xml:space="preserve"> fim de demonstrá-los na avaliação técnica</w:t>
      </w:r>
      <w:r w:rsidRPr="007D6933">
        <w:t>,</w:t>
      </w:r>
      <w:r w:rsidR="007E4744">
        <w:t xml:space="preserve"> </w:t>
      </w:r>
      <w:r w:rsidRPr="007D6933">
        <w:t>pois</w:t>
      </w:r>
      <w:r w:rsidR="00D14BC0" w:rsidRPr="007D6933">
        <w:t xml:space="preserve"> poder</w:t>
      </w:r>
      <w:r w:rsidRPr="007D6933">
        <w:t>ão</w:t>
      </w:r>
      <w:r w:rsidR="00D14BC0" w:rsidRPr="007D6933">
        <w:t xml:space="preserve"> ser contratado</w:t>
      </w:r>
      <w:r w:rsidRPr="007D6933">
        <w:t>s</w:t>
      </w:r>
      <w:r w:rsidR="00D14BC0" w:rsidRPr="007D6933">
        <w:t xml:space="preserve"> conforme a necessidade do </w:t>
      </w:r>
      <w:r>
        <w:t>M</w:t>
      </w:r>
      <w:r w:rsidR="00D14BC0" w:rsidRPr="007D6933">
        <w:t>unicípio.</w:t>
      </w:r>
    </w:p>
    <w:p w14:paraId="2247EB8C" w14:textId="77777777" w:rsidR="007D6933" w:rsidRDefault="007D6933" w:rsidP="002C39D6">
      <w:pPr>
        <w:tabs>
          <w:tab w:val="left" w:pos="709"/>
        </w:tabs>
        <w:spacing w:afterLines="50" w:after="120" w:line="300" w:lineRule="exact"/>
        <w:jc w:val="both"/>
      </w:pPr>
    </w:p>
    <w:p w14:paraId="3C2420E4" w14:textId="5F8D3E66" w:rsidR="007D6933" w:rsidRPr="007D6933" w:rsidRDefault="007D6933" w:rsidP="007D6933">
      <w:pPr>
        <w:pStyle w:val="Ttulo2"/>
        <w:rPr>
          <w:szCs w:val="24"/>
        </w:rPr>
      </w:pPr>
      <w:bookmarkStart w:id="32" w:name="_Toc508632905"/>
      <w:r>
        <w:t>1.</w:t>
      </w:r>
      <w:r>
        <w:tab/>
        <w:t xml:space="preserve">Sistemas e </w:t>
      </w:r>
      <w:bookmarkStart w:id="33" w:name="_Hlk95383080"/>
      <w:bookmarkStart w:id="34" w:name="_Hlk95379990"/>
      <w:bookmarkEnd w:id="32"/>
      <w:r w:rsidR="005D4C35">
        <w:t>serviços.</w:t>
      </w: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
        <w:gridCol w:w="5105"/>
        <w:gridCol w:w="1162"/>
        <w:gridCol w:w="1286"/>
        <w:gridCol w:w="20"/>
        <w:gridCol w:w="1643"/>
      </w:tblGrid>
      <w:tr w:rsidR="005C231A" w14:paraId="3AEF78DC" w14:textId="77777777" w:rsidTr="005C231A">
        <w:trPr>
          <w:trHeight w:val="480"/>
        </w:trPr>
        <w:tc>
          <w:tcPr>
            <w:tcW w:w="9796" w:type="dxa"/>
            <w:gridSpan w:val="6"/>
            <w:shd w:val="clear" w:color="000000" w:fill="EEECE1"/>
            <w:vAlign w:val="center"/>
            <w:hideMark/>
          </w:tcPr>
          <w:bookmarkEnd w:id="30"/>
          <w:bookmarkEnd w:id="31"/>
          <w:p w14:paraId="510EAC29" w14:textId="77777777" w:rsidR="005C231A" w:rsidRDefault="005C231A">
            <w:pPr>
              <w:jc w:val="center"/>
              <w:rPr>
                <w:b/>
                <w:bCs/>
                <w:sz w:val="32"/>
                <w:szCs w:val="32"/>
              </w:rPr>
            </w:pPr>
            <w:r>
              <w:rPr>
                <w:b/>
                <w:bCs/>
                <w:sz w:val="32"/>
                <w:szCs w:val="32"/>
              </w:rPr>
              <w:t>Sistemas/Serviços para Prefeitura</w:t>
            </w:r>
          </w:p>
        </w:tc>
      </w:tr>
      <w:tr w:rsidR="005C231A" w14:paraId="0F9400BF" w14:textId="77777777" w:rsidTr="005C231A">
        <w:trPr>
          <w:trHeight w:val="1020"/>
        </w:trPr>
        <w:tc>
          <w:tcPr>
            <w:tcW w:w="580" w:type="dxa"/>
            <w:shd w:val="clear" w:color="auto" w:fill="auto"/>
            <w:vAlign w:val="center"/>
            <w:hideMark/>
          </w:tcPr>
          <w:p w14:paraId="0FFC7335" w14:textId="77777777" w:rsidR="005C231A" w:rsidRDefault="005C231A">
            <w:pPr>
              <w:rPr>
                <w:b/>
                <w:bCs/>
                <w:sz w:val="22"/>
                <w:szCs w:val="22"/>
              </w:rPr>
            </w:pPr>
            <w:r>
              <w:rPr>
                <w:b/>
                <w:bCs/>
                <w:sz w:val="22"/>
                <w:szCs w:val="22"/>
              </w:rPr>
              <w:t>Item</w:t>
            </w:r>
          </w:p>
        </w:tc>
        <w:tc>
          <w:tcPr>
            <w:tcW w:w="5105" w:type="dxa"/>
            <w:shd w:val="clear" w:color="auto" w:fill="auto"/>
            <w:vAlign w:val="center"/>
            <w:hideMark/>
          </w:tcPr>
          <w:p w14:paraId="62DC5F37" w14:textId="77777777" w:rsidR="005C231A" w:rsidRDefault="005C231A">
            <w:pPr>
              <w:rPr>
                <w:b/>
                <w:bCs/>
                <w:sz w:val="22"/>
                <w:szCs w:val="22"/>
              </w:rPr>
            </w:pPr>
            <w:r>
              <w:rPr>
                <w:b/>
                <w:bCs/>
                <w:sz w:val="22"/>
                <w:szCs w:val="22"/>
              </w:rPr>
              <w:t>Descrição dos Sistemas</w:t>
            </w:r>
          </w:p>
        </w:tc>
        <w:tc>
          <w:tcPr>
            <w:tcW w:w="1162" w:type="dxa"/>
            <w:shd w:val="clear" w:color="auto" w:fill="auto"/>
            <w:vAlign w:val="center"/>
            <w:hideMark/>
          </w:tcPr>
          <w:p w14:paraId="3B3DAC34" w14:textId="77777777" w:rsidR="005C231A" w:rsidRDefault="005C231A">
            <w:pPr>
              <w:jc w:val="center"/>
              <w:rPr>
                <w:b/>
                <w:bCs/>
                <w:sz w:val="22"/>
                <w:szCs w:val="22"/>
              </w:rPr>
            </w:pPr>
            <w:r>
              <w:rPr>
                <w:b/>
                <w:bCs/>
                <w:sz w:val="22"/>
                <w:szCs w:val="22"/>
              </w:rPr>
              <w:t>Valor Mensal da Locação</w:t>
            </w:r>
            <w:r>
              <w:rPr>
                <w:b/>
                <w:bCs/>
                <w:sz w:val="22"/>
                <w:szCs w:val="22"/>
              </w:rPr>
              <w:br/>
            </w:r>
            <w:proofErr w:type="gramStart"/>
            <w:r>
              <w:rPr>
                <w:b/>
                <w:bCs/>
                <w:sz w:val="16"/>
                <w:szCs w:val="16"/>
              </w:rPr>
              <w:t>(</w:t>
            </w:r>
            <w:proofErr w:type="gramEnd"/>
            <w:r>
              <w:rPr>
                <w:b/>
                <w:bCs/>
                <w:sz w:val="16"/>
                <w:szCs w:val="16"/>
              </w:rPr>
              <w:t>em R$)</w:t>
            </w:r>
          </w:p>
        </w:tc>
        <w:tc>
          <w:tcPr>
            <w:tcW w:w="1306" w:type="dxa"/>
            <w:gridSpan w:val="2"/>
            <w:shd w:val="clear" w:color="auto" w:fill="auto"/>
            <w:vAlign w:val="center"/>
            <w:hideMark/>
          </w:tcPr>
          <w:p w14:paraId="48041DF5" w14:textId="77777777" w:rsidR="005C231A" w:rsidRDefault="005C231A">
            <w:pPr>
              <w:jc w:val="center"/>
              <w:rPr>
                <w:b/>
                <w:bCs/>
                <w:sz w:val="22"/>
                <w:szCs w:val="22"/>
              </w:rPr>
            </w:pPr>
            <w:r>
              <w:rPr>
                <w:b/>
                <w:bCs/>
                <w:sz w:val="22"/>
                <w:szCs w:val="22"/>
              </w:rPr>
              <w:t>Valor Total Anual</w:t>
            </w:r>
            <w:r>
              <w:rPr>
                <w:b/>
                <w:bCs/>
                <w:sz w:val="22"/>
                <w:szCs w:val="22"/>
              </w:rPr>
              <w:br/>
            </w:r>
            <w:proofErr w:type="gramStart"/>
            <w:r>
              <w:rPr>
                <w:b/>
                <w:bCs/>
                <w:sz w:val="16"/>
                <w:szCs w:val="16"/>
              </w:rPr>
              <w:t>(</w:t>
            </w:r>
            <w:proofErr w:type="gramEnd"/>
            <w:r>
              <w:rPr>
                <w:b/>
                <w:bCs/>
                <w:sz w:val="16"/>
                <w:szCs w:val="16"/>
              </w:rPr>
              <w:t>Valor Mensal x 12 Meses)</w:t>
            </w:r>
            <w:r>
              <w:rPr>
                <w:b/>
                <w:bCs/>
                <w:sz w:val="16"/>
                <w:szCs w:val="16"/>
              </w:rPr>
              <w:br/>
              <w:t>(em R$)</w:t>
            </w:r>
          </w:p>
        </w:tc>
        <w:tc>
          <w:tcPr>
            <w:tcW w:w="1643" w:type="dxa"/>
            <w:shd w:val="clear" w:color="auto" w:fill="auto"/>
            <w:vAlign w:val="center"/>
            <w:hideMark/>
          </w:tcPr>
          <w:p w14:paraId="60FE1C64" w14:textId="77777777" w:rsidR="005C231A" w:rsidRDefault="005C231A">
            <w:pPr>
              <w:jc w:val="center"/>
              <w:rPr>
                <w:b/>
                <w:bCs/>
              </w:rPr>
            </w:pPr>
            <w:r>
              <w:rPr>
                <w:b/>
                <w:bCs/>
              </w:rPr>
              <w:t>Situação atual do sistema</w:t>
            </w:r>
          </w:p>
        </w:tc>
      </w:tr>
      <w:tr w:rsidR="00BB29FF" w14:paraId="5D49A103" w14:textId="77777777" w:rsidTr="00BB29FF">
        <w:trPr>
          <w:trHeight w:val="425"/>
        </w:trPr>
        <w:tc>
          <w:tcPr>
            <w:tcW w:w="9796" w:type="dxa"/>
            <w:gridSpan w:val="6"/>
            <w:shd w:val="clear" w:color="auto" w:fill="auto"/>
            <w:vAlign w:val="center"/>
          </w:tcPr>
          <w:p w14:paraId="0D3C4C59" w14:textId="7411E7F8" w:rsidR="00BB29FF" w:rsidRDefault="00BB29FF">
            <w:pPr>
              <w:jc w:val="center"/>
              <w:rPr>
                <w:b/>
                <w:bCs/>
              </w:rPr>
            </w:pPr>
            <w:r>
              <w:rPr>
                <w:b/>
                <w:bCs/>
              </w:rPr>
              <w:t>SISTEMAS DE GESTÃO</w:t>
            </w:r>
          </w:p>
        </w:tc>
      </w:tr>
      <w:tr w:rsidR="005C231A" w14:paraId="34D6EB83" w14:textId="77777777" w:rsidTr="005C231A">
        <w:trPr>
          <w:trHeight w:val="420"/>
        </w:trPr>
        <w:tc>
          <w:tcPr>
            <w:tcW w:w="580" w:type="dxa"/>
            <w:vMerge w:val="restart"/>
            <w:shd w:val="clear" w:color="auto" w:fill="auto"/>
            <w:noWrap/>
            <w:textDirection w:val="btLr"/>
            <w:vAlign w:val="center"/>
            <w:hideMark/>
          </w:tcPr>
          <w:p w14:paraId="3BED5FC0" w14:textId="77777777" w:rsidR="005C231A" w:rsidRDefault="005C231A">
            <w:pPr>
              <w:jc w:val="center"/>
              <w:rPr>
                <w:b/>
                <w:bCs/>
                <w:color w:val="000000"/>
                <w:sz w:val="28"/>
                <w:szCs w:val="28"/>
              </w:rPr>
            </w:pPr>
            <w:r>
              <w:rPr>
                <w:b/>
                <w:bCs/>
                <w:color w:val="000000"/>
                <w:sz w:val="28"/>
                <w:szCs w:val="28"/>
              </w:rPr>
              <w:t>1 - LOCAÇÃO DE SISTEMAS</w:t>
            </w:r>
          </w:p>
        </w:tc>
        <w:tc>
          <w:tcPr>
            <w:tcW w:w="5105" w:type="dxa"/>
            <w:shd w:val="clear" w:color="auto" w:fill="auto"/>
            <w:vAlign w:val="center"/>
            <w:hideMark/>
          </w:tcPr>
          <w:p w14:paraId="1C7F23B7" w14:textId="77777777" w:rsidR="005C231A" w:rsidRPr="00F75D36" w:rsidRDefault="005C231A">
            <w:pPr>
              <w:rPr>
                <w:sz w:val="22"/>
                <w:szCs w:val="22"/>
              </w:rPr>
            </w:pPr>
            <w:r w:rsidRPr="00F75D36">
              <w:rPr>
                <w:sz w:val="22"/>
                <w:szCs w:val="22"/>
              </w:rPr>
              <w:t>1.01. Sistema de Folha de Pagamento</w:t>
            </w:r>
          </w:p>
        </w:tc>
        <w:tc>
          <w:tcPr>
            <w:tcW w:w="1162" w:type="dxa"/>
            <w:shd w:val="clear" w:color="auto" w:fill="auto"/>
            <w:vAlign w:val="center"/>
            <w:hideMark/>
          </w:tcPr>
          <w:p w14:paraId="5489EA96" w14:textId="296F905F" w:rsidR="005C231A" w:rsidRPr="00F75D36" w:rsidRDefault="00710CF0">
            <w:pPr>
              <w:jc w:val="right"/>
              <w:rPr>
                <w:sz w:val="22"/>
                <w:szCs w:val="22"/>
              </w:rPr>
            </w:pPr>
            <w:r>
              <w:rPr>
                <w:sz w:val="22"/>
                <w:szCs w:val="22"/>
              </w:rPr>
              <w:t>1.400,00</w:t>
            </w:r>
          </w:p>
        </w:tc>
        <w:tc>
          <w:tcPr>
            <w:tcW w:w="1306" w:type="dxa"/>
            <w:gridSpan w:val="2"/>
            <w:shd w:val="clear" w:color="auto" w:fill="auto"/>
            <w:vAlign w:val="center"/>
            <w:hideMark/>
          </w:tcPr>
          <w:p w14:paraId="49F964CB" w14:textId="380255CB" w:rsidR="005C231A" w:rsidRPr="00F75D36" w:rsidRDefault="00710CF0">
            <w:pPr>
              <w:jc w:val="right"/>
              <w:rPr>
                <w:sz w:val="22"/>
                <w:szCs w:val="22"/>
              </w:rPr>
            </w:pPr>
            <w:r>
              <w:rPr>
                <w:sz w:val="22"/>
                <w:szCs w:val="22"/>
              </w:rPr>
              <w:t>16.800,00</w:t>
            </w:r>
          </w:p>
        </w:tc>
        <w:tc>
          <w:tcPr>
            <w:tcW w:w="1643" w:type="dxa"/>
            <w:shd w:val="clear" w:color="auto" w:fill="auto"/>
            <w:noWrap/>
            <w:vAlign w:val="center"/>
            <w:hideMark/>
          </w:tcPr>
          <w:p w14:paraId="7F9C9396" w14:textId="77777777" w:rsidR="005C231A" w:rsidRPr="00886E2A" w:rsidRDefault="005C231A">
            <w:pPr>
              <w:rPr>
                <w:color w:val="000000"/>
                <w:sz w:val="22"/>
                <w:szCs w:val="22"/>
              </w:rPr>
            </w:pPr>
            <w:r w:rsidRPr="00886E2A">
              <w:rPr>
                <w:color w:val="000000"/>
                <w:sz w:val="22"/>
                <w:szCs w:val="22"/>
              </w:rPr>
              <w:t>Em uso</w:t>
            </w:r>
          </w:p>
        </w:tc>
      </w:tr>
      <w:tr w:rsidR="005C231A" w14:paraId="12148CAE" w14:textId="77777777" w:rsidTr="005C231A">
        <w:trPr>
          <w:trHeight w:val="420"/>
        </w:trPr>
        <w:tc>
          <w:tcPr>
            <w:tcW w:w="580" w:type="dxa"/>
            <w:vMerge/>
            <w:vAlign w:val="center"/>
            <w:hideMark/>
          </w:tcPr>
          <w:p w14:paraId="3415CA8C" w14:textId="77777777" w:rsidR="005C231A" w:rsidRDefault="005C231A">
            <w:pPr>
              <w:rPr>
                <w:b/>
                <w:bCs/>
                <w:color w:val="000000"/>
                <w:sz w:val="28"/>
                <w:szCs w:val="28"/>
              </w:rPr>
            </w:pPr>
          </w:p>
        </w:tc>
        <w:tc>
          <w:tcPr>
            <w:tcW w:w="5105" w:type="dxa"/>
            <w:shd w:val="clear" w:color="auto" w:fill="auto"/>
            <w:vAlign w:val="center"/>
            <w:hideMark/>
          </w:tcPr>
          <w:p w14:paraId="43081B0D" w14:textId="77777777" w:rsidR="005C231A" w:rsidRPr="00F75D36" w:rsidRDefault="005C231A">
            <w:pPr>
              <w:rPr>
                <w:sz w:val="22"/>
                <w:szCs w:val="22"/>
              </w:rPr>
            </w:pPr>
            <w:r w:rsidRPr="00F75D36">
              <w:rPr>
                <w:sz w:val="22"/>
                <w:szCs w:val="22"/>
              </w:rPr>
              <w:t>1.02. Sistema de Portal do Servidor Público</w:t>
            </w:r>
          </w:p>
        </w:tc>
        <w:tc>
          <w:tcPr>
            <w:tcW w:w="1162" w:type="dxa"/>
            <w:shd w:val="clear" w:color="auto" w:fill="auto"/>
            <w:vAlign w:val="center"/>
            <w:hideMark/>
          </w:tcPr>
          <w:p w14:paraId="2902926C" w14:textId="1F3AAF9B" w:rsidR="005C231A" w:rsidRPr="00F75D36" w:rsidRDefault="00710CF0">
            <w:pPr>
              <w:jc w:val="right"/>
              <w:rPr>
                <w:sz w:val="22"/>
                <w:szCs w:val="22"/>
              </w:rPr>
            </w:pPr>
            <w:r>
              <w:rPr>
                <w:sz w:val="22"/>
                <w:szCs w:val="22"/>
              </w:rPr>
              <w:t>300,00</w:t>
            </w:r>
          </w:p>
        </w:tc>
        <w:tc>
          <w:tcPr>
            <w:tcW w:w="1306" w:type="dxa"/>
            <w:gridSpan w:val="2"/>
            <w:shd w:val="clear" w:color="auto" w:fill="auto"/>
            <w:vAlign w:val="center"/>
            <w:hideMark/>
          </w:tcPr>
          <w:p w14:paraId="62B804C3" w14:textId="097C4E8D" w:rsidR="005C231A" w:rsidRPr="00F75D36" w:rsidRDefault="00710CF0">
            <w:pPr>
              <w:jc w:val="right"/>
              <w:rPr>
                <w:sz w:val="22"/>
                <w:szCs w:val="22"/>
              </w:rPr>
            </w:pPr>
            <w:r>
              <w:rPr>
                <w:sz w:val="22"/>
                <w:szCs w:val="22"/>
              </w:rPr>
              <w:t>3.600,00</w:t>
            </w:r>
          </w:p>
        </w:tc>
        <w:tc>
          <w:tcPr>
            <w:tcW w:w="1643" w:type="dxa"/>
            <w:shd w:val="clear" w:color="auto" w:fill="auto"/>
            <w:noWrap/>
            <w:vAlign w:val="center"/>
            <w:hideMark/>
          </w:tcPr>
          <w:p w14:paraId="489B8A46" w14:textId="4E3FBB3F" w:rsidR="005C231A" w:rsidRPr="00886E2A" w:rsidRDefault="003D3585">
            <w:pPr>
              <w:rPr>
                <w:color w:val="000000"/>
                <w:sz w:val="22"/>
                <w:szCs w:val="22"/>
              </w:rPr>
            </w:pPr>
            <w:r w:rsidRPr="00886E2A">
              <w:rPr>
                <w:color w:val="000000"/>
                <w:sz w:val="22"/>
                <w:szCs w:val="22"/>
              </w:rPr>
              <w:t>Em uso</w:t>
            </w:r>
          </w:p>
        </w:tc>
      </w:tr>
      <w:tr w:rsidR="005C231A" w14:paraId="153257FE" w14:textId="77777777" w:rsidTr="005C231A">
        <w:trPr>
          <w:trHeight w:val="420"/>
        </w:trPr>
        <w:tc>
          <w:tcPr>
            <w:tcW w:w="580" w:type="dxa"/>
            <w:vMerge/>
            <w:vAlign w:val="center"/>
            <w:hideMark/>
          </w:tcPr>
          <w:p w14:paraId="39659C3E" w14:textId="77777777" w:rsidR="005C231A" w:rsidRDefault="005C231A">
            <w:pPr>
              <w:rPr>
                <w:b/>
                <w:bCs/>
                <w:color w:val="000000"/>
                <w:sz w:val="28"/>
                <w:szCs w:val="28"/>
              </w:rPr>
            </w:pPr>
          </w:p>
        </w:tc>
        <w:tc>
          <w:tcPr>
            <w:tcW w:w="5105" w:type="dxa"/>
            <w:shd w:val="clear" w:color="auto" w:fill="auto"/>
            <w:vAlign w:val="center"/>
            <w:hideMark/>
          </w:tcPr>
          <w:p w14:paraId="0A27D6BC" w14:textId="77777777" w:rsidR="005C231A" w:rsidRPr="00F75D36" w:rsidRDefault="005C231A">
            <w:pPr>
              <w:rPr>
                <w:sz w:val="22"/>
                <w:szCs w:val="22"/>
              </w:rPr>
            </w:pPr>
            <w:r w:rsidRPr="00F75D36">
              <w:rPr>
                <w:sz w:val="22"/>
                <w:szCs w:val="22"/>
              </w:rPr>
              <w:t xml:space="preserve">1.03. Sistema </w:t>
            </w:r>
            <w:proofErr w:type="spellStart"/>
            <w:proofErr w:type="gramStart"/>
            <w:r w:rsidRPr="00F75D36">
              <w:rPr>
                <w:sz w:val="22"/>
                <w:szCs w:val="22"/>
              </w:rPr>
              <w:t>eSocial</w:t>
            </w:r>
            <w:proofErr w:type="spellEnd"/>
            <w:proofErr w:type="gramEnd"/>
          </w:p>
        </w:tc>
        <w:tc>
          <w:tcPr>
            <w:tcW w:w="1162" w:type="dxa"/>
            <w:shd w:val="clear" w:color="auto" w:fill="auto"/>
            <w:vAlign w:val="center"/>
            <w:hideMark/>
          </w:tcPr>
          <w:p w14:paraId="3565A677" w14:textId="00DE27A2" w:rsidR="005C231A" w:rsidRPr="00F75D36" w:rsidRDefault="00710CF0">
            <w:pPr>
              <w:jc w:val="right"/>
              <w:rPr>
                <w:sz w:val="22"/>
                <w:szCs w:val="22"/>
              </w:rPr>
            </w:pPr>
            <w:r>
              <w:rPr>
                <w:sz w:val="22"/>
                <w:szCs w:val="22"/>
              </w:rPr>
              <w:t>600,00</w:t>
            </w:r>
          </w:p>
        </w:tc>
        <w:tc>
          <w:tcPr>
            <w:tcW w:w="1306" w:type="dxa"/>
            <w:gridSpan w:val="2"/>
            <w:shd w:val="clear" w:color="auto" w:fill="auto"/>
            <w:vAlign w:val="center"/>
            <w:hideMark/>
          </w:tcPr>
          <w:p w14:paraId="17AFF79A" w14:textId="65A31780" w:rsidR="005C231A" w:rsidRPr="00F75D36" w:rsidRDefault="00710CF0">
            <w:pPr>
              <w:jc w:val="right"/>
              <w:rPr>
                <w:sz w:val="22"/>
                <w:szCs w:val="22"/>
              </w:rPr>
            </w:pPr>
            <w:r>
              <w:rPr>
                <w:sz w:val="22"/>
                <w:szCs w:val="22"/>
              </w:rPr>
              <w:t>7.200,00</w:t>
            </w:r>
          </w:p>
        </w:tc>
        <w:tc>
          <w:tcPr>
            <w:tcW w:w="1643" w:type="dxa"/>
            <w:shd w:val="clear" w:color="auto" w:fill="auto"/>
            <w:noWrap/>
            <w:vAlign w:val="center"/>
            <w:hideMark/>
          </w:tcPr>
          <w:p w14:paraId="54BA96A7" w14:textId="7BCA7833" w:rsidR="005C231A" w:rsidRPr="00886E2A" w:rsidRDefault="003D3585">
            <w:pPr>
              <w:rPr>
                <w:color w:val="000000"/>
                <w:sz w:val="22"/>
                <w:szCs w:val="22"/>
              </w:rPr>
            </w:pPr>
            <w:r w:rsidRPr="00886E2A">
              <w:rPr>
                <w:color w:val="000000"/>
                <w:sz w:val="22"/>
                <w:szCs w:val="22"/>
              </w:rPr>
              <w:t>Em uso</w:t>
            </w:r>
          </w:p>
        </w:tc>
      </w:tr>
      <w:tr w:rsidR="005C231A" w14:paraId="08049582" w14:textId="77777777" w:rsidTr="005C231A">
        <w:trPr>
          <w:trHeight w:val="420"/>
        </w:trPr>
        <w:tc>
          <w:tcPr>
            <w:tcW w:w="580" w:type="dxa"/>
            <w:vMerge/>
            <w:vAlign w:val="center"/>
            <w:hideMark/>
          </w:tcPr>
          <w:p w14:paraId="47665E26" w14:textId="77777777" w:rsidR="005C231A" w:rsidRDefault="005C231A">
            <w:pPr>
              <w:rPr>
                <w:b/>
                <w:bCs/>
                <w:color w:val="000000"/>
                <w:sz w:val="28"/>
                <w:szCs w:val="28"/>
              </w:rPr>
            </w:pPr>
          </w:p>
        </w:tc>
        <w:tc>
          <w:tcPr>
            <w:tcW w:w="5105" w:type="dxa"/>
            <w:shd w:val="clear" w:color="auto" w:fill="auto"/>
            <w:vAlign w:val="center"/>
            <w:hideMark/>
          </w:tcPr>
          <w:p w14:paraId="3D36BE75" w14:textId="77777777" w:rsidR="005C231A" w:rsidRPr="00F75D36" w:rsidRDefault="005C231A">
            <w:pPr>
              <w:rPr>
                <w:sz w:val="22"/>
                <w:szCs w:val="22"/>
              </w:rPr>
            </w:pPr>
            <w:r w:rsidRPr="00F75D36">
              <w:rPr>
                <w:sz w:val="22"/>
                <w:szCs w:val="22"/>
              </w:rPr>
              <w:t>1.04. Sistema de Ponto Eletrônico</w:t>
            </w:r>
          </w:p>
        </w:tc>
        <w:tc>
          <w:tcPr>
            <w:tcW w:w="1162" w:type="dxa"/>
            <w:shd w:val="clear" w:color="auto" w:fill="auto"/>
            <w:vAlign w:val="center"/>
            <w:hideMark/>
          </w:tcPr>
          <w:p w14:paraId="7835627F" w14:textId="3CC9810D" w:rsidR="005C231A" w:rsidRPr="00F75D36" w:rsidRDefault="00710CF0">
            <w:pPr>
              <w:jc w:val="right"/>
              <w:rPr>
                <w:sz w:val="22"/>
                <w:szCs w:val="22"/>
              </w:rPr>
            </w:pPr>
            <w:r>
              <w:rPr>
                <w:sz w:val="22"/>
                <w:szCs w:val="22"/>
              </w:rPr>
              <w:t>500,00</w:t>
            </w:r>
          </w:p>
        </w:tc>
        <w:tc>
          <w:tcPr>
            <w:tcW w:w="1306" w:type="dxa"/>
            <w:gridSpan w:val="2"/>
            <w:shd w:val="clear" w:color="auto" w:fill="auto"/>
            <w:vAlign w:val="center"/>
            <w:hideMark/>
          </w:tcPr>
          <w:p w14:paraId="331093BB" w14:textId="19689A81" w:rsidR="005C231A" w:rsidRPr="00F75D36" w:rsidRDefault="00710CF0">
            <w:pPr>
              <w:jc w:val="right"/>
              <w:rPr>
                <w:sz w:val="22"/>
                <w:szCs w:val="22"/>
              </w:rPr>
            </w:pPr>
            <w:r>
              <w:rPr>
                <w:sz w:val="22"/>
                <w:szCs w:val="22"/>
              </w:rPr>
              <w:t>6.000,00</w:t>
            </w:r>
          </w:p>
        </w:tc>
        <w:tc>
          <w:tcPr>
            <w:tcW w:w="1643" w:type="dxa"/>
            <w:shd w:val="clear" w:color="auto" w:fill="auto"/>
            <w:noWrap/>
            <w:vAlign w:val="center"/>
            <w:hideMark/>
          </w:tcPr>
          <w:p w14:paraId="1E002E80" w14:textId="65141948" w:rsidR="005C231A" w:rsidRPr="00886E2A" w:rsidRDefault="00F75D36">
            <w:pPr>
              <w:rPr>
                <w:color w:val="000000"/>
                <w:sz w:val="22"/>
                <w:szCs w:val="22"/>
              </w:rPr>
            </w:pPr>
            <w:r w:rsidRPr="00886E2A">
              <w:rPr>
                <w:color w:val="000000"/>
                <w:sz w:val="22"/>
                <w:szCs w:val="22"/>
              </w:rPr>
              <w:t>Em uso</w:t>
            </w:r>
          </w:p>
        </w:tc>
      </w:tr>
      <w:tr w:rsidR="005C231A" w14:paraId="4A08201B" w14:textId="77777777" w:rsidTr="005C231A">
        <w:trPr>
          <w:trHeight w:val="420"/>
        </w:trPr>
        <w:tc>
          <w:tcPr>
            <w:tcW w:w="580" w:type="dxa"/>
            <w:vMerge/>
            <w:vAlign w:val="center"/>
            <w:hideMark/>
          </w:tcPr>
          <w:p w14:paraId="47318073" w14:textId="77777777" w:rsidR="005C231A" w:rsidRDefault="005C231A">
            <w:pPr>
              <w:rPr>
                <w:b/>
                <w:bCs/>
                <w:color w:val="000000"/>
                <w:sz w:val="28"/>
                <w:szCs w:val="28"/>
              </w:rPr>
            </w:pPr>
          </w:p>
        </w:tc>
        <w:tc>
          <w:tcPr>
            <w:tcW w:w="5105" w:type="dxa"/>
            <w:shd w:val="clear" w:color="auto" w:fill="auto"/>
            <w:vAlign w:val="center"/>
            <w:hideMark/>
          </w:tcPr>
          <w:p w14:paraId="5119A966" w14:textId="57801477" w:rsidR="005C231A" w:rsidRPr="00F75D36" w:rsidRDefault="005C231A">
            <w:pPr>
              <w:rPr>
                <w:sz w:val="22"/>
                <w:szCs w:val="22"/>
              </w:rPr>
            </w:pPr>
            <w:r w:rsidRPr="00F75D36">
              <w:rPr>
                <w:sz w:val="22"/>
                <w:szCs w:val="22"/>
              </w:rPr>
              <w:t>1.0</w:t>
            </w:r>
            <w:r w:rsidR="00F62AFC">
              <w:rPr>
                <w:sz w:val="22"/>
                <w:szCs w:val="22"/>
              </w:rPr>
              <w:t>5</w:t>
            </w:r>
            <w:r w:rsidRPr="00F75D36">
              <w:rPr>
                <w:sz w:val="22"/>
                <w:szCs w:val="22"/>
              </w:rPr>
              <w:t>. Sistema Controle de Vales</w:t>
            </w:r>
          </w:p>
        </w:tc>
        <w:tc>
          <w:tcPr>
            <w:tcW w:w="1162" w:type="dxa"/>
            <w:shd w:val="clear" w:color="auto" w:fill="auto"/>
            <w:vAlign w:val="center"/>
            <w:hideMark/>
          </w:tcPr>
          <w:p w14:paraId="60847DED" w14:textId="5CFC04FA" w:rsidR="005C231A" w:rsidRPr="00F75D36" w:rsidRDefault="00710CF0">
            <w:pPr>
              <w:jc w:val="right"/>
              <w:rPr>
                <w:sz w:val="22"/>
                <w:szCs w:val="22"/>
              </w:rPr>
            </w:pPr>
            <w:r>
              <w:rPr>
                <w:sz w:val="22"/>
                <w:szCs w:val="22"/>
              </w:rPr>
              <w:t>300,00</w:t>
            </w:r>
          </w:p>
        </w:tc>
        <w:tc>
          <w:tcPr>
            <w:tcW w:w="1306" w:type="dxa"/>
            <w:gridSpan w:val="2"/>
            <w:shd w:val="clear" w:color="auto" w:fill="auto"/>
            <w:vAlign w:val="center"/>
            <w:hideMark/>
          </w:tcPr>
          <w:p w14:paraId="55DFDF10" w14:textId="4B57DAEA" w:rsidR="005C231A" w:rsidRPr="00F75D36" w:rsidRDefault="00710CF0">
            <w:pPr>
              <w:jc w:val="right"/>
              <w:rPr>
                <w:sz w:val="22"/>
                <w:szCs w:val="22"/>
              </w:rPr>
            </w:pPr>
            <w:r>
              <w:rPr>
                <w:sz w:val="22"/>
                <w:szCs w:val="22"/>
              </w:rPr>
              <w:t>3.600,00</w:t>
            </w:r>
          </w:p>
        </w:tc>
        <w:tc>
          <w:tcPr>
            <w:tcW w:w="1643" w:type="dxa"/>
            <w:shd w:val="clear" w:color="auto" w:fill="auto"/>
            <w:noWrap/>
            <w:vAlign w:val="center"/>
            <w:hideMark/>
          </w:tcPr>
          <w:p w14:paraId="087D4D38" w14:textId="0FD24131" w:rsidR="005C231A" w:rsidRPr="00886E2A" w:rsidRDefault="006970EB">
            <w:pPr>
              <w:rPr>
                <w:b/>
                <w:bCs/>
                <w:color w:val="000000"/>
                <w:sz w:val="22"/>
                <w:szCs w:val="22"/>
              </w:rPr>
            </w:pPr>
            <w:r w:rsidRPr="00886E2A">
              <w:rPr>
                <w:b/>
                <w:bCs/>
                <w:color w:val="000000"/>
                <w:sz w:val="22"/>
                <w:szCs w:val="22"/>
              </w:rPr>
              <w:t>Novo</w:t>
            </w:r>
          </w:p>
        </w:tc>
      </w:tr>
      <w:tr w:rsidR="005C231A" w14:paraId="1DED4C23" w14:textId="77777777" w:rsidTr="005C231A">
        <w:trPr>
          <w:trHeight w:val="420"/>
        </w:trPr>
        <w:tc>
          <w:tcPr>
            <w:tcW w:w="580" w:type="dxa"/>
            <w:vMerge/>
            <w:vAlign w:val="center"/>
            <w:hideMark/>
          </w:tcPr>
          <w:p w14:paraId="34C47F94" w14:textId="77777777" w:rsidR="005C231A" w:rsidRDefault="005C231A">
            <w:pPr>
              <w:rPr>
                <w:b/>
                <w:bCs/>
                <w:color w:val="000000"/>
                <w:sz w:val="28"/>
                <w:szCs w:val="28"/>
              </w:rPr>
            </w:pPr>
          </w:p>
        </w:tc>
        <w:tc>
          <w:tcPr>
            <w:tcW w:w="5105" w:type="dxa"/>
            <w:shd w:val="clear" w:color="auto" w:fill="auto"/>
            <w:vAlign w:val="center"/>
            <w:hideMark/>
          </w:tcPr>
          <w:p w14:paraId="715F2D73" w14:textId="333A976D" w:rsidR="005C231A" w:rsidRPr="00F75D36" w:rsidRDefault="005C231A">
            <w:pPr>
              <w:rPr>
                <w:sz w:val="22"/>
                <w:szCs w:val="22"/>
              </w:rPr>
            </w:pPr>
            <w:r w:rsidRPr="00F75D36">
              <w:rPr>
                <w:sz w:val="22"/>
                <w:szCs w:val="22"/>
              </w:rPr>
              <w:t>1.0</w:t>
            </w:r>
            <w:r w:rsidR="00F62AFC">
              <w:rPr>
                <w:sz w:val="22"/>
                <w:szCs w:val="22"/>
              </w:rPr>
              <w:t>6</w:t>
            </w:r>
            <w:r w:rsidRPr="00F75D36">
              <w:rPr>
                <w:sz w:val="22"/>
                <w:szCs w:val="22"/>
              </w:rPr>
              <w:t>. Sistema de Contabilidade Pública</w:t>
            </w:r>
          </w:p>
        </w:tc>
        <w:tc>
          <w:tcPr>
            <w:tcW w:w="1162" w:type="dxa"/>
            <w:shd w:val="clear" w:color="auto" w:fill="auto"/>
            <w:vAlign w:val="center"/>
            <w:hideMark/>
          </w:tcPr>
          <w:p w14:paraId="6B5F8910" w14:textId="047612A9" w:rsidR="005C231A" w:rsidRPr="00F75D36" w:rsidRDefault="00710CF0">
            <w:pPr>
              <w:jc w:val="right"/>
              <w:rPr>
                <w:sz w:val="22"/>
                <w:szCs w:val="22"/>
              </w:rPr>
            </w:pPr>
            <w:r>
              <w:rPr>
                <w:sz w:val="22"/>
                <w:szCs w:val="22"/>
              </w:rPr>
              <w:t>1.300,00</w:t>
            </w:r>
          </w:p>
        </w:tc>
        <w:tc>
          <w:tcPr>
            <w:tcW w:w="1306" w:type="dxa"/>
            <w:gridSpan w:val="2"/>
            <w:shd w:val="clear" w:color="auto" w:fill="auto"/>
            <w:vAlign w:val="center"/>
            <w:hideMark/>
          </w:tcPr>
          <w:p w14:paraId="4B1A276B" w14:textId="40B69418" w:rsidR="005C231A" w:rsidRPr="00F75D36" w:rsidRDefault="00710CF0">
            <w:pPr>
              <w:jc w:val="right"/>
              <w:rPr>
                <w:sz w:val="22"/>
                <w:szCs w:val="22"/>
              </w:rPr>
            </w:pPr>
            <w:r>
              <w:rPr>
                <w:sz w:val="22"/>
                <w:szCs w:val="22"/>
              </w:rPr>
              <w:t>15.600,00</w:t>
            </w:r>
          </w:p>
        </w:tc>
        <w:tc>
          <w:tcPr>
            <w:tcW w:w="1643" w:type="dxa"/>
            <w:shd w:val="clear" w:color="auto" w:fill="auto"/>
            <w:noWrap/>
            <w:vAlign w:val="center"/>
            <w:hideMark/>
          </w:tcPr>
          <w:p w14:paraId="45671068" w14:textId="77777777" w:rsidR="005C231A" w:rsidRPr="00886E2A" w:rsidRDefault="005C231A">
            <w:pPr>
              <w:rPr>
                <w:color w:val="000000"/>
                <w:sz w:val="22"/>
                <w:szCs w:val="22"/>
              </w:rPr>
            </w:pPr>
            <w:r w:rsidRPr="00886E2A">
              <w:rPr>
                <w:color w:val="000000"/>
                <w:sz w:val="22"/>
                <w:szCs w:val="22"/>
              </w:rPr>
              <w:t>Em uso</w:t>
            </w:r>
          </w:p>
        </w:tc>
      </w:tr>
      <w:tr w:rsidR="005C231A" w14:paraId="561A3276" w14:textId="77777777" w:rsidTr="005C231A">
        <w:trPr>
          <w:trHeight w:val="420"/>
        </w:trPr>
        <w:tc>
          <w:tcPr>
            <w:tcW w:w="580" w:type="dxa"/>
            <w:vMerge/>
            <w:vAlign w:val="center"/>
            <w:hideMark/>
          </w:tcPr>
          <w:p w14:paraId="338E92D6" w14:textId="77777777" w:rsidR="005C231A" w:rsidRDefault="005C231A">
            <w:pPr>
              <w:rPr>
                <w:b/>
                <w:bCs/>
                <w:color w:val="000000"/>
                <w:sz w:val="28"/>
                <w:szCs w:val="28"/>
              </w:rPr>
            </w:pPr>
          </w:p>
        </w:tc>
        <w:tc>
          <w:tcPr>
            <w:tcW w:w="5105" w:type="dxa"/>
            <w:shd w:val="clear" w:color="auto" w:fill="auto"/>
            <w:vAlign w:val="center"/>
            <w:hideMark/>
          </w:tcPr>
          <w:p w14:paraId="7FA3F773" w14:textId="6A9AF9F9" w:rsidR="005C231A" w:rsidRPr="00F75D36" w:rsidRDefault="005C231A">
            <w:pPr>
              <w:rPr>
                <w:sz w:val="22"/>
                <w:szCs w:val="22"/>
              </w:rPr>
            </w:pPr>
            <w:r w:rsidRPr="00F75D36">
              <w:rPr>
                <w:sz w:val="22"/>
                <w:szCs w:val="22"/>
              </w:rPr>
              <w:t>1.0</w:t>
            </w:r>
            <w:r w:rsidR="00F62AFC">
              <w:rPr>
                <w:sz w:val="22"/>
                <w:szCs w:val="22"/>
              </w:rPr>
              <w:t>7</w:t>
            </w:r>
            <w:r w:rsidRPr="00F75D36">
              <w:rPr>
                <w:sz w:val="22"/>
                <w:szCs w:val="22"/>
              </w:rPr>
              <w:t>. Sistema de Prestação de Contas Públicas</w:t>
            </w:r>
          </w:p>
        </w:tc>
        <w:tc>
          <w:tcPr>
            <w:tcW w:w="1162" w:type="dxa"/>
            <w:shd w:val="clear" w:color="auto" w:fill="auto"/>
            <w:vAlign w:val="center"/>
            <w:hideMark/>
          </w:tcPr>
          <w:p w14:paraId="50590391" w14:textId="375C2720" w:rsidR="005C231A" w:rsidRPr="00F75D36" w:rsidRDefault="00710CF0">
            <w:pPr>
              <w:jc w:val="right"/>
              <w:rPr>
                <w:sz w:val="22"/>
                <w:szCs w:val="22"/>
              </w:rPr>
            </w:pPr>
            <w:r>
              <w:rPr>
                <w:sz w:val="22"/>
                <w:szCs w:val="22"/>
              </w:rPr>
              <w:t>500,00</w:t>
            </w:r>
          </w:p>
        </w:tc>
        <w:tc>
          <w:tcPr>
            <w:tcW w:w="1306" w:type="dxa"/>
            <w:gridSpan w:val="2"/>
            <w:shd w:val="clear" w:color="auto" w:fill="auto"/>
            <w:vAlign w:val="center"/>
            <w:hideMark/>
          </w:tcPr>
          <w:p w14:paraId="01EAB735" w14:textId="6555B843" w:rsidR="005C231A" w:rsidRPr="00F75D36" w:rsidRDefault="00710CF0">
            <w:pPr>
              <w:jc w:val="right"/>
              <w:rPr>
                <w:sz w:val="22"/>
                <w:szCs w:val="22"/>
              </w:rPr>
            </w:pPr>
            <w:r>
              <w:rPr>
                <w:sz w:val="22"/>
                <w:szCs w:val="22"/>
              </w:rPr>
              <w:t>6.000,00</w:t>
            </w:r>
          </w:p>
        </w:tc>
        <w:tc>
          <w:tcPr>
            <w:tcW w:w="1643" w:type="dxa"/>
            <w:shd w:val="clear" w:color="auto" w:fill="auto"/>
            <w:noWrap/>
            <w:vAlign w:val="center"/>
            <w:hideMark/>
          </w:tcPr>
          <w:p w14:paraId="24832474" w14:textId="77777777" w:rsidR="005C231A" w:rsidRPr="00886E2A" w:rsidRDefault="005C231A">
            <w:pPr>
              <w:rPr>
                <w:color w:val="000000"/>
                <w:sz w:val="22"/>
                <w:szCs w:val="22"/>
              </w:rPr>
            </w:pPr>
            <w:r w:rsidRPr="00886E2A">
              <w:rPr>
                <w:color w:val="000000"/>
                <w:sz w:val="22"/>
                <w:szCs w:val="22"/>
              </w:rPr>
              <w:t>Em uso</w:t>
            </w:r>
          </w:p>
        </w:tc>
      </w:tr>
      <w:tr w:rsidR="005C231A" w14:paraId="6B7A472D" w14:textId="77777777" w:rsidTr="005C231A">
        <w:trPr>
          <w:trHeight w:val="420"/>
        </w:trPr>
        <w:tc>
          <w:tcPr>
            <w:tcW w:w="580" w:type="dxa"/>
            <w:vMerge/>
            <w:vAlign w:val="center"/>
            <w:hideMark/>
          </w:tcPr>
          <w:p w14:paraId="460EABD0" w14:textId="77777777" w:rsidR="005C231A" w:rsidRDefault="005C231A">
            <w:pPr>
              <w:rPr>
                <w:b/>
                <w:bCs/>
                <w:color w:val="000000"/>
                <w:sz w:val="28"/>
                <w:szCs w:val="28"/>
              </w:rPr>
            </w:pPr>
          </w:p>
        </w:tc>
        <w:tc>
          <w:tcPr>
            <w:tcW w:w="5105" w:type="dxa"/>
            <w:shd w:val="clear" w:color="auto" w:fill="auto"/>
            <w:vAlign w:val="center"/>
            <w:hideMark/>
          </w:tcPr>
          <w:p w14:paraId="3BE22753" w14:textId="5671315A" w:rsidR="005C231A" w:rsidRPr="00F75D36" w:rsidRDefault="005C231A">
            <w:pPr>
              <w:rPr>
                <w:sz w:val="22"/>
                <w:szCs w:val="22"/>
              </w:rPr>
            </w:pPr>
            <w:r w:rsidRPr="00F75D36">
              <w:rPr>
                <w:sz w:val="22"/>
                <w:szCs w:val="22"/>
              </w:rPr>
              <w:t>1.0</w:t>
            </w:r>
            <w:r w:rsidR="00F62AFC">
              <w:rPr>
                <w:sz w:val="22"/>
                <w:szCs w:val="22"/>
              </w:rPr>
              <w:t>8</w:t>
            </w:r>
            <w:r w:rsidRPr="00F75D36">
              <w:rPr>
                <w:sz w:val="22"/>
                <w:szCs w:val="22"/>
              </w:rPr>
              <w:t>. Sistema de Tesouraria</w:t>
            </w:r>
          </w:p>
        </w:tc>
        <w:tc>
          <w:tcPr>
            <w:tcW w:w="1162" w:type="dxa"/>
            <w:shd w:val="clear" w:color="auto" w:fill="auto"/>
            <w:vAlign w:val="center"/>
            <w:hideMark/>
          </w:tcPr>
          <w:p w14:paraId="6E0B700B" w14:textId="248AC0AD" w:rsidR="005C231A" w:rsidRPr="00F75D36" w:rsidRDefault="00710CF0">
            <w:pPr>
              <w:jc w:val="right"/>
              <w:rPr>
                <w:sz w:val="22"/>
                <w:szCs w:val="22"/>
              </w:rPr>
            </w:pPr>
            <w:r>
              <w:rPr>
                <w:sz w:val="22"/>
                <w:szCs w:val="22"/>
              </w:rPr>
              <w:t>550,00</w:t>
            </w:r>
          </w:p>
        </w:tc>
        <w:tc>
          <w:tcPr>
            <w:tcW w:w="1306" w:type="dxa"/>
            <w:gridSpan w:val="2"/>
            <w:shd w:val="clear" w:color="auto" w:fill="auto"/>
            <w:vAlign w:val="center"/>
            <w:hideMark/>
          </w:tcPr>
          <w:p w14:paraId="47D64E7B" w14:textId="7A0E7A9F" w:rsidR="005C231A" w:rsidRPr="00F75D36" w:rsidRDefault="00710CF0">
            <w:pPr>
              <w:jc w:val="right"/>
              <w:rPr>
                <w:sz w:val="22"/>
                <w:szCs w:val="22"/>
              </w:rPr>
            </w:pPr>
            <w:r>
              <w:rPr>
                <w:sz w:val="22"/>
                <w:szCs w:val="22"/>
              </w:rPr>
              <w:t>6.600,00</w:t>
            </w:r>
          </w:p>
        </w:tc>
        <w:tc>
          <w:tcPr>
            <w:tcW w:w="1643" w:type="dxa"/>
            <w:shd w:val="clear" w:color="auto" w:fill="auto"/>
            <w:noWrap/>
            <w:vAlign w:val="center"/>
            <w:hideMark/>
          </w:tcPr>
          <w:p w14:paraId="038DA186" w14:textId="77777777" w:rsidR="005C231A" w:rsidRPr="00886E2A" w:rsidRDefault="005C231A">
            <w:pPr>
              <w:rPr>
                <w:color w:val="000000"/>
                <w:sz w:val="22"/>
                <w:szCs w:val="22"/>
              </w:rPr>
            </w:pPr>
            <w:r w:rsidRPr="00886E2A">
              <w:rPr>
                <w:color w:val="000000"/>
                <w:sz w:val="22"/>
                <w:szCs w:val="22"/>
              </w:rPr>
              <w:t>Em uso</w:t>
            </w:r>
          </w:p>
        </w:tc>
      </w:tr>
      <w:tr w:rsidR="005C231A" w14:paraId="54B54BDC" w14:textId="77777777" w:rsidTr="005C231A">
        <w:trPr>
          <w:trHeight w:val="420"/>
        </w:trPr>
        <w:tc>
          <w:tcPr>
            <w:tcW w:w="580" w:type="dxa"/>
            <w:vMerge/>
            <w:vAlign w:val="center"/>
            <w:hideMark/>
          </w:tcPr>
          <w:p w14:paraId="4D097DB6" w14:textId="77777777" w:rsidR="005C231A" w:rsidRDefault="005C231A">
            <w:pPr>
              <w:rPr>
                <w:b/>
                <w:bCs/>
                <w:color w:val="000000"/>
                <w:sz w:val="28"/>
                <w:szCs w:val="28"/>
              </w:rPr>
            </w:pPr>
          </w:p>
        </w:tc>
        <w:tc>
          <w:tcPr>
            <w:tcW w:w="5105" w:type="dxa"/>
            <w:shd w:val="clear" w:color="auto" w:fill="auto"/>
            <w:vAlign w:val="center"/>
            <w:hideMark/>
          </w:tcPr>
          <w:p w14:paraId="00288C68" w14:textId="3E33E934" w:rsidR="005C231A" w:rsidRPr="00F75D36" w:rsidRDefault="005C231A">
            <w:pPr>
              <w:rPr>
                <w:sz w:val="22"/>
                <w:szCs w:val="22"/>
              </w:rPr>
            </w:pPr>
            <w:r w:rsidRPr="00F75D36">
              <w:rPr>
                <w:sz w:val="22"/>
                <w:szCs w:val="22"/>
              </w:rPr>
              <w:t>1.</w:t>
            </w:r>
            <w:r w:rsidR="00F62AFC">
              <w:rPr>
                <w:sz w:val="22"/>
                <w:szCs w:val="22"/>
              </w:rPr>
              <w:t>09</w:t>
            </w:r>
            <w:r w:rsidRPr="00F75D36">
              <w:rPr>
                <w:sz w:val="22"/>
                <w:szCs w:val="22"/>
              </w:rPr>
              <w:t xml:space="preserve">.  </w:t>
            </w:r>
            <w:r w:rsidR="00F75D36" w:rsidRPr="00F75D36">
              <w:rPr>
                <w:sz w:val="22"/>
                <w:szCs w:val="22"/>
              </w:rPr>
              <w:t>Sistema de</w:t>
            </w:r>
            <w:proofErr w:type="gramStart"/>
            <w:r w:rsidRPr="00F75D36">
              <w:rPr>
                <w:sz w:val="22"/>
                <w:szCs w:val="22"/>
              </w:rPr>
              <w:t xml:space="preserve">  </w:t>
            </w:r>
            <w:proofErr w:type="gramEnd"/>
            <w:r w:rsidRPr="00F75D36">
              <w:rPr>
                <w:sz w:val="22"/>
                <w:szCs w:val="22"/>
              </w:rPr>
              <w:t>Controle  e  Planejamento  do Orçamento – PPA, LDO, LOA</w:t>
            </w:r>
          </w:p>
        </w:tc>
        <w:tc>
          <w:tcPr>
            <w:tcW w:w="1162" w:type="dxa"/>
            <w:shd w:val="clear" w:color="auto" w:fill="auto"/>
            <w:vAlign w:val="center"/>
            <w:hideMark/>
          </w:tcPr>
          <w:p w14:paraId="2E9F2ABA" w14:textId="1883146F" w:rsidR="005C231A" w:rsidRPr="00F75D36" w:rsidRDefault="00710CF0">
            <w:pPr>
              <w:jc w:val="right"/>
              <w:rPr>
                <w:sz w:val="22"/>
                <w:szCs w:val="22"/>
              </w:rPr>
            </w:pPr>
            <w:r>
              <w:rPr>
                <w:sz w:val="22"/>
                <w:szCs w:val="22"/>
              </w:rPr>
              <w:t>500,00</w:t>
            </w:r>
          </w:p>
        </w:tc>
        <w:tc>
          <w:tcPr>
            <w:tcW w:w="1306" w:type="dxa"/>
            <w:gridSpan w:val="2"/>
            <w:shd w:val="clear" w:color="auto" w:fill="auto"/>
            <w:vAlign w:val="center"/>
            <w:hideMark/>
          </w:tcPr>
          <w:p w14:paraId="2B36FD36" w14:textId="77B3A4BD" w:rsidR="005C231A" w:rsidRPr="00F75D36" w:rsidRDefault="00710CF0">
            <w:pPr>
              <w:jc w:val="right"/>
              <w:rPr>
                <w:sz w:val="22"/>
                <w:szCs w:val="22"/>
              </w:rPr>
            </w:pPr>
            <w:r>
              <w:rPr>
                <w:sz w:val="22"/>
                <w:szCs w:val="22"/>
              </w:rPr>
              <w:t>6.000,00</w:t>
            </w:r>
          </w:p>
        </w:tc>
        <w:tc>
          <w:tcPr>
            <w:tcW w:w="1643" w:type="dxa"/>
            <w:shd w:val="clear" w:color="auto" w:fill="auto"/>
            <w:noWrap/>
            <w:vAlign w:val="center"/>
            <w:hideMark/>
          </w:tcPr>
          <w:p w14:paraId="779CC819" w14:textId="77777777" w:rsidR="005C231A" w:rsidRPr="00886E2A" w:rsidRDefault="005C231A">
            <w:pPr>
              <w:rPr>
                <w:color w:val="000000"/>
                <w:sz w:val="22"/>
                <w:szCs w:val="22"/>
              </w:rPr>
            </w:pPr>
            <w:r w:rsidRPr="00886E2A">
              <w:rPr>
                <w:color w:val="000000"/>
                <w:sz w:val="22"/>
                <w:szCs w:val="22"/>
              </w:rPr>
              <w:t>Em uso</w:t>
            </w:r>
          </w:p>
        </w:tc>
      </w:tr>
      <w:tr w:rsidR="005C231A" w14:paraId="7B23B87D" w14:textId="77777777" w:rsidTr="005C231A">
        <w:trPr>
          <w:trHeight w:val="420"/>
        </w:trPr>
        <w:tc>
          <w:tcPr>
            <w:tcW w:w="580" w:type="dxa"/>
            <w:vMerge/>
            <w:vAlign w:val="center"/>
            <w:hideMark/>
          </w:tcPr>
          <w:p w14:paraId="4A2C1C99" w14:textId="77777777" w:rsidR="005C231A" w:rsidRDefault="005C231A">
            <w:pPr>
              <w:rPr>
                <w:b/>
                <w:bCs/>
                <w:color w:val="000000"/>
                <w:sz w:val="28"/>
                <w:szCs w:val="28"/>
              </w:rPr>
            </w:pPr>
          </w:p>
        </w:tc>
        <w:tc>
          <w:tcPr>
            <w:tcW w:w="5105" w:type="dxa"/>
            <w:shd w:val="clear" w:color="auto" w:fill="auto"/>
            <w:vAlign w:val="center"/>
            <w:hideMark/>
          </w:tcPr>
          <w:p w14:paraId="19520615" w14:textId="02180480" w:rsidR="005C231A" w:rsidRPr="00F75D36" w:rsidRDefault="005C231A">
            <w:pPr>
              <w:rPr>
                <w:sz w:val="22"/>
                <w:szCs w:val="22"/>
              </w:rPr>
            </w:pPr>
            <w:r w:rsidRPr="00F75D36">
              <w:rPr>
                <w:sz w:val="22"/>
                <w:szCs w:val="22"/>
              </w:rPr>
              <w:t>1.1</w:t>
            </w:r>
            <w:r w:rsidR="00F62AFC">
              <w:rPr>
                <w:sz w:val="22"/>
                <w:szCs w:val="22"/>
              </w:rPr>
              <w:t>0</w:t>
            </w:r>
            <w:r w:rsidRPr="00F75D36">
              <w:rPr>
                <w:sz w:val="22"/>
                <w:szCs w:val="22"/>
              </w:rPr>
              <w:t>. Sistema de Tributos Municipais</w:t>
            </w:r>
          </w:p>
        </w:tc>
        <w:tc>
          <w:tcPr>
            <w:tcW w:w="1162" w:type="dxa"/>
            <w:shd w:val="clear" w:color="auto" w:fill="auto"/>
            <w:vAlign w:val="center"/>
            <w:hideMark/>
          </w:tcPr>
          <w:p w14:paraId="7AC007B3" w14:textId="41C3CC43" w:rsidR="005C231A" w:rsidRPr="00F75D36" w:rsidRDefault="00710CF0">
            <w:pPr>
              <w:jc w:val="right"/>
              <w:rPr>
                <w:sz w:val="22"/>
                <w:szCs w:val="22"/>
              </w:rPr>
            </w:pPr>
            <w:r>
              <w:rPr>
                <w:sz w:val="22"/>
                <w:szCs w:val="22"/>
              </w:rPr>
              <w:t>1.400,00</w:t>
            </w:r>
          </w:p>
        </w:tc>
        <w:tc>
          <w:tcPr>
            <w:tcW w:w="1306" w:type="dxa"/>
            <w:gridSpan w:val="2"/>
            <w:shd w:val="clear" w:color="auto" w:fill="auto"/>
            <w:vAlign w:val="center"/>
            <w:hideMark/>
          </w:tcPr>
          <w:p w14:paraId="33F46772" w14:textId="0F800BDF" w:rsidR="005C231A" w:rsidRPr="00F75D36" w:rsidRDefault="00710CF0">
            <w:pPr>
              <w:jc w:val="right"/>
              <w:rPr>
                <w:sz w:val="22"/>
                <w:szCs w:val="22"/>
              </w:rPr>
            </w:pPr>
            <w:r>
              <w:rPr>
                <w:sz w:val="22"/>
                <w:szCs w:val="22"/>
              </w:rPr>
              <w:t>16.800,00</w:t>
            </w:r>
          </w:p>
        </w:tc>
        <w:tc>
          <w:tcPr>
            <w:tcW w:w="1643" w:type="dxa"/>
            <w:shd w:val="clear" w:color="auto" w:fill="auto"/>
            <w:noWrap/>
            <w:vAlign w:val="center"/>
            <w:hideMark/>
          </w:tcPr>
          <w:p w14:paraId="42315F59" w14:textId="77777777" w:rsidR="005C231A" w:rsidRPr="00886E2A" w:rsidRDefault="005C231A">
            <w:pPr>
              <w:rPr>
                <w:color w:val="000000"/>
                <w:sz w:val="22"/>
                <w:szCs w:val="22"/>
              </w:rPr>
            </w:pPr>
            <w:r w:rsidRPr="00886E2A">
              <w:rPr>
                <w:color w:val="000000"/>
                <w:sz w:val="22"/>
                <w:szCs w:val="22"/>
              </w:rPr>
              <w:t>Em uso</w:t>
            </w:r>
          </w:p>
        </w:tc>
      </w:tr>
      <w:tr w:rsidR="005C231A" w14:paraId="032169E2" w14:textId="77777777" w:rsidTr="005C231A">
        <w:trPr>
          <w:trHeight w:val="420"/>
        </w:trPr>
        <w:tc>
          <w:tcPr>
            <w:tcW w:w="580" w:type="dxa"/>
            <w:vMerge/>
            <w:vAlign w:val="center"/>
            <w:hideMark/>
          </w:tcPr>
          <w:p w14:paraId="2469877A" w14:textId="77777777" w:rsidR="005C231A" w:rsidRDefault="005C231A">
            <w:pPr>
              <w:rPr>
                <w:b/>
                <w:bCs/>
                <w:color w:val="000000"/>
                <w:sz w:val="28"/>
                <w:szCs w:val="28"/>
              </w:rPr>
            </w:pPr>
          </w:p>
        </w:tc>
        <w:tc>
          <w:tcPr>
            <w:tcW w:w="5105" w:type="dxa"/>
            <w:shd w:val="clear" w:color="auto" w:fill="auto"/>
            <w:vAlign w:val="center"/>
            <w:hideMark/>
          </w:tcPr>
          <w:p w14:paraId="7F7F14BB" w14:textId="0A58A7E4" w:rsidR="005C231A" w:rsidRPr="00F75D36" w:rsidRDefault="005C231A">
            <w:pPr>
              <w:rPr>
                <w:sz w:val="22"/>
                <w:szCs w:val="22"/>
              </w:rPr>
            </w:pPr>
            <w:r w:rsidRPr="00F75D36">
              <w:rPr>
                <w:sz w:val="22"/>
                <w:szCs w:val="22"/>
              </w:rPr>
              <w:t>1.1</w:t>
            </w:r>
            <w:r w:rsidR="00F62AFC">
              <w:rPr>
                <w:sz w:val="22"/>
                <w:szCs w:val="22"/>
              </w:rPr>
              <w:t>1</w:t>
            </w:r>
            <w:r w:rsidRPr="00F75D36">
              <w:rPr>
                <w:sz w:val="22"/>
                <w:szCs w:val="22"/>
              </w:rPr>
              <w:t>. Sistema Fiscalização Tributária</w:t>
            </w:r>
          </w:p>
        </w:tc>
        <w:tc>
          <w:tcPr>
            <w:tcW w:w="1162" w:type="dxa"/>
            <w:shd w:val="clear" w:color="auto" w:fill="auto"/>
            <w:vAlign w:val="center"/>
            <w:hideMark/>
          </w:tcPr>
          <w:p w14:paraId="494B39BA" w14:textId="3E542235" w:rsidR="005C231A" w:rsidRPr="00F75D36" w:rsidRDefault="00710CF0">
            <w:pPr>
              <w:jc w:val="right"/>
              <w:rPr>
                <w:sz w:val="22"/>
                <w:szCs w:val="22"/>
              </w:rPr>
            </w:pPr>
            <w:r>
              <w:rPr>
                <w:sz w:val="22"/>
                <w:szCs w:val="22"/>
              </w:rPr>
              <w:t>400,00</w:t>
            </w:r>
          </w:p>
        </w:tc>
        <w:tc>
          <w:tcPr>
            <w:tcW w:w="1306" w:type="dxa"/>
            <w:gridSpan w:val="2"/>
            <w:shd w:val="clear" w:color="auto" w:fill="auto"/>
            <w:vAlign w:val="center"/>
            <w:hideMark/>
          </w:tcPr>
          <w:p w14:paraId="65F26EB5" w14:textId="3CB12DEF" w:rsidR="005C231A" w:rsidRPr="00F75D36" w:rsidRDefault="00710CF0">
            <w:pPr>
              <w:jc w:val="right"/>
              <w:rPr>
                <w:sz w:val="22"/>
                <w:szCs w:val="22"/>
              </w:rPr>
            </w:pPr>
            <w:r>
              <w:rPr>
                <w:sz w:val="22"/>
                <w:szCs w:val="22"/>
              </w:rPr>
              <w:t>4.800,00</w:t>
            </w:r>
          </w:p>
        </w:tc>
        <w:tc>
          <w:tcPr>
            <w:tcW w:w="1643" w:type="dxa"/>
            <w:shd w:val="clear" w:color="auto" w:fill="auto"/>
            <w:noWrap/>
            <w:vAlign w:val="center"/>
            <w:hideMark/>
          </w:tcPr>
          <w:p w14:paraId="208E034D" w14:textId="77777777" w:rsidR="005C231A" w:rsidRPr="00886E2A" w:rsidRDefault="005C231A">
            <w:pPr>
              <w:rPr>
                <w:color w:val="000000"/>
                <w:sz w:val="22"/>
                <w:szCs w:val="22"/>
              </w:rPr>
            </w:pPr>
            <w:r w:rsidRPr="00886E2A">
              <w:rPr>
                <w:color w:val="000000"/>
                <w:sz w:val="22"/>
                <w:szCs w:val="22"/>
              </w:rPr>
              <w:t>Em uso</w:t>
            </w:r>
          </w:p>
        </w:tc>
      </w:tr>
      <w:tr w:rsidR="00296D80" w14:paraId="2B0C155C" w14:textId="77777777" w:rsidTr="005C231A">
        <w:trPr>
          <w:trHeight w:val="420"/>
        </w:trPr>
        <w:tc>
          <w:tcPr>
            <w:tcW w:w="580" w:type="dxa"/>
            <w:vMerge/>
            <w:vAlign w:val="center"/>
          </w:tcPr>
          <w:p w14:paraId="22A83C9B" w14:textId="77777777" w:rsidR="00296D80" w:rsidRDefault="00296D80">
            <w:pPr>
              <w:rPr>
                <w:b/>
                <w:bCs/>
                <w:color w:val="000000"/>
                <w:sz w:val="28"/>
                <w:szCs w:val="28"/>
              </w:rPr>
            </w:pPr>
          </w:p>
        </w:tc>
        <w:tc>
          <w:tcPr>
            <w:tcW w:w="5105" w:type="dxa"/>
            <w:shd w:val="clear" w:color="auto" w:fill="auto"/>
            <w:vAlign w:val="center"/>
          </w:tcPr>
          <w:p w14:paraId="2B29D9C8" w14:textId="1B021222" w:rsidR="00296D80" w:rsidRPr="00F75D36" w:rsidRDefault="00296D80">
            <w:pPr>
              <w:rPr>
                <w:sz w:val="22"/>
                <w:szCs w:val="22"/>
              </w:rPr>
            </w:pPr>
            <w:r w:rsidRPr="00F75D36">
              <w:rPr>
                <w:sz w:val="22"/>
                <w:szCs w:val="22"/>
              </w:rPr>
              <w:t>1.1</w:t>
            </w:r>
            <w:r w:rsidR="00F62AFC">
              <w:rPr>
                <w:sz w:val="22"/>
                <w:szCs w:val="22"/>
              </w:rPr>
              <w:t>2</w:t>
            </w:r>
            <w:r w:rsidRPr="00F75D36">
              <w:rPr>
                <w:sz w:val="22"/>
                <w:szCs w:val="22"/>
              </w:rPr>
              <w:t>. Alvará On-Line</w:t>
            </w:r>
          </w:p>
        </w:tc>
        <w:tc>
          <w:tcPr>
            <w:tcW w:w="1162" w:type="dxa"/>
            <w:shd w:val="clear" w:color="auto" w:fill="auto"/>
            <w:vAlign w:val="center"/>
          </w:tcPr>
          <w:p w14:paraId="7F948E77" w14:textId="743C0C21" w:rsidR="00296D80" w:rsidRPr="00F75D36" w:rsidRDefault="00710CF0">
            <w:pPr>
              <w:jc w:val="right"/>
              <w:rPr>
                <w:sz w:val="22"/>
                <w:szCs w:val="22"/>
              </w:rPr>
            </w:pPr>
            <w:r>
              <w:rPr>
                <w:sz w:val="22"/>
                <w:szCs w:val="22"/>
              </w:rPr>
              <w:t>300,00</w:t>
            </w:r>
          </w:p>
        </w:tc>
        <w:tc>
          <w:tcPr>
            <w:tcW w:w="1306" w:type="dxa"/>
            <w:gridSpan w:val="2"/>
            <w:shd w:val="clear" w:color="auto" w:fill="auto"/>
            <w:vAlign w:val="center"/>
          </w:tcPr>
          <w:p w14:paraId="012A7002" w14:textId="3EAA33D1" w:rsidR="00296D80" w:rsidRPr="00F75D36" w:rsidRDefault="00710CF0">
            <w:pPr>
              <w:jc w:val="right"/>
              <w:rPr>
                <w:sz w:val="22"/>
                <w:szCs w:val="22"/>
              </w:rPr>
            </w:pPr>
            <w:r>
              <w:rPr>
                <w:sz w:val="22"/>
                <w:szCs w:val="22"/>
              </w:rPr>
              <w:t>3.600,00</w:t>
            </w:r>
          </w:p>
        </w:tc>
        <w:tc>
          <w:tcPr>
            <w:tcW w:w="1643" w:type="dxa"/>
            <w:shd w:val="clear" w:color="auto" w:fill="auto"/>
            <w:noWrap/>
            <w:vAlign w:val="center"/>
          </w:tcPr>
          <w:p w14:paraId="5417AB1B" w14:textId="44A68B81" w:rsidR="00296D80" w:rsidRPr="00886E2A" w:rsidRDefault="00EE6B35">
            <w:pPr>
              <w:rPr>
                <w:b/>
                <w:bCs/>
                <w:sz w:val="22"/>
                <w:szCs w:val="22"/>
              </w:rPr>
            </w:pPr>
            <w:r w:rsidRPr="00886E2A">
              <w:rPr>
                <w:b/>
                <w:bCs/>
                <w:sz w:val="22"/>
                <w:szCs w:val="22"/>
              </w:rPr>
              <w:t>Novo</w:t>
            </w:r>
          </w:p>
        </w:tc>
      </w:tr>
      <w:tr w:rsidR="005C231A" w14:paraId="3A8F0CC0" w14:textId="77777777" w:rsidTr="005C231A">
        <w:trPr>
          <w:trHeight w:val="420"/>
        </w:trPr>
        <w:tc>
          <w:tcPr>
            <w:tcW w:w="580" w:type="dxa"/>
            <w:vMerge/>
            <w:vAlign w:val="center"/>
            <w:hideMark/>
          </w:tcPr>
          <w:p w14:paraId="57A10E47" w14:textId="77777777" w:rsidR="005C231A" w:rsidRDefault="005C231A">
            <w:pPr>
              <w:rPr>
                <w:b/>
                <w:bCs/>
                <w:color w:val="000000"/>
                <w:sz w:val="28"/>
                <w:szCs w:val="28"/>
              </w:rPr>
            </w:pPr>
          </w:p>
        </w:tc>
        <w:tc>
          <w:tcPr>
            <w:tcW w:w="5105" w:type="dxa"/>
            <w:shd w:val="clear" w:color="auto" w:fill="auto"/>
            <w:vAlign w:val="center"/>
            <w:hideMark/>
          </w:tcPr>
          <w:p w14:paraId="58AD9EF2" w14:textId="5502E043" w:rsidR="005C231A" w:rsidRPr="00F75D36" w:rsidRDefault="005C231A">
            <w:pPr>
              <w:rPr>
                <w:sz w:val="22"/>
                <w:szCs w:val="22"/>
              </w:rPr>
            </w:pPr>
            <w:r w:rsidRPr="00F75D36">
              <w:rPr>
                <w:sz w:val="22"/>
                <w:szCs w:val="22"/>
              </w:rPr>
              <w:t>1.1</w:t>
            </w:r>
            <w:r w:rsidR="00F62AFC">
              <w:rPr>
                <w:sz w:val="22"/>
                <w:szCs w:val="22"/>
              </w:rPr>
              <w:t>3</w:t>
            </w:r>
            <w:r w:rsidRPr="00F75D36">
              <w:rPr>
                <w:sz w:val="22"/>
                <w:szCs w:val="22"/>
              </w:rPr>
              <w:t>. Sistema de Nota Fiscal de Serviço Eletrônica</w:t>
            </w:r>
          </w:p>
        </w:tc>
        <w:tc>
          <w:tcPr>
            <w:tcW w:w="1162" w:type="dxa"/>
            <w:shd w:val="clear" w:color="auto" w:fill="auto"/>
            <w:vAlign w:val="center"/>
            <w:hideMark/>
          </w:tcPr>
          <w:p w14:paraId="17B78BFF" w14:textId="2292AD13" w:rsidR="005C231A" w:rsidRPr="00F75D36" w:rsidRDefault="00710CF0">
            <w:pPr>
              <w:jc w:val="right"/>
              <w:rPr>
                <w:sz w:val="22"/>
                <w:szCs w:val="22"/>
              </w:rPr>
            </w:pPr>
            <w:r>
              <w:rPr>
                <w:sz w:val="22"/>
                <w:szCs w:val="22"/>
              </w:rPr>
              <w:t>800,00</w:t>
            </w:r>
          </w:p>
        </w:tc>
        <w:tc>
          <w:tcPr>
            <w:tcW w:w="1306" w:type="dxa"/>
            <w:gridSpan w:val="2"/>
            <w:shd w:val="clear" w:color="auto" w:fill="auto"/>
            <w:vAlign w:val="center"/>
            <w:hideMark/>
          </w:tcPr>
          <w:p w14:paraId="7782868E" w14:textId="700664B3" w:rsidR="005C231A" w:rsidRPr="00F75D36" w:rsidRDefault="00710CF0">
            <w:pPr>
              <w:jc w:val="right"/>
              <w:rPr>
                <w:sz w:val="22"/>
                <w:szCs w:val="22"/>
              </w:rPr>
            </w:pPr>
            <w:r>
              <w:rPr>
                <w:sz w:val="22"/>
                <w:szCs w:val="22"/>
              </w:rPr>
              <w:t>9.600,00</w:t>
            </w:r>
          </w:p>
        </w:tc>
        <w:tc>
          <w:tcPr>
            <w:tcW w:w="1643" w:type="dxa"/>
            <w:shd w:val="clear" w:color="auto" w:fill="auto"/>
            <w:noWrap/>
            <w:vAlign w:val="center"/>
            <w:hideMark/>
          </w:tcPr>
          <w:p w14:paraId="6570FC61" w14:textId="115D81DB" w:rsidR="005C231A" w:rsidRPr="00B378EE" w:rsidRDefault="00B378EE">
            <w:pPr>
              <w:rPr>
                <w:b/>
                <w:color w:val="000000"/>
                <w:sz w:val="22"/>
                <w:szCs w:val="22"/>
              </w:rPr>
            </w:pPr>
            <w:r w:rsidRPr="00B378EE">
              <w:rPr>
                <w:b/>
                <w:color w:val="000000"/>
                <w:sz w:val="22"/>
                <w:szCs w:val="22"/>
              </w:rPr>
              <w:t>Novo</w:t>
            </w:r>
          </w:p>
        </w:tc>
      </w:tr>
      <w:tr w:rsidR="005C231A" w14:paraId="0F85DE84" w14:textId="77777777" w:rsidTr="005C231A">
        <w:trPr>
          <w:trHeight w:val="420"/>
        </w:trPr>
        <w:tc>
          <w:tcPr>
            <w:tcW w:w="580" w:type="dxa"/>
            <w:vMerge/>
            <w:vAlign w:val="center"/>
            <w:hideMark/>
          </w:tcPr>
          <w:p w14:paraId="1CE8F0BA" w14:textId="77777777" w:rsidR="005C231A" w:rsidRDefault="005C231A">
            <w:pPr>
              <w:rPr>
                <w:b/>
                <w:bCs/>
                <w:color w:val="000000"/>
                <w:sz w:val="28"/>
                <w:szCs w:val="28"/>
              </w:rPr>
            </w:pPr>
          </w:p>
        </w:tc>
        <w:tc>
          <w:tcPr>
            <w:tcW w:w="5105" w:type="dxa"/>
            <w:shd w:val="clear" w:color="auto" w:fill="auto"/>
            <w:vAlign w:val="center"/>
            <w:hideMark/>
          </w:tcPr>
          <w:p w14:paraId="2F67D448" w14:textId="56C76B6B" w:rsidR="005C231A" w:rsidRPr="00F75D36" w:rsidRDefault="005C231A">
            <w:pPr>
              <w:rPr>
                <w:sz w:val="22"/>
                <w:szCs w:val="22"/>
              </w:rPr>
            </w:pPr>
            <w:r w:rsidRPr="00F75D36">
              <w:rPr>
                <w:sz w:val="22"/>
                <w:szCs w:val="22"/>
              </w:rPr>
              <w:t>1.1</w:t>
            </w:r>
            <w:r w:rsidR="00F62AFC">
              <w:rPr>
                <w:sz w:val="22"/>
                <w:szCs w:val="22"/>
              </w:rPr>
              <w:t>4</w:t>
            </w:r>
            <w:r w:rsidRPr="00F75D36">
              <w:rPr>
                <w:sz w:val="22"/>
                <w:szCs w:val="22"/>
              </w:rPr>
              <w:t xml:space="preserve">. Sistema Declaração Eletrônica de Serviços </w:t>
            </w:r>
            <w:r w:rsidR="00A75C63" w:rsidRPr="00F75D36">
              <w:rPr>
                <w:sz w:val="22"/>
                <w:szCs w:val="22"/>
              </w:rPr>
              <w:t>–</w:t>
            </w:r>
            <w:r w:rsidRPr="00F75D36">
              <w:rPr>
                <w:sz w:val="22"/>
                <w:szCs w:val="22"/>
              </w:rPr>
              <w:t xml:space="preserve"> DES</w:t>
            </w:r>
          </w:p>
        </w:tc>
        <w:tc>
          <w:tcPr>
            <w:tcW w:w="1162" w:type="dxa"/>
            <w:shd w:val="clear" w:color="auto" w:fill="auto"/>
            <w:vAlign w:val="center"/>
            <w:hideMark/>
          </w:tcPr>
          <w:p w14:paraId="3D479749" w14:textId="40522D13" w:rsidR="005C231A" w:rsidRPr="00F75D36" w:rsidRDefault="00710CF0">
            <w:pPr>
              <w:jc w:val="right"/>
              <w:rPr>
                <w:sz w:val="22"/>
                <w:szCs w:val="22"/>
              </w:rPr>
            </w:pPr>
            <w:r>
              <w:rPr>
                <w:sz w:val="22"/>
                <w:szCs w:val="22"/>
              </w:rPr>
              <w:t>500,00</w:t>
            </w:r>
          </w:p>
        </w:tc>
        <w:tc>
          <w:tcPr>
            <w:tcW w:w="1306" w:type="dxa"/>
            <w:gridSpan w:val="2"/>
            <w:shd w:val="clear" w:color="auto" w:fill="auto"/>
            <w:vAlign w:val="center"/>
            <w:hideMark/>
          </w:tcPr>
          <w:p w14:paraId="7E83B025" w14:textId="2B980A18" w:rsidR="005C231A" w:rsidRPr="00F75D36" w:rsidRDefault="00710CF0">
            <w:pPr>
              <w:jc w:val="right"/>
              <w:rPr>
                <w:sz w:val="22"/>
                <w:szCs w:val="22"/>
              </w:rPr>
            </w:pPr>
            <w:r>
              <w:rPr>
                <w:sz w:val="22"/>
                <w:szCs w:val="22"/>
              </w:rPr>
              <w:t>6.000,00</w:t>
            </w:r>
          </w:p>
        </w:tc>
        <w:tc>
          <w:tcPr>
            <w:tcW w:w="1643" w:type="dxa"/>
            <w:shd w:val="clear" w:color="auto" w:fill="auto"/>
            <w:noWrap/>
            <w:vAlign w:val="center"/>
            <w:hideMark/>
          </w:tcPr>
          <w:p w14:paraId="1D097979" w14:textId="75342F9F" w:rsidR="005C231A" w:rsidRPr="00B378EE" w:rsidRDefault="00B378EE">
            <w:pPr>
              <w:rPr>
                <w:b/>
                <w:color w:val="000000"/>
                <w:sz w:val="22"/>
                <w:szCs w:val="22"/>
              </w:rPr>
            </w:pPr>
            <w:r w:rsidRPr="00B378EE">
              <w:rPr>
                <w:b/>
                <w:color w:val="000000"/>
                <w:sz w:val="22"/>
                <w:szCs w:val="22"/>
              </w:rPr>
              <w:t>Novo</w:t>
            </w:r>
          </w:p>
        </w:tc>
      </w:tr>
      <w:tr w:rsidR="005C231A" w14:paraId="5DC226A1" w14:textId="77777777" w:rsidTr="005C231A">
        <w:trPr>
          <w:trHeight w:val="420"/>
        </w:trPr>
        <w:tc>
          <w:tcPr>
            <w:tcW w:w="580" w:type="dxa"/>
            <w:vMerge/>
            <w:vAlign w:val="center"/>
            <w:hideMark/>
          </w:tcPr>
          <w:p w14:paraId="1DB63357" w14:textId="77777777" w:rsidR="005C231A" w:rsidRDefault="005C231A">
            <w:pPr>
              <w:rPr>
                <w:b/>
                <w:bCs/>
                <w:color w:val="000000"/>
                <w:sz w:val="28"/>
                <w:szCs w:val="28"/>
              </w:rPr>
            </w:pPr>
          </w:p>
        </w:tc>
        <w:tc>
          <w:tcPr>
            <w:tcW w:w="5105" w:type="dxa"/>
            <w:shd w:val="clear" w:color="auto" w:fill="auto"/>
            <w:vAlign w:val="center"/>
            <w:hideMark/>
          </w:tcPr>
          <w:p w14:paraId="71DC4BB9" w14:textId="6EE3FEE0" w:rsidR="005C231A" w:rsidRPr="00F75D36" w:rsidRDefault="005C231A">
            <w:pPr>
              <w:rPr>
                <w:sz w:val="22"/>
                <w:szCs w:val="22"/>
              </w:rPr>
            </w:pPr>
            <w:r w:rsidRPr="00F75D36">
              <w:rPr>
                <w:sz w:val="22"/>
                <w:szCs w:val="22"/>
              </w:rPr>
              <w:t>1.1</w:t>
            </w:r>
            <w:r w:rsidR="00F62AFC">
              <w:rPr>
                <w:sz w:val="22"/>
                <w:szCs w:val="22"/>
              </w:rPr>
              <w:t>5</w:t>
            </w:r>
            <w:r w:rsidRPr="00F75D36">
              <w:rPr>
                <w:sz w:val="22"/>
                <w:szCs w:val="22"/>
              </w:rPr>
              <w:t>. Sistema Declaração Eletrônica de Serviços de Instituição Financeira (DES-IF)</w:t>
            </w:r>
          </w:p>
        </w:tc>
        <w:tc>
          <w:tcPr>
            <w:tcW w:w="1162" w:type="dxa"/>
            <w:shd w:val="clear" w:color="auto" w:fill="auto"/>
            <w:vAlign w:val="center"/>
            <w:hideMark/>
          </w:tcPr>
          <w:p w14:paraId="2B51DE1C" w14:textId="02C80C8B" w:rsidR="005C231A" w:rsidRPr="00F75D36" w:rsidRDefault="00710CF0">
            <w:pPr>
              <w:jc w:val="right"/>
              <w:rPr>
                <w:sz w:val="22"/>
                <w:szCs w:val="22"/>
              </w:rPr>
            </w:pPr>
            <w:r>
              <w:rPr>
                <w:sz w:val="22"/>
                <w:szCs w:val="22"/>
              </w:rPr>
              <w:t>600,00</w:t>
            </w:r>
          </w:p>
        </w:tc>
        <w:tc>
          <w:tcPr>
            <w:tcW w:w="1306" w:type="dxa"/>
            <w:gridSpan w:val="2"/>
            <w:shd w:val="clear" w:color="auto" w:fill="auto"/>
            <w:vAlign w:val="center"/>
            <w:hideMark/>
          </w:tcPr>
          <w:p w14:paraId="7EC2B335" w14:textId="4F95F175" w:rsidR="005C231A" w:rsidRPr="00F75D36" w:rsidRDefault="00710CF0">
            <w:pPr>
              <w:jc w:val="right"/>
              <w:rPr>
                <w:sz w:val="22"/>
                <w:szCs w:val="22"/>
              </w:rPr>
            </w:pPr>
            <w:r>
              <w:rPr>
                <w:sz w:val="22"/>
                <w:szCs w:val="22"/>
              </w:rPr>
              <w:t>7.200,00</w:t>
            </w:r>
          </w:p>
        </w:tc>
        <w:tc>
          <w:tcPr>
            <w:tcW w:w="1643" w:type="dxa"/>
            <w:shd w:val="clear" w:color="auto" w:fill="auto"/>
            <w:noWrap/>
            <w:vAlign w:val="center"/>
            <w:hideMark/>
          </w:tcPr>
          <w:p w14:paraId="0E61ECB2" w14:textId="09E5015D" w:rsidR="005C231A" w:rsidRPr="00886E2A" w:rsidRDefault="00EE6B35">
            <w:pPr>
              <w:rPr>
                <w:b/>
                <w:bCs/>
                <w:color w:val="000000"/>
                <w:sz w:val="22"/>
                <w:szCs w:val="22"/>
              </w:rPr>
            </w:pPr>
            <w:r w:rsidRPr="00886E2A">
              <w:rPr>
                <w:b/>
                <w:bCs/>
                <w:color w:val="000000"/>
                <w:sz w:val="22"/>
                <w:szCs w:val="22"/>
              </w:rPr>
              <w:t>Novo</w:t>
            </w:r>
          </w:p>
        </w:tc>
      </w:tr>
      <w:tr w:rsidR="005C231A" w14:paraId="2BFE7BFA" w14:textId="77777777" w:rsidTr="005C231A">
        <w:trPr>
          <w:trHeight w:val="420"/>
        </w:trPr>
        <w:tc>
          <w:tcPr>
            <w:tcW w:w="580" w:type="dxa"/>
            <w:vMerge/>
            <w:vAlign w:val="center"/>
            <w:hideMark/>
          </w:tcPr>
          <w:p w14:paraId="7C50D0A4" w14:textId="77777777" w:rsidR="005C231A" w:rsidRDefault="005C231A">
            <w:pPr>
              <w:rPr>
                <w:b/>
                <w:bCs/>
                <w:color w:val="000000"/>
                <w:sz w:val="28"/>
                <w:szCs w:val="28"/>
              </w:rPr>
            </w:pPr>
          </w:p>
        </w:tc>
        <w:tc>
          <w:tcPr>
            <w:tcW w:w="5105" w:type="dxa"/>
            <w:shd w:val="clear" w:color="auto" w:fill="auto"/>
            <w:vAlign w:val="center"/>
            <w:hideMark/>
          </w:tcPr>
          <w:p w14:paraId="436121D5" w14:textId="4678C46A" w:rsidR="005C231A" w:rsidRPr="00F75D36" w:rsidRDefault="005C231A">
            <w:pPr>
              <w:rPr>
                <w:sz w:val="22"/>
                <w:szCs w:val="22"/>
              </w:rPr>
            </w:pPr>
            <w:r w:rsidRPr="00F75D36">
              <w:rPr>
                <w:sz w:val="22"/>
                <w:szCs w:val="22"/>
              </w:rPr>
              <w:t>1.1</w:t>
            </w:r>
            <w:r w:rsidR="00F62AFC">
              <w:rPr>
                <w:sz w:val="22"/>
                <w:szCs w:val="22"/>
              </w:rPr>
              <w:t>6</w:t>
            </w:r>
            <w:r w:rsidRPr="00F75D36">
              <w:rPr>
                <w:sz w:val="22"/>
                <w:szCs w:val="22"/>
              </w:rPr>
              <w:t xml:space="preserve">. Sistema de Situação Fiscal </w:t>
            </w:r>
            <w:r w:rsidR="00A75C63" w:rsidRPr="00F75D36">
              <w:rPr>
                <w:sz w:val="22"/>
                <w:szCs w:val="22"/>
              </w:rPr>
              <w:t>–</w:t>
            </w:r>
            <w:r w:rsidRPr="00F75D36">
              <w:rPr>
                <w:sz w:val="22"/>
                <w:szCs w:val="22"/>
              </w:rPr>
              <w:t xml:space="preserve"> CND</w:t>
            </w:r>
          </w:p>
        </w:tc>
        <w:tc>
          <w:tcPr>
            <w:tcW w:w="1162" w:type="dxa"/>
            <w:shd w:val="clear" w:color="auto" w:fill="auto"/>
            <w:vAlign w:val="center"/>
            <w:hideMark/>
          </w:tcPr>
          <w:p w14:paraId="005BC4C5" w14:textId="465D01DA" w:rsidR="005C231A" w:rsidRPr="00F75D36" w:rsidRDefault="00710CF0">
            <w:pPr>
              <w:jc w:val="right"/>
              <w:rPr>
                <w:sz w:val="22"/>
                <w:szCs w:val="22"/>
              </w:rPr>
            </w:pPr>
            <w:r>
              <w:rPr>
                <w:sz w:val="22"/>
                <w:szCs w:val="22"/>
              </w:rPr>
              <w:t>300,00</w:t>
            </w:r>
          </w:p>
        </w:tc>
        <w:tc>
          <w:tcPr>
            <w:tcW w:w="1306" w:type="dxa"/>
            <w:gridSpan w:val="2"/>
            <w:shd w:val="clear" w:color="auto" w:fill="auto"/>
            <w:vAlign w:val="center"/>
            <w:hideMark/>
          </w:tcPr>
          <w:p w14:paraId="5B986B9E" w14:textId="791CEBB2" w:rsidR="005C231A" w:rsidRPr="00F75D36" w:rsidRDefault="00710CF0">
            <w:pPr>
              <w:jc w:val="right"/>
              <w:rPr>
                <w:sz w:val="22"/>
                <w:szCs w:val="22"/>
              </w:rPr>
            </w:pPr>
            <w:r>
              <w:rPr>
                <w:sz w:val="22"/>
                <w:szCs w:val="22"/>
              </w:rPr>
              <w:t>3.600,00</w:t>
            </w:r>
          </w:p>
        </w:tc>
        <w:tc>
          <w:tcPr>
            <w:tcW w:w="1643" w:type="dxa"/>
            <w:shd w:val="clear" w:color="auto" w:fill="auto"/>
            <w:noWrap/>
            <w:vAlign w:val="center"/>
            <w:hideMark/>
          </w:tcPr>
          <w:p w14:paraId="01657321" w14:textId="77777777" w:rsidR="005C231A" w:rsidRPr="00886E2A" w:rsidRDefault="005C231A">
            <w:pPr>
              <w:rPr>
                <w:color w:val="000000"/>
                <w:sz w:val="22"/>
                <w:szCs w:val="22"/>
              </w:rPr>
            </w:pPr>
            <w:r w:rsidRPr="00886E2A">
              <w:rPr>
                <w:color w:val="000000"/>
                <w:sz w:val="22"/>
                <w:szCs w:val="22"/>
              </w:rPr>
              <w:t>Em uso</w:t>
            </w:r>
          </w:p>
        </w:tc>
      </w:tr>
      <w:tr w:rsidR="005C231A" w14:paraId="1B31AAE2" w14:textId="77777777" w:rsidTr="005C231A">
        <w:trPr>
          <w:trHeight w:val="420"/>
        </w:trPr>
        <w:tc>
          <w:tcPr>
            <w:tcW w:w="580" w:type="dxa"/>
            <w:vMerge/>
            <w:vAlign w:val="center"/>
            <w:hideMark/>
          </w:tcPr>
          <w:p w14:paraId="5CE6E822" w14:textId="77777777" w:rsidR="005C231A" w:rsidRDefault="005C231A">
            <w:pPr>
              <w:rPr>
                <w:b/>
                <w:bCs/>
                <w:color w:val="000000"/>
                <w:sz w:val="28"/>
                <w:szCs w:val="28"/>
              </w:rPr>
            </w:pPr>
          </w:p>
        </w:tc>
        <w:tc>
          <w:tcPr>
            <w:tcW w:w="5105" w:type="dxa"/>
            <w:shd w:val="clear" w:color="auto" w:fill="auto"/>
            <w:vAlign w:val="center"/>
            <w:hideMark/>
          </w:tcPr>
          <w:p w14:paraId="21643C2E" w14:textId="71D2F9AF" w:rsidR="005C231A" w:rsidRPr="00F75D36" w:rsidRDefault="005C231A">
            <w:pPr>
              <w:rPr>
                <w:sz w:val="22"/>
                <w:szCs w:val="22"/>
              </w:rPr>
            </w:pPr>
            <w:r w:rsidRPr="00F75D36">
              <w:rPr>
                <w:sz w:val="22"/>
                <w:szCs w:val="22"/>
              </w:rPr>
              <w:t>1.1</w:t>
            </w:r>
            <w:r w:rsidR="00F62AFC">
              <w:rPr>
                <w:sz w:val="22"/>
                <w:szCs w:val="22"/>
              </w:rPr>
              <w:t>7</w:t>
            </w:r>
            <w:r w:rsidRPr="00F75D36">
              <w:rPr>
                <w:sz w:val="22"/>
                <w:szCs w:val="22"/>
              </w:rPr>
              <w:t>. Sistema de ITBI Eletrônico</w:t>
            </w:r>
          </w:p>
        </w:tc>
        <w:tc>
          <w:tcPr>
            <w:tcW w:w="1162" w:type="dxa"/>
            <w:shd w:val="clear" w:color="auto" w:fill="auto"/>
            <w:vAlign w:val="center"/>
            <w:hideMark/>
          </w:tcPr>
          <w:p w14:paraId="1D656803" w14:textId="658B1442" w:rsidR="005C231A" w:rsidRPr="00F75D36" w:rsidRDefault="00710CF0">
            <w:pPr>
              <w:jc w:val="right"/>
              <w:rPr>
                <w:sz w:val="22"/>
                <w:szCs w:val="22"/>
              </w:rPr>
            </w:pPr>
            <w:r>
              <w:rPr>
                <w:sz w:val="22"/>
                <w:szCs w:val="22"/>
              </w:rPr>
              <w:t>400,00</w:t>
            </w:r>
          </w:p>
        </w:tc>
        <w:tc>
          <w:tcPr>
            <w:tcW w:w="1306" w:type="dxa"/>
            <w:gridSpan w:val="2"/>
            <w:shd w:val="clear" w:color="auto" w:fill="auto"/>
            <w:vAlign w:val="center"/>
            <w:hideMark/>
          </w:tcPr>
          <w:p w14:paraId="5653F083" w14:textId="239506EA" w:rsidR="005C231A" w:rsidRPr="00F75D36" w:rsidRDefault="00710CF0">
            <w:pPr>
              <w:jc w:val="right"/>
              <w:rPr>
                <w:sz w:val="22"/>
                <w:szCs w:val="22"/>
              </w:rPr>
            </w:pPr>
            <w:r>
              <w:rPr>
                <w:sz w:val="22"/>
                <w:szCs w:val="22"/>
              </w:rPr>
              <w:t>4.800,00</w:t>
            </w:r>
          </w:p>
        </w:tc>
        <w:tc>
          <w:tcPr>
            <w:tcW w:w="1643" w:type="dxa"/>
            <w:shd w:val="clear" w:color="auto" w:fill="auto"/>
            <w:noWrap/>
            <w:vAlign w:val="center"/>
            <w:hideMark/>
          </w:tcPr>
          <w:p w14:paraId="6D3EBEFC" w14:textId="77777777" w:rsidR="005C231A" w:rsidRPr="00886E2A" w:rsidRDefault="005C231A">
            <w:pPr>
              <w:rPr>
                <w:color w:val="000000"/>
                <w:sz w:val="22"/>
                <w:szCs w:val="22"/>
              </w:rPr>
            </w:pPr>
            <w:r w:rsidRPr="00886E2A">
              <w:rPr>
                <w:color w:val="000000"/>
                <w:sz w:val="22"/>
                <w:szCs w:val="22"/>
              </w:rPr>
              <w:t>Em uso</w:t>
            </w:r>
          </w:p>
        </w:tc>
      </w:tr>
      <w:tr w:rsidR="005C231A" w14:paraId="4B5CBF44" w14:textId="77777777" w:rsidTr="005C231A">
        <w:trPr>
          <w:trHeight w:val="420"/>
        </w:trPr>
        <w:tc>
          <w:tcPr>
            <w:tcW w:w="580" w:type="dxa"/>
            <w:vMerge/>
            <w:vAlign w:val="center"/>
            <w:hideMark/>
          </w:tcPr>
          <w:p w14:paraId="5B7551C7" w14:textId="77777777" w:rsidR="005C231A" w:rsidRDefault="005C231A">
            <w:pPr>
              <w:rPr>
                <w:b/>
                <w:bCs/>
                <w:color w:val="000000"/>
                <w:sz w:val="28"/>
                <w:szCs w:val="28"/>
              </w:rPr>
            </w:pPr>
          </w:p>
        </w:tc>
        <w:tc>
          <w:tcPr>
            <w:tcW w:w="5105" w:type="dxa"/>
            <w:shd w:val="clear" w:color="auto" w:fill="auto"/>
            <w:vAlign w:val="center"/>
            <w:hideMark/>
          </w:tcPr>
          <w:p w14:paraId="3ECF298B" w14:textId="569F6D9D" w:rsidR="005C231A" w:rsidRPr="00F75D36" w:rsidRDefault="005C231A">
            <w:pPr>
              <w:rPr>
                <w:sz w:val="22"/>
                <w:szCs w:val="22"/>
              </w:rPr>
            </w:pPr>
            <w:r w:rsidRPr="00F75D36">
              <w:rPr>
                <w:sz w:val="22"/>
                <w:szCs w:val="22"/>
              </w:rPr>
              <w:t>1.</w:t>
            </w:r>
            <w:r w:rsidR="00F62AFC">
              <w:rPr>
                <w:sz w:val="22"/>
                <w:szCs w:val="22"/>
              </w:rPr>
              <w:t>18</w:t>
            </w:r>
            <w:r w:rsidRPr="00F75D36">
              <w:rPr>
                <w:sz w:val="22"/>
                <w:szCs w:val="22"/>
              </w:rPr>
              <w:t>. Sistema de Emissão de Documento de Arrecadação</w:t>
            </w:r>
          </w:p>
        </w:tc>
        <w:tc>
          <w:tcPr>
            <w:tcW w:w="1162" w:type="dxa"/>
            <w:shd w:val="clear" w:color="auto" w:fill="auto"/>
            <w:vAlign w:val="center"/>
            <w:hideMark/>
          </w:tcPr>
          <w:p w14:paraId="2C7982B4" w14:textId="2736F7CE" w:rsidR="005C231A" w:rsidRPr="00F75D36" w:rsidRDefault="00710CF0">
            <w:pPr>
              <w:jc w:val="right"/>
              <w:rPr>
                <w:sz w:val="22"/>
                <w:szCs w:val="22"/>
              </w:rPr>
            </w:pPr>
            <w:r>
              <w:rPr>
                <w:sz w:val="22"/>
                <w:szCs w:val="22"/>
              </w:rPr>
              <w:t>300,00</w:t>
            </w:r>
          </w:p>
        </w:tc>
        <w:tc>
          <w:tcPr>
            <w:tcW w:w="1306" w:type="dxa"/>
            <w:gridSpan w:val="2"/>
            <w:shd w:val="clear" w:color="auto" w:fill="auto"/>
            <w:vAlign w:val="center"/>
            <w:hideMark/>
          </w:tcPr>
          <w:p w14:paraId="4C97F8A0" w14:textId="02CD678A" w:rsidR="005C231A" w:rsidRPr="00F75D36" w:rsidRDefault="00710CF0">
            <w:pPr>
              <w:jc w:val="right"/>
              <w:rPr>
                <w:sz w:val="22"/>
                <w:szCs w:val="22"/>
              </w:rPr>
            </w:pPr>
            <w:r>
              <w:rPr>
                <w:sz w:val="22"/>
                <w:szCs w:val="22"/>
              </w:rPr>
              <w:t>3.600,00</w:t>
            </w:r>
          </w:p>
        </w:tc>
        <w:tc>
          <w:tcPr>
            <w:tcW w:w="1643" w:type="dxa"/>
            <w:shd w:val="clear" w:color="auto" w:fill="auto"/>
            <w:noWrap/>
            <w:vAlign w:val="center"/>
            <w:hideMark/>
          </w:tcPr>
          <w:p w14:paraId="7D29E5AB" w14:textId="77777777" w:rsidR="005C231A" w:rsidRPr="00886E2A" w:rsidRDefault="005C231A">
            <w:pPr>
              <w:rPr>
                <w:color w:val="000000"/>
                <w:sz w:val="22"/>
                <w:szCs w:val="22"/>
              </w:rPr>
            </w:pPr>
            <w:r w:rsidRPr="00886E2A">
              <w:rPr>
                <w:color w:val="000000"/>
                <w:sz w:val="22"/>
                <w:szCs w:val="22"/>
              </w:rPr>
              <w:t>Em uso</w:t>
            </w:r>
          </w:p>
        </w:tc>
      </w:tr>
      <w:tr w:rsidR="005C231A" w14:paraId="085989F2" w14:textId="77777777" w:rsidTr="005C231A">
        <w:trPr>
          <w:trHeight w:val="420"/>
        </w:trPr>
        <w:tc>
          <w:tcPr>
            <w:tcW w:w="580" w:type="dxa"/>
            <w:vMerge/>
            <w:vAlign w:val="center"/>
            <w:hideMark/>
          </w:tcPr>
          <w:p w14:paraId="40226E24" w14:textId="77777777" w:rsidR="005C231A" w:rsidRDefault="005C231A">
            <w:pPr>
              <w:rPr>
                <w:b/>
                <w:bCs/>
                <w:color w:val="000000"/>
                <w:sz w:val="28"/>
                <w:szCs w:val="28"/>
              </w:rPr>
            </w:pPr>
          </w:p>
        </w:tc>
        <w:tc>
          <w:tcPr>
            <w:tcW w:w="5105" w:type="dxa"/>
            <w:shd w:val="clear" w:color="auto" w:fill="auto"/>
            <w:vAlign w:val="center"/>
            <w:hideMark/>
          </w:tcPr>
          <w:p w14:paraId="03E83E23" w14:textId="3DF925F4" w:rsidR="005C231A" w:rsidRPr="00F75D36" w:rsidRDefault="005C231A">
            <w:pPr>
              <w:rPr>
                <w:sz w:val="22"/>
                <w:szCs w:val="22"/>
              </w:rPr>
            </w:pPr>
            <w:r w:rsidRPr="00F75D36">
              <w:rPr>
                <w:sz w:val="22"/>
                <w:szCs w:val="22"/>
              </w:rPr>
              <w:t>1.</w:t>
            </w:r>
            <w:r w:rsidR="00F62AFC">
              <w:rPr>
                <w:sz w:val="22"/>
                <w:szCs w:val="22"/>
              </w:rPr>
              <w:t>19</w:t>
            </w:r>
            <w:r w:rsidRPr="00F75D36">
              <w:rPr>
                <w:sz w:val="22"/>
                <w:szCs w:val="22"/>
              </w:rPr>
              <w:t>. Sistema de Compras e Licitações</w:t>
            </w:r>
          </w:p>
        </w:tc>
        <w:tc>
          <w:tcPr>
            <w:tcW w:w="1162" w:type="dxa"/>
            <w:shd w:val="clear" w:color="auto" w:fill="auto"/>
            <w:vAlign w:val="center"/>
            <w:hideMark/>
          </w:tcPr>
          <w:p w14:paraId="7FA47D22" w14:textId="1D09DA79" w:rsidR="005C231A" w:rsidRPr="00F75D36" w:rsidRDefault="00710CF0">
            <w:pPr>
              <w:jc w:val="right"/>
              <w:rPr>
                <w:sz w:val="22"/>
                <w:szCs w:val="22"/>
              </w:rPr>
            </w:pPr>
            <w:r>
              <w:rPr>
                <w:sz w:val="22"/>
                <w:szCs w:val="22"/>
              </w:rPr>
              <w:t>800,00</w:t>
            </w:r>
          </w:p>
        </w:tc>
        <w:tc>
          <w:tcPr>
            <w:tcW w:w="1306" w:type="dxa"/>
            <w:gridSpan w:val="2"/>
            <w:shd w:val="clear" w:color="auto" w:fill="auto"/>
            <w:vAlign w:val="center"/>
            <w:hideMark/>
          </w:tcPr>
          <w:p w14:paraId="646178EF" w14:textId="1E0F166C" w:rsidR="005C231A" w:rsidRPr="00F75D36" w:rsidRDefault="00710CF0">
            <w:pPr>
              <w:jc w:val="right"/>
              <w:rPr>
                <w:sz w:val="22"/>
                <w:szCs w:val="22"/>
              </w:rPr>
            </w:pPr>
            <w:r>
              <w:rPr>
                <w:sz w:val="22"/>
                <w:szCs w:val="22"/>
              </w:rPr>
              <w:t>9.600,00</w:t>
            </w:r>
          </w:p>
        </w:tc>
        <w:tc>
          <w:tcPr>
            <w:tcW w:w="1643" w:type="dxa"/>
            <w:shd w:val="clear" w:color="auto" w:fill="auto"/>
            <w:noWrap/>
            <w:vAlign w:val="center"/>
            <w:hideMark/>
          </w:tcPr>
          <w:p w14:paraId="0A696522" w14:textId="77777777" w:rsidR="005C231A" w:rsidRPr="00886E2A" w:rsidRDefault="005C231A">
            <w:pPr>
              <w:rPr>
                <w:color w:val="000000"/>
                <w:sz w:val="22"/>
                <w:szCs w:val="22"/>
              </w:rPr>
            </w:pPr>
            <w:r w:rsidRPr="00886E2A">
              <w:rPr>
                <w:color w:val="000000"/>
                <w:sz w:val="22"/>
                <w:szCs w:val="22"/>
              </w:rPr>
              <w:t>Em uso</w:t>
            </w:r>
          </w:p>
        </w:tc>
      </w:tr>
      <w:tr w:rsidR="005C231A" w14:paraId="1F5593B9" w14:textId="77777777" w:rsidTr="005C231A">
        <w:trPr>
          <w:trHeight w:val="420"/>
        </w:trPr>
        <w:tc>
          <w:tcPr>
            <w:tcW w:w="580" w:type="dxa"/>
            <w:vMerge/>
            <w:vAlign w:val="center"/>
            <w:hideMark/>
          </w:tcPr>
          <w:p w14:paraId="6E0DAC0E" w14:textId="77777777" w:rsidR="005C231A" w:rsidRDefault="005C231A">
            <w:pPr>
              <w:rPr>
                <w:b/>
                <w:bCs/>
                <w:color w:val="000000"/>
                <w:sz w:val="28"/>
                <w:szCs w:val="28"/>
              </w:rPr>
            </w:pPr>
          </w:p>
        </w:tc>
        <w:tc>
          <w:tcPr>
            <w:tcW w:w="5105" w:type="dxa"/>
            <w:shd w:val="clear" w:color="auto" w:fill="auto"/>
            <w:vAlign w:val="center"/>
            <w:hideMark/>
          </w:tcPr>
          <w:p w14:paraId="1D8E7632" w14:textId="04CF3A18" w:rsidR="005C231A" w:rsidRPr="00F75D36" w:rsidRDefault="005C231A">
            <w:pPr>
              <w:rPr>
                <w:sz w:val="22"/>
                <w:szCs w:val="22"/>
              </w:rPr>
            </w:pPr>
            <w:r w:rsidRPr="00F75D36">
              <w:rPr>
                <w:sz w:val="22"/>
                <w:szCs w:val="22"/>
              </w:rPr>
              <w:t>1.2</w:t>
            </w:r>
            <w:r w:rsidR="00F62AFC">
              <w:rPr>
                <w:sz w:val="22"/>
                <w:szCs w:val="22"/>
              </w:rPr>
              <w:t>0</w:t>
            </w:r>
            <w:r w:rsidRPr="00F75D36">
              <w:rPr>
                <w:sz w:val="22"/>
                <w:szCs w:val="22"/>
              </w:rPr>
              <w:t>. Sistema de Controle de Patrimônio</w:t>
            </w:r>
          </w:p>
        </w:tc>
        <w:tc>
          <w:tcPr>
            <w:tcW w:w="1162" w:type="dxa"/>
            <w:shd w:val="clear" w:color="auto" w:fill="auto"/>
            <w:vAlign w:val="center"/>
            <w:hideMark/>
          </w:tcPr>
          <w:p w14:paraId="7D591F39" w14:textId="43DBFC22" w:rsidR="005C231A" w:rsidRPr="00F75D36" w:rsidRDefault="00710CF0">
            <w:pPr>
              <w:jc w:val="right"/>
              <w:rPr>
                <w:sz w:val="22"/>
                <w:szCs w:val="22"/>
              </w:rPr>
            </w:pPr>
            <w:r>
              <w:rPr>
                <w:sz w:val="22"/>
                <w:szCs w:val="22"/>
              </w:rPr>
              <w:t>500,00</w:t>
            </w:r>
          </w:p>
        </w:tc>
        <w:tc>
          <w:tcPr>
            <w:tcW w:w="1306" w:type="dxa"/>
            <w:gridSpan w:val="2"/>
            <w:shd w:val="clear" w:color="auto" w:fill="auto"/>
            <w:vAlign w:val="center"/>
            <w:hideMark/>
          </w:tcPr>
          <w:p w14:paraId="5F0FBD59" w14:textId="69648874" w:rsidR="005C231A" w:rsidRPr="00F75D36" w:rsidRDefault="00710CF0">
            <w:pPr>
              <w:jc w:val="right"/>
              <w:rPr>
                <w:sz w:val="22"/>
                <w:szCs w:val="22"/>
              </w:rPr>
            </w:pPr>
            <w:r>
              <w:rPr>
                <w:sz w:val="22"/>
                <w:szCs w:val="22"/>
              </w:rPr>
              <w:t>6.000,00</w:t>
            </w:r>
          </w:p>
        </w:tc>
        <w:tc>
          <w:tcPr>
            <w:tcW w:w="1643" w:type="dxa"/>
            <w:shd w:val="clear" w:color="auto" w:fill="auto"/>
            <w:noWrap/>
            <w:vAlign w:val="center"/>
            <w:hideMark/>
          </w:tcPr>
          <w:p w14:paraId="79DFF20B" w14:textId="77777777" w:rsidR="005C231A" w:rsidRPr="00886E2A" w:rsidRDefault="005C231A">
            <w:pPr>
              <w:rPr>
                <w:color w:val="000000"/>
                <w:sz w:val="22"/>
                <w:szCs w:val="22"/>
              </w:rPr>
            </w:pPr>
            <w:r w:rsidRPr="00886E2A">
              <w:rPr>
                <w:color w:val="000000"/>
                <w:sz w:val="22"/>
                <w:szCs w:val="22"/>
              </w:rPr>
              <w:t>Em uso</w:t>
            </w:r>
          </w:p>
        </w:tc>
      </w:tr>
      <w:tr w:rsidR="005C231A" w14:paraId="66B8CFA7" w14:textId="77777777" w:rsidTr="005C231A">
        <w:trPr>
          <w:trHeight w:val="420"/>
        </w:trPr>
        <w:tc>
          <w:tcPr>
            <w:tcW w:w="580" w:type="dxa"/>
            <w:vMerge/>
            <w:vAlign w:val="center"/>
            <w:hideMark/>
          </w:tcPr>
          <w:p w14:paraId="3110E046" w14:textId="77777777" w:rsidR="005C231A" w:rsidRDefault="005C231A">
            <w:pPr>
              <w:rPr>
                <w:b/>
                <w:bCs/>
                <w:color w:val="000000"/>
                <w:sz w:val="28"/>
                <w:szCs w:val="28"/>
              </w:rPr>
            </w:pPr>
          </w:p>
        </w:tc>
        <w:tc>
          <w:tcPr>
            <w:tcW w:w="5105" w:type="dxa"/>
            <w:shd w:val="clear" w:color="auto" w:fill="auto"/>
            <w:vAlign w:val="center"/>
            <w:hideMark/>
          </w:tcPr>
          <w:p w14:paraId="6F789C84" w14:textId="65419C2C" w:rsidR="005C231A" w:rsidRPr="00F75D36" w:rsidRDefault="005C231A">
            <w:pPr>
              <w:rPr>
                <w:sz w:val="22"/>
                <w:szCs w:val="22"/>
              </w:rPr>
            </w:pPr>
            <w:r w:rsidRPr="00F75D36">
              <w:rPr>
                <w:sz w:val="22"/>
                <w:szCs w:val="22"/>
              </w:rPr>
              <w:t>1.2</w:t>
            </w:r>
            <w:r w:rsidR="00F62AFC">
              <w:rPr>
                <w:sz w:val="22"/>
                <w:szCs w:val="22"/>
              </w:rPr>
              <w:t>1</w:t>
            </w:r>
            <w:r w:rsidRPr="00F75D36">
              <w:rPr>
                <w:sz w:val="22"/>
                <w:szCs w:val="22"/>
              </w:rPr>
              <w:t>. Sistema de Controle de Almoxarifado</w:t>
            </w:r>
          </w:p>
        </w:tc>
        <w:tc>
          <w:tcPr>
            <w:tcW w:w="1162" w:type="dxa"/>
            <w:shd w:val="clear" w:color="auto" w:fill="auto"/>
            <w:vAlign w:val="center"/>
            <w:hideMark/>
          </w:tcPr>
          <w:p w14:paraId="011971E9" w14:textId="50D3BDC1" w:rsidR="005C231A" w:rsidRPr="00F75D36" w:rsidRDefault="00710CF0">
            <w:pPr>
              <w:jc w:val="right"/>
              <w:rPr>
                <w:sz w:val="22"/>
                <w:szCs w:val="22"/>
              </w:rPr>
            </w:pPr>
            <w:r>
              <w:rPr>
                <w:sz w:val="22"/>
                <w:szCs w:val="22"/>
              </w:rPr>
              <w:t>400,00</w:t>
            </w:r>
          </w:p>
        </w:tc>
        <w:tc>
          <w:tcPr>
            <w:tcW w:w="1306" w:type="dxa"/>
            <w:gridSpan w:val="2"/>
            <w:shd w:val="clear" w:color="auto" w:fill="auto"/>
            <w:vAlign w:val="center"/>
            <w:hideMark/>
          </w:tcPr>
          <w:p w14:paraId="4833B828" w14:textId="6623795E" w:rsidR="005C231A" w:rsidRPr="00F75D36" w:rsidRDefault="00710CF0">
            <w:pPr>
              <w:jc w:val="right"/>
              <w:rPr>
                <w:sz w:val="22"/>
                <w:szCs w:val="22"/>
              </w:rPr>
            </w:pPr>
            <w:r>
              <w:rPr>
                <w:sz w:val="22"/>
                <w:szCs w:val="22"/>
              </w:rPr>
              <w:t>4.800,00</w:t>
            </w:r>
          </w:p>
        </w:tc>
        <w:tc>
          <w:tcPr>
            <w:tcW w:w="1643" w:type="dxa"/>
            <w:shd w:val="clear" w:color="auto" w:fill="auto"/>
            <w:noWrap/>
            <w:vAlign w:val="center"/>
            <w:hideMark/>
          </w:tcPr>
          <w:p w14:paraId="032CBF70" w14:textId="77777777" w:rsidR="005C231A" w:rsidRPr="00886E2A" w:rsidRDefault="005C231A">
            <w:pPr>
              <w:rPr>
                <w:color w:val="000000"/>
                <w:sz w:val="22"/>
                <w:szCs w:val="22"/>
              </w:rPr>
            </w:pPr>
            <w:r w:rsidRPr="00886E2A">
              <w:rPr>
                <w:color w:val="000000"/>
                <w:sz w:val="22"/>
                <w:szCs w:val="22"/>
              </w:rPr>
              <w:t>Em uso</w:t>
            </w:r>
          </w:p>
        </w:tc>
      </w:tr>
      <w:tr w:rsidR="005C231A" w14:paraId="3F1FD9A8" w14:textId="77777777" w:rsidTr="005C231A">
        <w:trPr>
          <w:trHeight w:val="420"/>
        </w:trPr>
        <w:tc>
          <w:tcPr>
            <w:tcW w:w="580" w:type="dxa"/>
            <w:vMerge/>
            <w:vAlign w:val="center"/>
            <w:hideMark/>
          </w:tcPr>
          <w:p w14:paraId="5B031AB3" w14:textId="77777777" w:rsidR="005C231A" w:rsidRDefault="005C231A">
            <w:pPr>
              <w:rPr>
                <w:b/>
                <w:bCs/>
                <w:color w:val="000000"/>
                <w:sz w:val="28"/>
                <w:szCs w:val="28"/>
              </w:rPr>
            </w:pPr>
          </w:p>
        </w:tc>
        <w:tc>
          <w:tcPr>
            <w:tcW w:w="5105" w:type="dxa"/>
            <w:shd w:val="clear" w:color="auto" w:fill="auto"/>
            <w:vAlign w:val="center"/>
            <w:hideMark/>
          </w:tcPr>
          <w:p w14:paraId="21243E7D" w14:textId="2A24C8A5" w:rsidR="005C231A" w:rsidRPr="00F75D36" w:rsidRDefault="005C231A">
            <w:pPr>
              <w:rPr>
                <w:sz w:val="22"/>
                <w:szCs w:val="22"/>
              </w:rPr>
            </w:pPr>
            <w:r w:rsidRPr="00F75D36">
              <w:rPr>
                <w:sz w:val="22"/>
                <w:szCs w:val="22"/>
              </w:rPr>
              <w:t>1.2</w:t>
            </w:r>
            <w:r w:rsidR="00F62AFC">
              <w:rPr>
                <w:sz w:val="22"/>
                <w:szCs w:val="22"/>
              </w:rPr>
              <w:t>2</w:t>
            </w:r>
            <w:r w:rsidRPr="00F75D36">
              <w:rPr>
                <w:sz w:val="22"/>
                <w:szCs w:val="22"/>
              </w:rPr>
              <w:t>. Sistema de Controle de Frotas</w:t>
            </w:r>
          </w:p>
        </w:tc>
        <w:tc>
          <w:tcPr>
            <w:tcW w:w="1162" w:type="dxa"/>
            <w:shd w:val="clear" w:color="auto" w:fill="auto"/>
            <w:vAlign w:val="center"/>
            <w:hideMark/>
          </w:tcPr>
          <w:p w14:paraId="067E05C0" w14:textId="79F3E655" w:rsidR="005C231A" w:rsidRPr="00F75D36" w:rsidRDefault="00710CF0">
            <w:pPr>
              <w:jc w:val="right"/>
              <w:rPr>
                <w:sz w:val="22"/>
                <w:szCs w:val="22"/>
              </w:rPr>
            </w:pPr>
            <w:r>
              <w:rPr>
                <w:sz w:val="22"/>
                <w:szCs w:val="22"/>
              </w:rPr>
              <w:t>400,00</w:t>
            </w:r>
          </w:p>
        </w:tc>
        <w:tc>
          <w:tcPr>
            <w:tcW w:w="1306" w:type="dxa"/>
            <w:gridSpan w:val="2"/>
            <w:shd w:val="clear" w:color="auto" w:fill="auto"/>
            <w:vAlign w:val="center"/>
            <w:hideMark/>
          </w:tcPr>
          <w:p w14:paraId="2BAF3D0A" w14:textId="4F74A761" w:rsidR="005C231A" w:rsidRPr="00F75D36" w:rsidRDefault="00E55CA5">
            <w:pPr>
              <w:jc w:val="right"/>
              <w:rPr>
                <w:sz w:val="22"/>
                <w:szCs w:val="22"/>
              </w:rPr>
            </w:pPr>
            <w:r>
              <w:rPr>
                <w:sz w:val="22"/>
                <w:szCs w:val="22"/>
              </w:rPr>
              <w:t>4.800,00</w:t>
            </w:r>
          </w:p>
        </w:tc>
        <w:tc>
          <w:tcPr>
            <w:tcW w:w="1643" w:type="dxa"/>
            <w:shd w:val="clear" w:color="auto" w:fill="auto"/>
            <w:noWrap/>
            <w:vAlign w:val="center"/>
            <w:hideMark/>
          </w:tcPr>
          <w:p w14:paraId="7CC57B80" w14:textId="77777777" w:rsidR="005C231A" w:rsidRPr="00886E2A" w:rsidRDefault="005C231A">
            <w:pPr>
              <w:rPr>
                <w:color w:val="000000"/>
                <w:sz w:val="22"/>
                <w:szCs w:val="22"/>
              </w:rPr>
            </w:pPr>
            <w:r w:rsidRPr="00886E2A">
              <w:rPr>
                <w:color w:val="000000"/>
                <w:sz w:val="22"/>
                <w:szCs w:val="22"/>
              </w:rPr>
              <w:t>Em uso</w:t>
            </w:r>
          </w:p>
        </w:tc>
      </w:tr>
      <w:tr w:rsidR="005C231A" w14:paraId="2A9BA964" w14:textId="77777777" w:rsidTr="005C231A">
        <w:trPr>
          <w:trHeight w:val="420"/>
        </w:trPr>
        <w:tc>
          <w:tcPr>
            <w:tcW w:w="580" w:type="dxa"/>
            <w:vMerge/>
            <w:vAlign w:val="center"/>
            <w:hideMark/>
          </w:tcPr>
          <w:p w14:paraId="43EDDB1F" w14:textId="77777777" w:rsidR="005C231A" w:rsidRDefault="005C231A">
            <w:pPr>
              <w:rPr>
                <w:b/>
                <w:bCs/>
                <w:color w:val="000000"/>
                <w:sz w:val="28"/>
                <w:szCs w:val="28"/>
              </w:rPr>
            </w:pPr>
          </w:p>
        </w:tc>
        <w:tc>
          <w:tcPr>
            <w:tcW w:w="5105" w:type="dxa"/>
            <w:shd w:val="clear" w:color="auto" w:fill="auto"/>
            <w:vAlign w:val="center"/>
            <w:hideMark/>
          </w:tcPr>
          <w:p w14:paraId="16FC0CFB" w14:textId="7D2D12E0" w:rsidR="005C231A" w:rsidRPr="00F75D36" w:rsidRDefault="005C231A">
            <w:pPr>
              <w:rPr>
                <w:sz w:val="22"/>
                <w:szCs w:val="22"/>
              </w:rPr>
            </w:pPr>
            <w:r w:rsidRPr="00F75D36">
              <w:rPr>
                <w:sz w:val="22"/>
                <w:szCs w:val="22"/>
              </w:rPr>
              <w:t>1.2</w:t>
            </w:r>
            <w:r w:rsidR="00F62AFC">
              <w:rPr>
                <w:sz w:val="22"/>
                <w:szCs w:val="22"/>
              </w:rPr>
              <w:t>3</w:t>
            </w:r>
            <w:r w:rsidRPr="00F75D36">
              <w:rPr>
                <w:sz w:val="22"/>
                <w:szCs w:val="22"/>
              </w:rPr>
              <w:t>. Sistema de Controle de Protocolo</w:t>
            </w:r>
          </w:p>
        </w:tc>
        <w:tc>
          <w:tcPr>
            <w:tcW w:w="1162" w:type="dxa"/>
            <w:shd w:val="clear" w:color="auto" w:fill="auto"/>
            <w:vAlign w:val="center"/>
            <w:hideMark/>
          </w:tcPr>
          <w:p w14:paraId="5E8AAF0E" w14:textId="49461499" w:rsidR="005C231A" w:rsidRPr="00F75D36" w:rsidRDefault="00E55CA5">
            <w:pPr>
              <w:jc w:val="right"/>
              <w:rPr>
                <w:sz w:val="22"/>
                <w:szCs w:val="22"/>
              </w:rPr>
            </w:pPr>
            <w:r>
              <w:rPr>
                <w:sz w:val="22"/>
                <w:szCs w:val="22"/>
              </w:rPr>
              <w:t>400,00</w:t>
            </w:r>
          </w:p>
        </w:tc>
        <w:tc>
          <w:tcPr>
            <w:tcW w:w="1306" w:type="dxa"/>
            <w:gridSpan w:val="2"/>
            <w:shd w:val="clear" w:color="auto" w:fill="auto"/>
            <w:vAlign w:val="center"/>
            <w:hideMark/>
          </w:tcPr>
          <w:p w14:paraId="096A9CEE" w14:textId="2090FBB0" w:rsidR="005C231A" w:rsidRPr="00F75D36" w:rsidRDefault="00E55CA5">
            <w:pPr>
              <w:jc w:val="right"/>
              <w:rPr>
                <w:sz w:val="22"/>
                <w:szCs w:val="22"/>
              </w:rPr>
            </w:pPr>
            <w:r>
              <w:rPr>
                <w:sz w:val="22"/>
                <w:szCs w:val="22"/>
              </w:rPr>
              <w:t>4.800,00</w:t>
            </w:r>
          </w:p>
        </w:tc>
        <w:tc>
          <w:tcPr>
            <w:tcW w:w="1643" w:type="dxa"/>
            <w:shd w:val="clear" w:color="auto" w:fill="auto"/>
            <w:noWrap/>
            <w:vAlign w:val="center"/>
            <w:hideMark/>
          </w:tcPr>
          <w:p w14:paraId="5A131F11" w14:textId="0AEC0245" w:rsidR="005C231A" w:rsidRPr="00886E2A" w:rsidRDefault="00B378EE">
            <w:pPr>
              <w:rPr>
                <w:color w:val="000000"/>
                <w:sz w:val="22"/>
                <w:szCs w:val="22"/>
              </w:rPr>
            </w:pPr>
            <w:r>
              <w:rPr>
                <w:color w:val="000000"/>
                <w:sz w:val="22"/>
                <w:szCs w:val="22"/>
              </w:rPr>
              <w:t>Novo</w:t>
            </w:r>
          </w:p>
        </w:tc>
      </w:tr>
      <w:tr w:rsidR="005C231A" w14:paraId="34D58A69" w14:textId="77777777" w:rsidTr="005C231A">
        <w:trPr>
          <w:trHeight w:val="420"/>
        </w:trPr>
        <w:tc>
          <w:tcPr>
            <w:tcW w:w="580" w:type="dxa"/>
            <w:vMerge/>
            <w:vAlign w:val="center"/>
            <w:hideMark/>
          </w:tcPr>
          <w:p w14:paraId="30BE2F7B" w14:textId="77777777" w:rsidR="005C231A" w:rsidRDefault="005C231A">
            <w:pPr>
              <w:rPr>
                <w:b/>
                <w:bCs/>
                <w:color w:val="000000"/>
                <w:sz w:val="28"/>
                <w:szCs w:val="28"/>
              </w:rPr>
            </w:pPr>
          </w:p>
        </w:tc>
        <w:tc>
          <w:tcPr>
            <w:tcW w:w="5105" w:type="dxa"/>
            <w:shd w:val="clear" w:color="auto" w:fill="auto"/>
            <w:vAlign w:val="center"/>
            <w:hideMark/>
          </w:tcPr>
          <w:p w14:paraId="0B304679" w14:textId="600D3C46" w:rsidR="005C231A" w:rsidRPr="00F75D36" w:rsidRDefault="005C231A">
            <w:pPr>
              <w:rPr>
                <w:sz w:val="22"/>
                <w:szCs w:val="22"/>
              </w:rPr>
            </w:pPr>
            <w:r w:rsidRPr="00F75D36">
              <w:rPr>
                <w:sz w:val="22"/>
                <w:szCs w:val="22"/>
              </w:rPr>
              <w:t>1.2</w:t>
            </w:r>
            <w:r w:rsidR="00F62AFC">
              <w:rPr>
                <w:sz w:val="22"/>
                <w:szCs w:val="22"/>
              </w:rPr>
              <w:t>4</w:t>
            </w:r>
            <w:r w:rsidRPr="00F75D36">
              <w:rPr>
                <w:sz w:val="22"/>
                <w:szCs w:val="22"/>
              </w:rPr>
              <w:t>. Sistema de Portal Transparência</w:t>
            </w:r>
          </w:p>
        </w:tc>
        <w:tc>
          <w:tcPr>
            <w:tcW w:w="1162" w:type="dxa"/>
            <w:shd w:val="clear" w:color="auto" w:fill="auto"/>
            <w:vAlign w:val="center"/>
            <w:hideMark/>
          </w:tcPr>
          <w:p w14:paraId="560C39B1" w14:textId="75145B10" w:rsidR="005C231A" w:rsidRPr="00F75D36" w:rsidRDefault="00E55CA5">
            <w:pPr>
              <w:jc w:val="right"/>
              <w:rPr>
                <w:sz w:val="22"/>
                <w:szCs w:val="22"/>
              </w:rPr>
            </w:pPr>
            <w:r>
              <w:rPr>
                <w:sz w:val="22"/>
                <w:szCs w:val="22"/>
              </w:rPr>
              <w:t>600,00</w:t>
            </w:r>
          </w:p>
        </w:tc>
        <w:tc>
          <w:tcPr>
            <w:tcW w:w="1306" w:type="dxa"/>
            <w:gridSpan w:val="2"/>
            <w:shd w:val="clear" w:color="auto" w:fill="auto"/>
            <w:vAlign w:val="center"/>
            <w:hideMark/>
          </w:tcPr>
          <w:p w14:paraId="2E0E1BCF" w14:textId="28F663A2" w:rsidR="005C231A" w:rsidRPr="00F75D36" w:rsidRDefault="00E55CA5">
            <w:pPr>
              <w:jc w:val="right"/>
              <w:rPr>
                <w:sz w:val="22"/>
                <w:szCs w:val="22"/>
              </w:rPr>
            </w:pPr>
            <w:r>
              <w:rPr>
                <w:sz w:val="22"/>
                <w:szCs w:val="22"/>
              </w:rPr>
              <w:t>7.200,00</w:t>
            </w:r>
          </w:p>
        </w:tc>
        <w:tc>
          <w:tcPr>
            <w:tcW w:w="1643" w:type="dxa"/>
            <w:shd w:val="clear" w:color="auto" w:fill="auto"/>
            <w:noWrap/>
            <w:vAlign w:val="center"/>
            <w:hideMark/>
          </w:tcPr>
          <w:p w14:paraId="6E4DAC3D" w14:textId="77777777" w:rsidR="005C231A" w:rsidRPr="00886E2A" w:rsidRDefault="005C231A">
            <w:pPr>
              <w:rPr>
                <w:color w:val="000000"/>
                <w:sz w:val="22"/>
                <w:szCs w:val="22"/>
              </w:rPr>
            </w:pPr>
            <w:r w:rsidRPr="00886E2A">
              <w:rPr>
                <w:color w:val="000000"/>
                <w:sz w:val="22"/>
                <w:szCs w:val="22"/>
              </w:rPr>
              <w:t>Em uso</w:t>
            </w:r>
          </w:p>
        </w:tc>
      </w:tr>
      <w:tr w:rsidR="005C231A" w14:paraId="0BF17A4B" w14:textId="77777777" w:rsidTr="005C231A">
        <w:trPr>
          <w:trHeight w:val="420"/>
        </w:trPr>
        <w:tc>
          <w:tcPr>
            <w:tcW w:w="580" w:type="dxa"/>
            <w:vMerge/>
            <w:vAlign w:val="center"/>
            <w:hideMark/>
          </w:tcPr>
          <w:p w14:paraId="7F2BA77F" w14:textId="77777777" w:rsidR="005C231A" w:rsidRDefault="005C231A">
            <w:pPr>
              <w:rPr>
                <w:b/>
                <w:bCs/>
                <w:color w:val="000000"/>
                <w:sz w:val="28"/>
                <w:szCs w:val="28"/>
              </w:rPr>
            </w:pPr>
          </w:p>
        </w:tc>
        <w:tc>
          <w:tcPr>
            <w:tcW w:w="5105" w:type="dxa"/>
            <w:shd w:val="clear" w:color="auto" w:fill="auto"/>
            <w:vAlign w:val="center"/>
            <w:hideMark/>
          </w:tcPr>
          <w:p w14:paraId="48C5ACAC" w14:textId="5FF1DFCB" w:rsidR="005C231A" w:rsidRPr="00F75D36" w:rsidRDefault="005C231A">
            <w:pPr>
              <w:rPr>
                <w:sz w:val="22"/>
                <w:szCs w:val="22"/>
              </w:rPr>
            </w:pPr>
            <w:r w:rsidRPr="00F75D36">
              <w:rPr>
                <w:sz w:val="22"/>
                <w:szCs w:val="22"/>
              </w:rPr>
              <w:t>1.2</w:t>
            </w:r>
            <w:r w:rsidR="00F62AFC">
              <w:rPr>
                <w:sz w:val="22"/>
                <w:szCs w:val="22"/>
              </w:rPr>
              <w:t>5</w:t>
            </w:r>
            <w:r w:rsidRPr="00F75D36">
              <w:rPr>
                <w:sz w:val="22"/>
                <w:szCs w:val="22"/>
              </w:rPr>
              <w:t>. Sistema de Auditoria do Controle Interno</w:t>
            </w:r>
          </w:p>
        </w:tc>
        <w:tc>
          <w:tcPr>
            <w:tcW w:w="1162" w:type="dxa"/>
            <w:shd w:val="clear" w:color="auto" w:fill="auto"/>
            <w:vAlign w:val="center"/>
            <w:hideMark/>
          </w:tcPr>
          <w:p w14:paraId="627E0DEF" w14:textId="0F590A35" w:rsidR="005C231A" w:rsidRPr="00F75D36" w:rsidRDefault="00E55CA5">
            <w:pPr>
              <w:jc w:val="right"/>
              <w:rPr>
                <w:sz w:val="22"/>
                <w:szCs w:val="22"/>
              </w:rPr>
            </w:pPr>
            <w:r>
              <w:rPr>
                <w:sz w:val="22"/>
                <w:szCs w:val="22"/>
              </w:rPr>
              <w:t>400,00</w:t>
            </w:r>
          </w:p>
        </w:tc>
        <w:tc>
          <w:tcPr>
            <w:tcW w:w="1306" w:type="dxa"/>
            <w:gridSpan w:val="2"/>
            <w:shd w:val="clear" w:color="auto" w:fill="auto"/>
            <w:vAlign w:val="center"/>
            <w:hideMark/>
          </w:tcPr>
          <w:p w14:paraId="18E986A8" w14:textId="65E94A40" w:rsidR="005C231A" w:rsidRPr="00F75D36" w:rsidRDefault="00E55CA5">
            <w:pPr>
              <w:jc w:val="right"/>
              <w:rPr>
                <w:sz w:val="22"/>
                <w:szCs w:val="22"/>
              </w:rPr>
            </w:pPr>
            <w:r>
              <w:rPr>
                <w:sz w:val="22"/>
                <w:szCs w:val="22"/>
              </w:rPr>
              <w:t>4.800,00</w:t>
            </w:r>
          </w:p>
        </w:tc>
        <w:tc>
          <w:tcPr>
            <w:tcW w:w="1643" w:type="dxa"/>
            <w:shd w:val="clear" w:color="auto" w:fill="auto"/>
            <w:noWrap/>
            <w:vAlign w:val="center"/>
            <w:hideMark/>
          </w:tcPr>
          <w:p w14:paraId="51DFA609" w14:textId="21BED20F" w:rsidR="005C231A" w:rsidRPr="00886E2A" w:rsidRDefault="00EE6B35">
            <w:pPr>
              <w:rPr>
                <w:b/>
                <w:bCs/>
                <w:color w:val="000000"/>
                <w:sz w:val="22"/>
                <w:szCs w:val="22"/>
              </w:rPr>
            </w:pPr>
            <w:r w:rsidRPr="00886E2A">
              <w:rPr>
                <w:b/>
                <w:bCs/>
                <w:color w:val="000000"/>
                <w:sz w:val="22"/>
                <w:szCs w:val="22"/>
              </w:rPr>
              <w:t>Novo</w:t>
            </w:r>
          </w:p>
        </w:tc>
      </w:tr>
      <w:tr w:rsidR="000001DD" w14:paraId="16E85F95" w14:textId="77777777" w:rsidTr="005C231A">
        <w:trPr>
          <w:trHeight w:val="420"/>
        </w:trPr>
        <w:tc>
          <w:tcPr>
            <w:tcW w:w="580" w:type="dxa"/>
            <w:vMerge/>
            <w:vAlign w:val="center"/>
          </w:tcPr>
          <w:p w14:paraId="52BF5C6C" w14:textId="77777777" w:rsidR="000001DD" w:rsidRDefault="000001DD" w:rsidP="000001DD">
            <w:pPr>
              <w:rPr>
                <w:b/>
                <w:bCs/>
                <w:color w:val="000000"/>
                <w:sz w:val="28"/>
                <w:szCs w:val="28"/>
              </w:rPr>
            </w:pPr>
          </w:p>
        </w:tc>
        <w:tc>
          <w:tcPr>
            <w:tcW w:w="5105" w:type="dxa"/>
            <w:shd w:val="clear" w:color="auto" w:fill="auto"/>
            <w:vAlign w:val="center"/>
          </w:tcPr>
          <w:p w14:paraId="12497527" w14:textId="304515E7" w:rsidR="000001DD" w:rsidRPr="00F75D36" w:rsidRDefault="000001DD" w:rsidP="000001DD">
            <w:pPr>
              <w:rPr>
                <w:sz w:val="22"/>
                <w:szCs w:val="22"/>
              </w:rPr>
            </w:pPr>
            <w:r w:rsidRPr="00F75D36">
              <w:rPr>
                <w:sz w:val="22"/>
                <w:szCs w:val="22"/>
              </w:rPr>
              <w:t>1.</w:t>
            </w:r>
            <w:r w:rsidR="00D52C10" w:rsidRPr="00F75D36">
              <w:rPr>
                <w:sz w:val="22"/>
                <w:szCs w:val="22"/>
              </w:rPr>
              <w:t>2</w:t>
            </w:r>
            <w:r w:rsidR="00F62AFC">
              <w:rPr>
                <w:sz w:val="22"/>
                <w:szCs w:val="22"/>
              </w:rPr>
              <w:t>6</w:t>
            </w:r>
            <w:r w:rsidRPr="00F75D36">
              <w:rPr>
                <w:sz w:val="22"/>
                <w:szCs w:val="22"/>
              </w:rPr>
              <w:t xml:space="preserve">. Sistema de Gestão Business </w:t>
            </w:r>
            <w:proofErr w:type="spellStart"/>
            <w:r w:rsidRPr="00F75D36">
              <w:rPr>
                <w:sz w:val="22"/>
                <w:szCs w:val="22"/>
              </w:rPr>
              <w:t>Intelligence</w:t>
            </w:r>
            <w:proofErr w:type="spellEnd"/>
            <w:r w:rsidRPr="00F75D36">
              <w:rPr>
                <w:sz w:val="22"/>
                <w:szCs w:val="22"/>
              </w:rPr>
              <w:t xml:space="preserve"> - BI</w:t>
            </w:r>
          </w:p>
        </w:tc>
        <w:tc>
          <w:tcPr>
            <w:tcW w:w="1162" w:type="dxa"/>
            <w:shd w:val="clear" w:color="auto" w:fill="auto"/>
            <w:vAlign w:val="center"/>
          </w:tcPr>
          <w:p w14:paraId="27200B72" w14:textId="41D25F87" w:rsidR="000001DD" w:rsidRPr="00F75D36" w:rsidRDefault="00E55CA5" w:rsidP="000001DD">
            <w:pPr>
              <w:jc w:val="right"/>
              <w:rPr>
                <w:sz w:val="22"/>
                <w:szCs w:val="22"/>
              </w:rPr>
            </w:pPr>
            <w:r>
              <w:rPr>
                <w:sz w:val="22"/>
                <w:szCs w:val="22"/>
              </w:rPr>
              <w:t>600,00</w:t>
            </w:r>
          </w:p>
        </w:tc>
        <w:tc>
          <w:tcPr>
            <w:tcW w:w="1306" w:type="dxa"/>
            <w:gridSpan w:val="2"/>
            <w:shd w:val="clear" w:color="auto" w:fill="auto"/>
            <w:vAlign w:val="center"/>
          </w:tcPr>
          <w:p w14:paraId="1363E9AF" w14:textId="3EA7958F" w:rsidR="000001DD" w:rsidRPr="00F75D36" w:rsidRDefault="00E55CA5" w:rsidP="000001DD">
            <w:pPr>
              <w:jc w:val="right"/>
              <w:rPr>
                <w:sz w:val="22"/>
                <w:szCs w:val="22"/>
              </w:rPr>
            </w:pPr>
            <w:r>
              <w:rPr>
                <w:sz w:val="22"/>
                <w:szCs w:val="22"/>
              </w:rPr>
              <w:t>7.200,00</w:t>
            </w:r>
          </w:p>
        </w:tc>
        <w:tc>
          <w:tcPr>
            <w:tcW w:w="1643" w:type="dxa"/>
            <w:shd w:val="clear" w:color="auto" w:fill="auto"/>
            <w:noWrap/>
            <w:vAlign w:val="center"/>
          </w:tcPr>
          <w:p w14:paraId="7B08AD2C" w14:textId="10AF6BC4" w:rsidR="000001DD" w:rsidRPr="00886E2A" w:rsidRDefault="00EE6B35" w:rsidP="000001DD">
            <w:pPr>
              <w:rPr>
                <w:b/>
                <w:bCs/>
                <w:color w:val="000000"/>
                <w:sz w:val="22"/>
                <w:szCs w:val="22"/>
              </w:rPr>
            </w:pPr>
            <w:r w:rsidRPr="00886E2A">
              <w:rPr>
                <w:b/>
                <w:bCs/>
                <w:color w:val="000000"/>
                <w:sz w:val="22"/>
                <w:szCs w:val="22"/>
              </w:rPr>
              <w:t>Novo</w:t>
            </w:r>
          </w:p>
        </w:tc>
      </w:tr>
      <w:tr w:rsidR="000001DD" w14:paraId="5A36B107" w14:textId="77777777" w:rsidTr="005C231A">
        <w:trPr>
          <w:trHeight w:val="420"/>
        </w:trPr>
        <w:tc>
          <w:tcPr>
            <w:tcW w:w="580" w:type="dxa"/>
            <w:vMerge/>
            <w:vAlign w:val="center"/>
          </w:tcPr>
          <w:p w14:paraId="15385AD6" w14:textId="77777777" w:rsidR="000001DD" w:rsidRDefault="000001DD" w:rsidP="000001DD">
            <w:pPr>
              <w:rPr>
                <w:b/>
                <w:bCs/>
                <w:color w:val="000000"/>
                <w:sz w:val="28"/>
                <w:szCs w:val="28"/>
              </w:rPr>
            </w:pPr>
          </w:p>
        </w:tc>
        <w:tc>
          <w:tcPr>
            <w:tcW w:w="5105" w:type="dxa"/>
            <w:shd w:val="clear" w:color="auto" w:fill="auto"/>
            <w:vAlign w:val="center"/>
          </w:tcPr>
          <w:p w14:paraId="2E016E01" w14:textId="19C177FB" w:rsidR="000001DD" w:rsidRPr="00F75D36" w:rsidRDefault="00D52C10" w:rsidP="000001DD">
            <w:pPr>
              <w:rPr>
                <w:sz w:val="22"/>
                <w:szCs w:val="22"/>
              </w:rPr>
            </w:pPr>
            <w:r w:rsidRPr="00F75D36">
              <w:rPr>
                <w:sz w:val="22"/>
                <w:szCs w:val="22"/>
              </w:rPr>
              <w:t>1.</w:t>
            </w:r>
            <w:r w:rsidR="00F62AFC">
              <w:rPr>
                <w:sz w:val="22"/>
                <w:szCs w:val="22"/>
              </w:rPr>
              <w:t>27</w:t>
            </w:r>
            <w:r w:rsidRPr="00F75D36">
              <w:rPr>
                <w:sz w:val="22"/>
                <w:szCs w:val="22"/>
              </w:rPr>
              <w:t>. APP Solicitação de Serviços</w:t>
            </w:r>
          </w:p>
        </w:tc>
        <w:tc>
          <w:tcPr>
            <w:tcW w:w="1162" w:type="dxa"/>
            <w:shd w:val="clear" w:color="auto" w:fill="auto"/>
            <w:vAlign w:val="center"/>
          </w:tcPr>
          <w:p w14:paraId="07E5E0ED" w14:textId="3E216EC8" w:rsidR="000001DD" w:rsidRPr="00F75D36" w:rsidRDefault="00E55CA5" w:rsidP="000001DD">
            <w:pPr>
              <w:jc w:val="right"/>
              <w:rPr>
                <w:sz w:val="22"/>
                <w:szCs w:val="22"/>
              </w:rPr>
            </w:pPr>
            <w:r>
              <w:rPr>
                <w:sz w:val="22"/>
                <w:szCs w:val="22"/>
              </w:rPr>
              <w:t>500,00</w:t>
            </w:r>
          </w:p>
        </w:tc>
        <w:tc>
          <w:tcPr>
            <w:tcW w:w="1306" w:type="dxa"/>
            <w:gridSpan w:val="2"/>
            <w:shd w:val="clear" w:color="auto" w:fill="auto"/>
            <w:vAlign w:val="center"/>
          </w:tcPr>
          <w:p w14:paraId="18F29F4B" w14:textId="23A3D4B6" w:rsidR="000001DD" w:rsidRPr="00F75D36" w:rsidRDefault="00E55CA5" w:rsidP="000001DD">
            <w:pPr>
              <w:jc w:val="right"/>
              <w:rPr>
                <w:sz w:val="22"/>
                <w:szCs w:val="22"/>
              </w:rPr>
            </w:pPr>
            <w:r>
              <w:rPr>
                <w:sz w:val="22"/>
                <w:szCs w:val="22"/>
              </w:rPr>
              <w:t>6.000,00</w:t>
            </w:r>
          </w:p>
        </w:tc>
        <w:tc>
          <w:tcPr>
            <w:tcW w:w="1643" w:type="dxa"/>
            <w:shd w:val="clear" w:color="auto" w:fill="auto"/>
            <w:noWrap/>
            <w:vAlign w:val="center"/>
          </w:tcPr>
          <w:p w14:paraId="2ED5C6C1" w14:textId="4E7D626F" w:rsidR="000001DD" w:rsidRPr="00886E2A" w:rsidRDefault="00EE6B35" w:rsidP="000001DD">
            <w:pPr>
              <w:rPr>
                <w:b/>
                <w:bCs/>
                <w:sz w:val="22"/>
                <w:szCs w:val="22"/>
              </w:rPr>
            </w:pPr>
            <w:r w:rsidRPr="00886E2A">
              <w:rPr>
                <w:b/>
                <w:bCs/>
                <w:sz w:val="22"/>
                <w:szCs w:val="22"/>
              </w:rPr>
              <w:t>Novo</w:t>
            </w:r>
          </w:p>
        </w:tc>
      </w:tr>
      <w:tr w:rsidR="0090594F" w14:paraId="7AC3DFA9" w14:textId="77777777" w:rsidTr="005C231A">
        <w:trPr>
          <w:trHeight w:val="420"/>
        </w:trPr>
        <w:tc>
          <w:tcPr>
            <w:tcW w:w="580" w:type="dxa"/>
            <w:vMerge/>
            <w:vAlign w:val="center"/>
          </w:tcPr>
          <w:p w14:paraId="52EDDD4D" w14:textId="77777777" w:rsidR="0090594F" w:rsidRDefault="0090594F" w:rsidP="000001DD">
            <w:pPr>
              <w:rPr>
                <w:b/>
                <w:bCs/>
                <w:color w:val="000000"/>
                <w:sz w:val="28"/>
                <w:szCs w:val="28"/>
              </w:rPr>
            </w:pPr>
          </w:p>
        </w:tc>
        <w:tc>
          <w:tcPr>
            <w:tcW w:w="5105" w:type="dxa"/>
            <w:shd w:val="clear" w:color="auto" w:fill="auto"/>
            <w:vAlign w:val="center"/>
          </w:tcPr>
          <w:p w14:paraId="0A4FAC71" w14:textId="14B4D1F9" w:rsidR="0090594F" w:rsidRPr="00F75D36" w:rsidRDefault="0090594F" w:rsidP="000001DD">
            <w:pPr>
              <w:rPr>
                <w:sz w:val="22"/>
                <w:szCs w:val="22"/>
              </w:rPr>
            </w:pPr>
            <w:r>
              <w:rPr>
                <w:sz w:val="22"/>
                <w:szCs w:val="22"/>
              </w:rPr>
              <w:t>1.28. APP Serviços Cidadão e Contribuinte</w:t>
            </w:r>
          </w:p>
        </w:tc>
        <w:tc>
          <w:tcPr>
            <w:tcW w:w="1162" w:type="dxa"/>
            <w:shd w:val="clear" w:color="auto" w:fill="auto"/>
            <w:vAlign w:val="center"/>
          </w:tcPr>
          <w:p w14:paraId="2D9719E2" w14:textId="77E7F7F9" w:rsidR="0090594F" w:rsidRDefault="0090594F" w:rsidP="000001DD">
            <w:pPr>
              <w:jc w:val="right"/>
              <w:rPr>
                <w:sz w:val="22"/>
                <w:szCs w:val="22"/>
              </w:rPr>
            </w:pPr>
            <w:r>
              <w:rPr>
                <w:sz w:val="22"/>
                <w:szCs w:val="22"/>
              </w:rPr>
              <w:t>500,00</w:t>
            </w:r>
          </w:p>
        </w:tc>
        <w:tc>
          <w:tcPr>
            <w:tcW w:w="1306" w:type="dxa"/>
            <w:gridSpan w:val="2"/>
            <w:shd w:val="clear" w:color="auto" w:fill="auto"/>
            <w:vAlign w:val="center"/>
          </w:tcPr>
          <w:p w14:paraId="18C8BABC" w14:textId="19210658" w:rsidR="0090594F" w:rsidRDefault="0090594F" w:rsidP="000001DD">
            <w:pPr>
              <w:jc w:val="right"/>
              <w:rPr>
                <w:sz w:val="22"/>
                <w:szCs w:val="22"/>
              </w:rPr>
            </w:pPr>
            <w:r>
              <w:rPr>
                <w:sz w:val="22"/>
                <w:szCs w:val="22"/>
              </w:rPr>
              <w:t>6.000,00</w:t>
            </w:r>
          </w:p>
        </w:tc>
        <w:tc>
          <w:tcPr>
            <w:tcW w:w="1643" w:type="dxa"/>
            <w:shd w:val="clear" w:color="auto" w:fill="auto"/>
            <w:noWrap/>
            <w:vAlign w:val="center"/>
          </w:tcPr>
          <w:p w14:paraId="67B08AA6" w14:textId="60F21B54" w:rsidR="0090594F" w:rsidRPr="00886E2A" w:rsidRDefault="0090594F" w:rsidP="000001DD">
            <w:pPr>
              <w:rPr>
                <w:b/>
                <w:bCs/>
                <w:sz w:val="22"/>
                <w:szCs w:val="22"/>
              </w:rPr>
            </w:pPr>
            <w:r>
              <w:rPr>
                <w:b/>
                <w:bCs/>
                <w:sz w:val="22"/>
                <w:szCs w:val="22"/>
              </w:rPr>
              <w:t>Novo</w:t>
            </w:r>
          </w:p>
        </w:tc>
      </w:tr>
      <w:tr w:rsidR="00323554" w14:paraId="38F5DD51" w14:textId="77777777" w:rsidTr="005C231A">
        <w:trPr>
          <w:trHeight w:val="420"/>
        </w:trPr>
        <w:tc>
          <w:tcPr>
            <w:tcW w:w="580" w:type="dxa"/>
            <w:vMerge/>
            <w:vAlign w:val="center"/>
          </w:tcPr>
          <w:p w14:paraId="778FA457" w14:textId="77777777" w:rsidR="00323554" w:rsidRDefault="00323554" w:rsidP="000001DD">
            <w:pPr>
              <w:rPr>
                <w:b/>
                <w:bCs/>
                <w:color w:val="000000"/>
                <w:sz w:val="28"/>
                <w:szCs w:val="28"/>
              </w:rPr>
            </w:pPr>
          </w:p>
        </w:tc>
        <w:tc>
          <w:tcPr>
            <w:tcW w:w="5105" w:type="dxa"/>
            <w:shd w:val="clear" w:color="auto" w:fill="auto"/>
            <w:vAlign w:val="center"/>
          </w:tcPr>
          <w:p w14:paraId="5CA088FA" w14:textId="27054E1B" w:rsidR="00323554" w:rsidRPr="00F75D36" w:rsidRDefault="00323554" w:rsidP="000001DD">
            <w:pPr>
              <w:rPr>
                <w:sz w:val="22"/>
                <w:szCs w:val="22"/>
              </w:rPr>
            </w:pPr>
            <w:r w:rsidRPr="00F75D36">
              <w:rPr>
                <w:sz w:val="22"/>
                <w:szCs w:val="22"/>
              </w:rPr>
              <w:t>1.</w:t>
            </w:r>
            <w:r w:rsidR="0090594F">
              <w:rPr>
                <w:sz w:val="22"/>
                <w:szCs w:val="22"/>
              </w:rPr>
              <w:t>29</w:t>
            </w:r>
            <w:r w:rsidRPr="00F75D36">
              <w:rPr>
                <w:sz w:val="22"/>
                <w:szCs w:val="22"/>
              </w:rPr>
              <w:t>. Sistema Portal Institucional (Web Site)</w:t>
            </w:r>
          </w:p>
        </w:tc>
        <w:tc>
          <w:tcPr>
            <w:tcW w:w="1162" w:type="dxa"/>
            <w:shd w:val="clear" w:color="auto" w:fill="auto"/>
            <w:vAlign w:val="center"/>
          </w:tcPr>
          <w:p w14:paraId="15B3C3E7" w14:textId="2184556B" w:rsidR="00323554" w:rsidRPr="00F75D36" w:rsidRDefault="00E55CA5" w:rsidP="000001DD">
            <w:pPr>
              <w:jc w:val="right"/>
              <w:rPr>
                <w:sz w:val="22"/>
                <w:szCs w:val="22"/>
              </w:rPr>
            </w:pPr>
            <w:r>
              <w:rPr>
                <w:sz w:val="22"/>
                <w:szCs w:val="22"/>
              </w:rPr>
              <w:t>600,00</w:t>
            </w:r>
          </w:p>
        </w:tc>
        <w:tc>
          <w:tcPr>
            <w:tcW w:w="1306" w:type="dxa"/>
            <w:gridSpan w:val="2"/>
            <w:shd w:val="clear" w:color="auto" w:fill="auto"/>
            <w:vAlign w:val="center"/>
          </w:tcPr>
          <w:p w14:paraId="2C6F29AB" w14:textId="6CCDB40C" w:rsidR="00323554" w:rsidRPr="00F75D36" w:rsidRDefault="00E55CA5" w:rsidP="000001DD">
            <w:pPr>
              <w:jc w:val="right"/>
              <w:rPr>
                <w:sz w:val="22"/>
                <w:szCs w:val="22"/>
              </w:rPr>
            </w:pPr>
            <w:r>
              <w:rPr>
                <w:sz w:val="22"/>
                <w:szCs w:val="22"/>
              </w:rPr>
              <w:t>7.200,00</w:t>
            </w:r>
          </w:p>
        </w:tc>
        <w:tc>
          <w:tcPr>
            <w:tcW w:w="1643" w:type="dxa"/>
            <w:shd w:val="clear" w:color="auto" w:fill="auto"/>
            <w:noWrap/>
            <w:vAlign w:val="center"/>
          </w:tcPr>
          <w:p w14:paraId="3F9E5A2A" w14:textId="2CC45C88" w:rsidR="00323554" w:rsidRPr="00886E2A" w:rsidRDefault="00323554" w:rsidP="000001DD">
            <w:pPr>
              <w:rPr>
                <w:sz w:val="22"/>
                <w:szCs w:val="22"/>
              </w:rPr>
            </w:pPr>
            <w:r w:rsidRPr="00886E2A">
              <w:rPr>
                <w:sz w:val="22"/>
                <w:szCs w:val="22"/>
              </w:rPr>
              <w:t>Em uso</w:t>
            </w:r>
          </w:p>
        </w:tc>
      </w:tr>
      <w:tr w:rsidR="0098264E" w14:paraId="46889E5E" w14:textId="77777777" w:rsidTr="005C231A">
        <w:trPr>
          <w:trHeight w:val="420"/>
        </w:trPr>
        <w:tc>
          <w:tcPr>
            <w:tcW w:w="580" w:type="dxa"/>
            <w:vMerge/>
            <w:vAlign w:val="center"/>
          </w:tcPr>
          <w:p w14:paraId="3B4E7E36" w14:textId="77777777" w:rsidR="0098264E" w:rsidRDefault="0098264E" w:rsidP="000001DD">
            <w:pPr>
              <w:rPr>
                <w:b/>
                <w:bCs/>
                <w:color w:val="000000"/>
                <w:sz w:val="28"/>
                <w:szCs w:val="28"/>
              </w:rPr>
            </w:pPr>
          </w:p>
        </w:tc>
        <w:tc>
          <w:tcPr>
            <w:tcW w:w="5105" w:type="dxa"/>
            <w:shd w:val="clear" w:color="auto" w:fill="auto"/>
            <w:vAlign w:val="center"/>
          </w:tcPr>
          <w:p w14:paraId="4D4CBD60" w14:textId="003AA872" w:rsidR="0098264E" w:rsidRPr="00F75D36" w:rsidRDefault="0098264E" w:rsidP="00E55CA5">
            <w:pPr>
              <w:rPr>
                <w:sz w:val="22"/>
                <w:szCs w:val="22"/>
              </w:rPr>
            </w:pPr>
            <w:r w:rsidRPr="00F75D36">
              <w:rPr>
                <w:sz w:val="22"/>
                <w:szCs w:val="22"/>
              </w:rPr>
              <w:t>1.</w:t>
            </w:r>
            <w:r w:rsidR="0090594F">
              <w:rPr>
                <w:sz w:val="22"/>
                <w:szCs w:val="22"/>
              </w:rPr>
              <w:t>30</w:t>
            </w:r>
            <w:bookmarkStart w:id="35" w:name="_GoBack"/>
            <w:bookmarkEnd w:id="35"/>
            <w:r w:rsidRPr="00F75D36">
              <w:rPr>
                <w:sz w:val="22"/>
                <w:szCs w:val="22"/>
              </w:rPr>
              <w:t>. Sistema Assinatura Digita</w:t>
            </w:r>
            <w:r w:rsidR="005E1748" w:rsidRPr="00F75D36">
              <w:rPr>
                <w:sz w:val="22"/>
                <w:szCs w:val="22"/>
              </w:rPr>
              <w:t>l</w:t>
            </w:r>
          </w:p>
        </w:tc>
        <w:tc>
          <w:tcPr>
            <w:tcW w:w="1162" w:type="dxa"/>
            <w:shd w:val="clear" w:color="auto" w:fill="auto"/>
            <w:vAlign w:val="center"/>
          </w:tcPr>
          <w:p w14:paraId="1409EAF6" w14:textId="2A8129D2" w:rsidR="0098264E" w:rsidRPr="00F75D36" w:rsidRDefault="00E55CA5" w:rsidP="000001DD">
            <w:pPr>
              <w:jc w:val="right"/>
              <w:rPr>
                <w:sz w:val="22"/>
                <w:szCs w:val="22"/>
              </w:rPr>
            </w:pPr>
            <w:r>
              <w:rPr>
                <w:sz w:val="22"/>
                <w:szCs w:val="22"/>
              </w:rPr>
              <w:t>700,00</w:t>
            </w:r>
          </w:p>
        </w:tc>
        <w:tc>
          <w:tcPr>
            <w:tcW w:w="1306" w:type="dxa"/>
            <w:gridSpan w:val="2"/>
            <w:shd w:val="clear" w:color="auto" w:fill="auto"/>
            <w:vAlign w:val="center"/>
          </w:tcPr>
          <w:p w14:paraId="5B87A619" w14:textId="382E21B3" w:rsidR="0098264E" w:rsidRPr="00F75D36" w:rsidRDefault="00E55CA5" w:rsidP="000001DD">
            <w:pPr>
              <w:jc w:val="right"/>
              <w:rPr>
                <w:sz w:val="22"/>
                <w:szCs w:val="22"/>
              </w:rPr>
            </w:pPr>
            <w:r>
              <w:rPr>
                <w:sz w:val="22"/>
                <w:szCs w:val="22"/>
              </w:rPr>
              <w:t>8.400,00</w:t>
            </w:r>
          </w:p>
        </w:tc>
        <w:tc>
          <w:tcPr>
            <w:tcW w:w="1643" w:type="dxa"/>
            <w:shd w:val="clear" w:color="auto" w:fill="auto"/>
            <w:noWrap/>
            <w:vAlign w:val="center"/>
          </w:tcPr>
          <w:p w14:paraId="7DFBF8E6" w14:textId="6F494EC1" w:rsidR="0098264E" w:rsidRPr="00886E2A" w:rsidRDefault="00EE6B35" w:rsidP="000001DD">
            <w:pPr>
              <w:rPr>
                <w:b/>
                <w:bCs/>
                <w:sz w:val="22"/>
                <w:szCs w:val="22"/>
              </w:rPr>
            </w:pPr>
            <w:r w:rsidRPr="00886E2A">
              <w:rPr>
                <w:b/>
                <w:bCs/>
                <w:sz w:val="22"/>
                <w:szCs w:val="22"/>
              </w:rPr>
              <w:t>Novo</w:t>
            </w:r>
          </w:p>
        </w:tc>
      </w:tr>
      <w:tr w:rsidR="000001DD" w14:paraId="18D13580" w14:textId="77777777" w:rsidTr="00D122E5">
        <w:trPr>
          <w:trHeight w:val="420"/>
        </w:trPr>
        <w:tc>
          <w:tcPr>
            <w:tcW w:w="580" w:type="dxa"/>
            <w:vMerge/>
            <w:vAlign w:val="center"/>
          </w:tcPr>
          <w:p w14:paraId="1187B5A9" w14:textId="77777777" w:rsidR="000001DD" w:rsidRDefault="000001DD" w:rsidP="000001DD">
            <w:pPr>
              <w:rPr>
                <w:b/>
                <w:bCs/>
                <w:color w:val="000000"/>
                <w:sz w:val="28"/>
                <w:szCs w:val="28"/>
              </w:rPr>
            </w:pPr>
          </w:p>
        </w:tc>
        <w:tc>
          <w:tcPr>
            <w:tcW w:w="9216" w:type="dxa"/>
            <w:gridSpan w:val="5"/>
            <w:shd w:val="clear" w:color="auto" w:fill="auto"/>
            <w:vAlign w:val="center"/>
          </w:tcPr>
          <w:p w14:paraId="2A0B9148" w14:textId="356E5BB8" w:rsidR="000001DD" w:rsidRPr="00886E2A" w:rsidRDefault="000001DD" w:rsidP="000001DD">
            <w:pPr>
              <w:jc w:val="center"/>
              <w:rPr>
                <w:b/>
                <w:bCs/>
                <w:color w:val="000000"/>
                <w:sz w:val="22"/>
                <w:szCs w:val="22"/>
              </w:rPr>
            </w:pPr>
            <w:r w:rsidRPr="00886E2A">
              <w:rPr>
                <w:b/>
                <w:bCs/>
                <w:sz w:val="22"/>
                <w:szCs w:val="22"/>
              </w:rPr>
              <w:t>SISTEMAS PARA SAÚDE</w:t>
            </w:r>
          </w:p>
        </w:tc>
      </w:tr>
      <w:tr w:rsidR="000001DD" w14:paraId="6E0E876D" w14:textId="77777777" w:rsidTr="005C231A">
        <w:trPr>
          <w:trHeight w:val="420"/>
        </w:trPr>
        <w:tc>
          <w:tcPr>
            <w:tcW w:w="580" w:type="dxa"/>
            <w:vMerge/>
            <w:vAlign w:val="center"/>
          </w:tcPr>
          <w:p w14:paraId="15B34E94" w14:textId="77777777" w:rsidR="000001DD" w:rsidRDefault="000001DD" w:rsidP="000001DD">
            <w:pPr>
              <w:rPr>
                <w:b/>
                <w:bCs/>
                <w:color w:val="000000"/>
                <w:sz w:val="28"/>
                <w:szCs w:val="28"/>
              </w:rPr>
            </w:pPr>
          </w:p>
        </w:tc>
        <w:tc>
          <w:tcPr>
            <w:tcW w:w="5105" w:type="dxa"/>
            <w:shd w:val="clear" w:color="auto" w:fill="auto"/>
            <w:vAlign w:val="center"/>
          </w:tcPr>
          <w:p w14:paraId="1ADA3F30" w14:textId="3E94D014" w:rsidR="000001DD" w:rsidRPr="00EE6B35" w:rsidRDefault="000001DD" w:rsidP="000001DD">
            <w:pPr>
              <w:rPr>
                <w:sz w:val="22"/>
                <w:szCs w:val="22"/>
              </w:rPr>
            </w:pPr>
            <w:r w:rsidRPr="00EE6B35">
              <w:rPr>
                <w:sz w:val="22"/>
                <w:szCs w:val="22"/>
              </w:rPr>
              <w:t>1.</w:t>
            </w:r>
            <w:r w:rsidR="00E7304B" w:rsidRPr="00EE6B35">
              <w:rPr>
                <w:sz w:val="22"/>
                <w:szCs w:val="22"/>
              </w:rPr>
              <w:t>3</w:t>
            </w:r>
            <w:r w:rsidR="00F62AFC">
              <w:rPr>
                <w:sz w:val="22"/>
                <w:szCs w:val="22"/>
              </w:rPr>
              <w:t>1</w:t>
            </w:r>
            <w:r w:rsidRPr="00EE6B35">
              <w:rPr>
                <w:sz w:val="22"/>
                <w:szCs w:val="22"/>
              </w:rPr>
              <w:t>.</w:t>
            </w:r>
            <w:r w:rsidR="00323554" w:rsidRPr="00EE6B35">
              <w:rPr>
                <w:sz w:val="22"/>
                <w:szCs w:val="22"/>
              </w:rPr>
              <w:t xml:space="preserve"> Sistema</w:t>
            </w:r>
            <w:r w:rsidRPr="00EE6B35">
              <w:rPr>
                <w:sz w:val="22"/>
                <w:szCs w:val="22"/>
              </w:rPr>
              <w:t xml:space="preserve"> Cadastros Nacionais</w:t>
            </w:r>
          </w:p>
        </w:tc>
        <w:tc>
          <w:tcPr>
            <w:tcW w:w="1162" w:type="dxa"/>
            <w:shd w:val="clear" w:color="auto" w:fill="auto"/>
            <w:vAlign w:val="center"/>
          </w:tcPr>
          <w:p w14:paraId="41B6C97D" w14:textId="5CCFA3A5" w:rsidR="000001DD" w:rsidRPr="00EE6B35" w:rsidRDefault="00E55CA5" w:rsidP="000001DD">
            <w:pPr>
              <w:jc w:val="right"/>
              <w:rPr>
                <w:sz w:val="22"/>
                <w:szCs w:val="22"/>
              </w:rPr>
            </w:pPr>
            <w:r>
              <w:rPr>
                <w:sz w:val="22"/>
                <w:szCs w:val="22"/>
              </w:rPr>
              <w:t>200,00</w:t>
            </w:r>
          </w:p>
        </w:tc>
        <w:tc>
          <w:tcPr>
            <w:tcW w:w="1306" w:type="dxa"/>
            <w:gridSpan w:val="2"/>
            <w:shd w:val="clear" w:color="auto" w:fill="auto"/>
            <w:vAlign w:val="center"/>
          </w:tcPr>
          <w:p w14:paraId="1C5C8AF7" w14:textId="24C5E60E" w:rsidR="000001DD" w:rsidRPr="00EE6B35" w:rsidRDefault="00E55CA5" w:rsidP="000001DD">
            <w:pPr>
              <w:jc w:val="right"/>
              <w:rPr>
                <w:sz w:val="22"/>
                <w:szCs w:val="22"/>
              </w:rPr>
            </w:pPr>
            <w:r>
              <w:rPr>
                <w:sz w:val="22"/>
                <w:szCs w:val="22"/>
              </w:rPr>
              <w:t>2.400,00</w:t>
            </w:r>
          </w:p>
        </w:tc>
        <w:tc>
          <w:tcPr>
            <w:tcW w:w="1643" w:type="dxa"/>
            <w:shd w:val="clear" w:color="auto" w:fill="auto"/>
            <w:noWrap/>
            <w:vAlign w:val="center"/>
          </w:tcPr>
          <w:p w14:paraId="254BF54E" w14:textId="429A4C7D" w:rsidR="000001DD" w:rsidRPr="00886E2A" w:rsidRDefault="003D3585" w:rsidP="000001DD">
            <w:pPr>
              <w:rPr>
                <w:sz w:val="22"/>
                <w:szCs w:val="22"/>
              </w:rPr>
            </w:pPr>
            <w:r w:rsidRPr="00886E2A">
              <w:rPr>
                <w:sz w:val="22"/>
                <w:szCs w:val="22"/>
              </w:rPr>
              <w:t>Em uso</w:t>
            </w:r>
          </w:p>
        </w:tc>
      </w:tr>
      <w:tr w:rsidR="000001DD" w14:paraId="327B15EE" w14:textId="77777777" w:rsidTr="005C231A">
        <w:trPr>
          <w:trHeight w:val="420"/>
        </w:trPr>
        <w:tc>
          <w:tcPr>
            <w:tcW w:w="580" w:type="dxa"/>
            <w:vMerge/>
            <w:vAlign w:val="center"/>
            <w:hideMark/>
          </w:tcPr>
          <w:p w14:paraId="49ED4C9D" w14:textId="77777777" w:rsidR="000001DD" w:rsidRDefault="000001DD" w:rsidP="000001DD">
            <w:pPr>
              <w:rPr>
                <w:b/>
                <w:bCs/>
                <w:color w:val="000000"/>
                <w:sz w:val="28"/>
                <w:szCs w:val="28"/>
              </w:rPr>
            </w:pPr>
          </w:p>
        </w:tc>
        <w:tc>
          <w:tcPr>
            <w:tcW w:w="5105" w:type="dxa"/>
            <w:shd w:val="clear" w:color="auto" w:fill="auto"/>
            <w:vAlign w:val="center"/>
            <w:hideMark/>
          </w:tcPr>
          <w:p w14:paraId="2FA0F3CF" w14:textId="7B6CF719" w:rsidR="000001DD" w:rsidRPr="00EE6B35" w:rsidRDefault="000001DD" w:rsidP="000001DD">
            <w:pPr>
              <w:rPr>
                <w:sz w:val="22"/>
                <w:szCs w:val="22"/>
              </w:rPr>
            </w:pPr>
            <w:r w:rsidRPr="00EE6B35">
              <w:rPr>
                <w:sz w:val="22"/>
                <w:szCs w:val="22"/>
              </w:rPr>
              <w:t>1.</w:t>
            </w:r>
            <w:r w:rsidR="00E7304B" w:rsidRPr="00EE6B35">
              <w:rPr>
                <w:sz w:val="22"/>
                <w:szCs w:val="22"/>
              </w:rPr>
              <w:t>3</w:t>
            </w:r>
            <w:r w:rsidR="00F62AFC">
              <w:rPr>
                <w:sz w:val="22"/>
                <w:szCs w:val="22"/>
              </w:rPr>
              <w:t>2</w:t>
            </w:r>
            <w:r w:rsidRPr="00EE6B35">
              <w:rPr>
                <w:sz w:val="22"/>
                <w:szCs w:val="22"/>
              </w:rPr>
              <w:t xml:space="preserve">. Sistema de </w:t>
            </w:r>
            <w:r w:rsidR="00323554" w:rsidRPr="00EE6B35">
              <w:rPr>
                <w:sz w:val="22"/>
                <w:szCs w:val="22"/>
              </w:rPr>
              <w:t>Farmácias</w:t>
            </w:r>
          </w:p>
        </w:tc>
        <w:tc>
          <w:tcPr>
            <w:tcW w:w="1162" w:type="dxa"/>
            <w:shd w:val="clear" w:color="auto" w:fill="auto"/>
            <w:vAlign w:val="center"/>
            <w:hideMark/>
          </w:tcPr>
          <w:p w14:paraId="4CB61EB2" w14:textId="57177D41" w:rsidR="000001DD" w:rsidRPr="00EE6B35" w:rsidRDefault="00E55CA5" w:rsidP="000001DD">
            <w:pPr>
              <w:jc w:val="right"/>
              <w:rPr>
                <w:sz w:val="22"/>
                <w:szCs w:val="22"/>
              </w:rPr>
            </w:pPr>
            <w:r>
              <w:rPr>
                <w:sz w:val="22"/>
                <w:szCs w:val="22"/>
              </w:rPr>
              <w:t>800,00</w:t>
            </w:r>
          </w:p>
        </w:tc>
        <w:tc>
          <w:tcPr>
            <w:tcW w:w="1306" w:type="dxa"/>
            <w:gridSpan w:val="2"/>
            <w:shd w:val="clear" w:color="auto" w:fill="auto"/>
            <w:vAlign w:val="center"/>
            <w:hideMark/>
          </w:tcPr>
          <w:p w14:paraId="01C46BFC" w14:textId="3B2CFC1B" w:rsidR="000001DD" w:rsidRPr="00EE6B35" w:rsidRDefault="00E55CA5" w:rsidP="000001DD">
            <w:pPr>
              <w:jc w:val="right"/>
              <w:rPr>
                <w:sz w:val="22"/>
                <w:szCs w:val="22"/>
              </w:rPr>
            </w:pPr>
            <w:r>
              <w:rPr>
                <w:sz w:val="22"/>
                <w:szCs w:val="22"/>
              </w:rPr>
              <w:t>9.600,00</w:t>
            </w:r>
          </w:p>
        </w:tc>
        <w:tc>
          <w:tcPr>
            <w:tcW w:w="1643" w:type="dxa"/>
            <w:shd w:val="clear" w:color="auto" w:fill="auto"/>
            <w:noWrap/>
            <w:vAlign w:val="center"/>
            <w:hideMark/>
          </w:tcPr>
          <w:p w14:paraId="676F4370" w14:textId="77777777" w:rsidR="000001DD" w:rsidRPr="00886E2A" w:rsidRDefault="000001DD" w:rsidP="000001DD">
            <w:pPr>
              <w:rPr>
                <w:sz w:val="22"/>
                <w:szCs w:val="22"/>
              </w:rPr>
            </w:pPr>
            <w:r w:rsidRPr="00886E2A">
              <w:rPr>
                <w:sz w:val="22"/>
                <w:szCs w:val="22"/>
              </w:rPr>
              <w:t>Em uso</w:t>
            </w:r>
          </w:p>
        </w:tc>
      </w:tr>
      <w:tr w:rsidR="000001DD" w14:paraId="0A236B76" w14:textId="77777777" w:rsidTr="005C231A">
        <w:trPr>
          <w:trHeight w:val="420"/>
        </w:trPr>
        <w:tc>
          <w:tcPr>
            <w:tcW w:w="580" w:type="dxa"/>
            <w:vMerge/>
            <w:vAlign w:val="center"/>
          </w:tcPr>
          <w:p w14:paraId="750D401B" w14:textId="77777777" w:rsidR="000001DD" w:rsidRDefault="000001DD" w:rsidP="000001DD">
            <w:pPr>
              <w:rPr>
                <w:b/>
                <w:bCs/>
                <w:color w:val="000000"/>
                <w:sz w:val="28"/>
                <w:szCs w:val="28"/>
              </w:rPr>
            </w:pPr>
          </w:p>
        </w:tc>
        <w:tc>
          <w:tcPr>
            <w:tcW w:w="5105" w:type="dxa"/>
            <w:shd w:val="clear" w:color="auto" w:fill="auto"/>
            <w:vAlign w:val="center"/>
          </w:tcPr>
          <w:p w14:paraId="186137EF" w14:textId="0DC9B2CA" w:rsidR="000001DD" w:rsidRPr="00EE6B35" w:rsidRDefault="000001DD" w:rsidP="000001DD">
            <w:pPr>
              <w:rPr>
                <w:sz w:val="22"/>
                <w:szCs w:val="22"/>
              </w:rPr>
            </w:pPr>
            <w:r w:rsidRPr="00EE6B35">
              <w:rPr>
                <w:sz w:val="22"/>
                <w:szCs w:val="22"/>
              </w:rPr>
              <w:t>1.</w:t>
            </w:r>
            <w:r w:rsidR="00E7304B" w:rsidRPr="00EE6B35">
              <w:rPr>
                <w:sz w:val="22"/>
                <w:szCs w:val="22"/>
              </w:rPr>
              <w:t>3</w:t>
            </w:r>
            <w:r w:rsidR="00F62AFC">
              <w:rPr>
                <w:sz w:val="22"/>
                <w:szCs w:val="22"/>
              </w:rPr>
              <w:t>3</w:t>
            </w:r>
            <w:r w:rsidRPr="00EE6B35">
              <w:rPr>
                <w:sz w:val="22"/>
                <w:szCs w:val="22"/>
              </w:rPr>
              <w:t xml:space="preserve">. </w:t>
            </w:r>
            <w:r w:rsidR="00323554" w:rsidRPr="00EE6B35">
              <w:rPr>
                <w:sz w:val="22"/>
                <w:szCs w:val="22"/>
              </w:rPr>
              <w:t>Sistema QUALIFAR-HÓRUS</w:t>
            </w:r>
          </w:p>
        </w:tc>
        <w:tc>
          <w:tcPr>
            <w:tcW w:w="1162" w:type="dxa"/>
            <w:shd w:val="clear" w:color="auto" w:fill="auto"/>
            <w:vAlign w:val="center"/>
          </w:tcPr>
          <w:p w14:paraId="64AB837E" w14:textId="47D07B50" w:rsidR="000001DD" w:rsidRPr="00EE6B35" w:rsidRDefault="00E55CA5" w:rsidP="000001DD">
            <w:pPr>
              <w:jc w:val="right"/>
              <w:rPr>
                <w:sz w:val="22"/>
                <w:szCs w:val="22"/>
              </w:rPr>
            </w:pPr>
            <w:r>
              <w:rPr>
                <w:sz w:val="22"/>
                <w:szCs w:val="22"/>
              </w:rPr>
              <w:t>200,00</w:t>
            </w:r>
          </w:p>
        </w:tc>
        <w:tc>
          <w:tcPr>
            <w:tcW w:w="1306" w:type="dxa"/>
            <w:gridSpan w:val="2"/>
            <w:shd w:val="clear" w:color="auto" w:fill="auto"/>
            <w:vAlign w:val="center"/>
          </w:tcPr>
          <w:p w14:paraId="22E07768" w14:textId="24178E4C" w:rsidR="000001DD" w:rsidRPr="00EE6B35" w:rsidRDefault="00E55CA5" w:rsidP="000001DD">
            <w:pPr>
              <w:jc w:val="right"/>
              <w:rPr>
                <w:sz w:val="22"/>
                <w:szCs w:val="22"/>
              </w:rPr>
            </w:pPr>
            <w:r>
              <w:rPr>
                <w:sz w:val="22"/>
                <w:szCs w:val="22"/>
              </w:rPr>
              <w:t>2.400,00</w:t>
            </w:r>
          </w:p>
        </w:tc>
        <w:tc>
          <w:tcPr>
            <w:tcW w:w="1643" w:type="dxa"/>
            <w:shd w:val="clear" w:color="auto" w:fill="auto"/>
            <w:noWrap/>
            <w:vAlign w:val="center"/>
          </w:tcPr>
          <w:p w14:paraId="18518336" w14:textId="30657C2B" w:rsidR="000001DD" w:rsidRPr="00886E2A" w:rsidRDefault="003D3585" w:rsidP="000001DD">
            <w:pPr>
              <w:rPr>
                <w:sz w:val="22"/>
                <w:szCs w:val="22"/>
              </w:rPr>
            </w:pPr>
            <w:r w:rsidRPr="00886E2A">
              <w:rPr>
                <w:sz w:val="22"/>
                <w:szCs w:val="22"/>
              </w:rPr>
              <w:t>Em uso</w:t>
            </w:r>
          </w:p>
        </w:tc>
      </w:tr>
      <w:tr w:rsidR="00E7304B" w14:paraId="4834F507" w14:textId="77777777" w:rsidTr="005C231A">
        <w:trPr>
          <w:trHeight w:val="420"/>
        </w:trPr>
        <w:tc>
          <w:tcPr>
            <w:tcW w:w="580" w:type="dxa"/>
            <w:vMerge/>
            <w:vAlign w:val="center"/>
          </w:tcPr>
          <w:p w14:paraId="5CDCA586" w14:textId="77777777" w:rsidR="00E7304B" w:rsidRDefault="00E7304B" w:rsidP="000001DD">
            <w:pPr>
              <w:rPr>
                <w:b/>
                <w:bCs/>
                <w:color w:val="000000"/>
                <w:sz w:val="28"/>
                <w:szCs w:val="28"/>
              </w:rPr>
            </w:pPr>
          </w:p>
        </w:tc>
        <w:tc>
          <w:tcPr>
            <w:tcW w:w="5105" w:type="dxa"/>
            <w:shd w:val="clear" w:color="auto" w:fill="auto"/>
            <w:vAlign w:val="center"/>
          </w:tcPr>
          <w:p w14:paraId="17C6F567" w14:textId="67602110" w:rsidR="00E7304B" w:rsidRPr="005E1748" w:rsidRDefault="00E7304B" w:rsidP="000001DD">
            <w:pPr>
              <w:rPr>
                <w:sz w:val="22"/>
                <w:szCs w:val="22"/>
              </w:rPr>
            </w:pPr>
            <w:r w:rsidRPr="005E1748">
              <w:rPr>
                <w:sz w:val="22"/>
                <w:szCs w:val="22"/>
              </w:rPr>
              <w:t>1.3</w:t>
            </w:r>
            <w:r w:rsidR="00F62AFC">
              <w:rPr>
                <w:sz w:val="22"/>
                <w:szCs w:val="22"/>
              </w:rPr>
              <w:t>4</w:t>
            </w:r>
            <w:r w:rsidRPr="005E1748">
              <w:rPr>
                <w:sz w:val="22"/>
                <w:szCs w:val="22"/>
              </w:rPr>
              <w:t>. Sistema Controle de Imunização</w:t>
            </w:r>
          </w:p>
        </w:tc>
        <w:tc>
          <w:tcPr>
            <w:tcW w:w="1162" w:type="dxa"/>
            <w:shd w:val="clear" w:color="auto" w:fill="auto"/>
            <w:vAlign w:val="center"/>
          </w:tcPr>
          <w:p w14:paraId="46C11D3A" w14:textId="36BAB21B" w:rsidR="00E7304B" w:rsidRPr="005E1748" w:rsidRDefault="00E55CA5" w:rsidP="000001DD">
            <w:pPr>
              <w:jc w:val="right"/>
              <w:rPr>
                <w:sz w:val="22"/>
                <w:szCs w:val="22"/>
              </w:rPr>
            </w:pPr>
            <w:r>
              <w:rPr>
                <w:sz w:val="22"/>
                <w:szCs w:val="22"/>
              </w:rPr>
              <w:t>300,00</w:t>
            </w:r>
          </w:p>
        </w:tc>
        <w:tc>
          <w:tcPr>
            <w:tcW w:w="1306" w:type="dxa"/>
            <w:gridSpan w:val="2"/>
            <w:shd w:val="clear" w:color="auto" w:fill="auto"/>
            <w:vAlign w:val="center"/>
          </w:tcPr>
          <w:p w14:paraId="798B055F" w14:textId="334F8E00" w:rsidR="00E7304B" w:rsidRPr="005E1748" w:rsidRDefault="00E55CA5" w:rsidP="000001DD">
            <w:pPr>
              <w:jc w:val="right"/>
              <w:rPr>
                <w:sz w:val="22"/>
                <w:szCs w:val="22"/>
              </w:rPr>
            </w:pPr>
            <w:r>
              <w:rPr>
                <w:sz w:val="22"/>
                <w:szCs w:val="22"/>
              </w:rPr>
              <w:t>3.600,00</w:t>
            </w:r>
          </w:p>
        </w:tc>
        <w:tc>
          <w:tcPr>
            <w:tcW w:w="1643" w:type="dxa"/>
            <w:shd w:val="clear" w:color="auto" w:fill="auto"/>
            <w:noWrap/>
            <w:vAlign w:val="center"/>
          </w:tcPr>
          <w:p w14:paraId="6559FC67" w14:textId="05996E4D" w:rsidR="00E7304B" w:rsidRPr="00886E2A" w:rsidRDefault="00EE6B35" w:rsidP="000001DD">
            <w:pPr>
              <w:rPr>
                <w:b/>
                <w:bCs/>
                <w:sz w:val="22"/>
                <w:szCs w:val="22"/>
              </w:rPr>
            </w:pPr>
            <w:r w:rsidRPr="00886E2A">
              <w:rPr>
                <w:b/>
                <w:bCs/>
                <w:sz w:val="22"/>
                <w:szCs w:val="22"/>
              </w:rPr>
              <w:t>Novo</w:t>
            </w:r>
          </w:p>
        </w:tc>
      </w:tr>
      <w:tr w:rsidR="00E7304B" w14:paraId="65A77F43" w14:textId="77777777" w:rsidTr="005C231A">
        <w:trPr>
          <w:trHeight w:val="420"/>
        </w:trPr>
        <w:tc>
          <w:tcPr>
            <w:tcW w:w="580" w:type="dxa"/>
            <w:vMerge/>
            <w:vAlign w:val="center"/>
          </w:tcPr>
          <w:p w14:paraId="0F263638" w14:textId="77777777" w:rsidR="00E7304B" w:rsidRDefault="00E7304B" w:rsidP="000001DD">
            <w:pPr>
              <w:rPr>
                <w:b/>
                <w:bCs/>
                <w:color w:val="000000"/>
                <w:sz w:val="28"/>
                <w:szCs w:val="28"/>
              </w:rPr>
            </w:pPr>
          </w:p>
        </w:tc>
        <w:tc>
          <w:tcPr>
            <w:tcW w:w="5105" w:type="dxa"/>
            <w:shd w:val="clear" w:color="auto" w:fill="auto"/>
            <w:vAlign w:val="center"/>
          </w:tcPr>
          <w:p w14:paraId="47FAC987" w14:textId="76A3F008" w:rsidR="00E7304B" w:rsidRPr="005E1748" w:rsidRDefault="00E7304B" w:rsidP="000001DD">
            <w:pPr>
              <w:rPr>
                <w:sz w:val="22"/>
                <w:szCs w:val="22"/>
              </w:rPr>
            </w:pPr>
            <w:r w:rsidRPr="005E1748">
              <w:rPr>
                <w:sz w:val="22"/>
                <w:szCs w:val="22"/>
              </w:rPr>
              <w:t>1.3</w:t>
            </w:r>
            <w:r w:rsidR="00F62AFC">
              <w:rPr>
                <w:sz w:val="22"/>
                <w:szCs w:val="22"/>
              </w:rPr>
              <w:t>5</w:t>
            </w:r>
            <w:r w:rsidRPr="005E1748">
              <w:rPr>
                <w:sz w:val="22"/>
                <w:szCs w:val="22"/>
              </w:rPr>
              <w:t>. Sistema Agendamento de Consultas e Procedimentos</w:t>
            </w:r>
          </w:p>
        </w:tc>
        <w:tc>
          <w:tcPr>
            <w:tcW w:w="1162" w:type="dxa"/>
            <w:shd w:val="clear" w:color="auto" w:fill="auto"/>
            <w:vAlign w:val="center"/>
          </w:tcPr>
          <w:p w14:paraId="7B1208F2" w14:textId="0E0767D3" w:rsidR="00E7304B" w:rsidRPr="005E1748" w:rsidRDefault="00E55CA5" w:rsidP="000001DD">
            <w:pPr>
              <w:jc w:val="right"/>
              <w:rPr>
                <w:sz w:val="22"/>
                <w:szCs w:val="22"/>
              </w:rPr>
            </w:pPr>
            <w:r>
              <w:rPr>
                <w:sz w:val="22"/>
                <w:szCs w:val="22"/>
              </w:rPr>
              <w:t>400,00</w:t>
            </w:r>
          </w:p>
        </w:tc>
        <w:tc>
          <w:tcPr>
            <w:tcW w:w="1306" w:type="dxa"/>
            <w:gridSpan w:val="2"/>
            <w:shd w:val="clear" w:color="auto" w:fill="auto"/>
            <w:vAlign w:val="center"/>
          </w:tcPr>
          <w:p w14:paraId="7DEE21FF" w14:textId="4D26CA9D" w:rsidR="00E7304B" w:rsidRPr="005E1748" w:rsidRDefault="00E55CA5" w:rsidP="000001DD">
            <w:pPr>
              <w:jc w:val="right"/>
              <w:rPr>
                <w:sz w:val="22"/>
                <w:szCs w:val="22"/>
              </w:rPr>
            </w:pPr>
            <w:r>
              <w:rPr>
                <w:sz w:val="22"/>
                <w:szCs w:val="22"/>
              </w:rPr>
              <w:t>4.800,00</w:t>
            </w:r>
          </w:p>
        </w:tc>
        <w:tc>
          <w:tcPr>
            <w:tcW w:w="1643" w:type="dxa"/>
            <w:shd w:val="clear" w:color="auto" w:fill="auto"/>
            <w:noWrap/>
            <w:vAlign w:val="center"/>
          </w:tcPr>
          <w:p w14:paraId="339B3E08" w14:textId="328667B8" w:rsidR="00E7304B" w:rsidRPr="00886E2A" w:rsidRDefault="00EE6B35" w:rsidP="000001DD">
            <w:pPr>
              <w:rPr>
                <w:b/>
                <w:bCs/>
                <w:sz w:val="22"/>
                <w:szCs w:val="22"/>
              </w:rPr>
            </w:pPr>
            <w:r w:rsidRPr="00886E2A">
              <w:rPr>
                <w:b/>
                <w:bCs/>
                <w:sz w:val="22"/>
                <w:szCs w:val="22"/>
              </w:rPr>
              <w:t>Novo</w:t>
            </w:r>
          </w:p>
        </w:tc>
      </w:tr>
      <w:tr w:rsidR="00E7304B" w14:paraId="7B90A26A" w14:textId="77777777" w:rsidTr="005C231A">
        <w:trPr>
          <w:trHeight w:val="420"/>
        </w:trPr>
        <w:tc>
          <w:tcPr>
            <w:tcW w:w="580" w:type="dxa"/>
            <w:vMerge/>
            <w:vAlign w:val="center"/>
          </w:tcPr>
          <w:p w14:paraId="510260A1" w14:textId="77777777" w:rsidR="00E7304B" w:rsidRDefault="00E7304B" w:rsidP="000001DD">
            <w:pPr>
              <w:rPr>
                <w:b/>
                <w:bCs/>
                <w:color w:val="000000"/>
                <w:sz w:val="28"/>
                <w:szCs w:val="28"/>
              </w:rPr>
            </w:pPr>
          </w:p>
        </w:tc>
        <w:tc>
          <w:tcPr>
            <w:tcW w:w="5105" w:type="dxa"/>
            <w:shd w:val="clear" w:color="auto" w:fill="auto"/>
            <w:vAlign w:val="center"/>
          </w:tcPr>
          <w:p w14:paraId="6341D1A2" w14:textId="4A6AF2A4" w:rsidR="00E7304B" w:rsidRPr="005E1748" w:rsidRDefault="00E7304B" w:rsidP="000001DD">
            <w:pPr>
              <w:rPr>
                <w:sz w:val="22"/>
                <w:szCs w:val="22"/>
              </w:rPr>
            </w:pPr>
            <w:r w:rsidRPr="005E1748">
              <w:rPr>
                <w:sz w:val="22"/>
                <w:szCs w:val="22"/>
              </w:rPr>
              <w:t>1.3</w:t>
            </w:r>
            <w:r w:rsidR="00F62AFC">
              <w:rPr>
                <w:sz w:val="22"/>
                <w:szCs w:val="22"/>
              </w:rPr>
              <w:t>6</w:t>
            </w:r>
            <w:r w:rsidRPr="005E1748">
              <w:rPr>
                <w:sz w:val="22"/>
                <w:szCs w:val="22"/>
              </w:rPr>
              <w:t xml:space="preserve">. Sistema Atenção Básica </w:t>
            </w:r>
            <w:proofErr w:type="spellStart"/>
            <w:proofErr w:type="gramStart"/>
            <w:r w:rsidRPr="005E1748">
              <w:rPr>
                <w:sz w:val="22"/>
                <w:szCs w:val="22"/>
              </w:rPr>
              <w:t>eSUS</w:t>
            </w:r>
            <w:proofErr w:type="spellEnd"/>
            <w:proofErr w:type="gramEnd"/>
          </w:p>
        </w:tc>
        <w:tc>
          <w:tcPr>
            <w:tcW w:w="1162" w:type="dxa"/>
            <w:shd w:val="clear" w:color="auto" w:fill="auto"/>
            <w:vAlign w:val="center"/>
          </w:tcPr>
          <w:p w14:paraId="6F142930" w14:textId="6437D561" w:rsidR="00E7304B" w:rsidRPr="005E1748" w:rsidRDefault="00E55CA5" w:rsidP="000001DD">
            <w:pPr>
              <w:jc w:val="right"/>
              <w:rPr>
                <w:sz w:val="22"/>
                <w:szCs w:val="22"/>
              </w:rPr>
            </w:pPr>
            <w:r>
              <w:rPr>
                <w:sz w:val="22"/>
                <w:szCs w:val="22"/>
              </w:rPr>
              <w:t>300,00</w:t>
            </w:r>
          </w:p>
        </w:tc>
        <w:tc>
          <w:tcPr>
            <w:tcW w:w="1306" w:type="dxa"/>
            <w:gridSpan w:val="2"/>
            <w:shd w:val="clear" w:color="auto" w:fill="auto"/>
            <w:vAlign w:val="center"/>
          </w:tcPr>
          <w:p w14:paraId="737D0182" w14:textId="4D01DD1A" w:rsidR="00E7304B" w:rsidRPr="005E1748" w:rsidRDefault="00E55CA5" w:rsidP="000001DD">
            <w:pPr>
              <w:jc w:val="right"/>
              <w:rPr>
                <w:sz w:val="22"/>
                <w:szCs w:val="22"/>
              </w:rPr>
            </w:pPr>
            <w:r>
              <w:rPr>
                <w:sz w:val="22"/>
                <w:szCs w:val="22"/>
              </w:rPr>
              <w:t>3.600,00</w:t>
            </w:r>
          </w:p>
        </w:tc>
        <w:tc>
          <w:tcPr>
            <w:tcW w:w="1643" w:type="dxa"/>
            <w:shd w:val="clear" w:color="auto" w:fill="auto"/>
            <w:noWrap/>
            <w:vAlign w:val="center"/>
          </w:tcPr>
          <w:p w14:paraId="1DAFC7CC" w14:textId="5C0E6362" w:rsidR="00E7304B" w:rsidRPr="00886E2A" w:rsidRDefault="00EE6B35" w:rsidP="000001DD">
            <w:pPr>
              <w:rPr>
                <w:b/>
                <w:bCs/>
                <w:sz w:val="22"/>
                <w:szCs w:val="22"/>
              </w:rPr>
            </w:pPr>
            <w:r w:rsidRPr="00886E2A">
              <w:rPr>
                <w:b/>
                <w:bCs/>
                <w:sz w:val="22"/>
                <w:szCs w:val="22"/>
              </w:rPr>
              <w:t>Novo</w:t>
            </w:r>
          </w:p>
        </w:tc>
      </w:tr>
      <w:tr w:rsidR="00E7304B" w14:paraId="71573640" w14:textId="77777777" w:rsidTr="005C231A">
        <w:trPr>
          <w:trHeight w:val="420"/>
        </w:trPr>
        <w:tc>
          <w:tcPr>
            <w:tcW w:w="580" w:type="dxa"/>
            <w:vMerge/>
            <w:vAlign w:val="center"/>
          </w:tcPr>
          <w:p w14:paraId="6155CBC2" w14:textId="77777777" w:rsidR="00E7304B" w:rsidRDefault="00E7304B" w:rsidP="000001DD">
            <w:pPr>
              <w:rPr>
                <w:b/>
                <w:bCs/>
                <w:color w:val="000000"/>
                <w:sz w:val="28"/>
                <w:szCs w:val="28"/>
              </w:rPr>
            </w:pPr>
          </w:p>
        </w:tc>
        <w:tc>
          <w:tcPr>
            <w:tcW w:w="5105" w:type="dxa"/>
            <w:shd w:val="clear" w:color="auto" w:fill="auto"/>
            <w:vAlign w:val="center"/>
          </w:tcPr>
          <w:p w14:paraId="3376C398" w14:textId="4945D74F" w:rsidR="00E7304B" w:rsidRPr="005E1748" w:rsidRDefault="00E7304B" w:rsidP="000001DD">
            <w:pPr>
              <w:rPr>
                <w:sz w:val="22"/>
                <w:szCs w:val="22"/>
              </w:rPr>
            </w:pPr>
            <w:r w:rsidRPr="005E1748">
              <w:rPr>
                <w:sz w:val="22"/>
                <w:szCs w:val="22"/>
              </w:rPr>
              <w:t>1.</w:t>
            </w:r>
            <w:r w:rsidR="00F62AFC">
              <w:rPr>
                <w:sz w:val="22"/>
                <w:szCs w:val="22"/>
              </w:rPr>
              <w:t>37</w:t>
            </w:r>
            <w:r w:rsidRPr="005E1748">
              <w:rPr>
                <w:sz w:val="22"/>
                <w:szCs w:val="22"/>
              </w:rPr>
              <w:t xml:space="preserve">. </w:t>
            </w:r>
            <w:proofErr w:type="gramStart"/>
            <w:r w:rsidRPr="005E1748">
              <w:rPr>
                <w:sz w:val="22"/>
                <w:szCs w:val="22"/>
              </w:rPr>
              <w:t>Aplicativo (</w:t>
            </w:r>
            <w:proofErr w:type="spellStart"/>
            <w:r w:rsidRPr="005E1748">
              <w:rPr>
                <w:sz w:val="22"/>
                <w:szCs w:val="22"/>
              </w:rPr>
              <w:t>app</w:t>
            </w:r>
            <w:proofErr w:type="spellEnd"/>
            <w:r w:rsidRPr="005E1748">
              <w:rPr>
                <w:sz w:val="22"/>
                <w:szCs w:val="22"/>
              </w:rPr>
              <w:t>) Agentes de Saúde</w:t>
            </w:r>
            <w:proofErr w:type="gramEnd"/>
            <w:r w:rsidRPr="005E1748">
              <w:rPr>
                <w:sz w:val="22"/>
                <w:szCs w:val="22"/>
              </w:rPr>
              <w:t xml:space="preserve"> </w:t>
            </w:r>
          </w:p>
        </w:tc>
        <w:tc>
          <w:tcPr>
            <w:tcW w:w="1162" w:type="dxa"/>
            <w:shd w:val="clear" w:color="auto" w:fill="auto"/>
            <w:vAlign w:val="center"/>
          </w:tcPr>
          <w:p w14:paraId="6E3A6A32" w14:textId="5B8C19BE" w:rsidR="00E7304B" w:rsidRPr="005E1748" w:rsidRDefault="00E55CA5" w:rsidP="000001DD">
            <w:pPr>
              <w:jc w:val="right"/>
              <w:rPr>
                <w:sz w:val="22"/>
                <w:szCs w:val="22"/>
              </w:rPr>
            </w:pPr>
            <w:r>
              <w:rPr>
                <w:sz w:val="22"/>
                <w:szCs w:val="22"/>
              </w:rPr>
              <w:t>300,00</w:t>
            </w:r>
          </w:p>
        </w:tc>
        <w:tc>
          <w:tcPr>
            <w:tcW w:w="1306" w:type="dxa"/>
            <w:gridSpan w:val="2"/>
            <w:shd w:val="clear" w:color="auto" w:fill="auto"/>
            <w:vAlign w:val="center"/>
          </w:tcPr>
          <w:p w14:paraId="5208E10C" w14:textId="28C46C0F" w:rsidR="00E7304B" w:rsidRPr="005E1748" w:rsidRDefault="00E55CA5" w:rsidP="000001DD">
            <w:pPr>
              <w:jc w:val="right"/>
              <w:rPr>
                <w:sz w:val="22"/>
                <w:szCs w:val="22"/>
              </w:rPr>
            </w:pPr>
            <w:r>
              <w:rPr>
                <w:sz w:val="22"/>
                <w:szCs w:val="22"/>
              </w:rPr>
              <w:t>3.600,00</w:t>
            </w:r>
          </w:p>
        </w:tc>
        <w:tc>
          <w:tcPr>
            <w:tcW w:w="1643" w:type="dxa"/>
            <w:shd w:val="clear" w:color="auto" w:fill="auto"/>
            <w:noWrap/>
            <w:vAlign w:val="center"/>
          </w:tcPr>
          <w:p w14:paraId="39AE5DF4" w14:textId="412B2B06" w:rsidR="00E7304B" w:rsidRPr="00886E2A" w:rsidRDefault="00886E2A" w:rsidP="000001DD">
            <w:pPr>
              <w:rPr>
                <w:b/>
                <w:bCs/>
                <w:sz w:val="22"/>
                <w:szCs w:val="22"/>
              </w:rPr>
            </w:pPr>
            <w:r w:rsidRPr="00886E2A">
              <w:rPr>
                <w:b/>
                <w:bCs/>
                <w:sz w:val="22"/>
                <w:szCs w:val="22"/>
              </w:rPr>
              <w:t>Novo</w:t>
            </w:r>
          </w:p>
        </w:tc>
      </w:tr>
      <w:tr w:rsidR="000001DD" w14:paraId="4610CD3F" w14:textId="77777777" w:rsidTr="005C231A">
        <w:trPr>
          <w:trHeight w:val="420"/>
        </w:trPr>
        <w:tc>
          <w:tcPr>
            <w:tcW w:w="580" w:type="dxa"/>
            <w:vMerge/>
            <w:vAlign w:val="center"/>
            <w:hideMark/>
          </w:tcPr>
          <w:p w14:paraId="370507B4" w14:textId="77777777" w:rsidR="000001DD" w:rsidRDefault="000001DD" w:rsidP="000001DD">
            <w:pPr>
              <w:rPr>
                <w:b/>
                <w:bCs/>
                <w:color w:val="000000"/>
                <w:sz w:val="28"/>
                <w:szCs w:val="28"/>
              </w:rPr>
            </w:pPr>
          </w:p>
        </w:tc>
        <w:tc>
          <w:tcPr>
            <w:tcW w:w="5105" w:type="dxa"/>
            <w:shd w:val="clear" w:color="auto" w:fill="auto"/>
            <w:vAlign w:val="center"/>
            <w:hideMark/>
          </w:tcPr>
          <w:p w14:paraId="57055FBA" w14:textId="6AF75D92" w:rsidR="000001DD" w:rsidRPr="005E1748" w:rsidRDefault="000001DD" w:rsidP="000001DD">
            <w:pPr>
              <w:rPr>
                <w:sz w:val="22"/>
                <w:szCs w:val="22"/>
              </w:rPr>
            </w:pPr>
            <w:r w:rsidRPr="005E1748">
              <w:rPr>
                <w:sz w:val="22"/>
                <w:szCs w:val="22"/>
              </w:rPr>
              <w:t>1.</w:t>
            </w:r>
            <w:r w:rsidR="00F62AFC">
              <w:rPr>
                <w:sz w:val="22"/>
                <w:szCs w:val="22"/>
              </w:rPr>
              <w:t>38</w:t>
            </w:r>
            <w:r w:rsidRPr="005E1748">
              <w:rPr>
                <w:sz w:val="22"/>
                <w:szCs w:val="22"/>
              </w:rPr>
              <w:t xml:space="preserve">. </w:t>
            </w:r>
            <w:r w:rsidRPr="005E1748">
              <w:rPr>
                <w:rStyle w:val="Forte"/>
                <w:b w:val="0"/>
                <w:bCs w:val="0"/>
                <w:sz w:val="22"/>
                <w:szCs w:val="22"/>
              </w:rPr>
              <w:t>Ambulatório/Prontuário Eletrônico/Atendimento Clínico</w:t>
            </w:r>
          </w:p>
        </w:tc>
        <w:tc>
          <w:tcPr>
            <w:tcW w:w="1162" w:type="dxa"/>
            <w:shd w:val="clear" w:color="auto" w:fill="auto"/>
            <w:vAlign w:val="center"/>
            <w:hideMark/>
          </w:tcPr>
          <w:p w14:paraId="04364C86" w14:textId="127253B8" w:rsidR="000001DD" w:rsidRPr="005E1748" w:rsidRDefault="00E55CA5" w:rsidP="000001DD">
            <w:pPr>
              <w:jc w:val="right"/>
              <w:rPr>
                <w:sz w:val="22"/>
                <w:szCs w:val="22"/>
              </w:rPr>
            </w:pPr>
            <w:r>
              <w:rPr>
                <w:sz w:val="22"/>
                <w:szCs w:val="22"/>
              </w:rPr>
              <w:t>900,00</w:t>
            </w:r>
          </w:p>
        </w:tc>
        <w:tc>
          <w:tcPr>
            <w:tcW w:w="1306" w:type="dxa"/>
            <w:gridSpan w:val="2"/>
            <w:shd w:val="clear" w:color="auto" w:fill="auto"/>
            <w:vAlign w:val="center"/>
            <w:hideMark/>
          </w:tcPr>
          <w:p w14:paraId="32225E03" w14:textId="47026C45" w:rsidR="000001DD" w:rsidRPr="005E1748" w:rsidRDefault="00E55CA5" w:rsidP="000001DD">
            <w:pPr>
              <w:jc w:val="right"/>
              <w:rPr>
                <w:sz w:val="22"/>
                <w:szCs w:val="22"/>
              </w:rPr>
            </w:pPr>
            <w:r>
              <w:rPr>
                <w:sz w:val="22"/>
                <w:szCs w:val="22"/>
              </w:rPr>
              <w:t>10.800,00</w:t>
            </w:r>
          </w:p>
        </w:tc>
        <w:tc>
          <w:tcPr>
            <w:tcW w:w="1643" w:type="dxa"/>
            <w:shd w:val="clear" w:color="auto" w:fill="auto"/>
            <w:noWrap/>
            <w:vAlign w:val="center"/>
            <w:hideMark/>
          </w:tcPr>
          <w:p w14:paraId="6B7D6ECE" w14:textId="49BC91E8" w:rsidR="000001DD" w:rsidRPr="00886E2A" w:rsidRDefault="00886E2A" w:rsidP="000001DD">
            <w:pPr>
              <w:rPr>
                <w:b/>
                <w:bCs/>
                <w:sz w:val="22"/>
                <w:szCs w:val="22"/>
              </w:rPr>
            </w:pPr>
            <w:r w:rsidRPr="00886E2A">
              <w:rPr>
                <w:b/>
                <w:bCs/>
                <w:sz w:val="22"/>
                <w:szCs w:val="22"/>
              </w:rPr>
              <w:t>Novo</w:t>
            </w:r>
          </w:p>
        </w:tc>
      </w:tr>
      <w:tr w:rsidR="000001DD" w14:paraId="5AD8D980" w14:textId="77777777" w:rsidTr="005C231A">
        <w:trPr>
          <w:trHeight w:val="420"/>
        </w:trPr>
        <w:tc>
          <w:tcPr>
            <w:tcW w:w="580" w:type="dxa"/>
            <w:vMerge/>
            <w:vAlign w:val="center"/>
            <w:hideMark/>
          </w:tcPr>
          <w:p w14:paraId="687F6288" w14:textId="77777777" w:rsidR="000001DD" w:rsidRDefault="000001DD" w:rsidP="000001DD">
            <w:pPr>
              <w:rPr>
                <w:b/>
                <w:bCs/>
                <w:color w:val="000000"/>
                <w:sz w:val="28"/>
                <w:szCs w:val="28"/>
              </w:rPr>
            </w:pPr>
          </w:p>
        </w:tc>
        <w:tc>
          <w:tcPr>
            <w:tcW w:w="5105" w:type="dxa"/>
            <w:shd w:val="clear" w:color="auto" w:fill="auto"/>
            <w:vAlign w:val="center"/>
            <w:hideMark/>
          </w:tcPr>
          <w:p w14:paraId="79F3E38E" w14:textId="60284181" w:rsidR="000001DD" w:rsidRPr="005E1748" w:rsidRDefault="000001DD" w:rsidP="000001DD">
            <w:pPr>
              <w:rPr>
                <w:sz w:val="22"/>
                <w:szCs w:val="22"/>
              </w:rPr>
            </w:pPr>
            <w:r w:rsidRPr="005E1748">
              <w:rPr>
                <w:sz w:val="22"/>
                <w:szCs w:val="22"/>
              </w:rPr>
              <w:t>1.</w:t>
            </w:r>
            <w:r w:rsidR="00F62AFC">
              <w:rPr>
                <w:sz w:val="22"/>
                <w:szCs w:val="22"/>
              </w:rPr>
              <w:t>39</w:t>
            </w:r>
            <w:r w:rsidRPr="005E1748">
              <w:rPr>
                <w:sz w:val="22"/>
                <w:szCs w:val="22"/>
              </w:rPr>
              <w:t xml:space="preserve">. </w:t>
            </w:r>
            <w:r w:rsidR="00E7304B" w:rsidRPr="005E1748">
              <w:rPr>
                <w:sz w:val="22"/>
                <w:szCs w:val="22"/>
              </w:rPr>
              <w:t>Sistema Controle de Transporte</w:t>
            </w:r>
          </w:p>
        </w:tc>
        <w:tc>
          <w:tcPr>
            <w:tcW w:w="1162" w:type="dxa"/>
            <w:shd w:val="clear" w:color="auto" w:fill="auto"/>
            <w:vAlign w:val="center"/>
            <w:hideMark/>
          </w:tcPr>
          <w:p w14:paraId="1C6DAADC" w14:textId="43007646" w:rsidR="000001DD" w:rsidRPr="005E1748" w:rsidRDefault="00E55CA5" w:rsidP="000001DD">
            <w:pPr>
              <w:jc w:val="right"/>
              <w:rPr>
                <w:sz w:val="22"/>
                <w:szCs w:val="22"/>
              </w:rPr>
            </w:pPr>
            <w:r>
              <w:rPr>
                <w:sz w:val="22"/>
                <w:szCs w:val="22"/>
              </w:rPr>
              <w:t>400,00</w:t>
            </w:r>
          </w:p>
        </w:tc>
        <w:tc>
          <w:tcPr>
            <w:tcW w:w="1306" w:type="dxa"/>
            <w:gridSpan w:val="2"/>
            <w:shd w:val="clear" w:color="auto" w:fill="auto"/>
            <w:vAlign w:val="center"/>
            <w:hideMark/>
          </w:tcPr>
          <w:p w14:paraId="36407F88" w14:textId="03C621CB" w:rsidR="000001DD" w:rsidRPr="005E1748" w:rsidRDefault="00E55CA5" w:rsidP="000001DD">
            <w:pPr>
              <w:jc w:val="right"/>
              <w:rPr>
                <w:sz w:val="22"/>
                <w:szCs w:val="22"/>
              </w:rPr>
            </w:pPr>
            <w:r>
              <w:rPr>
                <w:sz w:val="22"/>
                <w:szCs w:val="22"/>
              </w:rPr>
              <w:t>4.800,00</w:t>
            </w:r>
          </w:p>
        </w:tc>
        <w:tc>
          <w:tcPr>
            <w:tcW w:w="1643" w:type="dxa"/>
            <w:shd w:val="clear" w:color="auto" w:fill="auto"/>
            <w:noWrap/>
            <w:vAlign w:val="center"/>
            <w:hideMark/>
          </w:tcPr>
          <w:p w14:paraId="6369546E" w14:textId="6A8E1604" w:rsidR="000001DD" w:rsidRPr="00886E2A" w:rsidRDefault="00886E2A" w:rsidP="000001DD">
            <w:pPr>
              <w:rPr>
                <w:b/>
                <w:bCs/>
                <w:sz w:val="22"/>
                <w:szCs w:val="22"/>
              </w:rPr>
            </w:pPr>
            <w:r w:rsidRPr="00886E2A">
              <w:rPr>
                <w:b/>
                <w:bCs/>
                <w:sz w:val="22"/>
                <w:szCs w:val="22"/>
              </w:rPr>
              <w:t>Novo</w:t>
            </w:r>
          </w:p>
        </w:tc>
      </w:tr>
      <w:tr w:rsidR="000001DD" w14:paraId="5324DCA5" w14:textId="77777777" w:rsidTr="005C231A">
        <w:trPr>
          <w:trHeight w:val="420"/>
        </w:trPr>
        <w:tc>
          <w:tcPr>
            <w:tcW w:w="580" w:type="dxa"/>
            <w:vMerge/>
            <w:vAlign w:val="center"/>
            <w:hideMark/>
          </w:tcPr>
          <w:p w14:paraId="4C1CDFA9" w14:textId="77777777" w:rsidR="000001DD" w:rsidRDefault="000001DD" w:rsidP="000001DD">
            <w:pPr>
              <w:rPr>
                <w:b/>
                <w:bCs/>
                <w:color w:val="000000"/>
                <w:sz w:val="28"/>
                <w:szCs w:val="28"/>
              </w:rPr>
            </w:pPr>
          </w:p>
        </w:tc>
        <w:tc>
          <w:tcPr>
            <w:tcW w:w="5105" w:type="dxa"/>
            <w:shd w:val="clear" w:color="auto" w:fill="auto"/>
            <w:vAlign w:val="center"/>
            <w:hideMark/>
          </w:tcPr>
          <w:p w14:paraId="0ABD4046" w14:textId="73F3E22C" w:rsidR="000001DD" w:rsidRPr="005E1748" w:rsidRDefault="000001DD" w:rsidP="000001DD">
            <w:pPr>
              <w:rPr>
                <w:sz w:val="22"/>
                <w:szCs w:val="22"/>
              </w:rPr>
            </w:pPr>
            <w:r w:rsidRPr="005E1748">
              <w:rPr>
                <w:sz w:val="22"/>
                <w:szCs w:val="22"/>
              </w:rPr>
              <w:t>1.</w:t>
            </w:r>
            <w:r w:rsidR="00E7304B" w:rsidRPr="005E1748">
              <w:rPr>
                <w:sz w:val="22"/>
                <w:szCs w:val="22"/>
              </w:rPr>
              <w:t>4</w:t>
            </w:r>
            <w:r w:rsidR="00F62AFC">
              <w:rPr>
                <w:sz w:val="22"/>
                <w:szCs w:val="22"/>
              </w:rPr>
              <w:t>0</w:t>
            </w:r>
            <w:r w:rsidRPr="005E1748">
              <w:rPr>
                <w:sz w:val="22"/>
                <w:szCs w:val="22"/>
              </w:rPr>
              <w:t>. Sistema Controle de Exames</w:t>
            </w:r>
          </w:p>
        </w:tc>
        <w:tc>
          <w:tcPr>
            <w:tcW w:w="1162" w:type="dxa"/>
            <w:shd w:val="clear" w:color="auto" w:fill="auto"/>
            <w:vAlign w:val="center"/>
            <w:hideMark/>
          </w:tcPr>
          <w:p w14:paraId="195763CC" w14:textId="630B0B5C" w:rsidR="000001DD" w:rsidRPr="005E1748" w:rsidRDefault="00E55CA5" w:rsidP="000001DD">
            <w:pPr>
              <w:jc w:val="right"/>
              <w:rPr>
                <w:sz w:val="22"/>
                <w:szCs w:val="22"/>
              </w:rPr>
            </w:pPr>
            <w:r>
              <w:rPr>
                <w:sz w:val="22"/>
                <w:szCs w:val="22"/>
              </w:rPr>
              <w:t>400,00</w:t>
            </w:r>
          </w:p>
        </w:tc>
        <w:tc>
          <w:tcPr>
            <w:tcW w:w="1306" w:type="dxa"/>
            <w:gridSpan w:val="2"/>
            <w:shd w:val="clear" w:color="auto" w:fill="auto"/>
            <w:vAlign w:val="center"/>
            <w:hideMark/>
          </w:tcPr>
          <w:p w14:paraId="489C3C96" w14:textId="39BFC57A" w:rsidR="000001DD" w:rsidRPr="005E1748" w:rsidRDefault="00E55CA5" w:rsidP="000001DD">
            <w:pPr>
              <w:jc w:val="right"/>
              <w:rPr>
                <w:sz w:val="22"/>
                <w:szCs w:val="22"/>
              </w:rPr>
            </w:pPr>
            <w:r>
              <w:rPr>
                <w:sz w:val="22"/>
                <w:szCs w:val="22"/>
              </w:rPr>
              <w:t>4.800,00</w:t>
            </w:r>
          </w:p>
        </w:tc>
        <w:tc>
          <w:tcPr>
            <w:tcW w:w="1643" w:type="dxa"/>
            <w:shd w:val="clear" w:color="auto" w:fill="auto"/>
            <w:vAlign w:val="center"/>
            <w:hideMark/>
          </w:tcPr>
          <w:p w14:paraId="2CCD182A" w14:textId="4C7EBE96" w:rsidR="000001DD" w:rsidRPr="00886E2A" w:rsidRDefault="00886E2A" w:rsidP="000001DD">
            <w:pPr>
              <w:rPr>
                <w:b/>
                <w:bCs/>
                <w:sz w:val="22"/>
                <w:szCs w:val="22"/>
              </w:rPr>
            </w:pPr>
            <w:r w:rsidRPr="00886E2A">
              <w:rPr>
                <w:b/>
                <w:bCs/>
                <w:sz w:val="22"/>
                <w:szCs w:val="22"/>
              </w:rPr>
              <w:t>Novo</w:t>
            </w:r>
          </w:p>
        </w:tc>
      </w:tr>
      <w:tr w:rsidR="000001DD" w14:paraId="72E2AB45" w14:textId="77777777" w:rsidTr="00D122E5">
        <w:trPr>
          <w:trHeight w:val="420"/>
        </w:trPr>
        <w:tc>
          <w:tcPr>
            <w:tcW w:w="580" w:type="dxa"/>
            <w:vMerge/>
            <w:vAlign w:val="center"/>
          </w:tcPr>
          <w:p w14:paraId="681066A9" w14:textId="77777777" w:rsidR="000001DD" w:rsidRDefault="000001DD" w:rsidP="000001DD">
            <w:pPr>
              <w:rPr>
                <w:b/>
                <w:bCs/>
                <w:color w:val="000000"/>
                <w:sz w:val="28"/>
                <w:szCs w:val="28"/>
              </w:rPr>
            </w:pPr>
          </w:p>
        </w:tc>
        <w:tc>
          <w:tcPr>
            <w:tcW w:w="9216" w:type="dxa"/>
            <w:gridSpan w:val="5"/>
            <w:shd w:val="clear" w:color="auto" w:fill="auto"/>
            <w:vAlign w:val="center"/>
          </w:tcPr>
          <w:p w14:paraId="6BAD4FFE" w14:textId="3F59A3FB" w:rsidR="000001DD" w:rsidRPr="000001DD" w:rsidRDefault="000001DD" w:rsidP="000001DD">
            <w:pPr>
              <w:jc w:val="center"/>
              <w:rPr>
                <w:b/>
                <w:bCs/>
                <w:sz w:val="22"/>
                <w:szCs w:val="22"/>
              </w:rPr>
            </w:pPr>
            <w:r w:rsidRPr="000001DD">
              <w:rPr>
                <w:b/>
                <w:bCs/>
                <w:sz w:val="22"/>
                <w:szCs w:val="22"/>
              </w:rPr>
              <w:t>SISTEMA EDUCAÇÃO</w:t>
            </w:r>
          </w:p>
        </w:tc>
      </w:tr>
      <w:tr w:rsidR="000001DD" w14:paraId="25916EC3" w14:textId="77777777" w:rsidTr="005C231A">
        <w:trPr>
          <w:trHeight w:val="420"/>
        </w:trPr>
        <w:tc>
          <w:tcPr>
            <w:tcW w:w="580" w:type="dxa"/>
            <w:vMerge/>
            <w:vAlign w:val="center"/>
            <w:hideMark/>
          </w:tcPr>
          <w:p w14:paraId="48319A88" w14:textId="77777777" w:rsidR="000001DD" w:rsidRDefault="000001DD" w:rsidP="000001DD">
            <w:pPr>
              <w:rPr>
                <w:b/>
                <w:bCs/>
                <w:color w:val="000000"/>
                <w:sz w:val="28"/>
                <w:szCs w:val="28"/>
              </w:rPr>
            </w:pPr>
          </w:p>
        </w:tc>
        <w:tc>
          <w:tcPr>
            <w:tcW w:w="5105" w:type="dxa"/>
            <w:shd w:val="clear" w:color="auto" w:fill="auto"/>
            <w:vAlign w:val="center"/>
            <w:hideMark/>
          </w:tcPr>
          <w:p w14:paraId="32021F29" w14:textId="0CD9F2A3" w:rsidR="000001DD" w:rsidRPr="00886E2A" w:rsidRDefault="000001DD" w:rsidP="000001DD">
            <w:pPr>
              <w:rPr>
                <w:sz w:val="22"/>
                <w:szCs w:val="22"/>
              </w:rPr>
            </w:pPr>
            <w:r w:rsidRPr="00886E2A">
              <w:rPr>
                <w:sz w:val="22"/>
                <w:szCs w:val="22"/>
              </w:rPr>
              <w:t>1.</w:t>
            </w:r>
            <w:r w:rsidR="00E7304B" w:rsidRPr="00886E2A">
              <w:rPr>
                <w:sz w:val="22"/>
                <w:szCs w:val="22"/>
              </w:rPr>
              <w:t>4</w:t>
            </w:r>
            <w:r w:rsidR="00F62AFC">
              <w:rPr>
                <w:sz w:val="22"/>
                <w:szCs w:val="22"/>
              </w:rPr>
              <w:t>1</w:t>
            </w:r>
            <w:r w:rsidRPr="00886E2A">
              <w:rPr>
                <w:sz w:val="22"/>
                <w:szCs w:val="22"/>
              </w:rPr>
              <w:t xml:space="preserve">. Sistema de </w:t>
            </w:r>
            <w:r w:rsidR="00E7304B" w:rsidRPr="00886E2A">
              <w:rPr>
                <w:sz w:val="22"/>
                <w:szCs w:val="22"/>
              </w:rPr>
              <w:t>Gestão de Educação</w:t>
            </w:r>
          </w:p>
        </w:tc>
        <w:tc>
          <w:tcPr>
            <w:tcW w:w="1162" w:type="dxa"/>
            <w:shd w:val="clear" w:color="auto" w:fill="auto"/>
            <w:vAlign w:val="center"/>
            <w:hideMark/>
          </w:tcPr>
          <w:p w14:paraId="167233E0" w14:textId="0D07B93B" w:rsidR="000001DD" w:rsidRPr="00886E2A" w:rsidRDefault="00E55CA5" w:rsidP="000001DD">
            <w:pPr>
              <w:jc w:val="right"/>
              <w:rPr>
                <w:sz w:val="22"/>
                <w:szCs w:val="22"/>
              </w:rPr>
            </w:pPr>
            <w:r>
              <w:rPr>
                <w:sz w:val="22"/>
                <w:szCs w:val="22"/>
              </w:rPr>
              <w:t>1.200,00</w:t>
            </w:r>
          </w:p>
        </w:tc>
        <w:tc>
          <w:tcPr>
            <w:tcW w:w="1306" w:type="dxa"/>
            <w:gridSpan w:val="2"/>
            <w:shd w:val="clear" w:color="auto" w:fill="auto"/>
            <w:vAlign w:val="center"/>
            <w:hideMark/>
          </w:tcPr>
          <w:p w14:paraId="363CD2E5" w14:textId="7C59D316" w:rsidR="000001DD" w:rsidRPr="00886E2A" w:rsidRDefault="00E55CA5" w:rsidP="000001DD">
            <w:pPr>
              <w:jc w:val="right"/>
              <w:rPr>
                <w:sz w:val="22"/>
                <w:szCs w:val="22"/>
              </w:rPr>
            </w:pPr>
            <w:r>
              <w:rPr>
                <w:sz w:val="22"/>
                <w:szCs w:val="22"/>
              </w:rPr>
              <w:t>14.400,00</w:t>
            </w:r>
          </w:p>
        </w:tc>
        <w:tc>
          <w:tcPr>
            <w:tcW w:w="1643" w:type="dxa"/>
            <w:shd w:val="clear" w:color="auto" w:fill="auto"/>
            <w:vAlign w:val="center"/>
            <w:hideMark/>
          </w:tcPr>
          <w:p w14:paraId="56736FB6" w14:textId="77777777" w:rsidR="000001DD" w:rsidRPr="00886E2A" w:rsidRDefault="000001DD" w:rsidP="000001DD">
            <w:pPr>
              <w:rPr>
                <w:sz w:val="22"/>
                <w:szCs w:val="22"/>
              </w:rPr>
            </w:pPr>
            <w:r w:rsidRPr="00886E2A">
              <w:rPr>
                <w:sz w:val="22"/>
                <w:szCs w:val="22"/>
              </w:rPr>
              <w:t>Em uso</w:t>
            </w:r>
          </w:p>
        </w:tc>
      </w:tr>
      <w:tr w:rsidR="000001DD" w14:paraId="478E1024" w14:textId="77777777" w:rsidTr="005C231A">
        <w:trPr>
          <w:trHeight w:val="420"/>
        </w:trPr>
        <w:tc>
          <w:tcPr>
            <w:tcW w:w="580" w:type="dxa"/>
            <w:vMerge/>
            <w:vAlign w:val="center"/>
            <w:hideMark/>
          </w:tcPr>
          <w:p w14:paraId="4D2EBDF2" w14:textId="77777777" w:rsidR="000001DD" w:rsidRDefault="000001DD" w:rsidP="000001DD">
            <w:pPr>
              <w:rPr>
                <w:b/>
                <w:bCs/>
                <w:color w:val="000000"/>
                <w:sz w:val="28"/>
                <w:szCs w:val="28"/>
              </w:rPr>
            </w:pPr>
          </w:p>
        </w:tc>
        <w:tc>
          <w:tcPr>
            <w:tcW w:w="5105" w:type="dxa"/>
            <w:shd w:val="clear" w:color="auto" w:fill="auto"/>
            <w:vAlign w:val="center"/>
            <w:hideMark/>
          </w:tcPr>
          <w:p w14:paraId="1539BD64" w14:textId="09775F98" w:rsidR="000001DD" w:rsidRPr="00886E2A" w:rsidRDefault="000001DD" w:rsidP="000001DD">
            <w:pPr>
              <w:rPr>
                <w:bCs/>
                <w:sz w:val="22"/>
                <w:szCs w:val="22"/>
              </w:rPr>
            </w:pPr>
            <w:r w:rsidRPr="00886E2A">
              <w:rPr>
                <w:bCs/>
                <w:sz w:val="22"/>
                <w:szCs w:val="22"/>
              </w:rPr>
              <w:t>1.</w:t>
            </w:r>
            <w:r w:rsidR="00E7304B" w:rsidRPr="00886E2A">
              <w:rPr>
                <w:bCs/>
                <w:sz w:val="22"/>
                <w:szCs w:val="22"/>
              </w:rPr>
              <w:t>4</w:t>
            </w:r>
            <w:r w:rsidR="00F62AFC">
              <w:rPr>
                <w:bCs/>
                <w:sz w:val="22"/>
                <w:szCs w:val="22"/>
              </w:rPr>
              <w:t>2</w:t>
            </w:r>
            <w:r w:rsidRPr="00886E2A">
              <w:rPr>
                <w:bCs/>
                <w:sz w:val="22"/>
                <w:szCs w:val="22"/>
              </w:rPr>
              <w:t>. Sistema Controle da Alimentação Escolar</w:t>
            </w:r>
          </w:p>
        </w:tc>
        <w:tc>
          <w:tcPr>
            <w:tcW w:w="1162" w:type="dxa"/>
            <w:shd w:val="clear" w:color="auto" w:fill="auto"/>
            <w:vAlign w:val="center"/>
            <w:hideMark/>
          </w:tcPr>
          <w:p w14:paraId="63235BF3" w14:textId="1D03FE36" w:rsidR="000001DD" w:rsidRPr="00886E2A" w:rsidRDefault="00E55CA5" w:rsidP="000001DD">
            <w:pPr>
              <w:jc w:val="right"/>
              <w:rPr>
                <w:bCs/>
                <w:sz w:val="22"/>
                <w:szCs w:val="22"/>
              </w:rPr>
            </w:pPr>
            <w:r>
              <w:rPr>
                <w:bCs/>
                <w:sz w:val="22"/>
                <w:szCs w:val="22"/>
              </w:rPr>
              <w:t>400,00</w:t>
            </w:r>
          </w:p>
        </w:tc>
        <w:tc>
          <w:tcPr>
            <w:tcW w:w="1306" w:type="dxa"/>
            <w:gridSpan w:val="2"/>
            <w:shd w:val="clear" w:color="auto" w:fill="auto"/>
            <w:vAlign w:val="center"/>
            <w:hideMark/>
          </w:tcPr>
          <w:p w14:paraId="5E8B6313" w14:textId="3D3C23FA" w:rsidR="000001DD" w:rsidRPr="00886E2A" w:rsidRDefault="00E55CA5" w:rsidP="000001DD">
            <w:pPr>
              <w:jc w:val="right"/>
              <w:rPr>
                <w:bCs/>
                <w:sz w:val="22"/>
                <w:szCs w:val="22"/>
              </w:rPr>
            </w:pPr>
            <w:r>
              <w:rPr>
                <w:bCs/>
                <w:sz w:val="22"/>
                <w:szCs w:val="22"/>
              </w:rPr>
              <w:t>4.800,00</w:t>
            </w:r>
          </w:p>
        </w:tc>
        <w:tc>
          <w:tcPr>
            <w:tcW w:w="1643" w:type="dxa"/>
            <w:shd w:val="clear" w:color="auto" w:fill="auto"/>
            <w:vAlign w:val="center"/>
            <w:hideMark/>
          </w:tcPr>
          <w:p w14:paraId="2464BC07" w14:textId="088033BE" w:rsidR="000001DD" w:rsidRPr="00B378EE" w:rsidRDefault="00B378EE" w:rsidP="000001DD">
            <w:pPr>
              <w:rPr>
                <w:b/>
                <w:bCs/>
                <w:sz w:val="22"/>
                <w:szCs w:val="22"/>
              </w:rPr>
            </w:pPr>
            <w:r w:rsidRPr="00B378EE">
              <w:rPr>
                <w:b/>
                <w:bCs/>
                <w:sz w:val="22"/>
                <w:szCs w:val="22"/>
              </w:rPr>
              <w:t>Novo</w:t>
            </w:r>
          </w:p>
        </w:tc>
      </w:tr>
      <w:tr w:rsidR="00E7304B" w14:paraId="2BE19761" w14:textId="77777777" w:rsidTr="005C231A">
        <w:trPr>
          <w:trHeight w:val="420"/>
        </w:trPr>
        <w:tc>
          <w:tcPr>
            <w:tcW w:w="580" w:type="dxa"/>
            <w:vMerge/>
            <w:vAlign w:val="center"/>
          </w:tcPr>
          <w:p w14:paraId="08A4F2D7" w14:textId="77777777" w:rsidR="00E7304B" w:rsidRDefault="00E7304B" w:rsidP="000001DD">
            <w:pPr>
              <w:rPr>
                <w:b/>
                <w:bCs/>
                <w:color w:val="000000"/>
                <w:sz w:val="28"/>
                <w:szCs w:val="28"/>
              </w:rPr>
            </w:pPr>
          </w:p>
        </w:tc>
        <w:tc>
          <w:tcPr>
            <w:tcW w:w="5105" w:type="dxa"/>
            <w:shd w:val="clear" w:color="auto" w:fill="auto"/>
            <w:vAlign w:val="center"/>
          </w:tcPr>
          <w:p w14:paraId="3B04C58C" w14:textId="2C70A26C" w:rsidR="00E7304B" w:rsidRPr="005E1748" w:rsidRDefault="00E7304B" w:rsidP="000001DD">
            <w:pPr>
              <w:rPr>
                <w:bCs/>
                <w:sz w:val="22"/>
                <w:szCs w:val="22"/>
              </w:rPr>
            </w:pPr>
            <w:r w:rsidRPr="005E1748">
              <w:rPr>
                <w:bCs/>
                <w:sz w:val="22"/>
                <w:szCs w:val="22"/>
              </w:rPr>
              <w:t>1.4</w:t>
            </w:r>
            <w:r w:rsidR="00F62AFC">
              <w:rPr>
                <w:bCs/>
                <w:sz w:val="22"/>
                <w:szCs w:val="22"/>
              </w:rPr>
              <w:t>3</w:t>
            </w:r>
            <w:r w:rsidRPr="005E1748">
              <w:rPr>
                <w:bCs/>
                <w:sz w:val="22"/>
                <w:szCs w:val="22"/>
              </w:rPr>
              <w:t>. Sistema Biblioteca</w:t>
            </w:r>
          </w:p>
        </w:tc>
        <w:tc>
          <w:tcPr>
            <w:tcW w:w="1162" w:type="dxa"/>
            <w:shd w:val="clear" w:color="auto" w:fill="auto"/>
            <w:vAlign w:val="center"/>
          </w:tcPr>
          <w:p w14:paraId="411B627A" w14:textId="473CF6CD" w:rsidR="00E7304B" w:rsidRPr="005E1748" w:rsidRDefault="00E55CA5" w:rsidP="000001DD">
            <w:pPr>
              <w:jc w:val="right"/>
              <w:rPr>
                <w:bCs/>
                <w:sz w:val="22"/>
                <w:szCs w:val="22"/>
              </w:rPr>
            </w:pPr>
            <w:r>
              <w:rPr>
                <w:bCs/>
                <w:sz w:val="22"/>
                <w:szCs w:val="22"/>
              </w:rPr>
              <w:t>300,00</w:t>
            </w:r>
          </w:p>
        </w:tc>
        <w:tc>
          <w:tcPr>
            <w:tcW w:w="1306" w:type="dxa"/>
            <w:gridSpan w:val="2"/>
            <w:shd w:val="clear" w:color="auto" w:fill="auto"/>
            <w:vAlign w:val="center"/>
          </w:tcPr>
          <w:p w14:paraId="529DBB42" w14:textId="08D4ED2B" w:rsidR="00E7304B" w:rsidRPr="00886E2A" w:rsidRDefault="00E55CA5" w:rsidP="000001DD">
            <w:pPr>
              <w:jc w:val="right"/>
              <w:rPr>
                <w:bCs/>
                <w:sz w:val="22"/>
                <w:szCs w:val="22"/>
              </w:rPr>
            </w:pPr>
            <w:r>
              <w:rPr>
                <w:bCs/>
                <w:sz w:val="22"/>
                <w:szCs w:val="22"/>
              </w:rPr>
              <w:t>3.600,00</w:t>
            </w:r>
          </w:p>
        </w:tc>
        <w:tc>
          <w:tcPr>
            <w:tcW w:w="1643" w:type="dxa"/>
            <w:shd w:val="clear" w:color="auto" w:fill="auto"/>
            <w:vAlign w:val="center"/>
          </w:tcPr>
          <w:p w14:paraId="0825C41F" w14:textId="257E6ED4" w:rsidR="00E7304B" w:rsidRPr="00F62AFC" w:rsidRDefault="00886E2A" w:rsidP="000001DD">
            <w:pPr>
              <w:rPr>
                <w:b/>
                <w:bCs/>
                <w:sz w:val="22"/>
                <w:szCs w:val="22"/>
              </w:rPr>
            </w:pPr>
            <w:r w:rsidRPr="00F62AFC">
              <w:rPr>
                <w:b/>
                <w:bCs/>
                <w:sz w:val="22"/>
                <w:szCs w:val="22"/>
              </w:rPr>
              <w:t>Novo</w:t>
            </w:r>
          </w:p>
        </w:tc>
      </w:tr>
      <w:tr w:rsidR="000001DD" w14:paraId="4FCFB75A" w14:textId="77777777" w:rsidTr="00D122E5">
        <w:trPr>
          <w:trHeight w:val="420"/>
        </w:trPr>
        <w:tc>
          <w:tcPr>
            <w:tcW w:w="580" w:type="dxa"/>
            <w:vMerge/>
            <w:vAlign w:val="center"/>
          </w:tcPr>
          <w:p w14:paraId="07135F03" w14:textId="77777777" w:rsidR="000001DD" w:rsidRDefault="000001DD" w:rsidP="000001DD">
            <w:pPr>
              <w:rPr>
                <w:b/>
                <w:bCs/>
                <w:color w:val="000000"/>
                <w:sz w:val="28"/>
                <w:szCs w:val="28"/>
              </w:rPr>
            </w:pPr>
          </w:p>
        </w:tc>
        <w:tc>
          <w:tcPr>
            <w:tcW w:w="9216" w:type="dxa"/>
            <w:gridSpan w:val="5"/>
            <w:shd w:val="clear" w:color="auto" w:fill="auto"/>
            <w:vAlign w:val="center"/>
          </w:tcPr>
          <w:p w14:paraId="4E23D5D9" w14:textId="29736229" w:rsidR="000001DD" w:rsidRPr="000001DD" w:rsidRDefault="000001DD" w:rsidP="000001DD">
            <w:pPr>
              <w:jc w:val="center"/>
              <w:rPr>
                <w:b/>
                <w:sz w:val="22"/>
                <w:szCs w:val="22"/>
              </w:rPr>
            </w:pPr>
            <w:r w:rsidRPr="000001DD">
              <w:rPr>
                <w:b/>
                <w:sz w:val="22"/>
                <w:szCs w:val="22"/>
              </w:rPr>
              <w:t>SETOR MEIO AMBIENTE</w:t>
            </w:r>
          </w:p>
        </w:tc>
      </w:tr>
      <w:tr w:rsidR="000001DD" w14:paraId="3E848D3B" w14:textId="77777777" w:rsidTr="005C231A">
        <w:trPr>
          <w:trHeight w:val="420"/>
        </w:trPr>
        <w:tc>
          <w:tcPr>
            <w:tcW w:w="580" w:type="dxa"/>
            <w:vMerge/>
            <w:vAlign w:val="center"/>
            <w:hideMark/>
          </w:tcPr>
          <w:p w14:paraId="300E0660" w14:textId="77777777" w:rsidR="000001DD" w:rsidRDefault="000001DD" w:rsidP="000001DD">
            <w:pPr>
              <w:rPr>
                <w:b/>
                <w:bCs/>
                <w:color w:val="000000"/>
                <w:sz w:val="28"/>
                <w:szCs w:val="28"/>
              </w:rPr>
            </w:pPr>
          </w:p>
        </w:tc>
        <w:tc>
          <w:tcPr>
            <w:tcW w:w="5105" w:type="dxa"/>
            <w:shd w:val="clear" w:color="auto" w:fill="auto"/>
            <w:vAlign w:val="center"/>
            <w:hideMark/>
          </w:tcPr>
          <w:p w14:paraId="25176DCA" w14:textId="2D7127C9" w:rsidR="000001DD" w:rsidRPr="00886E2A" w:rsidRDefault="000001DD" w:rsidP="000001DD">
            <w:pPr>
              <w:rPr>
                <w:sz w:val="22"/>
                <w:szCs w:val="22"/>
              </w:rPr>
            </w:pPr>
            <w:r w:rsidRPr="00886E2A">
              <w:rPr>
                <w:sz w:val="22"/>
                <w:szCs w:val="22"/>
              </w:rPr>
              <w:t>1.</w:t>
            </w:r>
            <w:r w:rsidR="00F0439E" w:rsidRPr="00886E2A">
              <w:rPr>
                <w:sz w:val="22"/>
                <w:szCs w:val="22"/>
              </w:rPr>
              <w:t>4</w:t>
            </w:r>
            <w:r w:rsidR="00F62AFC">
              <w:rPr>
                <w:sz w:val="22"/>
                <w:szCs w:val="22"/>
              </w:rPr>
              <w:t>4</w:t>
            </w:r>
            <w:r w:rsidRPr="00886E2A">
              <w:rPr>
                <w:sz w:val="22"/>
                <w:szCs w:val="22"/>
              </w:rPr>
              <w:t>. Sistema de Controle Ambiental</w:t>
            </w:r>
          </w:p>
        </w:tc>
        <w:tc>
          <w:tcPr>
            <w:tcW w:w="1162" w:type="dxa"/>
            <w:shd w:val="clear" w:color="auto" w:fill="auto"/>
            <w:vAlign w:val="center"/>
            <w:hideMark/>
          </w:tcPr>
          <w:p w14:paraId="0EDB9ADA" w14:textId="779F0C90" w:rsidR="000001DD" w:rsidRPr="00886E2A" w:rsidRDefault="00E55CA5" w:rsidP="000001DD">
            <w:pPr>
              <w:jc w:val="right"/>
              <w:rPr>
                <w:sz w:val="22"/>
                <w:szCs w:val="22"/>
              </w:rPr>
            </w:pPr>
            <w:r>
              <w:rPr>
                <w:sz w:val="22"/>
                <w:szCs w:val="22"/>
              </w:rPr>
              <w:t>600,00</w:t>
            </w:r>
          </w:p>
        </w:tc>
        <w:tc>
          <w:tcPr>
            <w:tcW w:w="1306" w:type="dxa"/>
            <w:gridSpan w:val="2"/>
            <w:shd w:val="clear" w:color="auto" w:fill="auto"/>
            <w:vAlign w:val="center"/>
            <w:hideMark/>
          </w:tcPr>
          <w:p w14:paraId="19D06714" w14:textId="2BB1F636" w:rsidR="000001DD" w:rsidRPr="00886E2A" w:rsidRDefault="00E55CA5" w:rsidP="000001DD">
            <w:pPr>
              <w:jc w:val="right"/>
              <w:rPr>
                <w:sz w:val="22"/>
                <w:szCs w:val="22"/>
              </w:rPr>
            </w:pPr>
            <w:r>
              <w:rPr>
                <w:sz w:val="22"/>
                <w:szCs w:val="22"/>
              </w:rPr>
              <w:t>7.200,00</w:t>
            </w:r>
          </w:p>
        </w:tc>
        <w:tc>
          <w:tcPr>
            <w:tcW w:w="1643" w:type="dxa"/>
            <w:shd w:val="clear" w:color="auto" w:fill="auto"/>
            <w:vAlign w:val="center"/>
            <w:hideMark/>
          </w:tcPr>
          <w:p w14:paraId="6B0F217C" w14:textId="76CE70CA" w:rsidR="000001DD" w:rsidRPr="00886E2A" w:rsidRDefault="00886E2A" w:rsidP="000001DD">
            <w:pPr>
              <w:rPr>
                <w:sz w:val="22"/>
                <w:szCs w:val="22"/>
              </w:rPr>
            </w:pPr>
            <w:r w:rsidRPr="00886E2A">
              <w:rPr>
                <w:sz w:val="22"/>
                <w:szCs w:val="22"/>
              </w:rPr>
              <w:t>Novo</w:t>
            </w:r>
          </w:p>
        </w:tc>
      </w:tr>
      <w:tr w:rsidR="000001DD" w14:paraId="41364639" w14:textId="77777777" w:rsidTr="00D122E5">
        <w:trPr>
          <w:trHeight w:val="420"/>
        </w:trPr>
        <w:tc>
          <w:tcPr>
            <w:tcW w:w="580" w:type="dxa"/>
            <w:vMerge/>
            <w:vAlign w:val="center"/>
          </w:tcPr>
          <w:p w14:paraId="46F610E0" w14:textId="77777777" w:rsidR="000001DD" w:rsidRDefault="000001DD" w:rsidP="000001DD">
            <w:pPr>
              <w:rPr>
                <w:b/>
                <w:bCs/>
                <w:color w:val="000000"/>
                <w:sz w:val="28"/>
                <w:szCs w:val="28"/>
              </w:rPr>
            </w:pPr>
          </w:p>
        </w:tc>
        <w:tc>
          <w:tcPr>
            <w:tcW w:w="9216" w:type="dxa"/>
            <w:gridSpan w:val="5"/>
            <w:shd w:val="clear" w:color="auto" w:fill="auto"/>
            <w:vAlign w:val="center"/>
          </w:tcPr>
          <w:p w14:paraId="2A48AD8A" w14:textId="70A56C9C" w:rsidR="000001DD" w:rsidRPr="000001DD" w:rsidRDefault="000001DD" w:rsidP="000001DD">
            <w:pPr>
              <w:jc w:val="center"/>
              <w:rPr>
                <w:b/>
                <w:bCs/>
                <w:sz w:val="22"/>
                <w:szCs w:val="22"/>
              </w:rPr>
            </w:pPr>
            <w:r w:rsidRPr="000001DD">
              <w:rPr>
                <w:b/>
                <w:bCs/>
                <w:sz w:val="22"/>
                <w:szCs w:val="22"/>
              </w:rPr>
              <w:t>DATA CENTER</w:t>
            </w:r>
          </w:p>
        </w:tc>
      </w:tr>
      <w:tr w:rsidR="000001DD" w14:paraId="332DD83C" w14:textId="77777777" w:rsidTr="005C231A">
        <w:trPr>
          <w:trHeight w:val="420"/>
        </w:trPr>
        <w:tc>
          <w:tcPr>
            <w:tcW w:w="580" w:type="dxa"/>
            <w:vMerge/>
            <w:tcBorders>
              <w:bottom w:val="single" w:sz="4" w:space="0" w:color="auto"/>
            </w:tcBorders>
            <w:vAlign w:val="center"/>
            <w:hideMark/>
          </w:tcPr>
          <w:p w14:paraId="2C19598C" w14:textId="77777777" w:rsidR="000001DD" w:rsidRDefault="000001DD" w:rsidP="000001DD">
            <w:pPr>
              <w:rPr>
                <w:b/>
                <w:bCs/>
                <w:color w:val="000000"/>
                <w:sz w:val="28"/>
                <w:szCs w:val="28"/>
              </w:rPr>
            </w:pPr>
          </w:p>
        </w:tc>
        <w:tc>
          <w:tcPr>
            <w:tcW w:w="5105" w:type="dxa"/>
            <w:tcBorders>
              <w:bottom w:val="single" w:sz="4" w:space="0" w:color="auto"/>
            </w:tcBorders>
            <w:shd w:val="clear" w:color="auto" w:fill="auto"/>
            <w:vAlign w:val="center"/>
            <w:hideMark/>
          </w:tcPr>
          <w:p w14:paraId="638D2008" w14:textId="265738FB" w:rsidR="000001DD" w:rsidRPr="00886E2A" w:rsidRDefault="000001DD" w:rsidP="000001DD">
            <w:pPr>
              <w:rPr>
                <w:sz w:val="22"/>
                <w:szCs w:val="22"/>
              </w:rPr>
            </w:pPr>
            <w:r w:rsidRPr="00886E2A">
              <w:rPr>
                <w:sz w:val="22"/>
                <w:szCs w:val="22"/>
              </w:rPr>
              <w:t>1.</w:t>
            </w:r>
            <w:r w:rsidR="00F0439E" w:rsidRPr="00886E2A">
              <w:rPr>
                <w:sz w:val="22"/>
                <w:szCs w:val="22"/>
              </w:rPr>
              <w:t>4</w:t>
            </w:r>
            <w:r w:rsidR="00F62AFC">
              <w:rPr>
                <w:sz w:val="22"/>
                <w:szCs w:val="22"/>
              </w:rPr>
              <w:t>5</w:t>
            </w:r>
            <w:r w:rsidRPr="00886E2A">
              <w:rPr>
                <w:sz w:val="22"/>
                <w:szCs w:val="22"/>
              </w:rPr>
              <w:t xml:space="preserve">. Gestão e provimento de datacenter (gestão, disponibilidade, hospedagem, processamento, segurança e </w:t>
            </w:r>
            <w:proofErr w:type="spellStart"/>
            <w:r w:rsidRPr="00886E2A">
              <w:rPr>
                <w:sz w:val="22"/>
                <w:szCs w:val="22"/>
              </w:rPr>
              <w:t>bkp</w:t>
            </w:r>
            <w:proofErr w:type="spellEnd"/>
            <w:proofErr w:type="gramStart"/>
            <w:r w:rsidRPr="00886E2A">
              <w:rPr>
                <w:sz w:val="22"/>
                <w:szCs w:val="22"/>
              </w:rPr>
              <w:t>)</w:t>
            </w:r>
            <w:proofErr w:type="gramEnd"/>
          </w:p>
        </w:tc>
        <w:tc>
          <w:tcPr>
            <w:tcW w:w="1162" w:type="dxa"/>
            <w:tcBorders>
              <w:bottom w:val="single" w:sz="4" w:space="0" w:color="auto"/>
            </w:tcBorders>
            <w:shd w:val="clear" w:color="auto" w:fill="auto"/>
            <w:vAlign w:val="center"/>
            <w:hideMark/>
          </w:tcPr>
          <w:p w14:paraId="3812BA62" w14:textId="4119B0D5" w:rsidR="000001DD" w:rsidRPr="00886E2A" w:rsidRDefault="00526887" w:rsidP="000001DD">
            <w:pPr>
              <w:jc w:val="right"/>
              <w:rPr>
                <w:sz w:val="22"/>
                <w:szCs w:val="22"/>
              </w:rPr>
            </w:pPr>
            <w:r>
              <w:rPr>
                <w:sz w:val="22"/>
                <w:szCs w:val="22"/>
              </w:rPr>
              <w:t>2.100,00</w:t>
            </w:r>
          </w:p>
        </w:tc>
        <w:tc>
          <w:tcPr>
            <w:tcW w:w="1306" w:type="dxa"/>
            <w:gridSpan w:val="2"/>
            <w:tcBorders>
              <w:bottom w:val="single" w:sz="4" w:space="0" w:color="auto"/>
            </w:tcBorders>
            <w:shd w:val="clear" w:color="auto" w:fill="auto"/>
            <w:vAlign w:val="center"/>
            <w:hideMark/>
          </w:tcPr>
          <w:p w14:paraId="41851585" w14:textId="11A1A6D6" w:rsidR="000001DD" w:rsidRPr="00886E2A" w:rsidRDefault="00526887" w:rsidP="000001DD">
            <w:pPr>
              <w:jc w:val="right"/>
              <w:rPr>
                <w:sz w:val="22"/>
                <w:szCs w:val="22"/>
              </w:rPr>
            </w:pPr>
            <w:r>
              <w:rPr>
                <w:sz w:val="22"/>
                <w:szCs w:val="22"/>
              </w:rPr>
              <w:t>25.200,00</w:t>
            </w:r>
          </w:p>
        </w:tc>
        <w:tc>
          <w:tcPr>
            <w:tcW w:w="1643" w:type="dxa"/>
            <w:tcBorders>
              <w:bottom w:val="single" w:sz="4" w:space="0" w:color="auto"/>
            </w:tcBorders>
            <w:shd w:val="clear" w:color="auto" w:fill="auto"/>
            <w:vAlign w:val="center"/>
            <w:hideMark/>
          </w:tcPr>
          <w:p w14:paraId="299779F1" w14:textId="7F43DFD8" w:rsidR="000001DD" w:rsidRPr="00886E2A" w:rsidRDefault="00886E2A" w:rsidP="000001DD">
            <w:pPr>
              <w:rPr>
                <w:sz w:val="22"/>
                <w:szCs w:val="22"/>
              </w:rPr>
            </w:pPr>
            <w:r w:rsidRPr="00886E2A">
              <w:rPr>
                <w:sz w:val="22"/>
                <w:szCs w:val="22"/>
              </w:rPr>
              <w:t>Em uso</w:t>
            </w:r>
          </w:p>
        </w:tc>
      </w:tr>
      <w:tr w:rsidR="000001DD" w14:paraId="0E9BBDBD" w14:textId="77777777" w:rsidTr="005C231A">
        <w:trPr>
          <w:trHeight w:val="420"/>
        </w:trPr>
        <w:tc>
          <w:tcPr>
            <w:tcW w:w="580" w:type="dxa"/>
            <w:vMerge/>
            <w:tcBorders>
              <w:bottom w:val="single" w:sz="4" w:space="0" w:color="auto"/>
            </w:tcBorders>
            <w:vAlign w:val="center"/>
            <w:hideMark/>
          </w:tcPr>
          <w:p w14:paraId="00CD4CCB" w14:textId="77777777" w:rsidR="000001DD" w:rsidRDefault="000001DD" w:rsidP="000001DD">
            <w:pPr>
              <w:rPr>
                <w:b/>
                <w:bCs/>
                <w:color w:val="000000"/>
                <w:sz w:val="28"/>
                <w:szCs w:val="28"/>
              </w:rPr>
            </w:pPr>
          </w:p>
        </w:tc>
        <w:tc>
          <w:tcPr>
            <w:tcW w:w="5105" w:type="dxa"/>
            <w:tcBorders>
              <w:bottom w:val="single" w:sz="4" w:space="0" w:color="auto"/>
            </w:tcBorders>
            <w:shd w:val="clear" w:color="000000" w:fill="DDD9C4"/>
            <w:vAlign w:val="center"/>
            <w:hideMark/>
          </w:tcPr>
          <w:p w14:paraId="5F07B6CD" w14:textId="77777777" w:rsidR="000001DD" w:rsidRDefault="000001DD" w:rsidP="000001DD">
            <w:pPr>
              <w:rPr>
                <w:b/>
                <w:bCs/>
                <w:sz w:val="22"/>
                <w:szCs w:val="22"/>
              </w:rPr>
            </w:pPr>
            <w:r>
              <w:rPr>
                <w:b/>
                <w:bCs/>
                <w:sz w:val="22"/>
                <w:szCs w:val="22"/>
              </w:rPr>
              <w:t>1 - Total da locação dos sistemas</w:t>
            </w:r>
          </w:p>
        </w:tc>
        <w:tc>
          <w:tcPr>
            <w:tcW w:w="1162" w:type="dxa"/>
            <w:tcBorders>
              <w:bottom w:val="single" w:sz="4" w:space="0" w:color="auto"/>
            </w:tcBorders>
            <w:shd w:val="clear" w:color="000000" w:fill="DDD9C4"/>
            <w:vAlign w:val="center"/>
            <w:hideMark/>
          </w:tcPr>
          <w:p w14:paraId="45FCB303" w14:textId="0FB6A5FC" w:rsidR="000001DD" w:rsidRDefault="00222614" w:rsidP="000001DD">
            <w:pPr>
              <w:rPr>
                <w:b/>
                <w:bCs/>
                <w:sz w:val="22"/>
                <w:szCs w:val="22"/>
              </w:rPr>
            </w:pPr>
            <w:r>
              <w:rPr>
                <w:b/>
                <w:bCs/>
                <w:sz w:val="22"/>
                <w:szCs w:val="22"/>
              </w:rPr>
              <w:t>26.150,00</w:t>
            </w:r>
          </w:p>
        </w:tc>
        <w:tc>
          <w:tcPr>
            <w:tcW w:w="1306" w:type="dxa"/>
            <w:gridSpan w:val="2"/>
            <w:tcBorders>
              <w:bottom w:val="single" w:sz="4" w:space="0" w:color="auto"/>
            </w:tcBorders>
            <w:shd w:val="clear" w:color="000000" w:fill="DDD9C4"/>
            <w:vAlign w:val="center"/>
            <w:hideMark/>
          </w:tcPr>
          <w:p w14:paraId="0A6C458C" w14:textId="6D0A74C2" w:rsidR="000001DD" w:rsidRDefault="00222614" w:rsidP="000001DD">
            <w:pPr>
              <w:jc w:val="right"/>
              <w:rPr>
                <w:b/>
                <w:bCs/>
                <w:sz w:val="22"/>
                <w:szCs w:val="22"/>
              </w:rPr>
            </w:pPr>
            <w:r>
              <w:rPr>
                <w:b/>
                <w:bCs/>
                <w:sz w:val="22"/>
                <w:szCs w:val="22"/>
              </w:rPr>
              <w:t>313.800,00</w:t>
            </w:r>
          </w:p>
        </w:tc>
        <w:tc>
          <w:tcPr>
            <w:tcW w:w="1643" w:type="dxa"/>
            <w:tcBorders>
              <w:bottom w:val="single" w:sz="4" w:space="0" w:color="auto"/>
            </w:tcBorders>
            <w:shd w:val="clear" w:color="000000" w:fill="DDD9C4"/>
            <w:vAlign w:val="center"/>
            <w:hideMark/>
          </w:tcPr>
          <w:p w14:paraId="76B4BBF6" w14:textId="77777777" w:rsidR="000001DD" w:rsidRDefault="000001DD" w:rsidP="000001DD">
            <w:pPr>
              <w:rPr>
                <w:b/>
                <w:bCs/>
                <w:sz w:val="18"/>
                <w:szCs w:val="18"/>
              </w:rPr>
            </w:pPr>
            <w:r>
              <w:rPr>
                <w:b/>
                <w:bCs/>
                <w:sz w:val="18"/>
                <w:szCs w:val="18"/>
              </w:rPr>
              <w:t> </w:t>
            </w:r>
          </w:p>
        </w:tc>
      </w:tr>
      <w:tr w:rsidR="000001DD" w14:paraId="657446D3" w14:textId="77777777" w:rsidTr="00E7304B">
        <w:trPr>
          <w:trHeight w:val="255"/>
        </w:trPr>
        <w:tc>
          <w:tcPr>
            <w:tcW w:w="580" w:type="dxa"/>
            <w:tcBorders>
              <w:top w:val="single" w:sz="4" w:space="0" w:color="auto"/>
              <w:left w:val="nil"/>
              <w:bottom w:val="single" w:sz="4" w:space="0" w:color="auto"/>
              <w:right w:val="nil"/>
            </w:tcBorders>
            <w:shd w:val="clear" w:color="auto" w:fill="auto"/>
            <w:noWrap/>
            <w:vAlign w:val="center"/>
            <w:hideMark/>
          </w:tcPr>
          <w:p w14:paraId="07CAA865" w14:textId="77777777" w:rsidR="000001DD" w:rsidRDefault="000001DD" w:rsidP="000001DD">
            <w:pPr>
              <w:jc w:val="center"/>
              <w:rPr>
                <w:b/>
                <w:bCs/>
                <w:color w:val="000000"/>
                <w:sz w:val="28"/>
                <w:szCs w:val="28"/>
              </w:rPr>
            </w:pPr>
          </w:p>
        </w:tc>
        <w:tc>
          <w:tcPr>
            <w:tcW w:w="5105" w:type="dxa"/>
            <w:tcBorders>
              <w:top w:val="single" w:sz="4" w:space="0" w:color="auto"/>
              <w:left w:val="nil"/>
              <w:bottom w:val="single" w:sz="4" w:space="0" w:color="auto"/>
              <w:right w:val="nil"/>
            </w:tcBorders>
            <w:shd w:val="clear" w:color="auto" w:fill="auto"/>
            <w:vAlign w:val="center"/>
          </w:tcPr>
          <w:p w14:paraId="04AAEF08" w14:textId="77777777" w:rsidR="000001DD" w:rsidRDefault="000001DD" w:rsidP="000001DD">
            <w:pPr>
              <w:rPr>
                <w:b/>
                <w:bCs/>
                <w:sz w:val="22"/>
                <w:szCs w:val="22"/>
              </w:rPr>
            </w:pPr>
          </w:p>
        </w:tc>
        <w:tc>
          <w:tcPr>
            <w:tcW w:w="1162" w:type="dxa"/>
            <w:tcBorders>
              <w:top w:val="single" w:sz="4" w:space="0" w:color="auto"/>
              <w:left w:val="nil"/>
              <w:bottom w:val="single" w:sz="4" w:space="0" w:color="auto"/>
              <w:right w:val="nil"/>
            </w:tcBorders>
            <w:shd w:val="clear" w:color="auto" w:fill="auto"/>
            <w:vAlign w:val="center"/>
          </w:tcPr>
          <w:p w14:paraId="2CA0AC32" w14:textId="77777777" w:rsidR="000001DD" w:rsidRDefault="000001DD" w:rsidP="000001DD">
            <w:pPr>
              <w:rPr>
                <w:b/>
                <w:bCs/>
                <w:sz w:val="22"/>
                <w:szCs w:val="22"/>
              </w:rPr>
            </w:pPr>
          </w:p>
        </w:tc>
        <w:tc>
          <w:tcPr>
            <w:tcW w:w="1306" w:type="dxa"/>
            <w:gridSpan w:val="2"/>
            <w:tcBorders>
              <w:top w:val="single" w:sz="4" w:space="0" w:color="auto"/>
              <w:left w:val="nil"/>
              <w:bottom w:val="single" w:sz="4" w:space="0" w:color="auto"/>
              <w:right w:val="nil"/>
            </w:tcBorders>
            <w:shd w:val="clear" w:color="auto" w:fill="auto"/>
            <w:vAlign w:val="center"/>
          </w:tcPr>
          <w:p w14:paraId="2AFACD09" w14:textId="77777777" w:rsidR="000001DD" w:rsidRDefault="000001DD" w:rsidP="000001DD">
            <w:pPr>
              <w:rPr>
                <w:b/>
                <w:bCs/>
                <w:sz w:val="22"/>
                <w:szCs w:val="22"/>
              </w:rPr>
            </w:pPr>
          </w:p>
        </w:tc>
        <w:tc>
          <w:tcPr>
            <w:tcW w:w="1643" w:type="dxa"/>
            <w:tcBorders>
              <w:top w:val="single" w:sz="4" w:space="0" w:color="auto"/>
              <w:left w:val="nil"/>
              <w:bottom w:val="single" w:sz="4" w:space="0" w:color="auto"/>
              <w:right w:val="nil"/>
            </w:tcBorders>
            <w:shd w:val="clear" w:color="auto" w:fill="auto"/>
            <w:vAlign w:val="center"/>
          </w:tcPr>
          <w:p w14:paraId="7298A80F" w14:textId="77777777" w:rsidR="000001DD" w:rsidRDefault="000001DD" w:rsidP="000001DD">
            <w:pPr>
              <w:rPr>
                <w:b/>
                <w:bCs/>
                <w:sz w:val="18"/>
                <w:szCs w:val="18"/>
              </w:rPr>
            </w:pPr>
          </w:p>
        </w:tc>
      </w:tr>
      <w:tr w:rsidR="000001DD" w14:paraId="2721A3DC" w14:textId="77777777" w:rsidTr="005C231A">
        <w:trPr>
          <w:trHeight w:val="480"/>
        </w:trPr>
        <w:tc>
          <w:tcPr>
            <w:tcW w:w="9796" w:type="dxa"/>
            <w:gridSpan w:val="6"/>
            <w:tcBorders>
              <w:top w:val="single" w:sz="4" w:space="0" w:color="auto"/>
            </w:tcBorders>
            <w:shd w:val="clear" w:color="000000" w:fill="EEECE1"/>
            <w:vAlign w:val="center"/>
            <w:hideMark/>
          </w:tcPr>
          <w:p w14:paraId="6C878C63" w14:textId="0412C37D" w:rsidR="000001DD" w:rsidRDefault="000001DD" w:rsidP="000001DD">
            <w:pPr>
              <w:jc w:val="center"/>
              <w:rPr>
                <w:b/>
                <w:bCs/>
                <w:sz w:val="32"/>
                <w:szCs w:val="32"/>
              </w:rPr>
            </w:pPr>
            <w:r>
              <w:rPr>
                <w:b/>
                <w:bCs/>
                <w:sz w:val="32"/>
                <w:szCs w:val="32"/>
              </w:rPr>
              <w:t>Sistemas para Regime Próprio de Previdência (</w:t>
            </w:r>
            <w:r w:rsidR="00886E2A">
              <w:rPr>
                <w:b/>
                <w:bCs/>
                <w:sz w:val="32"/>
                <w:szCs w:val="32"/>
              </w:rPr>
              <w:t>RPPS</w:t>
            </w:r>
            <w:r>
              <w:rPr>
                <w:b/>
                <w:bCs/>
                <w:sz w:val="32"/>
                <w:szCs w:val="32"/>
              </w:rPr>
              <w:t>)</w:t>
            </w:r>
          </w:p>
        </w:tc>
      </w:tr>
      <w:tr w:rsidR="000001DD" w14:paraId="4D026AD5" w14:textId="77777777" w:rsidTr="005C231A">
        <w:trPr>
          <w:trHeight w:val="1020"/>
        </w:trPr>
        <w:tc>
          <w:tcPr>
            <w:tcW w:w="580" w:type="dxa"/>
            <w:tcBorders>
              <w:bottom w:val="single" w:sz="4" w:space="0" w:color="auto"/>
            </w:tcBorders>
            <w:shd w:val="clear" w:color="auto" w:fill="auto"/>
            <w:vAlign w:val="center"/>
            <w:hideMark/>
          </w:tcPr>
          <w:p w14:paraId="5097E5FE" w14:textId="77777777" w:rsidR="000001DD" w:rsidRDefault="000001DD" w:rsidP="000001DD">
            <w:pPr>
              <w:rPr>
                <w:b/>
                <w:bCs/>
                <w:sz w:val="22"/>
                <w:szCs w:val="22"/>
              </w:rPr>
            </w:pPr>
            <w:r>
              <w:rPr>
                <w:b/>
                <w:bCs/>
                <w:sz w:val="22"/>
                <w:szCs w:val="22"/>
              </w:rPr>
              <w:t>Item</w:t>
            </w:r>
          </w:p>
        </w:tc>
        <w:tc>
          <w:tcPr>
            <w:tcW w:w="5105" w:type="dxa"/>
            <w:tcBorders>
              <w:bottom w:val="single" w:sz="4" w:space="0" w:color="auto"/>
            </w:tcBorders>
            <w:shd w:val="clear" w:color="auto" w:fill="auto"/>
            <w:vAlign w:val="center"/>
            <w:hideMark/>
          </w:tcPr>
          <w:p w14:paraId="6E5F2E84" w14:textId="77777777" w:rsidR="000001DD" w:rsidRDefault="000001DD" w:rsidP="000001DD">
            <w:pPr>
              <w:rPr>
                <w:b/>
                <w:bCs/>
                <w:sz w:val="22"/>
                <w:szCs w:val="22"/>
              </w:rPr>
            </w:pPr>
            <w:r>
              <w:rPr>
                <w:b/>
                <w:bCs/>
                <w:sz w:val="22"/>
                <w:szCs w:val="22"/>
              </w:rPr>
              <w:t>Descrição dos Sistemas</w:t>
            </w:r>
          </w:p>
        </w:tc>
        <w:tc>
          <w:tcPr>
            <w:tcW w:w="1162" w:type="dxa"/>
            <w:tcBorders>
              <w:bottom w:val="single" w:sz="4" w:space="0" w:color="auto"/>
            </w:tcBorders>
            <w:shd w:val="clear" w:color="auto" w:fill="auto"/>
            <w:vAlign w:val="center"/>
            <w:hideMark/>
          </w:tcPr>
          <w:p w14:paraId="548877B6" w14:textId="77777777" w:rsidR="000001DD" w:rsidRDefault="000001DD" w:rsidP="000001DD">
            <w:pPr>
              <w:jc w:val="center"/>
              <w:rPr>
                <w:b/>
                <w:bCs/>
                <w:sz w:val="22"/>
                <w:szCs w:val="22"/>
              </w:rPr>
            </w:pPr>
            <w:r>
              <w:rPr>
                <w:b/>
                <w:bCs/>
                <w:sz w:val="22"/>
                <w:szCs w:val="22"/>
              </w:rPr>
              <w:t>Valor Mensal da Locação</w:t>
            </w:r>
            <w:r>
              <w:rPr>
                <w:b/>
                <w:bCs/>
                <w:sz w:val="22"/>
                <w:szCs w:val="22"/>
              </w:rPr>
              <w:br/>
            </w:r>
            <w:proofErr w:type="gramStart"/>
            <w:r>
              <w:rPr>
                <w:b/>
                <w:bCs/>
                <w:sz w:val="16"/>
                <w:szCs w:val="16"/>
              </w:rPr>
              <w:t>(</w:t>
            </w:r>
            <w:proofErr w:type="gramEnd"/>
            <w:r>
              <w:rPr>
                <w:b/>
                <w:bCs/>
                <w:sz w:val="16"/>
                <w:szCs w:val="16"/>
              </w:rPr>
              <w:t>em R$)</w:t>
            </w:r>
          </w:p>
        </w:tc>
        <w:tc>
          <w:tcPr>
            <w:tcW w:w="1306" w:type="dxa"/>
            <w:gridSpan w:val="2"/>
            <w:tcBorders>
              <w:bottom w:val="single" w:sz="4" w:space="0" w:color="auto"/>
            </w:tcBorders>
            <w:shd w:val="clear" w:color="auto" w:fill="auto"/>
            <w:vAlign w:val="center"/>
            <w:hideMark/>
          </w:tcPr>
          <w:p w14:paraId="12656167" w14:textId="77777777" w:rsidR="000001DD" w:rsidRDefault="000001DD" w:rsidP="000001DD">
            <w:pPr>
              <w:jc w:val="center"/>
              <w:rPr>
                <w:b/>
                <w:bCs/>
                <w:sz w:val="22"/>
                <w:szCs w:val="22"/>
              </w:rPr>
            </w:pPr>
            <w:r>
              <w:rPr>
                <w:b/>
                <w:bCs/>
                <w:sz w:val="22"/>
                <w:szCs w:val="22"/>
              </w:rPr>
              <w:t>Valor Total Anual</w:t>
            </w:r>
            <w:r>
              <w:rPr>
                <w:b/>
                <w:bCs/>
                <w:sz w:val="22"/>
                <w:szCs w:val="22"/>
              </w:rPr>
              <w:br/>
            </w:r>
            <w:proofErr w:type="gramStart"/>
            <w:r>
              <w:rPr>
                <w:b/>
                <w:bCs/>
                <w:sz w:val="16"/>
                <w:szCs w:val="16"/>
              </w:rPr>
              <w:t>(</w:t>
            </w:r>
            <w:proofErr w:type="gramEnd"/>
            <w:r>
              <w:rPr>
                <w:b/>
                <w:bCs/>
                <w:sz w:val="16"/>
                <w:szCs w:val="16"/>
              </w:rPr>
              <w:t>Valor Mensal x 12 Meses)</w:t>
            </w:r>
            <w:r>
              <w:rPr>
                <w:b/>
                <w:bCs/>
                <w:sz w:val="16"/>
                <w:szCs w:val="16"/>
              </w:rPr>
              <w:br/>
              <w:t>(em R$)</w:t>
            </w:r>
          </w:p>
        </w:tc>
        <w:tc>
          <w:tcPr>
            <w:tcW w:w="1643" w:type="dxa"/>
            <w:tcBorders>
              <w:bottom w:val="single" w:sz="4" w:space="0" w:color="auto"/>
            </w:tcBorders>
            <w:shd w:val="clear" w:color="auto" w:fill="auto"/>
            <w:vAlign w:val="center"/>
            <w:hideMark/>
          </w:tcPr>
          <w:p w14:paraId="56566F8D" w14:textId="77777777" w:rsidR="000001DD" w:rsidRDefault="000001DD" w:rsidP="000001DD">
            <w:pPr>
              <w:jc w:val="center"/>
              <w:rPr>
                <w:b/>
                <w:bCs/>
              </w:rPr>
            </w:pPr>
            <w:r>
              <w:rPr>
                <w:b/>
                <w:bCs/>
              </w:rPr>
              <w:t>Situação atual do sistema</w:t>
            </w:r>
          </w:p>
        </w:tc>
      </w:tr>
      <w:tr w:rsidR="000001DD" w14:paraId="6F7C9D36" w14:textId="77777777" w:rsidTr="005C231A">
        <w:trPr>
          <w:trHeight w:val="420"/>
        </w:trPr>
        <w:tc>
          <w:tcPr>
            <w:tcW w:w="580" w:type="dxa"/>
            <w:vMerge w:val="restart"/>
            <w:shd w:val="clear" w:color="auto" w:fill="auto"/>
            <w:noWrap/>
            <w:textDirection w:val="btLr"/>
            <w:vAlign w:val="center"/>
            <w:hideMark/>
          </w:tcPr>
          <w:p w14:paraId="70C95BD2" w14:textId="45179536" w:rsidR="000001DD" w:rsidRDefault="00792486" w:rsidP="000001DD">
            <w:pPr>
              <w:jc w:val="center"/>
              <w:rPr>
                <w:b/>
                <w:bCs/>
                <w:color w:val="000000"/>
                <w:sz w:val="22"/>
                <w:szCs w:val="22"/>
              </w:rPr>
            </w:pPr>
            <w:proofErr w:type="gramStart"/>
            <w:r>
              <w:rPr>
                <w:b/>
                <w:bCs/>
                <w:color w:val="000000"/>
                <w:sz w:val="22"/>
                <w:szCs w:val="22"/>
              </w:rPr>
              <w:t>2</w:t>
            </w:r>
            <w:r w:rsidR="000001DD">
              <w:rPr>
                <w:b/>
                <w:bCs/>
                <w:color w:val="000000"/>
                <w:sz w:val="22"/>
                <w:szCs w:val="22"/>
              </w:rPr>
              <w:t xml:space="preserve"> - LOCAÇÃO</w:t>
            </w:r>
            <w:proofErr w:type="gramEnd"/>
            <w:r w:rsidR="000001DD">
              <w:rPr>
                <w:b/>
                <w:bCs/>
                <w:color w:val="000000"/>
                <w:sz w:val="22"/>
                <w:szCs w:val="22"/>
              </w:rPr>
              <w:t xml:space="preserve"> DE SISTEMAS</w:t>
            </w:r>
          </w:p>
        </w:tc>
        <w:tc>
          <w:tcPr>
            <w:tcW w:w="5105" w:type="dxa"/>
            <w:shd w:val="clear" w:color="auto" w:fill="auto"/>
            <w:vAlign w:val="center"/>
            <w:hideMark/>
          </w:tcPr>
          <w:p w14:paraId="77D47D73" w14:textId="0655AD33" w:rsidR="000001DD" w:rsidRPr="00513623" w:rsidRDefault="00792486" w:rsidP="000001DD">
            <w:pPr>
              <w:rPr>
                <w:sz w:val="22"/>
                <w:szCs w:val="22"/>
              </w:rPr>
            </w:pPr>
            <w:r w:rsidRPr="00513623">
              <w:rPr>
                <w:sz w:val="22"/>
                <w:szCs w:val="22"/>
              </w:rPr>
              <w:t>2</w:t>
            </w:r>
            <w:r w:rsidR="000001DD" w:rsidRPr="00513623">
              <w:rPr>
                <w:sz w:val="22"/>
                <w:szCs w:val="22"/>
              </w:rPr>
              <w:t>.01. Sistema de Folha de Pagamento</w:t>
            </w:r>
          </w:p>
        </w:tc>
        <w:tc>
          <w:tcPr>
            <w:tcW w:w="1162" w:type="dxa"/>
            <w:shd w:val="clear" w:color="auto" w:fill="auto"/>
            <w:vAlign w:val="center"/>
            <w:hideMark/>
          </w:tcPr>
          <w:p w14:paraId="2DDD8FDA" w14:textId="018A0FDA" w:rsidR="000001DD" w:rsidRPr="00513623" w:rsidRDefault="00526887" w:rsidP="000001DD">
            <w:pPr>
              <w:jc w:val="right"/>
              <w:rPr>
                <w:sz w:val="22"/>
                <w:szCs w:val="22"/>
              </w:rPr>
            </w:pPr>
            <w:r>
              <w:rPr>
                <w:sz w:val="22"/>
                <w:szCs w:val="22"/>
              </w:rPr>
              <w:t>600,00</w:t>
            </w:r>
            <w:r w:rsidR="000001DD" w:rsidRPr="00513623">
              <w:rPr>
                <w:sz w:val="22"/>
                <w:szCs w:val="22"/>
              </w:rPr>
              <w:t xml:space="preserve"> </w:t>
            </w:r>
          </w:p>
        </w:tc>
        <w:tc>
          <w:tcPr>
            <w:tcW w:w="1306" w:type="dxa"/>
            <w:gridSpan w:val="2"/>
            <w:shd w:val="clear" w:color="auto" w:fill="auto"/>
            <w:vAlign w:val="center"/>
            <w:hideMark/>
          </w:tcPr>
          <w:p w14:paraId="27E46767" w14:textId="288EC2D6" w:rsidR="000001DD" w:rsidRPr="00513623" w:rsidRDefault="00526887" w:rsidP="000001DD">
            <w:pPr>
              <w:jc w:val="right"/>
              <w:rPr>
                <w:sz w:val="22"/>
                <w:szCs w:val="22"/>
              </w:rPr>
            </w:pPr>
            <w:r>
              <w:rPr>
                <w:sz w:val="22"/>
                <w:szCs w:val="22"/>
              </w:rPr>
              <w:t>7.200,00</w:t>
            </w:r>
          </w:p>
        </w:tc>
        <w:tc>
          <w:tcPr>
            <w:tcW w:w="1643" w:type="dxa"/>
            <w:shd w:val="clear" w:color="auto" w:fill="auto"/>
            <w:noWrap/>
            <w:vAlign w:val="center"/>
            <w:hideMark/>
          </w:tcPr>
          <w:p w14:paraId="005F9FA8" w14:textId="77777777" w:rsidR="000001DD" w:rsidRPr="00513623" w:rsidRDefault="000001DD" w:rsidP="000001DD">
            <w:pPr>
              <w:rPr>
                <w:color w:val="000000"/>
                <w:sz w:val="22"/>
                <w:szCs w:val="22"/>
              </w:rPr>
            </w:pPr>
            <w:r w:rsidRPr="00513623">
              <w:rPr>
                <w:color w:val="000000"/>
                <w:sz w:val="22"/>
                <w:szCs w:val="22"/>
              </w:rPr>
              <w:t>Em uso</w:t>
            </w:r>
          </w:p>
        </w:tc>
      </w:tr>
      <w:tr w:rsidR="008D70B2" w14:paraId="743519D0" w14:textId="77777777" w:rsidTr="005C231A">
        <w:trPr>
          <w:trHeight w:val="420"/>
        </w:trPr>
        <w:tc>
          <w:tcPr>
            <w:tcW w:w="580" w:type="dxa"/>
            <w:vMerge/>
            <w:vAlign w:val="center"/>
            <w:hideMark/>
          </w:tcPr>
          <w:p w14:paraId="1AA80EC4" w14:textId="77777777" w:rsidR="008D70B2" w:rsidRDefault="008D70B2" w:rsidP="008D70B2">
            <w:pPr>
              <w:rPr>
                <w:b/>
                <w:bCs/>
                <w:color w:val="000000"/>
                <w:sz w:val="22"/>
                <w:szCs w:val="22"/>
              </w:rPr>
            </w:pPr>
          </w:p>
        </w:tc>
        <w:tc>
          <w:tcPr>
            <w:tcW w:w="5105" w:type="dxa"/>
            <w:shd w:val="clear" w:color="auto" w:fill="auto"/>
            <w:vAlign w:val="center"/>
            <w:hideMark/>
          </w:tcPr>
          <w:p w14:paraId="3C4B3784" w14:textId="54297FF5" w:rsidR="008D70B2" w:rsidRPr="00513623" w:rsidRDefault="008D70B2" w:rsidP="008D70B2">
            <w:pPr>
              <w:rPr>
                <w:sz w:val="22"/>
                <w:szCs w:val="22"/>
              </w:rPr>
            </w:pPr>
            <w:r w:rsidRPr="00513623">
              <w:rPr>
                <w:sz w:val="22"/>
                <w:szCs w:val="22"/>
              </w:rPr>
              <w:t>2.02. Sistema de Portal do Servidor Público</w:t>
            </w:r>
          </w:p>
        </w:tc>
        <w:tc>
          <w:tcPr>
            <w:tcW w:w="1162" w:type="dxa"/>
            <w:shd w:val="clear" w:color="auto" w:fill="auto"/>
            <w:vAlign w:val="center"/>
            <w:hideMark/>
          </w:tcPr>
          <w:p w14:paraId="2C9D9347" w14:textId="07D55EC5" w:rsidR="008D70B2" w:rsidRPr="00513623" w:rsidRDefault="00526887" w:rsidP="008D70B2">
            <w:pPr>
              <w:jc w:val="right"/>
              <w:rPr>
                <w:sz w:val="22"/>
                <w:szCs w:val="22"/>
              </w:rPr>
            </w:pPr>
            <w:r>
              <w:rPr>
                <w:sz w:val="22"/>
                <w:szCs w:val="22"/>
              </w:rPr>
              <w:t>150,00</w:t>
            </w:r>
            <w:r w:rsidR="008D70B2" w:rsidRPr="00513623">
              <w:rPr>
                <w:sz w:val="22"/>
                <w:szCs w:val="22"/>
              </w:rPr>
              <w:t> </w:t>
            </w:r>
          </w:p>
        </w:tc>
        <w:tc>
          <w:tcPr>
            <w:tcW w:w="1306" w:type="dxa"/>
            <w:gridSpan w:val="2"/>
            <w:shd w:val="clear" w:color="auto" w:fill="auto"/>
            <w:vAlign w:val="center"/>
            <w:hideMark/>
          </w:tcPr>
          <w:p w14:paraId="3427D9D8" w14:textId="5D9B9B46" w:rsidR="008D70B2" w:rsidRPr="00513623" w:rsidRDefault="00526887" w:rsidP="008D70B2">
            <w:pPr>
              <w:jc w:val="right"/>
              <w:rPr>
                <w:sz w:val="22"/>
                <w:szCs w:val="22"/>
              </w:rPr>
            </w:pPr>
            <w:r>
              <w:rPr>
                <w:sz w:val="22"/>
                <w:szCs w:val="22"/>
              </w:rPr>
              <w:t>1.800,00</w:t>
            </w:r>
            <w:r w:rsidR="008D70B2" w:rsidRPr="00513623">
              <w:rPr>
                <w:sz w:val="22"/>
                <w:szCs w:val="22"/>
              </w:rPr>
              <w:t> </w:t>
            </w:r>
          </w:p>
        </w:tc>
        <w:tc>
          <w:tcPr>
            <w:tcW w:w="1643" w:type="dxa"/>
            <w:shd w:val="clear" w:color="auto" w:fill="auto"/>
            <w:noWrap/>
            <w:vAlign w:val="center"/>
            <w:hideMark/>
          </w:tcPr>
          <w:p w14:paraId="77DCFF25" w14:textId="040E30EC" w:rsidR="008D70B2" w:rsidRPr="00513623" w:rsidRDefault="00513623" w:rsidP="008D70B2">
            <w:pPr>
              <w:rPr>
                <w:color w:val="000000"/>
                <w:sz w:val="22"/>
                <w:szCs w:val="22"/>
              </w:rPr>
            </w:pPr>
            <w:r>
              <w:rPr>
                <w:color w:val="000000"/>
                <w:sz w:val="22"/>
                <w:szCs w:val="22"/>
              </w:rPr>
              <w:t>Novo</w:t>
            </w:r>
          </w:p>
        </w:tc>
      </w:tr>
      <w:tr w:rsidR="000001DD" w14:paraId="192215B3" w14:textId="77777777" w:rsidTr="005C231A">
        <w:trPr>
          <w:trHeight w:val="420"/>
        </w:trPr>
        <w:tc>
          <w:tcPr>
            <w:tcW w:w="580" w:type="dxa"/>
            <w:vMerge/>
            <w:vAlign w:val="center"/>
            <w:hideMark/>
          </w:tcPr>
          <w:p w14:paraId="342C25A4" w14:textId="77777777" w:rsidR="000001DD" w:rsidRDefault="000001DD" w:rsidP="000001DD">
            <w:pPr>
              <w:rPr>
                <w:b/>
                <w:bCs/>
                <w:color w:val="000000"/>
                <w:sz w:val="22"/>
                <w:szCs w:val="22"/>
              </w:rPr>
            </w:pPr>
          </w:p>
        </w:tc>
        <w:tc>
          <w:tcPr>
            <w:tcW w:w="5105" w:type="dxa"/>
            <w:shd w:val="clear" w:color="auto" w:fill="auto"/>
            <w:vAlign w:val="center"/>
            <w:hideMark/>
          </w:tcPr>
          <w:p w14:paraId="1CACDFC5" w14:textId="59E8ED3A" w:rsidR="000001DD" w:rsidRPr="00513623" w:rsidRDefault="00792486" w:rsidP="000001DD">
            <w:pPr>
              <w:rPr>
                <w:sz w:val="22"/>
                <w:szCs w:val="22"/>
              </w:rPr>
            </w:pPr>
            <w:r w:rsidRPr="00513623">
              <w:rPr>
                <w:sz w:val="22"/>
                <w:szCs w:val="22"/>
              </w:rPr>
              <w:t>2</w:t>
            </w:r>
            <w:r w:rsidR="000001DD" w:rsidRPr="00513623">
              <w:rPr>
                <w:sz w:val="22"/>
                <w:szCs w:val="22"/>
              </w:rPr>
              <w:t xml:space="preserve">.03. Sistema </w:t>
            </w:r>
            <w:proofErr w:type="spellStart"/>
            <w:proofErr w:type="gramStart"/>
            <w:r w:rsidR="000001DD" w:rsidRPr="00513623">
              <w:rPr>
                <w:sz w:val="22"/>
                <w:szCs w:val="22"/>
              </w:rPr>
              <w:t>eSocial</w:t>
            </w:r>
            <w:proofErr w:type="spellEnd"/>
            <w:proofErr w:type="gramEnd"/>
          </w:p>
        </w:tc>
        <w:tc>
          <w:tcPr>
            <w:tcW w:w="1162" w:type="dxa"/>
            <w:shd w:val="clear" w:color="auto" w:fill="auto"/>
            <w:vAlign w:val="center"/>
            <w:hideMark/>
          </w:tcPr>
          <w:p w14:paraId="2F113E37" w14:textId="35A0B8E4" w:rsidR="000001DD" w:rsidRPr="00513623" w:rsidRDefault="00526887" w:rsidP="000001DD">
            <w:pPr>
              <w:jc w:val="right"/>
              <w:rPr>
                <w:sz w:val="22"/>
                <w:szCs w:val="22"/>
              </w:rPr>
            </w:pPr>
            <w:r>
              <w:rPr>
                <w:sz w:val="22"/>
                <w:szCs w:val="22"/>
              </w:rPr>
              <w:t>300,00</w:t>
            </w:r>
          </w:p>
        </w:tc>
        <w:tc>
          <w:tcPr>
            <w:tcW w:w="1306" w:type="dxa"/>
            <w:gridSpan w:val="2"/>
            <w:shd w:val="clear" w:color="auto" w:fill="auto"/>
            <w:vAlign w:val="center"/>
            <w:hideMark/>
          </w:tcPr>
          <w:p w14:paraId="438C9FEB" w14:textId="71E1C690" w:rsidR="000001DD" w:rsidRPr="00513623" w:rsidRDefault="00526887" w:rsidP="000001DD">
            <w:pPr>
              <w:jc w:val="right"/>
              <w:rPr>
                <w:sz w:val="22"/>
                <w:szCs w:val="22"/>
              </w:rPr>
            </w:pPr>
            <w:r>
              <w:rPr>
                <w:sz w:val="22"/>
                <w:szCs w:val="22"/>
              </w:rPr>
              <w:t>7.800,00</w:t>
            </w:r>
          </w:p>
        </w:tc>
        <w:tc>
          <w:tcPr>
            <w:tcW w:w="1643" w:type="dxa"/>
            <w:shd w:val="clear" w:color="auto" w:fill="auto"/>
            <w:noWrap/>
            <w:vAlign w:val="center"/>
            <w:hideMark/>
          </w:tcPr>
          <w:p w14:paraId="04DFCF58" w14:textId="29DFB723" w:rsidR="000001DD" w:rsidRPr="00513623" w:rsidRDefault="00513623" w:rsidP="000001DD">
            <w:pPr>
              <w:rPr>
                <w:color w:val="000000"/>
                <w:sz w:val="22"/>
                <w:szCs w:val="22"/>
              </w:rPr>
            </w:pPr>
            <w:r>
              <w:rPr>
                <w:color w:val="000000"/>
                <w:sz w:val="22"/>
                <w:szCs w:val="22"/>
              </w:rPr>
              <w:t>Novo</w:t>
            </w:r>
          </w:p>
        </w:tc>
      </w:tr>
      <w:tr w:rsidR="000001DD" w14:paraId="541CD870" w14:textId="77777777" w:rsidTr="005C231A">
        <w:trPr>
          <w:trHeight w:val="420"/>
        </w:trPr>
        <w:tc>
          <w:tcPr>
            <w:tcW w:w="580" w:type="dxa"/>
            <w:vMerge/>
            <w:vAlign w:val="center"/>
            <w:hideMark/>
          </w:tcPr>
          <w:p w14:paraId="7B0C7186" w14:textId="77777777" w:rsidR="000001DD" w:rsidRDefault="000001DD" w:rsidP="000001DD">
            <w:pPr>
              <w:rPr>
                <w:b/>
                <w:bCs/>
                <w:color w:val="000000"/>
                <w:sz w:val="22"/>
                <w:szCs w:val="22"/>
              </w:rPr>
            </w:pPr>
          </w:p>
        </w:tc>
        <w:tc>
          <w:tcPr>
            <w:tcW w:w="5105" w:type="dxa"/>
            <w:shd w:val="clear" w:color="auto" w:fill="auto"/>
            <w:vAlign w:val="center"/>
            <w:hideMark/>
          </w:tcPr>
          <w:p w14:paraId="276C1825" w14:textId="3FDD367E" w:rsidR="000001DD" w:rsidRPr="00513623" w:rsidRDefault="00792486" w:rsidP="000001DD">
            <w:pPr>
              <w:rPr>
                <w:sz w:val="22"/>
                <w:szCs w:val="22"/>
              </w:rPr>
            </w:pPr>
            <w:r w:rsidRPr="00513623">
              <w:rPr>
                <w:sz w:val="22"/>
                <w:szCs w:val="22"/>
              </w:rPr>
              <w:t>2</w:t>
            </w:r>
            <w:r w:rsidR="000001DD" w:rsidRPr="00513623">
              <w:rPr>
                <w:sz w:val="22"/>
                <w:szCs w:val="22"/>
              </w:rPr>
              <w:t>.0</w:t>
            </w:r>
            <w:r w:rsidR="00F62AFC">
              <w:rPr>
                <w:sz w:val="22"/>
                <w:szCs w:val="22"/>
              </w:rPr>
              <w:t>4</w:t>
            </w:r>
            <w:r w:rsidR="000001DD" w:rsidRPr="00513623">
              <w:rPr>
                <w:sz w:val="22"/>
                <w:szCs w:val="22"/>
              </w:rPr>
              <w:t>. Sistema de Contabilidade Pública</w:t>
            </w:r>
          </w:p>
        </w:tc>
        <w:tc>
          <w:tcPr>
            <w:tcW w:w="1162" w:type="dxa"/>
            <w:shd w:val="clear" w:color="auto" w:fill="auto"/>
            <w:vAlign w:val="center"/>
            <w:hideMark/>
          </w:tcPr>
          <w:p w14:paraId="78E6FDA8" w14:textId="7D8B63F1" w:rsidR="000001DD" w:rsidRPr="00513623" w:rsidRDefault="00526887" w:rsidP="000001DD">
            <w:pPr>
              <w:jc w:val="right"/>
              <w:rPr>
                <w:sz w:val="22"/>
                <w:szCs w:val="22"/>
              </w:rPr>
            </w:pPr>
            <w:r>
              <w:rPr>
                <w:sz w:val="22"/>
                <w:szCs w:val="22"/>
              </w:rPr>
              <w:t>650,00</w:t>
            </w:r>
          </w:p>
        </w:tc>
        <w:tc>
          <w:tcPr>
            <w:tcW w:w="1306" w:type="dxa"/>
            <w:gridSpan w:val="2"/>
            <w:shd w:val="clear" w:color="auto" w:fill="auto"/>
            <w:vAlign w:val="center"/>
            <w:hideMark/>
          </w:tcPr>
          <w:p w14:paraId="509E1B67" w14:textId="67860876" w:rsidR="000001DD" w:rsidRPr="00513623" w:rsidRDefault="00526887" w:rsidP="000001DD">
            <w:pPr>
              <w:jc w:val="right"/>
              <w:rPr>
                <w:sz w:val="22"/>
                <w:szCs w:val="22"/>
              </w:rPr>
            </w:pPr>
            <w:r>
              <w:rPr>
                <w:sz w:val="22"/>
                <w:szCs w:val="22"/>
              </w:rPr>
              <w:t>7.800,00</w:t>
            </w:r>
          </w:p>
        </w:tc>
        <w:tc>
          <w:tcPr>
            <w:tcW w:w="1643" w:type="dxa"/>
            <w:shd w:val="clear" w:color="auto" w:fill="auto"/>
            <w:noWrap/>
            <w:vAlign w:val="center"/>
            <w:hideMark/>
          </w:tcPr>
          <w:p w14:paraId="5C8E248B" w14:textId="77777777" w:rsidR="000001DD" w:rsidRPr="00513623" w:rsidRDefault="000001DD" w:rsidP="000001DD">
            <w:pPr>
              <w:rPr>
                <w:color w:val="000000"/>
                <w:sz w:val="22"/>
                <w:szCs w:val="22"/>
              </w:rPr>
            </w:pPr>
            <w:r w:rsidRPr="00513623">
              <w:rPr>
                <w:color w:val="000000"/>
                <w:sz w:val="22"/>
                <w:szCs w:val="22"/>
              </w:rPr>
              <w:t>Em uso</w:t>
            </w:r>
          </w:p>
        </w:tc>
      </w:tr>
      <w:tr w:rsidR="000001DD" w14:paraId="14250FF4" w14:textId="77777777" w:rsidTr="005C231A">
        <w:trPr>
          <w:trHeight w:val="420"/>
        </w:trPr>
        <w:tc>
          <w:tcPr>
            <w:tcW w:w="580" w:type="dxa"/>
            <w:vMerge/>
            <w:vAlign w:val="center"/>
            <w:hideMark/>
          </w:tcPr>
          <w:p w14:paraId="71A828C3" w14:textId="77777777" w:rsidR="000001DD" w:rsidRDefault="000001DD" w:rsidP="000001DD">
            <w:pPr>
              <w:rPr>
                <w:b/>
                <w:bCs/>
                <w:color w:val="000000"/>
                <w:sz w:val="22"/>
                <w:szCs w:val="22"/>
              </w:rPr>
            </w:pPr>
          </w:p>
        </w:tc>
        <w:tc>
          <w:tcPr>
            <w:tcW w:w="5105" w:type="dxa"/>
            <w:shd w:val="clear" w:color="auto" w:fill="auto"/>
            <w:vAlign w:val="center"/>
            <w:hideMark/>
          </w:tcPr>
          <w:p w14:paraId="5B30A624" w14:textId="6900C477" w:rsidR="000001DD" w:rsidRPr="00513623" w:rsidRDefault="00792486" w:rsidP="000001DD">
            <w:pPr>
              <w:rPr>
                <w:sz w:val="22"/>
                <w:szCs w:val="22"/>
              </w:rPr>
            </w:pPr>
            <w:r w:rsidRPr="00513623">
              <w:rPr>
                <w:sz w:val="22"/>
                <w:szCs w:val="22"/>
              </w:rPr>
              <w:t>2</w:t>
            </w:r>
            <w:r w:rsidR="000001DD" w:rsidRPr="00513623">
              <w:rPr>
                <w:sz w:val="22"/>
                <w:szCs w:val="22"/>
              </w:rPr>
              <w:t>.0</w:t>
            </w:r>
            <w:r w:rsidR="00F62AFC">
              <w:rPr>
                <w:sz w:val="22"/>
                <w:szCs w:val="22"/>
              </w:rPr>
              <w:t>5</w:t>
            </w:r>
            <w:r w:rsidR="000001DD" w:rsidRPr="00513623">
              <w:rPr>
                <w:sz w:val="22"/>
                <w:szCs w:val="22"/>
              </w:rPr>
              <w:t>. Sistema de Prestação de Contas Públicas</w:t>
            </w:r>
          </w:p>
        </w:tc>
        <w:tc>
          <w:tcPr>
            <w:tcW w:w="1162" w:type="dxa"/>
            <w:shd w:val="clear" w:color="auto" w:fill="auto"/>
            <w:vAlign w:val="center"/>
            <w:hideMark/>
          </w:tcPr>
          <w:p w14:paraId="7462A318" w14:textId="1BFF9712" w:rsidR="000001DD" w:rsidRPr="00513623" w:rsidRDefault="00526887" w:rsidP="000001DD">
            <w:pPr>
              <w:jc w:val="right"/>
              <w:rPr>
                <w:sz w:val="22"/>
                <w:szCs w:val="22"/>
              </w:rPr>
            </w:pPr>
            <w:r>
              <w:rPr>
                <w:sz w:val="22"/>
                <w:szCs w:val="22"/>
              </w:rPr>
              <w:t>200,00</w:t>
            </w:r>
          </w:p>
        </w:tc>
        <w:tc>
          <w:tcPr>
            <w:tcW w:w="1306" w:type="dxa"/>
            <w:gridSpan w:val="2"/>
            <w:shd w:val="clear" w:color="auto" w:fill="auto"/>
            <w:vAlign w:val="center"/>
            <w:hideMark/>
          </w:tcPr>
          <w:p w14:paraId="0717BEC4" w14:textId="37535F36" w:rsidR="000001DD" w:rsidRPr="00513623" w:rsidRDefault="00526887" w:rsidP="000001DD">
            <w:pPr>
              <w:jc w:val="right"/>
              <w:rPr>
                <w:sz w:val="22"/>
                <w:szCs w:val="22"/>
              </w:rPr>
            </w:pPr>
            <w:r>
              <w:rPr>
                <w:sz w:val="22"/>
                <w:szCs w:val="22"/>
              </w:rPr>
              <w:t>2.400,00</w:t>
            </w:r>
          </w:p>
        </w:tc>
        <w:tc>
          <w:tcPr>
            <w:tcW w:w="1643" w:type="dxa"/>
            <w:shd w:val="clear" w:color="auto" w:fill="auto"/>
            <w:noWrap/>
            <w:vAlign w:val="center"/>
            <w:hideMark/>
          </w:tcPr>
          <w:p w14:paraId="34FE202C" w14:textId="77777777" w:rsidR="000001DD" w:rsidRPr="00513623" w:rsidRDefault="000001DD" w:rsidP="000001DD">
            <w:pPr>
              <w:rPr>
                <w:color w:val="000000"/>
                <w:sz w:val="22"/>
                <w:szCs w:val="22"/>
              </w:rPr>
            </w:pPr>
            <w:r w:rsidRPr="00513623">
              <w:rPr>
                <w:color w:val="000000"/>
                <w:sz w:val="22"/>
                <w:szCs w:val="22"/>
              </w:rPr>
              <w:t>Em uso</w:t>
            </w:r>
          </w:p>
        </w:tc>
      </w:tr>
      <w:tr w:rsidR="000001DD" w14:paraId="238B31BC" w14:textId="77777777" w:rsidTr="005C231A">
        <w:trPr>
          <w:trHeight w:val="420"/>
        </w:trPr>
        <w:tc>
          <w:tcPr>
            <w:tcW w:w="580" w:type="dxa"/>
            <w:vMerge/>
            <w:vAlign w:val="center"/>
            <w:hideMark/>
          </w:tcPr>
          <w:p w14:paraId="6CE1C08E" w14:textId="77777777" w:rsidR="000001DD" w:rsidRDefault="000001DD" w:rsidP="000001DD">
            <w:pPr>
              <w:rPr>
                <w:b/>
                <w:bCs/>
                <w:color w:val="000000"/>
                <w:sz w:val="22"/>
                <w:szCs w:val="22"/>
              </w:rPr>
            </w:pPr>
          </w:p>
        </w:tc>
        <w:tc>
          <w:tcPr>
            <w:tcW w:w="5105" w:type="dxa"/>
            <w:shd w:val="clear" w:color="auto" w:fill="auto"/>
            <w:vAlign w:val="center"/>
            <w:hideMark/>
          </w:tcPr>
          <w:p w14:paraId="2BA4FB47" w14:textId="46A17FFB" w:rsidR="000001DD" w:rsidRPr="00513623" w:rsidRDefault="00792486" w:rsidP="000001DD">
            <w:pPr>
              <w:rPr>
                <w:sz w:val="22"/>
                <w:szCs w:val="22"/>
              </w:rPr>
            </w:pPr>
            <w:r w:rsidRPr="00513623">
              <w:rPr>
                <w:sz w:val="22"/>
                <w:szCs w:val="22"/>
              </w:rPr>
              <w:t>2</w:t>
            </w:r>
            <w:r w:rsidR="000001DD" w:rsidRPr="00513623">
              <w:rPr>
                <w:sz w:val="22"/>
                <w:szCs w:val="22"/>
              </w:rPr>
              <w:t>.0</w:t>
            </w:r>
            <w:r w:rsidR="00F62AFC">
              <w:rPr>
                <w:sz w:val="22"/>
                <w:szCs w:val="22"/>
              </w:rPr>
              <w:t>6</w:t>
            </w:r>
            <w:r w:rsidR="000001DD" w:rsidRPr="00513623">
              <w:rPr>
                <w:sz w:val="22"/>
                <w:szCs w:val="22"/>
              </w:rPr>
              <w:t>. Sistema de Tesouraria</w:t>
            </w:r>
          </w:p>
        </w:tc>
        <w:tc>
          <w:tcPr>
            <w:tcW w:w="1162" w:type="dxa"/>
            <w:shd w:val="clear" w:color="auto" w:fill="auto"/>
            <w:vAlign w:val="center"/>
            <w:hideMark/>
          </w:tcPr>
          <w:p w14:paraId="734897A6" w14:textId="14787402" w:rsidR="000001DD" w:rsidRPr="00513623" w:rsidRDefault="00526887" w:rsidP="000001DD">
            <w:pPr>
              <w:jc w:val="right"/>
              <w:rPr>
                <w:sz w:val="22"/>
                <w:szCs w:val="22"/>
              </w:rPr>
            </w:pPr>
            <w:r>
              <w:rPr>
                <w:sz w:val="22"/>
                <w:szCs w:val="22"/>
              </w:rPr>
              <w:t>200,00</w:t>
            </w:r>
          </w:p>
        </w:tc>
        <w:tc>
          <w:tcPr>
            <w:tcW w:w="1306" w:type="dxa"/>
            <w:gridSpan w:val="2"/>
            <w:shd w:val="clear" w:color="auto" w:fill="auto"/>
            <w:vAlign w:val="center"/>
            <w:hideMark/>
          </w:tcPr>
          <w:p w14:paraId="42EEB8BC" w14:textId="6C073EF3" w:rsidR="000001DD" w:rsidRPr="00513623" w:rsidRDefault="00526887" w:rsidP="000001DD">
            <w:pPr>
              <w:jc w:val="right"/>
              <w:rPr>
                <w:sz w:val="22"/>
                <w:szCs w:val="22"/>
              </w:rPr>
            </w:pPr>
            <w:r>
              <w:rPr>
                <w:sz w:val="22"/>
                <w:szCs w:val="22"/>
              </w:rPr>
              <w:t>2.400,00</w:t>
            </w:r>
          </w:p>
        </w:tc>
        <w:tc>
          <w:tcPr>
            <w:tcW w:w="1643" w:type="dxa"/>
            <w:shd w:val="clear" w:color="auto" w:fill="auto"/>
            <w:noWrap/>
            <w:vAlign w:val="center"/>
            <w:hideMark/>
          </w:tcPr>
          <w:p w14:paraId="5B31E0D5" w14:textId="77777777" w:rsidR="000001DD" w:rsidRPr="00513623" w:rsidRDefault="000001DD" w:rsidP="000001DD">
            <w:pPr>
              <w:rPr>
                <w:color w:val="000000"/>
                <w:sz w:val="22"/>
                <w:szCs w:val="22"/>
              </w:rPr>
            </w:pPr>
            <w:r w:rsidRPr="00513623">
              <w:rPr>
                <w:color w:val="000000"/>
                <w:sz w:val="22"/>
                <w:szCs w:val="22"/>
              </w:rPr>
              <w:t>Em uso</w:t>
            </w:r>
          </w:p>
        </w:tc>
      </w:tr>
      <w:tr w:rsidR="000001DD" w14:paraId="73488495" w14:textId="77777777" w:rsidTr="005C231A">
        <w:trPr>
          <w:trHeight w:val="420"/>
        </w:trPr>
        <w:tc>
          <w:tcPr>
            <w:tcW w:w="580" w:type="dxa"/>
            <w:vMerge/>
            <w:vAlign w:val="center"/>
            <w:hideMark/>
          </w:tcPr>
          <w:p w14:paraId="2DFFB16B" w14:textId="77777777" w:rsidR="000001DD" w:rsidRDefault="000001DD" w:rsidP="000001DD">
            <w:pPr>
              <w:rPr>
                <w:b/>
                <w:bCs/>
                <w:color w:val="000000"/>
                <w:sz w:val="22"/>
                <w:szCs w:val="22"/>
              </w:rPr>
            </w:pPr>
          </w:p>
        </w:tc>
        <w:tc>
          <w:tcPr>
            <w:tcW w:w="5105" w:type="dxa"/>
            <w:shd w:val="clear" w:color="auto" w:fill="auto"/>
            <w:vAlign w:val="center"/>
            <w:hideMark/>
          </w:tcPr>
          <w:p w14:paraId="45463195" w14:textId="696637D1" w:rsidR="000001DD" w:rsidRPr="00513623" w:rsidRDefault="00792486" w:rsidP="000001DD">
            <w:pPr>
              <w:rPr>
                <w:sz w:val="22"/>
                <w:szCs w:val="22"/>
              </w:rPr>
            </w:pPr>
            <w:r w:rsidRPr="00513623">
              <w:rPr>
                <w:sz w:val="22"/>
                <w:szCs w:val="22"/>
              </w:rPr>
              <w:t>2</w:t>
            </w:r>
            <w:r w:rsidR="000001DD" w:rsidRPr="00513623">
              <w:rPr>
                <w:sz w:val="22"/>
                <w:szCs w:val="22"/>
              </w:rPr>
              <w:t>.0</w:t>
            </w:r>
            <w:r w:rsidR="00F62AFC">
              <w:rPr>
                <w:sz w:val="22"/>
                <w:szCs w:val="22"/>
              </w:rPr>
              <w:t>7</w:t>
            </w:r>
            <w:r w:rsidR="000001DD" w:rsidRPr="00513623">
              <w:rPr>
                <w:sz w:val="22"/>
                <w:szCs w:val="22"/>
              </w:rPr>
              <w:t>. Sistema de Portal Transparência</w:t>
            </w:r>
          </w:p>
        </w:tc>
        <w:tc>
          <w:tcPr>
            <w:tcW w:w="1162" w:type="dxa"/>
            <w:shd w:val="clear" w:color="auto" w:fill="auto"/>
            <w:vAlign w:val="center"/>
            <w:hideMark/>
          </w:tcPr>
          <w:p w14:paraId="30E9078F" w14:textId="6D06E264" w:rsidR="000001DD" w:rsidRPr="00513623" w:rsidRDefault="00526887" w:rsidP="000001DD">
            <w:pPr>
              <w:jc w:val="right"/>
              <w:rPr>
                <w:sz w:val="22"/>
                <w:szCs w:val="22"/>
              </w:rPr>
            </w:pPr>
            <w:r>
              <w:rPr>
                <w:sz w:val="22"/>
                <w:szCs w:val="22"/>
              </w:rPr>
              <w:t>300,00</w:t>
            </w:r>
          </w:p>
        </w:tc>
        <w:tc>
          <w:tcPr>
            <w:tcW w:w="1306" w:type="dxa"/>
            <w:gridSpan w:val="2"/>
            <w:shd w:val="clear" w:color="auto" w:fill="auto"/>
            <w:vAlign w:val="center"/>
            <w:hideMark/>
          </w:tcPr>
          <w:p w14:paraId="76D3B809" w14:textId="5495717E" w:rsidR="000001DD" w:rsidRPr="00513623" w:rsidRDefault="00526887" w:rsidP="000001DD">
            <w:pPr>
              <w:jc w:val="right"/>
              <w:rPr>
                <w:sz w:val="22"/>
                <w:szCs w:val="22"/>
              </w:rPr>
            </w:pPr>
            <w:r>
              <w:rPr>
                <w:sz w:val="22"/>
                <w:szCs w:val="22"/>
              </w:rPr>
              <w:t>3.600,00</w:t>
            </w:r>
          </w:p>
        </w:tc>
        <w:tc>
          <w:tcPr>
            <w:tcW w:w="1643" w:type="dxa"/>
            <w:shd w:val="clear" w:color="auto" w:fill="auto"/>
            <w:noWrap/>
            <w:vAlign w:val="center"/>
            <w:hideMark/>
          </w:tcPr>
          <w:p w14:paraId="33482F3A" w14:textId="77777777" w:rsidR="000001DD" w:rsidRPr="00513623" w:rsidRDefault="000001DD" w:rsidP="000001DD">
            <w:pPr>
              <w:rPr>
                <w:color w:val="000000"/>
                <w:sz w:val="22"/>
                <w:szCs w:val="22"/>
              </w:rPr>
            </w:pPr>
            <w:r w:rsidRPr="00513623">
              <w:rPr>
                <w:color w:val="000000"/>
                <w:sz w:val="22"/>
                <w:szCs w:val="22"/>
              </w:rPr>
              <w:t>Em uso</w:t>
            </w:r>
          </w:p>
        </w:tc>
      </w:tr>
      <w:tr w:rsidR="00792486" w14:paraId="0828B9C6" w14:textId="77777777" w:rsidTr="00D122E5">
        <w:trPr>
          <w:trHeight w:val="420"/>
        </w:trPr>
        <w:tc>
          <w:tcPr>
            <w:tcW w:w="580" w:type="dxa"/>
            <w:vMerge/>
            <w:vAlign w:val="center"/>
          </w:tcPr>
          <w:p w14:paraId="6858F676" w14:textId="77777777" w:rsidR="00792486" w:rsidRDefault="00792486" w:rsidP="000001DD">
            <w:pPr>
              <w:rPr>
                <w:b/>
                <w:bCs/>
                <w:color w:val="000000"/>
                <w:sz w:val="22"/>
                <w:szCs w:val="22"/>
              </w:rPr>
            </w:pPr>
          </w:p>
        </w:tc>
        <w:tc>
          <w:tcPr>
            <w:tcW w:w="9216" w:type="dxa"/>
            <w:gridSpan w:val="5"/>
            <w:shd w:val="clear" w:color="auto" w:fill="auto"/>
            <w:vAlign w:val="center"/>
          </w:tcPr>
          <w:p w14:paraId="0F353B18" w14:textId="548299CC" w:rsidR="00792486" w:rsidRPr="00A147EF" w:rsidRDefault="00792486" w:rsidP="00792486">
            <w:pPr>
              <w:jc w:val="center"/>
              <w:rPr>
                <w:b/>
                <w:bCs/>
                <w:color w:val="000000"/>
                <w:sz w:val="22"/>
                <w:szCs w:val="22"/>
              </w:rPr>
            </w:pPr>
            <w:r w:rsidRPr="00A147EF">
              <w:rPr>
                <w:b/>
                <w:bCs/>
                <w:sz w:val="22"/>
                <w:szCs w:val="22"/>
              </w:rPr>
              <w:t>DATA CENTER</w:t>
            </w:r>
          </w:p>
        </w:tc>
      </w:tr>
      <w:tr w:rsidR="000001DD" w14:paraId="22DF0FCC" w14:textId="77777777" w:rsidTr="005C231A">
        <w:trPr>
          <w:trHeight w:val="420"/>
        </w:trPr>
        <w:tc>
          <w:tcPr>
            <w:tcW w:w="580" w:type="dxa"/>
            <w:vMerge/>
            <w:vAlign w:val="center"/>
            <w:hideMark/>
          </w:tcPr>
          <w:p w14:paraId="40133107" w14:textId="77777777" w:rsidR="000001DD" w:rsidRDefault="000001DD" w:rsidP="000001DD">
            <w:pPr>
              <w:rPr>
                <w:b/>
                <w:bCs/>
                <w:color w:val="000000"/>
                <w:sz w:val="22"/>
                <w:szCs w:val="22"/>
              </w:rPr>
            </w:pPr>
          </w:p>
        </w:tc>
        <w:tc>
          <w:tcPr>
            <w:tcW w:w="5105" w:type="dxa"/>
            <w:shd w:val="clear" w:color="auto" w:fill="auto"/>
            <w:vAlign w:val="center"/>
            <w:hideMark/>
          </w:tcPr>
          <w:p w14:paraId="3B4CBEC6" w14:textId="07F6277F" w:rsidR="000001DD" w:rsidRPr="00513623" w:rsidRDefault="00792486" w:rsidP="000001DD">
            <w:pPr>
              <w:rPr>
                <w:sz w:val="22"/>
                <w:szCs w:val="22"/>
              </w:rPr>
            </w:pPr>
            <w:r w:rsidRPr="00513623">
              <w:rPr>
                <w:sz w:val="22"/>
                <w:szCs w:val="22"/>
              </w:rPr>
              <w:t>2.0</w:t>
            </w:r>
            <w:r w:rsidR="000B3B84">
              <w:rPr>
                <w:sz w:val="22"/>
                <w:szCs w:val="22"/>
              </w:rPr>
              <w:t>8</w:t>
            </w:r>
            <w:r w:rsidR="000001DD" w:rsidRPr="00513623">
              <w:rPr>
                <w:sz w:val="22"/>
                <w:szCs w:val="22"/>
              </w:rPr>
              <w:t xml:space="preserve">. </w:t>
            </w:r>
            <w:r w:rsidRPr="00513623">
              <w:rPr>
                <w:sz w:val="22"/>
                <w:szCs w:val="22"/>
              </w:rPr>
              <w:t xml:space="preserve">Gestão e provimento de datacenter (gestão, disponibilidade, hospedagem, processamento, segurança e </w:t>
            </w:r>
            <w:proofErr w:type="spellStart"/>
            <w:r w:rsidRPr="00513623">
              <w:rPr>
                <w:sz w:val="22"/>
                <w:szCs w:val="22"/>
              </w:rPr>
              <w:t>bkp</w:t>
            </w:r>
            <w:proofErr w:type="spellEnd"/>
            <w:proofErr w:type="gramStart"/>
            <w:r w:rsidRPr="00513623">
              <w:rPr>
                <w:sz w:val="22"/>
                <w:szCs w:val="22"/>
              </w:rPr>
              <w:t>)</w:t>
            </w:r>
            <w:proofErr w:type="gramEnd"/>
          </w:p>
        </w:tc>
        <w:tc>
          <w:tcPr>
            <w:tcW w:w="1162" w:type="dxa"/>
            <w:shd w:val="clear" w:color="auto" w:fill="auto"/>
            <w:vAlign w:val="center"/>
            <w:hideMark/>
          </w:tcPr>
          <w:p w14:paraId="0A3F749F" w14:textId="042FE218" w:rsidR="000001DD" w:rsidRPr="00513623" w:rsidRDefault="00526887" w:rsidP="000001DD">
            <w:pPr>
              <w:jc w:val="right"/>
              <w:rPr>
                <w:sz w:val="22"/>
                <w:szCs w:val="22"/>
              </w:rPr>
            </w:pPr>
            <w:r>
              <w:rPr>
                <w:sz w:val="22"/>
                <w:szCs w:val="22"/>
              </w:rPr>
              <w:t>700,00</w:t>
            </w:r>
          </w:p>
        </w:tc>
        <w:tc>
          <w:tcPr>
            <w:tcW w:w="1306" w:type="dxa"/>
            <w:gridSpan w:val="2"/>
            <w:shd w:val="clear" w:color="auto" w:fill="auto"/>
            <w:vAlign w:val="center"/>
            <w:hideMark/>
          </w:tcPr>
          <w:p w14:paraId="3F699E33" w14:textId="3C0154BD" w:rsidR="000001DD" w:rsidRPr="00513623" w:rsidRDefault="00526887" w:rsidP="000001DD">
            <w:pPr>
              <w:jc w:val="right"/>
              <w:rPr>
                <w:sz w:val="22"/>
                <w:szCs w:val="22"/>
              </w:rPr>
            </w:pPr>
            <w:r>
              <w:rPr>
                <w:sz w:val="22"/>
                <w:szCs w:val="22"/>
              </w:rPr>
              <w:t>8.400,00</w:t>
            </w:r>
          </w:p>
        </w:tc>
        <w:tc>
          <w:tcPr>
            <w:tcW w:w="1643" w:type="dxa"/>
            <w:shd w:val="clear" w:color="auto" w:fill="auto"/>
            <w:noWrap/>
            <w:vAlign w:val="center"/>
            <w:hideMark/>
          </w:tcPr>
          <w:p w14:paraId="51E6EB55" w14:textId="3C301906" w:rsidR="000001DD" w:rsidRPr="00513623" w:rsidRDefault="00792486" w:rsidP="000001DD">
            <w:pPr>
              <w:rPr>
                <w:color w:val="000000"/>
                <w:sz w:val="22"/>
                <w:szCs w:val="22"/>
              </w:rPr>
            </w:pPr>
            <w:r w:rsidRPr="00513623">
              <w:rPr>
                <w:color w:val="000000"/>
                <w:sz w:val="22"/>
                <w:szCs w:val="22"/>
              </w:rPr>
              <w:t>Em uso</w:t>
            </w:r>
          </w:p>
        </w:tc>
      </w:tr>
      <w:tr w:rsidR="000001DD" w14:paraId="540BBCF7" w14:textId="77777777" w:rsidTr="005C231A">
        <w:trPr>
          <w:trHeight w:val="420"/>
        </w:trPr>
        <w:tc>
          <w:tcPr>
            <w:tcW w:w="580" w:type="dxa"/>
            <w:vMerge/>
            <w:tcBorders>
              <w:bottom w:val="single" w:sz="4" w:space="0" w:color="auto"/>
            </w:tcBorders>
            <w:vAlign w:val="center"/>
            <w:hideMark/>
          </w:tcPr>
          <w:p w14:paraId="626DB882" w14:textId="77777777" w:rsidR="000001DD" w:rsidRDefault="000001DD" w:rsidP="000001DD">
            <w:pPr>
              <w:rPr>
                <w:b/>
                <w:bCs/>
                <w:color w:val="000000"/>
                <w:sz w:val="22"/>
                <w:szCs w:val="22"/>
              </w:rPr>
            </w:pPr>
          </w:p>
        </w:tc>
        <w:tc>
          <w:tcPr>
            <w:tcW w:w="5105" w:type="dxa"/>
            <w:tcBorders>
              <w:bottom w:val="single" w:sz="4" w:space="0" w:color="auto"/>
            </w:tcBorders>
            <w:shd w:val="clear" w:color="000000" w:fill="DDD9C4"/>
            <w:vAlign w:val="center"/>
            <w:hideMark/>
          </w:tcPr>
          <w:p w14:paraId="264C444C" w14:textId="5E364481" w:rsidR="000001DD" w:rsidRDefault="00792486" w:rsidP="000001DD">
            <w:pPr>
              <w:rPr>
                <w:b/>
                <w:bCs/>
                <w:sz w:val="22"/>
                <w:szCs w:val="22"/>
              </w:rPr>
            </w:pPr>
            <w:proofErr w:type="gramStart"/>
            <w:r>
              <w:rPr>
                <w:b/>
                <w:bCs/>
                <w:sz w:val="22"/>
                <w:szCs w:val="22"/>
              </w:rPr>
              <w:t>2</w:t>
            </w:r>
            <w:r w:rsidR="000001DD">
              <w:rPr>
                <w:b/>
                <w:bCs/>
                <w:sz w:val="22"/>
                <w:szCs w:val="22"/>
              </w:rPr>
              <w:t xml:space="preserve"> - Total da locação dos sistemas</w:t>
            </w:r>
            <w:proofErr w:type="gramEnd"/>
          </w:p>
        </w:tc>
        <w:tc>
          <w:tcPr>
            <w:tcW w:w="1162" w:type="dxa"/>
            <w:tcBorders>
              <w:bottom w:val="single" w:sz="4" w:space="0" w:color="auto"/>
            </w:tcBorders>
            <w:shd w:val="clear" w:color="000000" w:fill="DDD9C4"/>
            <w:vAlign w:val="center"/>
            <w:hideMark/>
          </w:tcPr>
          <w:p w14:paraId="56E4CEC1" w14:textId="452E29DE" w:rsidR="000001DD" w:rsidRDefault="00222614" w:rsidP="000001DD">
            <w:pPr>
              <w:jc w:val="right"/>
              <w:rPr>
                <w:b/>
                <w:bCs/>
                <w:sz w:val="22"/>
                <w:szCs w:val="22"/>
              </w:rPr>
            </w:pPr>
            <w:r>
              <w:rPr>
                <w:b/>
                <w:bCs/>
                <w:sz w:val="22"/>
                <w:szCs w:val="22"/>
              </w:rPr>
              <w:t>3.100,00</w:t>
            </w:r>
          </w:p>
        </w:tc>
        <w:tc>
          <w:tcPr>
            <w:tcW w:w="1306" w:type="dxa"/>
            <w:gridSpan w:val="2"/>
            <w:tcBorders>
              <w:bottom w:val="single" w:sz="4" w:space="0" w:color="auto"/>
            </w:tcBorders>
            <w:shd w:val="clear" w:color="000000" w:fill="DDD9C4"/>
            <w:vAlign w:val="center"/>
            <w:hideMark/>
          </w:tcPr>
          <w:p w14:paraId="22DCB654" w14:textId="1708F900" w:rsidR="000001DD" w:rsidRDefault="00222614" w:rsidP="000001DD">
            <w:pPr>
              <w:jc w:val="right"/>
              <w:rPr>
                <w:b/>
                <w:bCs/>
                <w:sz w:val="22"/>
                <w:szCs w:val="22"/>
              </w:rPr>
            </w:pPr>
            <w:r>
              <w:rPr>
                <w:b/>
                <w:bCs/>
                <w:sz w:val="22"/>
                <w:szCs w:val="22"/>
              </w:rPr>
              <w:t>37.200,00</w:t>
            </w:r>
          </w:p>
        </w:tc>
        <w:tc>
          <w:tcPr>
            <w:tcW w:w="1643" w:type="dxa"/>
            <w:tcBorders>
              <w:bottom w:val="single" w:sz="4" w:space="0" w:color="auto"/>
            </w:tcBorders>
            <w:shd w:val="clear" w:color="000000" w:fill="DDD9C4"/>
            <w:vAlign w:val="center"/>
            <w:hideMark/>
          </w:tcPr>
          <w:p w14:paraId="084B83CB" w14:textId="77777777" w:rsidR="000001DD" w:rsidRDefault="000001DD" w:rsidP="000001DD">
            <w:pPr>
              <w:rPr>
                <w:b/>
                <w:bCs/>
                <w:sz w:val="18"/>
                <w:szCs w:val="18"/>
              </w:rPr>
            </w:pPr>
            <w:r>
              <w:rPr>
                <w:b/>
                <w:bCs/>
                <w:sz w:val="18"/>
                <w:szCs w:val="18"/>
              </w:rPr>
              <w:t> </w:t>
            </w:r>
          </w:p>
        </w:tc>
      </w:tr>
      <w:tr w:rsidR="000001DD" w14:paraId="41EEB1B7" w14:textId="77777777" w:rsidTr="005C231A">
        <w:trPr>
          <w:trHeight w:val="255"/>
        </w:trPr>
        <w:tc>
          <w:tcPr>
            <w:tcW w:w="580" w:type="dxa"/>
            <w:tcBorders>
              <w:top w:val="single" w:sz="4" w:space="0" w:color="auto"/>
              <w:left w:val="nil"/>
              <w:bottom w:val="single" w:sz="4" w:space="0" w:color="auto"/>
              <w:right w:val="nil"/>
            </w:tcBorders>
            <w:shd w:val="clear" w:color="auto" w:fill="auto"/>
            <w:noWrap/>
            <w:vAlign w:val="center"/>
            <w:hideMark/>
          </w:tcPr>
          <w:p w14:paraId="615D2EBD" w14:textId="77777777" w:rsidR="000001DD" w:rsidRDefault="000001DD" w:rsidP="000001DD">
            <w:pPr>
              <w:rPr>
                <w:color w:val="000000"/>
                <w:sz w:val="20"/>
                <w:szCs w:val="20"/>
              </w:rPr>
            </w:pPr>
          </w:p>
        </w:tc>
        <w:tc>
          <w:tcPr>
            <w:tcW w:w="5105" w:type="dxa"/>
            <w:tcBorders>
              <w:top w:val="single" w:sz="4" w:space="0" w:color="auto"/>
              <w:left w:val="nil"/>
              <w:bottom w:val="single" w:sz="4" w:space="0" w:color="auto"/>
              <w:right w:val="nil"/>
            </w:tcBorders>
            <w:shd w:val="clear" w:color="auto" w:fill="auto"/>
            <w:noWrap/>
            <w:vAlign w:val="center"/>
            <w:hideMark/>
          </w:tcPr>
          <w:p w14:paraId="4ED6EEC9" w14:textId="77777777" w:rsidR="000001DD" w:rsidRDefault="000001DD" w:rsidP="000001DD">
            <w:pPr>
              <w:rPr>
                <w:color w:val="000000"/>
                <w:sz w:val="20"/>
                <w:szCs w:val="20"/>
              </w:rPr>
            </w:pPr>
          </w:p>
        </w:tc>
        <w:tc>
          <w:tcPr>
            <w:tcW w:w="1162" w:type="dxa"/>
            <w:tcBorders>
              <w:top w:val="single" w:sz="4" w:space="0" w:color="auto"/>
              <w:left w:val="nil"/>
              <w:bottom w:val="single" w:sz="4" w:space="0" w:color="auto"/>
              <w:right w:val="nil"/>
            </w:tcBorders>
            <w:shd w:val="clear" w:color="auto" w:fill="auto"/>
            <w:noWrap/>
            <w:vAlign w:val="center"/>
            <w:hideMark/>
          </w:tcPr>
          <w:p w14:paraId="269384F7" w14:textId="77777777" w:rsidR="000001DD" w:rsidRDefault="000001DD" w:rsidP="000001DD">
            <w:pPr>
              <w:rPr>
                <w:color w:val="000000"/>
                <w:sz w:val="20"/>
                <w:szCs w:val="20"/>
              </w:rPr>
            </w:pPr>
          </w:p>
        </w:tc>
        <w:tc>
          <w:tcPr>
            <w:tcW w:w="1306" w:type="dxa"/>
            <w:gridSpan w:val="2"/>
            <w:tcBorders>
              <w:top w:val="single" w:sz="4" w:space="0" w:color="auto"/>
              <w:left w:val="nil"/>
              <w:bottom w:val="single" w:sz="4" w:space="0" w:color="auto"/>
              <w:right w:val="nil"/>
            </w:tcBorders>
            <w:shd w:val="clear" w:color="auto" w:fill="auto"/>
            <w:noWrap/>
            <w:vAlign w:val="center"/>
            <w:hideMark/>
          </w:tcPr>
          <w:p w14:paraId="0460B972" w14:textId="77777777" w:rsidR="000001DD" w:rsidRDefault="000001DD" w:rsidP="000001DD">
            <w:pPr>
              <w:rPr>
                <w:color w:val="000000"/>
                <w:sz w:val="20"/>
                <w:szCs w:val="20"/>
              </w:rPr>
            </w:pPr>
          </w:p>
        </w:tc>
        <w:tc>
          <w:tcPr>
            <w:tcW w:w="1643" w:type="dxa"/>
            <w:tcBorders>
              <w:top w:val="single" w:sz="4" w:space="0" w:color="auto"/>
              <w:left w:val="nil"/>
              <w:bottom w:val="single" w:sz="4" w:space="0" w:color="auto"/>
              <w:right w:val="nil"/>
            </w:tcBorders>
            <w:shd w:val="clear" w:color="auto" w:fill="auto"/>
            <w:noWrap/>
            <w:vAlign w:val="center"/>
            <w:hideMark/>
          </w:tcPr>
          <w:p w14:paraId="0DB7095B" w14:textId="77777777" w:rsidR="000001DD" w:rsidRDefault="000001DD" w:rsidP="000001DD">
            <w:pPr>
              <w:rPr>
                <w:color w:val="000000"/>
                <w:sz w:val="18"/>
                <w:szCs w:val="18"/>
              </w:rPr>
            </w:pPr>
          </w:p>
        </w:tc>
      </w:tr>
      <w:tr w:rsidR="000001DD" w14:paraId="7CA24013" w14:textId="77777777" w:rsidTr="005C231A">
        <w:trPr>
          <w:trHeight w:val="480"/>
        </w:trPr>
        <w:tc>
          <w:tcPr>
            <w:tcW w:w="9796" w:type="dxa"/>
            <w:gridSpan w:val="6"/>
            <w:tcBorders>
              <w:top w:val="single" w:sz="4" w:space="0" w:color="auto"/>
            </w:tcBorders>
            <w:shd w:val="clear" w:color="000000" w:fill="DDD9C4"/>
            <w:vAlign w:val="center"/>
            <w:hideMark/>
          </w:tcPr>
          <w:p w14:paraId="7D248228" w14:textId="77777777" w:rsidR="000001DD" w:rsidRDefault="000001DD" w:rsidP="000001DD">
            <w:pPr>
              <w:jc w:val="center"/>
              <w:rPr>
                <w:b/>
                <w:bCs/>
                <w:sz w:val="32"/>
                <w:szCs w:val="32"/>
              </w:rPr>
            </w:pPr>
            <w:r>
              <w:rPr>
                <w:b/>
                <w:bCs/>
                <w:sz w:val="32"/>
                <w:szCs w:val="32"/>
              </w:rPr>
              <w:t>Sistemas para Câmara de Vereadores</w:t>
            </w:r>
          </w:p>
        </w:tc>
      </w:tr>
      <w:tr w:rsidR="000001DD" w14:paraId="5FB44C38" w14:textId="77777777" w:rsidTr="005C231A">
        <w:trPr>
          <w:trHeight w:val="1024"/>
        </w:trPr>
        <w:tc>
          <w:tcPr>
            <w:tcW w:w="580" w:type="dxa"/>
            <w:tcBorders>
              <w:bottom w:val="single" w:sz="4" w:space="0" w:color="auto"/>
            </w:tcBorders>
            <w:shd w:val="clear" w:color="auto" w:fill="auto"/>
            <w:vAlign w:val="center"/>
            <w:hideMark/>
          </w:tcPr>
          <w:p w14:paraId="7781095E" w14:textId="77777777" w:rsidR="000001DD" w:rsidRDefault="000001DD" w:rsidP="000001DD">
            <w:pPr>
              <w:rPr>
                <w:b/>
                <w:bCs/>
                <w:sz w:val="22"/>
                <w:szCs w:val="22"/>
              </w:rPr>
            </w:pPr>
            <w:r>
              <w:rPr>
                <w:b/>
                <w:bCs/>
                <w:sz w:val="22"/>
                <w:szCs w:val="22"/>
              </w:rPr>
              <w:t>Item</w:t>
            </w:r>
          </w:p>
        </w:tc>
        <w:tc>
          <w:tcPr>
            <w:tcW w:w="5105" w:type="dxa"/>
            <w:tcBorders>
              <w:bottom w:val="single" w:sz="4" w:space="0" w:color="auto"/>
            </w:tcBorders>
            <w:shd w:val="clear" w:color="auto" w:fill="auto"/>
            <w:vAlign w:val="center"/>
            <w:hideMark/>
          </w:tcPr>
          <w:p w14:paraId="2C514DB7" w14:textId="77777777" w:rsidR="000001DD" w:rsidRDefault="000001DD" w:rsidP="000001DD">
            <w:pPr>
              <w:rPr>
                <w:b/>
                <w:bCs/>
                <w:sz w:val="22"/>
                <w:szCs w:val="22"/>
              </w:rPr>
            </w:pPr>
            <w:r>
              <w:rPr>
                <w:b/>
                <w:bCs/>
                <w:sz w:val="22"/>
                <w:szCs w:val="22"/>
              </w:rPr>
              <w:t>Descrição dos Sistemas para a Câmara</w:t>
            </w:r>
          </w:p>
        </w:tc>
        <w:tc>
          <w:tcPr>
            <w:tcW w:w="1162" w:type="dxa"/>
            <w:tcBorders>
              <w:bottom w:val="single" w:sz="4" w:space="0" w:color="auto"/>
            </w:tcBorders>
            <w:shd w:val="clear" w:color="auto" w:fill="auto"/>
            <w:vAlign w:val="center"/>
            <w:hideMark/>
          </w:tcPr>
          <w:p w14:paraId="461F34FB" w14:textId="77777777" w:rsidR="000001DD" w:rsidRDefault="000001DD" w:rsidP="000001DD">
            <w:pPr>
              <w:jc w:val="center"/>
              <w:rPr>
                <w:b/>
                <w:bCs/>
                <w:sz w:val="22"/>
                <w:szCs w:val="22"/>
              </w:rPr>
            </w:pPr>
            <w:r>
              <w:rPr>
                <w:b/>
                <w:bCs/>
                <w:sz w:val="22"/>
                <w:szCs w:val="22"/>
              </w:rPr>
              <w:t>Valor Mensal da Locação</w:t>
            </w:r>
            <w:r>
              <w:rPr>
                <w:b/>
                <w:bCs/>
                <w:sz w:val="22"/>
                <w:szCs w:val="22"/>
              </w:rPr>
              <w:br/>
            </w:r>
            <w:proofErr w:type="gramStart"/>
            <w:r>
              <w:rPr>
                <w:b/>
                <w:bCs/>
                <w:sz w:val="16"/>
                <w:szCs w:val="16"/>
              </w:rPr>
              <w:t>(</w:t>
            </w:r>
            <w:proofErr w:type="gramEnd"/>
            <w:r>
              <w:rPr>
                <w:b/>
                <w:bCs/>
                <w:sz w:val="16"/>
                <w:szCs w:val="16"/>
              </w:rPr>
              <w:t>em R$)</w:t>
            </w:r>
          </w:p>
        </w:tc>
        <w:tc>
          <w:tcPr>
            <w:tcW w:w="1306" w:type="dxa"/>
            <w:gridSpan w:val="2"/>
            <w:tcBorders>
              <w:bottom w:val="single" w:sz="4" w:space="0" w:color="auto"/>
            </w:tcBorders>
            <w:shd w:val="clear" w:color="auto" w:fill="auto"/>
            <w:vAlign w:val="center"/>
            <w:hideMark/>
          </w:tcPr>
          <w:p w14:paraId="3640504F" w14:textId="77777777" w:rsidR="000001DD" w:rsidRDefault="000001DD" w:rsidP="000001DD">
            <w:pPr>
              <w:jc w:val="center"/>
              <w:rPr>
                <w:b/>
                <w:bCs/>
                <w:sz w:val="22"/>
                <w:szCs w:val="22"/>
              </w:rPr>
            </w:pPr>
            <w:r>
              <w:rPr>
                <w:b/>
                <w:bCs/>
                <w:sz w:val="22"/>
                <w:szCs w:val="22"/>
              </w:rPr>
              <w:t>Valor Total Anual</w:t>
            </w:r>
            <w:r>
              <w:rPr>
                <w:b/>
                <w:bCs/>
                <w:sz w:val="22"/>
                <w:szCs w:val="22"/>
              </w:rPr>
              <w:br/>
            </w:r>
            <w:proofErr w:type="gramStart"/>
            <w:r>
              <w:rPr>
                <w:b/>
                <w:bCs/>
                <w:sz w:val="16"/>
                <w:szCs w:val="16"/>
              </w:rPr>
              <w:t>(</w:t>
            </w:r>
            <w:proofErr w:type="gramEnd"/>
            <w:r>
              <w:rPr>
                <w:b/>
                <w:bCs/>
                <w:sz w:val="16"/>
                <w:szCs w:val="16"/>
              </w:rPr>
              <w:t>Valor Mensal x 12 Meses)</w:t>
            </w:r>
            <w:r>
              <w:rPr>
                <w:b/>
                <w:bCs/>
                <w:sz w:val="16"/>
                <w:szCs w:val="16"/>
              </w:rPr>
              <w:br/>
              <w:t>(em R$)</w:t>
            </w:r>
          </w:p>
        </w:tc>
        <w:tc>
          <w:tcPr>
            <w:tcW w:w="1643" w:type="dxa"/>
            <w:tcBorders>
              <w:bottom w:val="single" w:sz="4" w:space="0" w:color="auto"/>
            </w:tcBorders>
            <w:shd w:val="clear" w:color="auto" w:fill="auto"/>
            <w:vAlign w:val="center"/>
            <w:hideMark/>
          </w:tcPr>
          <w:p w14:paraId="5C55B958" w14:textId="77777777" w:rsidR="000001DD" w:rsidRDefault="000001DD" w:rsidP="000001DD">
            <w:pPr>
              <w:jc w:val="center"/>
              <w:rPr>
                <w:b/>
                <w:bCs/>
              </w:rPr>
            </w:pPr>
            <w:r>
              <w:rPr>
                <w:b/>
                <w:bCs/>
              </w:rPr>
              <w:t>Situação atual do sistema</w:t>
            </w:r>
          </w:p>
        </w:tc>
      </w:tr>
      <w:tr w:rsidR="000001DD" w14:paraId="1C82B61C" w14:textId="77777777" w:rsidTr="00EC3A57">
        <w:trPr>
          <w:trHeight w:val="420"/>
        </w:trPr>
        <w:tc>
          <w:tcPr>
            <w:tcW w:w="580" w:type="dxa"/>
            <w:vMerge w:val="restart"/>
            <w:tcBorders>
              <w:bottom w:val="single" w:sz="4" w:space="0" w:color="auto"/>
            </w:tcBorders>
            <w:shd w:val="clear" w:color="auto" w:fill="auto"/>
            <w:noWrap/>
            <w:textDirection w:val="btLr"/>
            <w:vAlign w:val="center"/>
            <w:hideMark/>
          </w:tcPr>
          <w:p w14:paraId="22DCE5B9" w14:textId="62A1EF17" w:rsidR="000001DD" w:rsidRDefault="00792486" w:rsidP="000001DD">
            <w:pPr>
              <w:jc w:val="center"/>
              <w:rPr>
                <w:b/>
                <w:bCs/>
                <w:color w:val="000000"/>
                <w:sz w:val="22"/>
                <w:szCs w:val="22"/>
              </w:rPr>
            </w:pPr>
            <w:proofErr w:type="gramStart"/>
            <w:r>
              <w:rPr>
                <w:b/>
                <w:bCs/>
                <w:color w:val="000000"/>
                <w:sz w:val="22"/>
                <w:szCs w:val="22"/>
              </w:rPr>
              <w:t>3</w:t>
            </w:r>
            <w:r w:rsidR="000001DD">
              <w:rPr>
                <w:b/>
                <w:bCs/>
                <w:color w:val="000000"/>
                <w:sz w:val="22"/>
                <w:szCs w:val="22"/>
              </w:rPr>
              <w:t xml:space="preserve"> - LOCAÇÃO</w:t>
            </w:r>
            <w:proofErr w:type="gramEnd"/>
            <w:r w:rsidR="000001DD">
              <w:rPr>
                <w:b/>
                <w:bCs/>
                <w:color w:val="000000"/>
                <w:sz w:val="22"/>
                <w:szCs w:val="22"/>
              </w:rPr>
              <w:t xml:space="preserve"> DE SISTEMAS</w:t>
            </w:r>
          </w:p>
        </w:tc>
        <w:tc>
          <w:tcPr>
            <w:tcW w:w="5105" w:type="dxa"/>
            <w:tcBorders>
              <w:bottom w:val="single" w:sz="4" w:space="0" w:color="auto"/>
            </w:tcBorders>
            <w:shd w:val="clear" w:color="auto" w:fill="auto"/>
            <w:vAlign w:val="center"/>
            <w:hideMark/>
          </w:tcPr>
          <w:p w14:paraId="0F65BAD5" w14:textId="2F2C814E" w:rsidR="000001DD" w:rsidRPr="00513623" w:rsidRDefault="00792486" w:rsidP="000001DD">
            <w:pPr>
              <w:rPr>
                <w:sz w:val="22"/>
                <w:szCs w:val="22"/>
              </w:rPr>
            </w:pPr>
            <w:r w:rsidRPr="00513623">
              <w:rPr>
                <w:sz w:val="22"/>
                <w:szCs w:val="22"/>
              </w:rPr>
              <w:t>3</w:t>
            </w:r>
            <w:r w:rsidR="000001DD" w:rsidRPr="00513623">
              <w:rPr>
                <w:sz w:val="22"/>
                <w:szCs w:val="22"/>
              </w:rPr>
              <w:t>.01. Sistema de Folha de Pagamento</w:t>
            </w:r>
          </w:p>
        </w:tc>
        <w:tc>
          <w:tcPr>
            <w:tcW w:w="1162" w:type="dxa"/>
            <w:tcBorders>
              <w:bottom w:val="single" w:sz="4" w:space="0" w:color="auto"/>
            </w:tcBorders>
            <w:shd w:val="clear" w:color="auto" w:fill="auto"/>
            <w:vAlign w:val="center"/>
            <w:hideMark/>
          </w:tcPr>
          <w:p w14:paraId="4CBD41F0" w14:textId="1A1C9BF9" w:rsidR="000001DD" w:rsidRPr="00513623" w:rsidRDefault="00526887" w:rsidP="000001DD">
            <w:pPr>
              <w:jc w:val="right"/>
              <w:rPr>
                <w:sz w:val="22"/>
                <w:szCs w:val="22"/>
              </w:rPr>
            </w:pPr>
            <w:r>
              <w:rPr>
                <w:sz w:val="22"/>
                <w:szCs w:val="22"/>
              </w:rPr>
              <w:t>600,00</w:t>
            </w:r>
          </w:p>
        </w:tc>
        <w:tc>
          <w:tcPr>
            <w:tcW w:w="1306" w:type="dxa"/>
            <w:gridSpan w:val="2"/>
            <w:tcBorders>
              <w:bottom w:val="single" w:sz="4" w:space="0" w:color="auto"/>
            </w:tcBorders>
            <w:shd w:val="clear" w:color="auto" w:fill="auto"/>
            <w:vAlign w:val="center"/>
            <w:hideMark/>
          </w:tcPr>
          <w:p w14:paraId="139775BF" w14:textId="5698539B" w:rsidR="000001DD" w:rsidRPr="00513623" w:rsidRDefault="00526887" w:rsidP="000001DD">
            <w:pPr>
              <w:jc w:val="right"/>
              <w:rPr>
                <w:sz w:val="22"/>
                <w:szCs w:val="22"/>
              </w:rPr>
            </w:pPr>
            <w:r>
              <w:rPr>
                <w:sz w:val="22"/>
                <w:szCs w:val="22"/>
              </w:rPr>
              <w:t>7.200,00</w:t>
            </w:r>
          </w:p>
        </w:tc>
        <w:tc>
          <w:tcPr>
            <w:tcW w:w="1643" w:type="dxa"/>
            <w:tcBorders>
              <w:bottom w:val="single" w:sz="4" w:space="0" w:color="auto"/>
            </w:tcBorders>
            <w:shd w:val="clear" w:color="auto" w:fill="auto"/>
            <w:noWrap/>
            <w:vAlign w:val="center"/>
            <w:hideMark/>
          </w:tcPr>
          <w:p w14:paraId="348CE6E5" w14:textId="77777777" w:rsidR="000001DD" w:rsidRPr="00513623" w:rsidRDefault="000001DD" w:rsidP="000001DD">
            <w:pPr>
              <w:rPr>
                <w:color w:val="000000"/>
                <w:sz w:val="22"/>
                <w:szCs w:val="22"/>
              </w:rPr>
            </w:pPr>
            <w:r w:rsidRPr="00513623">
              <w:rPr>
                <w:color w:val="000000"/>
                <w:sz w:val="22"/>
                <w:szCs w:val="22"/>
              </w:rPr>
              <w:t>Em uso</w:t>
            </w:r>
          </w:p>
        </w:tc>
      </w:tr>
      <w:tr w:rsidR="000001DD" w14:paraId="6BEC5400" w14:textId="77777777" w:rsidTr="00EC3A57">
        <w:trPr>
          <w:trHeight w:val="420"/>
        </w:trPr>
        <w:tc>
          <w:tcPr>
            <w:tcW w:w="580" w:type="dxa"/>
            <w:vMerge/>
            <w:tcBorders>
              <w:top w:val="nil"/>
            </w:tcBorders>
            <w:vAlign w:val="center"/>
            <w:hideMark/>
          </w:tcPr>
          <w:p w14:paraId="5D911E9F" w14:textId="77777777" w:rsidR="000001DD" w:rsidRDefault="000001DD" w:rsidP="000001DD">
            <w:pPr>
              <w:rPr>
                <w:b/>
                <w:bCs/>
                <w:color w:val="000000"/>
                <w:sz w:val="22"/>
                <w:szCs w:val="22"/>
              </w:rPr>
            </w:pPr>
          </w:p>
        </w:tc>
        <w:tc>
          <w:tcPr>
            <w:tcW w:w="5105" w:type="dxa"/>
            <w:tcBorders>
              <w:top w:val="single" w:sz="4" w:space="0" w:color="auto"/>
            </w:tcBorders>
            <w:shd w:val="clear" w:color="auto" w:fill="auto"/>
            <w:vAlign w:val="center"/>
            <w:hideMark/>
          </w:tcPr>
          <w:p w14:paraId="23509A6C" w14:textId="3AC7C51C" w:rsidR="000001DD" w:rsidRPr="00513623" w:rsidRDefault="00792486" w:rsidP="000001DD">
            <w:pPr>
              <w:rPr>
                <w:sz w:val="22"/>
                <w:szCs w:val="22"/>
              </w:rPr>
            </w:pPr>
            <w:r w:rsidRPr="00513623">
              <w:rPr>
                <w:sz w:val="22"/>
                <w:szCs w:val="22"/>
              </w:rPr>
              <w:t>3</w:t>
            </w:r>
            <w:r w:rsidR="000001DD" w:rsidRPr="00513623">
              <w:rPr>
                <w:sz w:val="22"/>
                <w:szCs w:val="22"/>
              </w:rPr>
              <w:t>.02. Sistema de Portal do Servidor Público</w:t>
            </w:r>
          </w:p>
        </w:tc>
        <w:tc>
          <w:tcPr>
            <w:tcW w:w="1162" w:type="dxa"/>
            <w:tcBorders>
              <w:top w:val="single" w:sz="4" w:space="0" w:color="auto"/>
            </w:tcBorders>
            <w:shd w:val="clear" w:color="auto" w:fill="auto"/>
            <w:vAlign w:val="center"/>
            <w:hideMark/>
          </w:tcPr>
          <w:p w14:paraId="6640E0D9" w14:textId="2CCC4B55" w:rsidR="000001DD" w:rsidRPr="00513623" w:rsidRDefault="00526887" w:rsidP="000001DD">
            <w:pPr>
              <w:jc w:val="right"/>
              <w:rPr>
                <w:sz w:val="22"/>
                <w:szCs w:val="22"/>
              </w:rPr>
            </w:pPr>
            <w:r>
              <w:rPr>
                <w:sz w:val="22"/>
                <w:szCs w:val="22"/>
              </w:rPr>
              <w:t>150,00</w:t>
            </w:r>
          </w:p>
        </w:tc>
        <w:tc>
          <w:tcPr>
            <w:tcW w:w="1306" w:type="dxa"/>
            <w:gridSpan w:val="2"/>
            <w:tcBorders>
              <w:top w:val="single" w:sz="4" w:space="0" w:color="auto"/>
            </w:tcBorders>
            <w:shd w:val="clear" w:color="auto" w:fill="auto"/>
            <w:vAlign w:val="center"/>
            <w:hideMark/>
          </w:tcPr>
          <w:p w14:paraId="61FEC6D6" w14:textId="3472D68B" w:rsidR="000001DD" w:rsidRPr="00513623" w:rsidRDefault="00526887" w:rsidP="000001DD">
            <w:pPr>
              <w:jc w:val="right"/>
              <w:rPr>
                <w:sz w:val="22"/>
                <w:szCs w:val="22"/>
              </w:rPr>
            </w:pPr>
            <w:r>
              <w:rPr>
                <w:sz w:val="22"/>
                <w:szCs w:val="22"/>
              </w:rPr>
              <w:t>1.800,00</w:t>
            </w:r>
          </w:p>
        </w:tc>
        <w:tc>
          <w:tcPr>
            <w:tcW w:w="1643" w:type="dxa"/>
            <w:tcBorders>
              <w:top w:val="single" w:sz="4" w:space="0" w:color="auto"/>
            </w:tcBorders>
            <w:shd w:val="clear" w:color="auto" w:fill="auto"/>
            <w:noWrap/>
            <w:vAlign w:val="center"/>
            <w:hideMark/>
          </w:tcPr>
          <w:p w14:paraId="061EF010" w14:textId="6A770100" w:rsidR="000001DD" w:rsidRPr="00513623" w:rsidRDefault="00B378EE" w:rsidP="000001DD">
            <w:pPr>
              <w:rPr>
                <w:color w:val="000000"/>
                <w:sz w:val="22"/>
                <w:szCs w:val="22"/>
              </w:rPr>
            </w:pPr>
            <w:r>
              <w:rPr>
                <w:color w:val="000000"/>
                <w:sz w:val="22"/>
                <w:szCs w:val="22"/>
              </w:rPr>
              <w:t>Novo</w:t>
            </w:r>
          </w:p>
        </w:tc>
      </w:tr>
      <w:tr w:rsidR="000001DD" w14:paraId="041C7DEF" w14:textId="77777777" w:rsidTr="00AD1C44">
        <w:trPr>
          <w:trHeight w:val="420"/>
        </w:trPr>
        <w:tc>
          <w:tcPr>
            <w:tcW w:w="580" w:type="dxa"/>
            <w:vMerge/>
            <w:vAlign w:val="center"/>
            <w:hideMark/>
          </w:tcPr>
          <w:p w14:paraId="645F7B0F" w14:textId="77777777" w:rsidR="000001DD" w:rsidRDefault="000001DD" w:rsidP="000001DD">
            <w:pPr>
              <w:rPr>
                <w:b/>
                <w:bCs/>
                <w:color w:val="000000"/>
                <w:sz w:val="22"/>
                <w:szCs w:val="22"/>
              </w:rPr>
            </w:pPr>
          </w:p>
        </w:tc>
        <w:tc>
          <w:tcPr>
            <w:tcW w:w="5105" w:type="dxa"/>
            <w:shd w:val="clear" w:color="auto" w:fill="auto"/>
            <w:vAlign w:val="center"/>
            <w:hideMark/>
          </w:tcPr>
          <w:p w14:paraId="3E00E06A" w14:textId="12ADF7AB" w:rsidR="000001DD" w:rsidRPr="00513623" w:rsidRDefault="00792486" w:rsidP="000001DD">
            <w:pPr>
              <w:rPr>
                <w:sz w:val="22"/>
                <w:szCs w:val="22"/>
              </w:rPr>
            </w:pPr>
            <w:r w:rsidRPr="00513623">
              <w:rPr>
                <w:sz w:val="22"/>
                <w:szCs w:val="22"/>
              </w:rPr>
              <w:t>3</w:t>
            </w:r>
            <w:r w:rsidR="000001DD" w:rsidRPr="00513623">
              <w:rPr>
                <w:sz w:val="22"/>
                <w:szCs w:val="22"/>
              </w:rPr>
              <w:t xml:space="preserve">.03. Sistema </w:t>
            </w:r>
            <w:proofErr w:type="spellStart"/>
            <w:proofErr w:type="gramStart"/>
            <w:r w:rsidR="000001DD" w:rsidRPr="00513623">
              <w:rPr>
                <w:sz w:val="22"/>
                <w:szCs w:val="22"/>
              </w:rPr>
              <w:t>eSocial</w:t>
            </w:r>
            <w:proofErr w:type="spellEnd"/>
            <w:proofErr w:type="gramEnd"/>
          </w:p>
        </w:tc>
        <w:tc>
          <w:tcPr>
            <w:tcW w:w="1162" w:type="dxa"/>
            <w:shd w:val="clear" w:color="auto" w:fill="auto"/>
            <w:vAlign w:val="center"/>
          </w:tcPr>
          <w:p w14:paraId="42AE26E9" w14:textId="349D6418" w:rsidR="000001DD" w:rsidRPr="00513623" w:rsidRDefault="00526887" w:rsidP="000001DD">
            <w:pPr>
              <w:jc w:val="right"/>
              <w:rPr>
                <w:sz w:val="22"/>
                <w:szCs w:val="22"/>
              </w:rPr>
            </w:pPr>
            <w:r>
              <w:rPr>
                <w:sz w:val="22"/>
                <w:szCs w:val="22"/>
              </w:rPr>
              <w:t>300,00</w:t>
            </w:r>
          </w:p>
        </w:tc>
        <w:tc>
          <w:tcPr>
            <w:tcW w:w="1306" w:type="dxa"/>
            <w:gridSpan w:val="2"/>
            <w:shd w:val="clear" w:color="auto" w:fill="auto"/>
            <w:vAlign w:val="center"/>
            <w:hideMark/>
          </w:tcPr>
          <w:p w14:paraId="2E17A1C5" w14:textId="1515BF25" w:rsidR="000001DD" w:rsidRPr="00513623" w:rsidRDefault="00526887" w:rsidP="000001DD">
            <w:pPr>
              <w:jc w:val="right"/>
              <w:rPr>
                <w:sz w:val="22"/>
                <w:szCs w:val="22"/>
              </w:rPr>
            </w:pPr>
            <w:r>
              <w:rPr>
                <w:sz w:val="22"/>
                <w:szCs w:val="22"/>
              </w:rPr>
              <w:t>3.600,00</w:t>
            </w:r>
          </w:p>
        </w:tc>
        <w:tc>
          <w:tcPr>
            <w:tcW w:w="1643" w:type="dxa"/>
            <w:shd w:val="clear" w:color="auto" w:fill="auto"/>
            <w:noWrap/>
            <w:vAlign w:val="center"/>
            <w:hideMark/>
          </w:tcPr>
          <w:p w14:paraId="5BA5D656" w14:textId="459C0D47" w:rsidR="000001DD" w:rsidRPr="00513623" w:rsidRDefault="00AD1C44" w:rsidP="000001DD">
            <w:pPr>
              <w:rPr>
                <w:color w:val="000000"/>
                <w:sz w:val="22"/>
                <w:szCs w:val="22"/>
              </w:rPr>
            </w:pPr>
            <w:r w:rsidRPr="00513623">
              <w:rPr>
                <w:color w:val="000000"/>
                <w:sz w:val="22"/>
                <w:szCs w:val="22"/>
              </w:rPr>
              <w:t>Em uso</w:t>
            </w:r>
          </w:p>
        </w:tc>
      </w:tr>
      <w:tr w:rsidR="000001DD" w14:paraId="2999A32B" w14:textId="77777777" w:rsidTr="005C231A">
        <w:trPr>
          <w:trHeight w:val="420"/>
        </w:trPr>
        <w:tc>
          <w:tcPr>
            <w:tcW w:w="580" w:type="dxa"/>
            <w:vMerge/>
            <w:vAlign w:val="center"/>
            <w:hideMark/>
          </w:tcPr>
          <w:p w14:paraId="5417E163" w14:textId="77777777" w:rsidR="000001DD" w:rsidRDefault="000001DD" w:rsidP="000001DD">
            <w:pPr>
              <w:rPr>
                <w:b/>
                <w:bCs/>
                <w:color w:val="000000"/>
                <w:sz w:val="22"/>
                <w:szCs w:val="22"/>
              </w:rPr>
            </w:pPr>
          </w:p>
        </w:tc>
        <w:tc>
          <w:tcPr>
            <w:tcW w:w="5105" w:type="dxa"/>
            <w:shd w:val="clear" w:color="auto" w:fill="auto"/>
            <w:vAlign w:val="center"/>
            <w:hideMark/>
          </w:tcPr>
          <w:p w14:paraId="332E6935" w14:textId="0A2322F7" w:rsidR="000001DD" w:rsidRPr="00513623" w:rsidRDefault="00792486" w:rsidP="000001DD">
            <w:pPr>
              <w:rPr>
                <w:sz w:val="22"/>
                <w:szCs w:val="22"/>
              </w:rPr>
            </w:pPr>
            <w:r w:rsidRPr="00513623">
              <w:rPr>
                <w:sz w:val="22"/>
                <w:szCs w:val="22"/>
              </w:rPr>
              <w:t>3</w:t>
            </w:r>
            <w:r w:rsidR="000001DD" w:rsidRPr="00513623">
              <w:rPr>
                <w:sz w:val="22"/>
                <w:szCs w:val="22"/>
              </w:rPr>
              <w:t>.04. Sistema de Contabilidade Pública</w:t>
            </w:r>
          </w:p>
        </w:tc>
        <w:tc>
          <w:tcPr>
            <w:tcW w:w="1162" w:type="dxa"/>
            <w:shd w:val="clear" w:color="auto" w:fill="auto"/>
            <w:vAlign w:val="center"/>
            <w:hideMark/>
          </w:tcPr>
          <w:p w14:paraId="1686F2B8" w14:textId="7E529A6C" w:rsidR="000001DD" w:rsidRPr="00513623" w:rsidRDefault="00526887" w:rsidP="000001DD">
            <w:pPr>
              <w:jc w:val="right"/>
              <w:rPr>
                <w:sz w:val="22"/>
                <w:szCs w:val="22"/>
              </w:rPr>
            </w:pPr>
            <w:r>
              <w:rPr>
                <w:sz w:val="22"/>
                <w:szCs w:val="22"/>
              </w:rPr>
              <w:t>650,00</w:t>
            </w:r>
          </w:p>
        </w:tc>
        <w:tc>
          <w:tcPr>
            <w:tcW w:w="1306" w:type="dxa"/>
            <w:gridSpan w:val="2"/>
            <w:shd w:val="clear" w:color="auto" w:fill="auto"/>
            <w:vAlign w:val="center"/>
            <w:hideMark/>
          </w:tcPr>
          <w:p w14:paraId="521A35DD" w14:textId="41FB12FA" w:rsidR="000001DD" w:rsidRPr="00513623" w:rsidRDefault="00526887" w:rsidP="000001DD">
            <w:pPr>
              <w:jc w:val="right"/>
              <w:rPr>
                <w:sz w:val="22"/>
                <w:szCs w:val="22"/>
              </w:rPr>
            </w:pPr>
            <w:r>
              <w:rPr>
                <w:sz w:val="22"/>
                <w:szCs w:val="22"/>
              </w:rPr>
              <w:t>7.800,00</w:t>
            </w:r>
          </w:p>
        </w:tc>
        <w:tc>
          <w:tcPr>
            <w:tcW w:w="1643" w:type="dxa"/>
            <w:shd w:val="clear" w:color="auto" w:fill="auto"/>
            <w:noWrap/>
            <w:vAlign w:val="center"/>
            <w:hideMark/>
          </w:tcPr>
          <w:p w14:paraId="529141E4" w14:textId="77777777" w:rsidR="000001DD" w:rsidRPr="00513623" w:rsidRDefault="000001DD" w:rsidP="000001DD">
            <w:pPr>
              <w:rPr>
                <w:color w:val="000000"/>
                <w:sz w:val="22"/>
                <w:szCs w:val="22"/>
              </w:rPr>
            </w:pPr>
            <w:r w:rsidRPr="00513623">
              <w:rPr>
                <w:color w:val="000000"/>
                <w:sz w:val="22"/>
                <w:szCs w:val="22"/>
              </w:rPr>
              <w:t>Em uso</w:t>
            </w:r>
          </w:p>
        </w:tc>
      </w:tr>
      <w:tr w:rsidR="000001DD" w14:paraId="6EA4C52E" w14:textId="77777777" w:rsidTr="005C231A">
        <w:trPr>
          <w:trHeight w:val="420"/>
        </w:trPr>
        <w:tc>
          <w:tcPr>
            <w:tcW w:w="580" w:type="dxa"/>
            <w:vMerge/>
            <w:vAlign w:val="center"/>
            <w:hideMark/>
          </w:tcPr>
          <w:p w14:paraId="06156C36" w14:textId="77777777" w:rsidR="000001DD" w:rsidRDefault="000001DD" w:rsidP="000001DD">
            <w:pPr>
              <w:rPr>
                <w:b/>
                <w:bCs/>
                <w:color w:val="000000"/>
                <w:sz w:val="22"/>
                <w:szCs w:val="22"/>
              </w:rPr>
            </w:pPr>
          </w:p>
        </w:tc>
        <w:tc>
          <w:tcPr>
            <w:tcW w:w="5105" w:type="dxa"/>
            <w:shd w:val="clear" w:color="auto" w:fill="auto"/>
            <w:vAlign w:val="center"/>
            <w:hideMark/>
          </w:tcPr>
          <w:p w14:paraId="7EE500F2" w14:textId="2325D719" w:rsidR="000001DD" w:rsidRPr="00513623" w:rsidRDefault="00792486" w:rsidP="000001DD">
            <w:pPr>
              <w:rPr>
                <w:sz w:val="22"/>
                <w:szCs w:val="22"/>
              </w:rPr>
            </w:pPr>
            <w:r w:rsidRPr="00513623">
              <w:rPr>
                <w:sz w:val="22"/>
                <w:szCs w:val="22"/>
              </w:rPr>
              <w:t>3</w:t>
            </w:r>
            <w:r w:rsidR="000001DD" w:rsidRPr="00513623">
              <w:rPr>
                <w:sz w:val="22"/>
                <w:szCs w:val="22"/>
              </w:rPr>
              <w:t>.05. Sistema de Prestação de Contas Públicas</w:t>
            </w:r>
          </w:p>
        </w:tc>
        <w:tc>
          <w:tcPr>
            <w:tcW w:w="1162" w:type="dxa"/>
            <w:shd w:val="clear" w:color="auto" w:fill="auto"/>
            <w:vAlign w:val="center"/>
            <w:hideMark/>
          </w:tcPr>
          <w:p w14:paraId="32623FFF" w14:textId="5813D078" w:rsidR="000001DD" w:rsidRPr="00513623" w:rsidRDefault="00526887" w:rsidP="000001DD">
            <w:pPr>
              <w:jc w:val="right"/>
              <w:rPr>
                <w:sz w:val="22"/>
                <w:szCs w:val="22"/>
              </w:rPr>
            </w:pPr>
            <w:r>
              <w:rPr>
                <w:sz w:val="22"/>
                <w:szCs w:val="22"/>
              </w:rPr>
              <w:t>200,00</w:t>
            </w:r>
          </w:p>
        </w:tc>
        <w:tc>
          <w:tcPr>
            <w:tcW w:w="1306" w:type="dxa"/>
            <w:gridSpan w:val="2"/>
            <w:shd w:val="clear" w:color="auto" w:fill="auto"/>
            <w:vAlign w:val="center"/>
            <w:hideMark/>
          </w:tcPr>
          <w:p w14:paraId="7E3DEBAE" w14:textId="0B3168A9" w:rsidR="000001DD" w:rsidRPr="00513623" w:rsidRDefault="00526887" w:rsidP="000001DD">
            <w:pPr>
              <w:jc w:val="right"/>
              <w:rPr>
                <w:sz w:val="22"/>
                <w:szCs w:val="22"/>
              </w:rPr>
            </w:pPr>
            <w:r>
              <w:rPr>
                <w:sz w:val="22"/>
                <w:szCs w:val="22"/>
              </w:rPr>
              <w:t>2.400,00</w:t>
            </w:r>
          </w:p>
        </w:tc>
        <w:tc>
          <w:tcPr>
            <w:tcW w:w="1643" w:type="dxa"/>
            <w:shd w:val="clear" w:color="auto" w:fill="auto"/>
            <w:noWrap/>
            <w:vAlign w:val="center"/>
            <w:hideMark/>
          </w:tcPr>
          <w:p w14:paraId="28876E72" w14:textId="77777777" w:rsidR="000001DD" w:rsidRPr="00513623" w:rsidRDefault="000001DD" w:rsidP="000001DD">
            <w:pPr>
              <w:rPr>
                <w:color w:val="000000"/>
                <w:sz w:val="22"/>
                <w:szCs w:val="22"/>
              </w:rPr>
            </w:pPr>
            <w:r w:rsidRPr="00513623">
              <w:rPr>
                <w:color w:val="000000"/>
                <w:sz w:val="22"/>
                <w:szCs w:val="22"/>
              </w:rPr>
              <w:t>Em uso</w:t>
            </w:r>
          </w:p>
        </w:tc>
      </w:tr>
      <w:tr w:rsidR="000001DD" w14:paraId="2187A83A" w14:textId="77777777" w:rsidTr="005C231A">
        <w:trPr>
          <w:trHeight w:val="420"/>
        </w:trPr>
        <w:tc>
          <w:tcPr>
            <w:tcW w:w="580" w:type="dxa"/>
            <w:vMerge/>
            <w:vAlign w:val="center"/>
            <w:hideMark/>
          </w:tcPr>
          <w:p w14:paraId="422D77A3" w14:textId="77777777" w:rsidR="000001DD" w:rsidRDefault="000001DD" w:rsidP="000001DD">
            <w:pPr>
              <w:rPr>
                <w:b/>
                <w:bCs/>
                <w:color w:val="000000"/>
                <w:sz w:val="22"/>
                <w:szCs w:val="22"/>
              </w:rPr>
            </w:pPr>
          </w:p>
        </w:tc>
        <w:tc>
          <w:tcPr>
            <w:tcW w:w="5105" w:type="dxa"/>
            <w:shd w:val="clear" w:color="auto" w:fill="auto"/>
            <w:vAlign w:val="center"/>
            <w:hideMark/>
          </w:tcPr>
          <w:p w14:paraId="655380DA" w14:textId="548F2C11" w:rsidR="000001DD" w:rsidRPr="00513623" w:rsidRDefault="00792486" w:rsidP="000001DD">
            <w:pPr>
              <w:rPr>
                <w:sz w:val="22"/>
                <w:szCs w:val="22"/>
              </w:rPr>
            </w:pPr>
            <w:r w:rsidRPr="00513623">
              <w:rPr>
                <w:sz w:val="22"/>
                <w:szCs w:val="22"/>
              </w:rPr>
              <w:t>3</w:t>
            </w:r>
            <w:r w:rsidR="000001DD" w:rsidRPr="00513623">
              <w:rPr>
                <w:sz w:val="22"/>
                <w:szCs w:val="22"/>
              </w:rPr>
              <w:t>.06. Sistema de Tesouraria</w:t>
            </w:r>
          </w:p>
        </w:tc>
        <w:tc>
          <w:tcPr>
            <w:tcW w:w="1162" w:type="dxa"/>
            <w:shd w:val="clear" w:color="auto" w:fill="auto"/>
            <w:vAlign w:val="center"/>
            <w:hideMark/>
          </w:tcPr>
          <w:p w14:paraId="4F8326D4" w14:textId="0188BF70" w:rsidR="000001DD" w:rsidRPr="00513623" w:rsidRDefault="00526887" w:rsidP="000001DD">
            <w:pPr>
              <w:jc w:val="right"/>
              <w:rPr>
                <w:sz w:val="22"/>
                <w:szCs w:val="22"/>
              </w:rPr>
            </w:pPr>
            <w:r>
              <w:rPr>
                <w:sz w:val="22"/>
                <w:szCs w:val="22"/>
              </w:rPr>
              <w:t>200,00</w:t>
            </w:r>
          </w:p>
        </w:tc>
        <w:tc>
          <w:tcPr>
            <w:tcW w:w="1306" w:type="dxa"/>
            <w:gridSpan w:val="2"/>
            <w:shd w:val="clear" w:color="auto" w:fill="auto"/>
            <w:vAlign w:val="center"/>
            <w:hideMark/>
          </w:tcPr>
          <w:p w14:paraId="7575619D" w14:textId="7624ED52" w:rsidR="000001DD" w:rsidRPr="00513623" w:rsidRDefault="00526887" w:rsidP="000001DD">
            <w:pPr>
              <w:jc w:val="right"/>
              <w:rPr>
                <w:sz w:val="22"/>
                <w:szCs w:val="22"/>
              </w:rPr>
            </w:pPr>
            <w:r>
              <w:rPr>
                <w:sz w:val="22"/>
                <w:szCs w:val="22"/>
              </w:rPr>
              <w:t>2.400,00</w:t>
            </w:r>
          </w:p>
        </w:tc>
        <w:tc>
          <w:tcPr>
            <w:tcW w:w="1643" w:type="dxa"/>
            <w:shd w:val="clear" w:color="auto" w:fill="auto"/>
            <w:noWrap/>
            <w:vAlign w:val="center"/>
            <w:hideMark/>
          </w:tcPr>
          <w:p w14:paraId="332EB2A1" w14:textId="77777777" w:rsidR="000001DD" w:rsidRPr="00513623" w:rsidRDefault="000001DD" w:rsidP="000001DD">
            <w:pPr>
              <w:rPr>
                <w:color w:val="000000"/>
                <w:sz w:val="22"/>
                <w:szCs w:val="22"/>
              </w:rPr>
            </w:pPr>
            <w:r w:rsidRPr="00513623">
              <w:rPr>
                <w:color w:val="000000"/>
                <w:sz w:val="22"/>
                <w:szCs w:val="22"/>
              </w:rPr>
              <w:t>Em uso</w:t>
            </w:r>
          </w:p>
        </w:tc>
      </w:tr>
      <w:tr w:rsidR="000001DD" w14:paraId="69042D92" w14:textId="77777777" w:rsidTr="005C231A">
        <w:trPr>
          <w:trHeight w:val="420"/>
        </w:trPr>
        <w:tc>
          <w:tcPr>
            <w:tcW w:w="580" w:type="dxa"/>
            <w:vMerge/>
            <w:vAlign w:val="center"/>
            <w:hideMark/>
          </w:tcPr>
          <w:p w14:paraId="6C4D7576" w14:textId="77777777" w:rsidR="000001DD" w:rsidRDefault="000001DD" w:rsidP="000001DD">
            <w:pPr>
              <w:rPr>
                <w:b/>
                <w:bCs/>
                <w:color w:val="000000"/>
                <w:sz w:val="22"/>
                <w:szCs w:val="22"/>
              </w:rPr>
            </w:pPr>
          </w:p>
        </w:tc>
        <w:tc>
          <w:tcPr>
            <w:tcW w:w="5105" w:type="dxa"/>
            <w:shd w:val="clear" w:color="auto" w:fill="auto"/>
            <w:vAlign w:val="center"/>
            <w:hideMark/>
          </w:tcPr>
          <w:p w14:paraId="72A01924" w14:textId="26EDEB43" w:rsidR="000001DD" w:rsidRPr="00513623" w:rsidRDefault="00792486" w:rsidP="000001DD">
            <w:pPr>
              <w:rPr>
                <w:sz w:val="22"/>
                <w:szCs w:val="22"/>
              </w:rPr>
            </w:pPr>
            <w:r w:rsidRPr="00513623">
              <w:rPr>
                <w:sz w:val="22"/>
                <w:szCs w:val="22"/>
              </w:rPr>
              <w:t>3</w:t>
            </w:r>
            <w:r w:rsidR="000001DD" w:rsidRPr="00513623">
              <w:rPr>
                <w:sz w:val="22"/>
                <w:szCs w:val="22"/>
              </w:rPr>
              <w:t>.07. Sistema de Portal Transparência</w:t>
            </w:r>
          </w:p>
        </w:tc>
        <w:tc>
          <w:tcPr>
            <w:tcW w:w="1162" w:type="dxa"/>
            <w:shd w:val="clear" w:color="auto" w:fill="auto"/>
            <w:vAlign w:val="center"/>
            <w:hideMark/>
          </w:tcPr>
          <w:p w14:paraId="02F15BDD" w14:textId="01B1677E" w:rsidR="000001DD" w:rsidRPr="00513623" w:rsidRDefault="00526887" w:rsidP="000001DD">
            <w:pPr>
              <w:jc w:val="right"/>
              <w:rPr>
                <w:sz w:val="22"/>
                <w:szCs w:val="22"/>
              </w:rPr>
            </w:pPr>
            <w:r>
              <w:rPr>
                <w:sz w:val="22"/>
                <w:szCs w:val="22"/>
              </w:rPr>
              <w:t>400,00</w:t>
            </w:r>
          </w:p>
        </w:tc>
        <w:tc>
          <w:tcPr>
            <w:tcW w:w="1306" w:type="dxa"/>
            <w:gridSpan w:val="2"/>
            <w:shd w:val="clear" w:color="auto" w:fill="auto"/>
            <w:vAlign w:val="center"/>
            <w:hideMark/>
          </w:tcPr>
          <w:p w14:paraId="005DE26A" w14:textId="0DDBFFCE" w:rsidR="000001DD" w:rsidRPr="00513623" w:rsidRDefault="00526887" w:rsidP="000001DD">
            <w:pPr>
              <w:jc w:val="right"/>
              <w:rPr>
                <w:sz w:val="22"/>
                <w:szCs w:val="22"/>
              </w:rPr>
            </w:pPr>
            <w:r>
              <w:rPr>
                <w:sz w:val="22"/>
                <w:szCs w:val="22"/>
              </w:rPr>
              <w:t>4.800,00</w:t>
            </w:r>
          </w:p>
        </w:tc>
        <w:tc>
          <w:tcPr>
            <w:tcW w:w="1643" w:type="dxa"/>
            <w:shd w:val="clear" w:color="auto" w:fill="auto"/>
            <w:noWrap/>
            <w:vAlign w:val="center"/>
            <w:hideMark/>
          </w:tcPr>
          <w:p w14:paraId="2CC3A7AC" w14:textId="77777777" w:rsidR="000001DD" w:rsidRPr="00513623" w:rsidRDefault="000001DD" w:rsidP="000001DD">
            <w:pPr>
              <w:rPr>
                <w:color w:val="000000"/>
                <w:sz w:val="22"/>
                <w:szCs w:val="22"/>
              </w:rPr>
            </w:pPr>
            <w:r w:rsidRPr="00513623">
              <w:rPr>
                <w:color w:val="000000"/>
                <w:sz w:val="22"/>
                <w:szCs w:val="22"/>
              </w:rPr>
              <w:t>Em uso</w:t>
            </w:r>
          </w:p>
        </w:tc>
      </w:tr>
      <w:tr w:rsidR="00847480" w14:paraId="583C4BD6" w14:textId="77777777" w:rsidTr="00D122E5">
        <w:trPr>
          <w:trHeight w:val="420"/>
        </w:trPr>
        <w:tc>
          <w:tcPr>
            <w:tcW w:w="580" w:type="dxa"/>
            <w:vMerge/>
            <w:vAlign w:val="center"/>
          </w:tcPr>
          <w:p w14:paraId="11D9968A" w14:textId="77777777" w:rsidR="00847480" w:rsidRDefault="00847480" w:rsidP="00847480">
            <w:pPr>
              <w:rPr>
                <w:b/>
                <w:bCs/>
                <w:color w:val="000000"/>
                <w:sz w:val="22"/>
                <w:szCs w:val="22"/>
              </w:rPr>
            </w:pPr>
          </w:p>
        </w:tc>
        <w:tc>
          <w:tcPr>
            <w:tcW w:w="5105" w:type="dxa"/>
            <w:shd w:val="clear" w:color="auto" w:fill="auto"/>
          </w:tcPr>
          <w:p w14:paraId="6370DA83" w14:textId="66EFC731" w:rsidR="00847480" w:rsidRPr="00513623" w:rsidRDefault="00847480" w:rsidP="00847480">
            <w:pPr>
              <w:rPr>
                <w:sz w:val="22"/>
                <w:szCs w:val="22"/>
              </w:rPr>
            </w:pPr>
            <w:r w:rsidRPr="00513623">
              <w:rPr>
                <w:color w:val="000000"/>
                <w:sz w:val="22"/>
                <w:szCs w:val="22"/>
              </w:rPr>
              <w:t>3</w:t>
            </w:r>
            <w:r w:rsidRPr="00513623">
              <w:rPr>
                <w:color w:val="FF0000"/>
                <w:sz w:val="22"/>
                <w:szCs w:val="22"/>
              </w:rPr>
              <w:t>.</w:t>
            </w:r>
            <w:r w:rsidRPr="00513623">
              <w:rPr>
                <w:sz w:val="22"/>
                <w:szCs w:val="22"/>
              </w:rPr>
              <w:t>08. Sistema Controle Legislativo (Protocolo, Secretaria, Gabinete, Plenário e Transparência Legislativa</w:t>
            </w:r>
            <w:proofErr w:type="gramStart"/>
            <w:r w:rsidRPr="00513623">
              <w:rPr>
                <w:sz w:val="22"/>
                <w:szCs w:val="22"/>
              </w:rPr>
              <w:t>)</w:t>
            </w:r>
            <w:proofErr w:type="gramEnd"/>
          </w:p>
        </w:tc>
        <w:tc>
          <w:tcPr>
            <w:tcW w:w="1162" w:type="dxa"/>
            <w:shd w:val="clear" w:color="auto" w:fill="auto"/>
            <w:vAlign w:val="center"/>
          </w:tcPr>
          <w:p w14:paraId="7B7BBE22" w14:textId="4BF129B3" w:rsidR="00847480" w:rsidRPr="00513623" w:rsidRDefault="00526887" w:rsidP="00847480">
            <w:pPr>
              <w:jc w:val="right"/>
              <w:rPr>
                <w:sz w:val="22"/>
                <w:szCs w:val="22"/>
              </w:rPr>
            </w:pPr>
            <w:r>
              <w:rPr>
                <w:sz w:val="22"/>
                <w:szCs w:val="22"/>
              </w:rPr>
              <w:t>1.300,00</w:t>
            </w:r>
          </w:p>
        </w:tc>
        <w:tc>
          <w:tcPr>
            <w:tcW w:w="1306" w:type="dxa"/>
            <w:gridSpan w:val="2"/>
            <w:shd w:val="clear" w:color="auto" w:fill="auto"/>
            <w:vAlign w:val="center"/>
          </w:tcPr>
          <w:p w14:paraId="553A29CB" w14:textId="7DD99AC8" w:rsidR="00847480" w:rsidRPr="00513623" w:rsidRDefault="00526887" w:rsidP="00847480">
            <w:pPr>
              <w:jc w:val="right"/>
              <w:rPr>
                <w:sz w:val="22"/>
                <w:szCs w:val="22"/>
              </w:rPr>
            </w:pPr>
            <w:r>
              <w:rPr>
                <w:sz w:val="22"/>
                <w:szCs w:val="22"/>
              </w:rPr>
              <w:t>15.600,00</w:t>
            </w:r>
          </w:p>
        </w:tc>
        <w:tc>
          <w:tcPr>
            <w:tcW w:w="1643" w:type="dxa"/>
            <w:shd w:val="clear" w:color="auto" w:fill="auto"/>
            <w:noWrap/>
            <w:vAlign w:val="center"/>
          </w:tcPr>
          <w:p w14:paraId="33622BEF" w14:textId="6A8476F9" w:rsidR="00847480" w:rsidRPr="00513623" w:rsidRDefault="00513623" w:rsidP="00847480">
            <w:pPr>
              <w:rPr>
                <w:b/>
                <w:bCs/>
                <w:color w:val="000000"/>
                <w:sz w:val="22"/>
                <w:szCs w:val="22"/>
              </w:rPr>
            </w:pPr>
            <w:r w:rsidRPr="00513623">
              <w:rPr>
                <w:b/>
                <w:bCs/>
                <w:color w:val="000000"/>
                <w:sz w:val="22"/>
                <w:szCs w:val="22"/>
              </w:rPr>
              <w:t>Novo</w:t>
            </w:r>
          </w:p>
        </w:tc>
      </w:tr>
      <w:tr w:rsidR="00847480" w14:paraId="7288655A" w14:textId="77777777" w:rsidTr="00D122E5">
        <w:trPr>
          <w:trHeight w:val="420"/>
        </w:trPr>
        <w:tc>
          <w:tcPr>
            <w:tcW w:w="580" w:type="dxa"/>
            <w:vMerge/>
            <w:vAlign w:val="center"/>
          </w:tcPr>
          <w:p w14:paraId="0B964FB7" w14:textId="77777777" w:rsidR="00847480" w:rsidRDefault="00847480" w:rsidP="00847480">
            <w:pPr>
              <w:rPr>
                <w:b/>
                <w:bCs/>
                <w:color w:val="000000"/>
                <w:sz w:val="22"/>
                <w:szCs w:val="22"/>
              </w:rPr>
            </w:pPr>
          </w:p>
        </w:tc>
        <w:tc>
          <w:tcPr>
            <w:tcW w:w="9216" w:type="dxa"/>
            <w:gridSpan w:val="5"/>
            <w:shd w:val="clear" w:color="auto" w:fill="auto"/>
            <w:vAlign w:val="center"/>
          </w:tcPr>
          <w:p w14:paraId="7A56E47C" w14:textId="77AA71A1" w:rsidR="00847480" w:rsidRPr="00A147EF" w:rsidRDefault="00847480" w:rsidP="00847480">
            <w:pPr>
              <w:jc w:val="center"/>
              <w:rPr>
                <w:b/>
                <w:bCs/>
                <w:color w:val="000000"/>
                <w:sz w:val="22"/>
                <w:szCs w:val="22"/>
              </w:rPr>
            </w:pPr>
            <w:r w:rsidRPr="00A147EF">
              <w:rPr>
                <w:b/>
                <w:bCs/>
                <w:sz w:val="22"/>
                <w:szCs w:val="22"/>
              </w:rPr>
              <w:t>DATA CENTER</w:t>
            </w:r>
          </w:p>
        </w:tc>
      </w:tr>
      <w:tr w:rsidR="00847480" w14:paraId="262E4F3D" w14:textId="77777777" w:rsidTr="005C231A">
        <w:trPr>
          <w:trHeight w:val="420"/>
        </w:trPr>
        <w:tc>
          <w:tcPr>
            <w:tcW w:w="580" w:type="dxa"/>
            <w:vMerge/>
            <w:vAlign w:val="center"/>
            <w:hideMark/>
          </w:tcPr>
          <w:p w14:paraId="60551D8B" w14:textId="77777777" w:rsidR="00847480" w:rsidRDefault="00847480" w:rsidP="00847480">
            <w:pPr>
              <w:rPr>
                <w:b/>
                <w:bCs/>
                <w:color w:val="000000"/>
                <w:sz w:val="22"/>
                <w:szCs w:val="22"/>
              </w:rPr>
            </w:pPr>
          </w:p>
        </w:tc>
        <w:tc>
          <w:tcPr>
            <w:tcW w:w="5105" w:type="dxa"/>
            <w:tcBorders>
              <w:bottom w:val="single" w:sz="4" w:space="0" w:color="auto"/>
            </w:tcBorders>
            <w:shd w:val="clear" w:color="auto" w:fill="auto"/>
            <w:vAlign w:val="center"/>
            <w:hideMark/>
          </w:tcPr>
          <w:p w14:paraId="3C5B3FBA" w14:textId="47367477" w:rsidR="00847480" w:rsidRPr="00513623" w:rsidRDefault="00847480" w:rsidP="00847480">
            <w:pPr>
              <w:rPr>
                <w:sz w:val="22"/>
                <w:szCs w:val="22"/>
              </w:rPr>
            </w:pPr>
            <w:r w:rsidRPr="00513623">
              <w:rPr>
                <w:sz w:val="22"/>
                <w:szCs w:val="22"/>
              </w:rPr>
              <w:t xml:space="preserve">3.09. Gestão e provimento de datacenter (gestão, disponibilidade, hospedagem, processamento, segurança e </w:t>
            </w:r>
            <w:proofErr w:type="spellStart"/>
            <w:r w:rsidRPr="00513623">
              <w:rPr>
                <w:sz w:val="22"/>
                <w:szCs w:val="22"/>
              </w:rPr>
              <w:t>bkp</w:t>
            </w:r>
            <w:proofErr w:type="spellEnd"/>
            <w:proofErr w:type="gramStart"/>
            <w:r w:rsidRPr="00513623">
              <w:rPr>
                <w:sz w:val="22"/>
                <w:szCs w:val="22"/>
              </w:rPr>
              <w:t>)</w:t>
            </w:r>
            <w:proofErr w:type="gramEnd"/>
          </w:p>
        </w:tc>
        <w:tc>
          <w:tcPr>
            <w:tcW w:w="1162" w:type="dxa"/>
            <w:tcBorders>
              <w:bottom w:val="single" w:sz="4" w:space="0" w:color="auto"/>
            </w:tcBorders>
            <w:shd w:val="clear" w:color="auto" w:fill="auto"/>
            <w:vAlign w:val="center"/>
            <w:hideMark/>
          </w:tcPr>
          <w:p w14:paraId="13A8A16F" w14:textId="2013D3EF" w:rsidR="00847480" w:rsidRPr="00513623" w:rsidRDefault="00526887" w:rsidP="00847480">
            <w:pPr>
              <w:jc w:val="right"/>
              <w:rPr>
                <w:sz w:val="22"/>
                <w:szCs w:val="22"/>
              </w:rPr>
            </w:pPr>
            <w:r>
              <w:rPr>
                <w:sz w:val="22"/>
                <w:szCs w:val="22"/>
              </w:rPr>
              <w:t>700,00</w:t>
            </w:r>
          </w:p>
        </w:tc>
        <w:tc>
          <w:tcPr>
            <w:tcW w:w="1306" w:type="dxa"/>
            <w:gridSpan w:val="2"/>
            <w:tcBorders>
              <w:bottom w:val="single" w:sz="4" w:space="0" w:color="auto"/>
            </w:tcBorders>
            <w:shd w:val="clear" w:color="auto" w:fill="auto"/>
            <w:vAlign w:val="center"/>
            <w:hideMark/>
          </w:tcPr>
          <w:p w14:paraId="4745D127" w14:textId="33B6333E" w:rsidR="00847480" w:rsidRPr="00513623" w:rsidRDefault="00526887" w:rsidP="00847480">
            <w:pPr>
              <w:jc w:val="right"/>
              <w:rPr>
                <w:sz w:val="22"/>
                <w:szCs w:val="22"/>
              </w:rPr>
            </w:pPr>
            <w:r>
              <w:rPr>
                <w:sz w:val="22"/>
                <w:szCs w:val="22"/>
              </w:rPr>
              <w:t>8.400,00</w:t>
            </w:r>
          </w:p>
        </w:tc>
        <w:tc>
          <w:tcPr>
            <w:tcW w:w="1643" w:type="dxa"/>
            <w:tcBorders>
              <w:bottom w:val="single" w:sz="4" w:space="0" w:color="auto"/>
            </w:tcBorders>
            <w:shd w:val="clear" w:color="auto" w:fill="auto"/>
            <w:noWrap/>
            <w:vAlign w:val="center"/>
            <w:hideMark/>
          </w:tcPr>
          <w:p w14:paraId="5C7596FD" w14:textId="53EB1768" w:rsidR="00847480" w:rsidRPr="00513623" w:rsidRDefault="00847480" w:rsidP="00847480">
            <w:pPr>
              <w:rPr>
                <w:color w:val="000000"/>
                <w:sz w:val="22"/>
                <w:szCs w:val="22"/>
              </w:rPr>
            </w:pPr>
            <w:r w:rsidRPr="00513623">
              <w:rPr>
                <w:color w:val="000000"/>
                <w:sz w:val="22"/>
                <w:szCs w:val="22"/>
              </w:rPr>
              <w:t>Em uso</w:t>
            </w:r>
          </w:p>
        </w:tc>
      </w:tr>
      <w:tr w:rsidR="00847480" w14:paraId="2F1A8FCD" w14:textId="77777777" w:rsidTr="005C231A">
        <w:trPr>
          <w:trHeight w:val="420"/>
        </w:trPr>
        <w:tc>
          <w:tcPr>
            <w:tcW w:w="580" w:type="dxa"/>
            <w:vMerge/>
            <w:tcBorders>
              <w:bottom w:val="single" w:sz="4" w:space="0" w:color="auto"/>
            </w:tcBorders>
            <w:vAlign w:val="center"/>
            <w:hideMark/>
          </w:tcPr>
          <w:p w14:paraId="59A29D24" w14:textId="77777777" w:rsidR="00847480" w:rsidRDefault="00847480" w:rsidP="00847480">
            <w:pPr>
              <w:rPr>
                <w:b/>
                <w:bCs/>
                <w:color w:val="000000"/>
                <w:sz w:val="22"/>
                <w:szCs w:val="22"/>
              </w:rPr>
            </w:pPr>
          </w:p>
        </w:tc>
        <w:tc>
          <w:tcPr>
            <w:tcW w:w="5105" w:type="dxa"/>
            <w:tcBorders>
              <w:bottom w:val="single" w:sz="4" w:space="0" w:color="auto"/>
            </w:tcBorders>
            <w:shd w:val="clear" w:color="000000" w:fill="DDD9C4"/>
            <w:vAlign w:val="center"/>
            <w:hideMark/>
          </w:tcPr>
          <w:p w14:paraId="4E7360F1" w14:textId="77777777" w:rsidR="00847480" w:rsidRDefault="00847480" w:rsidP="00847480">
            <w:pPr>
              <w:rPr>
                <w:b/>
                <w:bCs/>
                <w:sz w:val="22"/>
                <w:szCs w:val="22"/>
              </w:rPr>
            </w:pPr>
            <w:proofErr w:type="gramStart"/>
            <w:r>
              <w:rPr>
                <w:b/>
                <w:bCs/>
                <w:sz w:val="22"/>
                <w:szCs w:val="22"/>
              </w:rPr>
              <w:t>3 - Total da locação dos sistemas</w:t>
            </w:r>
            <w:proofErr w:type="gramEnd"/>
          </w:p>
        </w:tc>
        <w:tc>
          <w:tcPr>
            <w:tcW w:w="1162" w:type="dxa"/>
            <w:tcBorders>
              <w:bottom w:val="single" w:sz="4" w:space="0" w:color="auto"/>
            </w:tcBorders>
            <w:shd w:val="clear" w:color="000000" w:fill="DDD9C4"/>
            <w:vAlign w:val="center"/>
            <w:hideMark/>
          </w:tcPr>
          <w:p w14:paraId="3B5AE8D9" w14:textId="4E453630" w:rsidR="00847480" w:rsidRDefault="00222614" w:rsidP="00847480">
            <w:pPr>
              <w:jc w:val="right"/>
              <w:rPr>
                <w:b/>
                <w:bCs/>
                <w:sz w:val="22"/>
                <w:szCs w:val="22"/>
              </w:rPr>
            </w:pPr>
            <w:r>
              <w:rPr>
                <w:b/>
                <w:bCs/>
                <w:sz w:val="22"/>
                <w:szCs w:val="22"/>
              </w:rPr>
              <w:t>4.500,00</w:t>
            </w:r>
          </w:p>
        </w:tc>
        <w:tc>
          <w:tcPr>
            <w:tcW w:w="1306" w:type="dxa"/>
            <w:gridSpan w:val="2"/>
            <w:tcBorders>
              <w:bottom w:val="single" w:sz="4" w:space="0" w:color="auto"/>
            </w:tcBorders>
            <w:shd w:val="clear" w:color="000000" w:fill="DDD9C4"/>
            <w:vAlign w:val="center"/>
            <w:hideMark/>
          </w:tcPr>
          <w:p w14:paraId="29A3AADE" w14:textId="503CAA53" w:rsidR="00847480" w:rsidRDefault="00222614" w:rsidP="00847480">
            <w:pPr>
              <w:jc w:val="right"/>
              <w:rPr>
                <w:b/>
                <w:bCs/>
                <w:sz w:val="22"/>
                <w:szCs w:val="22"/>
              </w:rPr>
            </w:pPr>
            <w:r>
              <w:rPr>
                <w:b/>
                <w:bCs/>
                <w:sz w:val="22"/>
                <w:szCs w:val="22"/>
              </w:rPr>
              <w:t>54.000,00</w:t>
            </w:r>
          </w:p>
        </w:tc>
        <w:tc>
          <w:tcPr>
            <w:tcW w:w="1643" w:type="dxa"/>
            <w:tcBorders>
              <w:bottom w:val="single" w:sz="4" w:space="0" w:color="auto"/>
            </w:tcBorders>
            <w:shd w:val="clear" w:color="000000" w:fill="DDD9C4"/>
            <w:vAlign w:val="center"/>
            <w:hideMark/>
          </w:tcPr>
          <w:p w14:paraId="06DEDEEB" w14:textId="77777777" w:rsidR="00847480" w:rsidRDefault="00847480" w:rsidP="00847480">
            <w:pPr>
              <w:rPr>
                <w:b/>
                <w:bCs/>
                <w:sz w:val="18"/>
                <w:szCs w:val="18"/>
              </w:rPr>
            </w:pPr>
            <w:r>
              <w:rPr>
                <w:b/>
                <w:bCs/>
                <w:sz w:val="18"/>
                <w:szCs w:val="18"/>
              </w:rPr>
              <w:t> </w:t>
            </w:r>
          </w:p>
        </w:tc>
      </w:tr>
      <w:tr w:rsidR="00847480" w14:paraId="250EC52A" w14:textId="77777777" w:rsidTr="007E4744">
        <w:trPr>
          <w:trHeight w:hRule="exact" w:val="510"/>
        </w:trPr>
        <w:tc>
          <w:tcPr>
            <w:tcW w:w="580" w:type="dxa"/>
            <w:tcBorders>
              <w:top w:val="single" w:sz="4" w:space="0" w:color="auto"/>
              <w:left w:val="nil"/>
              <w:bottom w:val="single" w:sz="4" w:space="0" w:color="auto"/>
              <w:right w:val="nil"/>
            </w:tcBorders>
            <w:shd w:val="clear" w:color="auto" w:fill="auto"/>
            <w:noWrap/>
            <w:vAlign w:val="center"/>
            <w:hideMark/>
          </w:tcPr>
          <w:p w14:paraId="290B6851" w14:textId="77777777" w:rsidR="00847480" w:rsidRDefault="00847480" w:rsidP="00847480">
            <w:pPr>
              <w:rPr>
                <w:color w:val="000000"/>
                <w:sz w:val="20"/>
                <w:szCs w:val="20"/>
              </w:rPr>
            </w:pPr>
          </w:p>
        </w:tc>
        <w:tc>
          <w:tcPr>
            <w:tcW w:w="5105" w:type="dxa"/>
            <w:tcBorders>
              <w:top w:val="single" w:sz="4" w:space="0" w:color="auto"/>
              <w:left w:val="nil"/>
              <w:bottom w:val="single" w:sz="4" w:space="0" w:color="auto"/>
              <w:right w:val="nil"/>
            </w:tcBorders>
            <w:shd w:val="clear" w:color="auto" w:fill="auto"/>
            <w:noWrap/>
            <w:vAlign w:val="center"/>
            <w:hideMark/>
          </w:tcPr>
          <w:p w14:paraId="35ADB1C9" w14:textId="77777777" w:rsidR="00847480" w:rsidRDefault="00847480" w:rsidP="00847480">
            <w:pPr>
              <w:rPr>
                <w:color w:val="000000"/>
                <w:sz w:val="20"/>
                <w:szCs w:val="20"/>
              </w:rPr>
            </w:pPr>
          </w:p>
          <w:p w14:paraId="638A34FF" w14:textId="77777777" w:rsidR="00847480" w:rsidRDefault="00847480" w:rsidP="00847480">
            <w:pPr>
              <w:rPr>
                <w:color w:val="000000"/>
                <w:sz w:val="20"/>
                <w:szCs w:val="20"/>
              </w:rPr>
            </w:pPr>
          </w:p>
          <w:p w14:paraId="482017B1" w14:textId="77777777" w:rsidR="00847480" w:rsidRDefault="00847480" w:rsidP="00847480">
            <w:pPr>
              <w:rPr>
                <w:color w:val="000000"/>
                <w:sz w:val="20"/>
                <w:szCs w:val="20"/>
              </w:rPr>
            </w:pPr>
          </w:p>
          <w:p w14:paraId="1239C136" w14:textId="77777777" w:rsidR="00847480" w:rsidRDefault="00847480" w:rsidP="00847480">
            <w:pPr>
              <w:rPr>
                <w:color w:val="000000"/>
                <w:sz w:val="20"/>
                <w:szCs w:val="20"/>
              </w:rPr>
            </w:pPr>
          </w:p>
          <w:p w14:paraId="4CB5FB46" w14:textId="77777777" w:rsidR="00847480" w:rsidRDefault="00847480" w:rsidP="00847480">
            <w:pPr>
              <w:rPr>
                <w:color w:val="000000"/>
                <w:sz w:val="20"/>
                <w:szCs w:val="20"/>
              </w:rPr>
            </w:pPr>
          </w:p>
          <w:p w14:paraId="7C759148" w14:textId="77777777" w:rsidR="00847480" w:rsidRDefault="00847480" w:rsidP="00847480">
            <w:pPr>
              <w:rPr>
                <w:color w:val="000000"/>
                <w:sz w:val="20"/>
                <w:szCs w:val="20"/>
              </w:rPr>
            </w:pPr>
          </w:p>
        </w:tc>
        <w:tc>
          <w:tcPr>
            <w:tcW w:w="1162" w:type="dxa"/>
            <w:tcBorders>
              <w:top w:val="single" w:sz="4" w:space="0" w:color="auto"/>
              <w:left w:val="nil"/>
              <w:bottom w:val="single" w:sz="4" w:space="0" w:color="auto"/>
              <w:right w:val="nil"/>
            </w:tcBorders>
            <w:shd w:val="clear" w:color="auto" w:fill="auto"/>
            <w:noWrap/>
            <w:vAlign w:val="center"/>
            <w:hideMark/>
          </w:tcPr>
          <w:p w14:paraId="455363BA" w14:textId="77777777" w:rsidR="00847480" w:rsidRDefault="00847480" w:rsidP="00847480">
            <w:pPr>
              <w:rPr>
                <w:color w:val="000000"/>
                <w:sz w:val="20"/>
                <w:szCs w:val="20"/>
              </w:rPr>
            </w:pPr>
          </w:p>
        </w:tc>
        <w:tc>
          <w:tcPr>
            <w:tcW w:w="1306" w:type="dxa"/>
            <w:gridSpan w:val="2"/>
            <w:tcBorders>
              <w:top w:val="single" w:sz="4" w:space="0" w:color="auto"/>
              <w:left w:val="nil"/>
              <w:bottom w:val="single" w:sz="4" w:space="0" w:color="auto"/>
              <w:right w:val="nil"/>
            </w:tcBorders>
            <w:shd w:val="clear" w:color="auto" w:fill="auto"/>
            <w:noWrap/>
            <w:vAlign w:val="center"/>
            <w:hideMark/>
          </w:tcPr>
          <w:p w14:paraId="2B25B80E" w14:textId="77777777" w:rsidR="00847480" w:rsidRDefault="00847480" w:rsidP="00847480">
            <w:pPr>
              <w:rPr>
                <w:color w:val="000000"/>
                <w:sz w:val="20"/>
                <w:szCs w:val="20"/>
              </w:rPr>
            </w:pPr>
          </w:p>
        </w:tc>
        <w:tc>
          <w:tcPr>
            <w:tcW w:w="1643" w:type="dxa"/>
            <w:tcBorders>
              <w:top w:val="single" w:sz="4" w:space="0" w:color="auto"/>
              <w:left w:val="nil"/>
              <w:bottom w:val="single" w:sz="4" w:space="0" w:color="auto"/>
              <w:right w:val="nil"/>
            </w:tcBorders>
            <w:shd w:val="clear" w:color="auto" w:fill="auto"/>
            <w:noWrap/>
            <w:vAlign w:val="center"/>
            <w:hideMark/>
          </w:tcPr>
          <w:p w14:paraId="6112B0A0" w14:textId="77777777" w:rsidR="00847480" w:rsidRDefault="00847480" w:rsidP="00847480">
            <w:pPr>
              <w:rPr>
                <w:color w:val="000000"/>
                <w:sz w:val="18"/>
                <w:szCs w:val="18"/>
              </w:rPr>
            </w:pPr>
          </w:p>
        </w:tc>
      </w:tr>
      <w:bookmarkEnd w:id="33"/>
      <w:tr w:rsidR="00847480" w14:paraId="7336F32C" w14:textId="77777777" w:rsidTr="005C231A">
        <w:trPr>
          <w:trHeight w:val="810"/>
        </w:trPr>
        <w:tc>
          <w:tcPr>
            <w:tcW w:w="580" w:type="dxa"/>
            <w:tcBorders>
              <w:top w:val="single" w:sz="4" w:space="0" w:color="auto"/>
              <w:bottom w:val="single" w:sz="4" w:space="0" w:color="auto"/>
            </w:tcBorders>
            <w:shd w:val="clear" w:color="auto" w:fill="auto"/>
            <w:vAlign w:val="center"/>
            <w:hideMark/>
          </w:tcPr>
          <w:p w14:paraId="42AEAA55" w14:textId="77777777" w:rsidR="00847480" w:rsidRDefault="00847480" w:rsidP="00847480">
            <w:pPr>
              <w:rPr>
                <w:b/>
                <w:bCs/>
                <w:sz w:val="22"/>
                <w:szCs w:val="22"/>
              </w:rPr>
            </w:pPr>
            <w:r>
              <w:rPr>
                <w:b/>
                <w:bCs/>
                <w:sz w:val="22"/>
                <w:szCs w:val="22"/>
              </w:rPr>
              <w:t>Item</w:t>
            </w:r>
          </w:p>
        </w:tc>
        <w:tc>
          <w:tcPr>
            <w:tcW w:w="6267" w:type="dxa"/>
            <w:gridSpan w:val="2"/>
            <w:tcBorders>
              <w:top w:val="single" w:sz="4" w:space="0" w:color="auto"/>
              <w:bottom w:val="single" w:sz="4" w:space="0" w:color="auto"/>
            </w:tcBorders>
            <w:shd w:val="clear" w:color="auto" w:fill="auto"/>
            <w:vAlign w:val="center"/>
            <w:hideMark/>
          </w:tcPr>
          <w:p w14:paraId="41C9630F" w14:textId="77777777" w:rsidR="00847480" w:rsidRDefault="00847480" w:rsidP="00847480">
            <w:pPr>
              <w:jc w:val="both"/>
              <w:rPr>
                <w:b/>
                <w:bCs/>
                <w:sz w:val="22"/>
                <w:szCs w:val="22"/>
              </w:rPr>
            </w:pPr>
            <w:r>
              <w:rPr>
                <w:b/>
                <w:bCs/>
                <w:sz w:val="22"/>
                <w:szCs w:val="22"/>
              </w:rPr>
              <w:t>Descrição dos Outros Serviços</w:t>
            </w:r>
            <w:r>
              <w:rPr>
                <w:b/>
                <w:bCs/>
                <w:sz w:val="22"/>
                <w:szCs w:val="22"/>
              </w:rPr>
              <w:br/>
            </w:r>
            <w:r>
              <w:rPr>
                <w:sz w:val="20"/>
                <w:szCs w:val="20"/>
              </w:rPr>
              <w:t>Para realização de serviços extraordinários, conforme solicitação da Administração Municipal.</w:t>
            </w:r>
          </w:p>
        </w:tc>
        <w:tc>
          <w:tcPr>
            <w:tcW w:w="1306" w:type="dxa"/>
            <w:gridSpan w:val="2"/>
            <w:tcBorders>
              <w:top w:val="single" w:sz="4" w:space="0" w:color="auto"/>
              <w:bottom w:val="single" w:sz="4" w:space="0" w:color="auto"/>
            </w:tcBorders>
            <w:shd w:val="clear" w:color="auto" w:fill="auto"/>
            <w:vAlign w:val="center"/>
            <w:hideMark/>
          </w:tcPr>
          <w:p w14:paraId="65EA0AAB" w14:textId="77777777" w:rsidR="00847480" w:rsidRDefault="00847480" w:rsidP="00847480">
            <w:pPr>
              <w:jc w:val="center"/>
              <w:rPr>
                <w:b/>
                <w:bCs/>
                <w:sz w:val="22"/>
                <w:szCs w:val="22"/>
              </w:rPr>
            </w:pPr>
            <w:r>
              <w:rPr>
                <w:b/>
                <w:bCs/>
                <w:sz w:val="22"/>
                <w:szCs w:val="22"/>
              </w:rPr>
              <w:t>Unidade</w:t>
            </w:r>
          </w:p>
        </w:tc>
        <w:tc>
          <w:tcPr>
            <w:tcW w:w="1643" w:type="dxa"/>
            <w:tcBorders>
              <w:top w:val="single" w:sz="4" w:space="0" w:color="auto"/>
              <w:bottom w:val="single" w:sz="4" w:space="0" w:color="auto"/>
            </w:tcBorders>
            <w:shd w:val="clear" w:color="auto" w:fill="auto"/>
            <w:vAlign w:val="center"/>
            <w:hideMark/>
          </w:tcPr>
          <w:p w14:paraId="5EA82241" w14:textId="77777777" w:rsidR="00847480" w:rsidRDefault="00847480" w:rsidP="00847480">
            <w:pPr>
              <w:jc w:val="center"/>
              <w:rPr>
                <w:b/>
                <w:bCs/>
                <w:sz w:val="18"/>
                <w:szCs w:val="18"/>
              </w:rPr>
            </w:pPr>
            <w:r>
              <w:rPr>
                <w:b/>
                <w:bCs/>
                <w:sz w:val="22"/>
                <w:szCs w:val="22"/>
              </w:rPr>
              <w:t>Valor Unitário</w:t>
            </w:r>
            <w:r>
              <w:rPr>
                <w:b/>
                <w:bCs/>
                <w:sz w:val="18"/>
                <w:szCs w:val="18"/>
              </w:rPr>
              <w:br/>
            </w:r>
            <w:proofErr w:type="gramStart"/>
            <w:r>
              <w:rPr>
                <w:b/>
                <w:bCs/>
                <w:sz w:val="16"/>
                <w:szCs w:val="16"/>
              </w:rPr>
              <w:t>(</w:t>
            </w:r>
            <w:proofErr w:type="gramEnd"/>
            <w:r>
              <w:rPr>
                <w:b/>
                <w:bCs/>
                <w:sz w:val="16"/>
                <w:szCs w:val="16"/>
              </w:rPr>
              <w:t>em R$)</w:t>
            </w:r>
          </w:p>
        </w:tc>
      </w:tr>
      <w:tr w:rsidR="00847480" w14:paraId="75DF0071" w14:textId="77777777" w:rsidTr="005C231A">
        <w:trPr>
          <w:trHeight w:val="514"/>
        </w:trPr>
        <w:tc>
          <w:tcPr>
            <w:tcW w:w="580" w:type="dxa"/>
            <w:vMerge w:val="restart"/>
            <w:shd w:val="clear" w:color="auto" w:fill="auto"/>
            <w:textDirection w:val="btLr"/>
            <w:vAlign w:val="center"/>
            <w:hideMark/>
          </w:tcPr>
          <w:p w14:paraId="1E1BDDD7" w14:textId="7558AC48" w:rsidR="00847480" w:rsidRDefault="00847480" w:rsidP="00847480">
            <w:pPr>
              <w:jc w:val="center"/>
              <w:rPr>
                <w:b/>
                <w:bCs/>
                <w:color w:val="000000"/>
              </w:rPr>
            </w:pPr>
            <w:r>
              <w:rPr>
                <w:b/>
                <w:bCs/>
                <w:color w:val="000000"/>
              </w:rPr>
              <w:t>4- OUTROS SERVIÇOS</w:t>
            </w:r>
          </w:p>
        </w:tc>
        <w:tc>
          <w:tcPr>
            <w:tcW w:w="6267" w:type="dxa"/>
            <w:gridSpan w:val="2"/>
            <w:shd w:val="clear" w:color="auto" w:fill="auto"/>
            <w:vAlign w:val="center"/>
            <w:hideMark/>
          </w:tcPr>
          <w:p w14:paraId="2E1A4883" w14:textId="77777777" w:rsidR="00847480" w:rsidRDefault="00847480" w:rsidP="00847480">
            <w:pPr>
              <w:rPr>
                <w:sz w:val="22"/>
                <w:szCs w:val="22"/>
              </w:rPr>
            </w:pPr>
            <w:r>
              <w:rPr>
                <w:sz w:val="22"/>
                <w:szCs w:val="22"/>
              </w:rPr>
              <w:t xml:space="preserve">Hora técnica para atendimento </w:t>
            </w:r>
            <w:r>
              <w:rPr>
                <w:i/>
                <w:iCs/>
                <w:sz w:val="22"/>
                <w:szCs w:val="22"/>
              </w:rPr>
              <w:t>in loco</w:t>
            </w:r>
          </w:p>
        </w:tc>
        <w:tc>
          <w:tcPr>
            <w:tcW w:w="1306" w:type="dxa"/>
            <w:gridSpan w:val="2"/>
            <w:shd w:val="clear" w:color="auto" w:fill="auto"/>
            <w:noWrap/>
            <w:vAlign w:val="center"/>
            <w:hideMark/>
          </w:tcPr>
          <w:p w14:paraId="415CA766" w14:textId="77777777" w:rsidR="00847480" w:rsidRDefault="00847480" w:rsidP="00847480">
            <w:pPr>
              <w:jc w:val="center"/>
              <w:rPr>
                <w:color w:val="000000"/>
                <w:sz w:val="22"/>
                <w:szCs w:val="22"/>
              </w:rPr>
            </w:pPr>
            <w:r>
              <w:rPr>
                <w:color w:val="000000"/>
                <w:sz w:val="22"/>
                <w:szCs w:val="22"/>
              </w:rPr>
              <w:t>Hora</w:t>
            </w:r>
          </w:p>
        </w:tc>
        <w:tc>
          <w:tcPr>
            <w:tcW w:w="1643" w:type="dxa"/>
            <w:shd w:val="clear" w:color="auto" w:fill="auto"/>
            <w:noWrap/>
            <w:vAlign w:val="center"/>
            <w:hideMark/>
          </w:tcPr>
          <w:p w14:paraId="1A8EDDC8" w14:textId="4EB30B58" w:rsidR="00847480" w:rsidRDefault="001945BE" w:rsidP="00847480">
            <w:pPr>
              <w:jc w:val="right"/>
              <w:rPr>
                <w:color w:val="000000"/>
                <w:sz w:val="22"/>
                <w:szCs w:val="22"/>
              </w:rPr>
            </w:pPr>
            <w:r>
              <w:rPr>
                <w:color w:val="000000"/>
                <w:sz w:val="22"/>
                <w:szCs w:val="22"/>
              </w:rPr>
              <w:t>160,00</w:t>
            </w:r>
          </w:p>
        </w:tc>
      </w:tr>
      <w:tr w:rsidR="00847480" w14:paraId="2F83A48F" w14:textId="77777777" w:rsidTr="005C231A">
        <w:trPr>
          <w:trHeight w:val="514"/>
        </w:trPr>
        <w:tc>
          <w:tcPr>
            <w:tcW w:w="580" w:type="dxa"/>
            <w:vMerge/>
            <w:vAlign w:val="center"/>
            <w:hideMark/>
          </w:tcPr>
          <w:p w14:paraId="0720F780" w14:textId="77777777" w:rsidR="00847480" w:rsidRDefault="00847480" w:rsidP="00847480">
            <w:pPr>
              <w:rPr>
                <w:b/>
                <w:bCs/>
                <w:color w:val="000000"/>
              </w:rPr>
            </w:pPr>
          </w:p>
        </w:tc>
        <w:tc>
          <w:tcPr>
            <w:tcW w:w="6267" w:type="dxa"/>
            <w:gridSpan w:val="2"/>
            <w:shd w:val="clear" w:color="auto" w:fill="auto"/>
            <w:vAlign w:val="center"/>
            <w:hideMark/>
          </w:tcPr>
          <w:p w14:paraId="16C39423" w14:textId="77777777" w:rsidR="00847480" w:rsidRDefault="00847480" w:rsidP="00847480">
            <w:pPr>
              <w:rPr>
                <w:sz w:val="22"/>
                <w:szCs w:val="22"/>
              </w:rPr>
            </w:pPr>
            <w:r>
              <w:rPr>
                <w:sz w:val="22"/>
                <w:szCs w:val="22"/>
              </w:rPr>
              <w:t>Hora técnica para treinamentos e cursos (com exceção dos treinamentos previstos na fase de implantação dos sistemas)</w:t>
            </w:r>
          </w:p>
        </w:tc>
        <w:tc>
          <w:tcPr>
            <w:tcW w:w="1306" w:type="dxa"/>
            <w:gridSpan w:val="2"/>
            <w:shd w:val="clear" w:color="auto" w:fill="auto"/>
            <w:noWrap/>
            <w:vAlign w:val="center"/>
            <w:hideMark/>
          </w:tcPr>
          <w:p w14:paraId="6816C3C0" w14:textId="77777777" w:rsidR="00847480" w:rsidRDefault="00847480" w:rsidP="00847480">
            <w:pPr>
              <w:jc w:val="center"/>
              <w:rPr>
                <w:color w:val="000000"/>
                <w:sz w:val="22"/>
                <w:szCs w:val="22"/>
              </w:rPr>
            </w:pPr>
            <w:r>
              <w:rPr>
                <w:color w:val="000000"/>
                <w:sz w:val="22"/>
                <w:szCs w:val="22"/>
              </w:rPr>
              <w:t>Hora</w:t>
            </w:r>
          </w:p>
        </w:tc>
        <w:tc>
          <w:tcPr>
            <w:tcW w:w="1643" w:type="dxa"/>
            <w:shd w:val="clear" w:color="auto" w:fill="auto"/>
            <w:noWrap/>
            <w:vAlign w:val="center"/>
            <w:hideMark/>
          </w:tcPr>
          <w:p w14:paraId="4C609010" w14:textId="45C71492" w:rsidR="00847480" w:rsidRDefault="001945BE" w:rsidP="00847480">
            <w:pPr>
              <w:jc w:val="right"/>
              <w:rPr>
                <w:color w:val="000000"/>
                <w:sz w:val="22"/>
                <w:szCs w:val="22"/>
              </w:rPr>
            </w:pPr>
            <w:r>
              <w:rPr>
                <w:color w:val="000000"/>
                <w:sz w:val="22"/>
                <w:szCs w:val="22"/>
              </w:rPr>
              <w:t>130,00</w:t>
            </w:r>
          </w:p>
        </w:tc>
      </w:tr>
      <w:tr w:rsidR="00847480" w14:paraId="699B8181" w14:textId="77777777" w:rsidTr="005C231A">
        <w:trPr>
          <w:trHeight w:val="514"/>
        </w:trPr>
        <w:tc>
          <w:tcPr>
            <w:tcW w:w="580" w:type="dxa"/>
            <w:vMerge/>
            <w:vAlign w:val="center"/>
            <w:hideMark/>
          </w:tcPr>
          <w:p w14:paraId="684CC741" w14:textId="77777777" w:rsidR="00847480" w:rsidRDefault="00847480" w:rsidP="00847480">
            <w:pPr>
              <w:rPr>
                <w:b/>
                <w:bCs/>
                <w:color w:val="000000"/>
              </w:rPr>
            </w:pPr>
          </w:p>
        </w:tc>
        <w:tc>
          <w:tcPr>
            <w:tcW w:w="6267" w:type="dxa"/>
            <w:gridSpan w:val="2"/>
            <w:shd w:val="clear" w:color="auto" w:fill="auto"/>
            <w:vAlign w:val="center"/>
            <w:hideMark/>
          </w:tcPr>
          <w:p w14:paraId="6485097D" w14:textId="77777777" w:rsidR="00847480" w:rsidRDefault="00847480" w:rsidP="00847480">
            <w:pPr>
              <w:rPr>
                <w:sz w:val="22"/>
                <w:szCs w:val="22"/>
              </w:rPr>
            </w:pPr>
            <w:r>
              <w:rPr>
                <w:sz w:val="22"/>
                <w:szCs w:val="22"/>
              </w:rPr>
              <w:t>Hora técnica para desenvolvimento de projetos específicos para órgãos do Município</w:t>
            </w:r>
          </w:p>
        </w:tc>
        <w:tc>
          <w:tcPr>
            <w:tcW w:w="1306" w:type="dxa"/>
            <w:gridSpan w:val="2"/>
            <w:shd w:val="clear" w:color="auto" w:fill="auto"/>
            <w:noWrap/>
            <w:vAlign w:val="center"/>
            <w:hideMark/>
          </w:tcPr>
          <w:p w14:paraId="5EC9EA6F" w14:textId="77777777" w:rsidR="00847480" w:rsidRDefault="00847480" w:rsidP="00847480">
            <w:pPr>
              <w:jc w:val="center"/>
              <w:rPr>
                <w:color w:val="000000"/>
                <w:sz w:val="22"/>
                <w:szCs w:val="22"/>
              </w:rPr>
            </w:pPr>
            <w:r>
              <w:rPr>
                <w:color w:val="000000"/>
                <w:sz w:val="22"/>
                <w:szCs w:val="22"/>
              </w:rPr>
              <w:t>Hora</w:t>
            </w:r>
          </w:p>
        </w:tc>
        <w:tc>
          <w:tcPr>
            <w:tcW w:w="1643" w:type="dxa"/>
            <w:shd w:val="clear" w:color="auto" w:fill="auto"/>
            <w:noWrap/>
            <w:vAlign w:val="center"/>
            <w:hideMark/>
          </w:tcPr>
          <w:p w14:paraId="03337EFE" w14:textId="016D0A92" w:rsidR="00847480" w:rsidRDefault="001945BE" w:rsidP="00847480">
            <w:pPr>
              <w:jc w:val="right"/>
              <w:rPr>
                <w:color w:val="000000"/>
                <w:sz w:val="22"/>
                <w:szCs w:val="22"/>
              </w:rPr>
            </w:pPr>
            <w:r>
              <w:rPr>
                <w:color w:val="000000"/>
                <w:sz w:val="22"/>
                <w:szCs w:val="22"/>
              </w:rPr>
              <w:t>180,00</w:t>
            </w:r>
          </w:p>
        </w:tc>
      </w:tr>
      <w:tr w:rsidR="00847480" w14:paraId="1496EA4C" w14:textId="77777777" w:rsidTr="005C231A">
        <w:trPr>
          <w:trHeight w:val="514"/>
        </w:trPr>
        <w:tc>
          <w:tcPr>
            <w:tcW w:w="580" w:type="dxa"/>
            <w:vMerge/>
            <w:vAlign w:val="center"/>
            <w:hideMark/>
          </w:tcPr>
          <w:p w14:paraId="0DC42AA7" w14:textId="77777777" w:rsidR="00847480" w:rsidRDefault="00847480" w:rsidP="00847480">
            <w:pPr>
              <w:rPr>
                <w:b/>
                <w:bCs/>
                <w:color w:val="000000"/>
              </w:rPr>
            </w:pPr>
          </w:p>
        </w:tc>
        <w:tc>
          <w:tcPr>
            <w:tcW w:w="6267" w:type="dxa"/>
            <w:gridSpan w:val="2"/>
            <w:shd w:val="clear" w:color="auto" w:fill="auto"/>
            <w:vAlign w:val="center"/>
            <w:hideMark/>
          </w:tcPr>
          <w:p w14:paraId="39A50BA8" w14:textId="50E20081" w:rsidR="00847480" w:rsidRDefault="00847480" w:rsidP="00847480">
            <w:pPr>
              <w:rPr>
                <w:sz w:val="22"/>
                <w:szCs w:val="22"/>
              </w:rPr>
            </w:pPr>
            <w:r>
              <w:rPr>
                <w:sz w:val="22"/>
                <w:szCs w:val="22"/>
              </w:rPr>
              <w:t>Diárias para atendimento presencial no Município</w:t>
            </w:r>
          </w:p>
        </w:tc>
        <w:tc>
          <w:tcPr>
            <w:tcW w:w="1306" w:type="dxa"/>
            <w:gridSpan w:val="2"/>
            <w:shd w:val="clear" w:color="auto" w:fill="auto"/>
            <w:noWrap/>
            <w:vAlign w:val="center"/>
            <w:hideMark/>
          </w:tcPr>
          <w:p w14:paraId="0BBCEE59" w14:textId="77777777" w:rsidR="00847480" w:rsidRDefault="00847480" w:rsidP="00847480">
            <w:pPr>
              <w:jc w:val="center"/>
              <w:rPr>
                <w:color w:val="000000"/>
                <w:sz w:val="22"/>
                <w:szCs w:val="22"/>
              </w:rPr>
            </w:pPr>
            <w:r>
              <w:rPr>
                <w:color w:val="000000"/>
                <w:sz w:val="22"/>
                <w:szCs w:val="22"/>
              </w:rPr>
              <w:t>Diária</w:t>
            </w:r>
          </w:p>
        </w:tc>
        <w:tc>
          <w:tcPr>
            <w:tcW w:w="1643" w:type="dxa"/>
            <w:shd w:val="clear" w:color="auto" w:fill="auto"/>
            <w:noWrap/>
            <w:vAlign w:val="center"/>
            <w:hideMark/>
          </w:tcPr>
          <w:p w14:paraId="6A10764A" w14:textId="4F3B3B3C" w:rsidR="00847480" w:rsidRDefault="001945BE" w:rsidP="00847480">
            <w:pPr>
              <w:jc w:val="right"/>
              <w:rPr>
                <w:color w:val="000000"/>
                <w:sz w:val="22"/>
                <w:szCs w:val="22"/>
              </w:rPr>
            </w:pPr>
            <w:r>
              <w:rPr>
                <w:color w:val="000000"/>
                <w:sz w:val="22"/>
                <w:szCs w:val="22"/>
              </w:rPr>
              <w:t>300,00</w:t>
            </w:r>
          </w:p>
        </w:tc>
      </w:tr>
      <w:tr w:rsidR="00847480" w14:paraId="28CDC9BD" w14:textId="77777777" w:rsidTr="005C231A">
        <w:trPr>
          <w:trHeight w:val="514"/>
        </w:trPr>
        <w:tc>
          <w:tcPr>
            <w:tcW w:w="580" w:type="dxa"/>
            <w:vMerge/>
            <w:tcBorders>
              <w:bottom w:val="single" w:sz="4" w:space="0" w:color="auto"/>
            </w:tcBorders>
            <w:vAlign w:val="center"/>
            <w:hideMark/>
          </w:tcPr>
          <w:p w14:paraId="7CA73149" w14:textId="77777777" w:rsidR="00847480" w:rsidRDefault="00847480" w:rsidP="00847480">
            <w:pPr>
              <w:rPr>
                <w:b/>
                <w:bCs/>
                <w:color w:val="000000"/>
              </w:rPr>
            </w:pPr>
          </w:p>
        </w:tc>
        <w:tc>
          <w:tcPr>
            <w:tcW w:w="6267" w:type="dxa"/>
            <w:gridSpan w:val="2"/>
            <w:tcBorders>
              <w:bottom w:val="single" w:sz="4" w:space="0" w:color="auto"/>
            </w:tcBorders>
            <w:shd w:val="clear" w:color="000000" w:fill="DDD9C4"/>
            <w:vAlign w:val="center"/>
            <w:hideMark/>
          </w:tcPr>
          <w:p w14:paraId="351AA8E5" w14:textId="79F0C1EF" w:rsidR="00847480" w:rsidRDefault="00847480" w:rsidP="00847480">
            <w:pPr>
              <w:rPr>
                <w:b/>
                <w:bCs/>
                <w:sz w:val="22"/>
                <w:szCs w:val="22"/>
              </w:rPr>
            </w:pPr>
            <w:proofErr w:type="gramStart"/>
            <w:r>
              <w:rPr>
                <w:b/>
                <w:bCs/>
                <w:sz w:val="22"/>
                <w:szCs w:val="22"/>
              </w:rPr>
              <w:t>4 – Total de outros serviços</w:t>
            </w:r>
            <w:proofErr w:type="gramEnd"/>
          </w:p>
        </w:tc>
        <w:tc>
          <w:tcPr>
            <w:tcW w:w="1306" w:type="dxa"/>
            <w:gridSpan w:val="2"/>
            <w:tcBorders>
              <w:bottom w:val="single" w:sz="4" w:space="0" w:color="auto"/>
            </w:tcBorders>
            <w:shd w:val="clear" w:color="000000" w:fill="DDD9C4"/>
            <w:vAlign w:val="center"/>
            <w:hideMark/>
          </w:tcPr>
          <w:p w14:paraId="5ACE17E8" w14:textId="77777777" w:rsidR="00847480" w:rsidRDefault="00847480" w:rsidP="00847480">
            <w:pPr>
              <w:rPr>
                <w:b/>
                <w:bCs/>
                <w:sz w:val="22"/>
                <w:szCs w:val="22"/>
              </w:rPr>
            </w:pPr>
            <w:r>
              <w:rPr>
                <w:b/>
                <w:bCs/>
                <w:sz w:val="22"/>
                <w:szCs w:val="22"/>
              </w:rPr>
              <w:t> </w:t>
            </w:r>
          </w:p>
        </w:tc>
        <w:tc>
          <w:tcPr>
            <w:tcW w:w="1643" w:type="dxa"/>
            <w:tcBorders>
              <w:bottom w:val="single" w:sz="4" w:space="0" w:color="auto"/>
            </w:tcBorders>
            <w:shd w:val="clear" w:color="000000" w:fill="DDD9C4"/>
            <w:vAlign w:val="center"/>
            <w:hideMark/>
          </w:tcPr>
          <w:p w14:paraId="2F77FA65" w14:textId="425F18A8" w:rsidR="00847480" w:rsidRDefault="00222614" w:rsidP="00847480">
            <w:pPr>
              <w:jc w:val="right"/>
              <w:rPr>
                <w:b/>
                <w:bCs/>
                <w:sz w:val="22"/>
                <w:szCs w:val="22"/>
              </w:rPr>
            </w:pPr>
            <w:r>
              <w:rPr>
                <w:b/>
                <w:bCs/>
                <w:sz w:val="22"/>
                <w:szCs w:val="22"/>
              </w:rPr>
              <w:t>770,00</w:t>
            </w:r>
            <w:r w:rsidR="00847480">
              <w:rPr>
                <w:b/>
                <w:bCs/>
                <w:sz w:val="22"/>
                <w:szCs w:val="22"/>
              </w:rPr>
              <w:t xml:space="preserve"> </w:t>
            </w:r>
          </w:p>
        </w:tc>
      </w:tr>
      <w:tr w:rsidR="00847480" w:rsidRPr="00740A99" w14:paraId="7EC3A4A6" w14:textId="77777777" w:rsidTr="005C231A">
        <w:trPr>
          <w:trHeight w:val="255"/>
        </w:trPr>
        <w:tc>
          <w:tcPr>
            <w:tcW w:w="9796" w:type="dxa"/>
            <w:gridSpan w:val="6"/>
            <w:tcBorders>
              <w:top w:val="single" w:sz="4" w:space="0" w:color="auto"/>
              <w:left w:val="nil"/>
              <w:bottom w:val="nil"/>
              <w:right w:val="nil"/>
            </w:tcBorders>
            <w:shd w:val="clear" w:color="auto" w:fill="auto"/>
            <w:noWrap/>
            <w:vAlign w:val="center"/>
            <w:hideMark/>
          </w:tcPr>
          <w:p w14:paraId="79C1115A" w14:textId="77777777" w:rsidR="00847480" w:rsidRDefault="00847480" w:rsidP="00847480">
            <w:pPr>
              <w:rPr>
                <w:sz w:val="22"/>
                <w:szCs w:val="22"/>
              </w:rPr>
            </w:pPr>
          </w:p>
        </w:tc>
      </w:tr>
      <w:bookmarkEnd w:id="34"/>
      <w:tr w:rsidR="00847480" w:rsidRPr="00740A99" w14:paraId="3AD20F2C" w14:textId="77777777" w:rsidTr="00BF74FE">
        <w:trPr>
          <w:trHeight w:val="255"/>
        </w:trPr>
        <w:tc>
          <w:tcPr>
            <w:tcW w:w="8133" w:type="dxa"/>
            <w:gridSpan w:val="4"/>
            <w:tcBorders>
              <w:top w:val="single" w:sz="4" w:space="0" w:color="auto"/>
              <w:left w:val="nil"/>
              <w:bottom w:val="nil"/>
              <w:right w:val="single" w:sz="4" w:space="0" w:color="auto"/>
            </w:tcBorders>
            <w:shd w:val="clear" w:color="auto" w:fill="auto"/>
            <w:noWrap/>
            <w:vAlign w:val="center"/>
            <w:hideMark/>
          </w:tcPr>
          <w:p w14:paraId="3290775B" w14:textId="77777777" w:rsidR="00847480" w:rsidRPr="00975AA9" w:rsidRDefault="00847480" w:rsidP="00847480">
            <w:pPr>
              <w:rPr>
                <w:b/>
                <w:bCs/>
              </w:rPr>
            </w:pPr>
            <w:r w:rsidRPr="00975AA9">
              <w:rPr>
                <w:sz w:val="22"/>
                <w:szCs w:val="22"/>
              </w:rPr>
              <w:t>Total Anual (estimado com a utilização de todos os sistemas e serviços</w:t>
            </w:r>
            <w:proofErr w:type="gramStart"/>
            <w:r w:rsidRPr="00975AA9">
              <w:rPr>
                <w:sz w:val="22"/>
                <w:szCs w:val="22"/>
              </w:rPr>
              <w:t>)</w:t>
            </w:r>
            <w:proofErr w:type="gramEnd"/>
            <w:r w:rsidRPr="00975AA9">
              <w:rPr>
                <w:sz w:val="22"/>
                <w:szCs w:val="22"/>
              </w:rPr>
              <w:br/>
            </w:r>
            <w:r w:rsidRPr="00975AA9">
              <w:rPr>
                <w:b/>
                <w:bCs/>
              </w:rPr>
              <w:t>VALOR CONSIDERADO PARA JULGAMENTO DA PROPOSTA</w:t>
            </w:r>
          </w:p>
          <w:p w14:paraId="6B3FAC0E" w14:textId="4BC326A5" w:rsidR="00847480" w:rsidRPr="00975AA9" w:rsidRDefault="00847480" w:rsidP="00847480">
            <w:pPr>
              <w:rPr>
                <w:b/>
                <w:bCs/>
                <w:sz w:val="22"/>
                <w:szCs w:val="22"/>
              </w:rPr>
            </w:pPr>
            <w:r w:rsidRPr="00975AA9">
              <w:rPr>
                <w:b/>
                <w:bCs/>
              </w:rPr>
              <w:t>(1+2+3+4)</w:t>
            </w:r>
          </w:p>
        </w:tc>
        <w:tc>
          <w:tcPr>
            <w:tcW w:w="1663" w:type="dxa"/>
            <w:gridSpan w:val="2"/>
            <w:tcBorders>
              <w:top w:val="single" w:sz="4" w:space="0" w:color="auto"/>
              <w:left w:val="single" w:sz="4" w:space="0" w:color="auto"/>
              <w:bottom w:val="nil"/>
              <w:right w:val="nil"/>
            </w:tcBorders>
            <w:shd w:val="clear" w:color="auto" w:fill="D9D9D9" w:themeFill="background1" w:themeFillShade="D9"/>
            <w:vAlign w:val="center"/>
          </w:tcPr>
          <w:p w14:paraId="38C563BC" w14:textId="5541AB17" w:rsidR="00847480" w:rsidRPr="00975AA9" w:rsidRDefault="00847480" w:rsidP="00222614">
            <w:pPr>
              <w:rPr>
                <w:b/>
                <w:bCs/>
                <w:sz w:val="22"/>
                <w:szCs w:val="22"/>
              </w:rPr>
            </w:pPr>
            <w:r w:rsidRPr="00975AA9">
              <w:rPr>
                <w:b/>
                <w:bCs/>
                <w:sz w:val="22"/>
                <w:szCs w:val="22"/>
              </w:rPr>
              <w:t xml:space="preserve">R$ </w:t>
            </w:r>
            <w:r w:rsidR="00222614">
              <w:rPr>
                <w:b/>
                <w:bCs/>
                <w:sz w:val="22"/>
                <w:szCs w:val="22"/>
              </w:rPr>
              <w:t>405.770,00</w:t>
            </w:r>
          </w:p>
          <w:p w14:paraId="0790030F" w14:textId="77777777" w:rsidR="00847480" w:rsidRPr="00975AA9" w:rsidRDefault="00847480" w:rsidP="00847480">
            <w:pPr>
              <w:rPr>
                <w:b/>
                <w:bCs/>
                <w:sz w:val="22"/>
                <w:szCs w:val="22"/>
              </w:rPr>
            </w:pPr>
          </w:p>
        </w:tc>
      </w:tr>
      <w:tr w:rsidR="00847480" w:rsidRPr="00740A99" w14:paraId="453D836C" w14:textId="77777777" w:rsidTr="005C231A">
        <w:trPr>
          <w:trHeight w:val="255"/>
        </w:trPr>
        <w:tc>
          <w:tcPr>
            <w:tcW w:w="9796" w:type="dxa"/>
            <w:gridSpan w:val="6"/>
            <w:tcBorders>
              <w:top w:val="single" w:sz="4" w:space="0" w:color="auto"/>
              <w:left w:val="nil"/>
              <w:bottom w:val="nil"/>
              <w:right w:val="nil"/>
            </w:tcBorders>
            <w:shd w:val="clear" w:color="auto" w:fill="auto"/>
            <w:noWrap/>
            <w:vAlign w:val="center"/>
            <w:hideMark/>
          </w:tcPr>
          <w:p w14:paraId="279CD1B8" w14:textId="77777777" w:rsidR="00847480" w:rsidRDefault="00847480" w:rsidP="00847480">
            <w:pPr>
              <w:rPr>
                <w:b/>
                <w:bCs/>
                <w:color w:val="000000"/>
                <w:sz w:val="22"/>
                <w:szCs w:val="22"/>
              </w:rPr>
            </w:pPr>
          </w:p>
          <w:p w14:paraId="4626454D" w14:textId="77777777" w:rsidR="00847480" w:rsidRPr="00740A99" w:rsidRDefault="00847480" w:rsidP="00847480">
            <w:pPr>
              <w:rPr>
                <w:color w:val="000000"/>
                <w:sz w:val="22"/>
                <w:szCs w:val="22"/>
              </w:rPr>
            </w:pPr>
            <w:r w:rsidRPr="00740A99">
              <w:rPr>
                <w:b/>
                <w:bCs/>
                <w:color w:val="000000"/>
                <w:sz w:val="22"/>
                <w:szCs w:val="22"/>
              </w:rPr>
              <w:t>OBSERVAÇÕES:</w:t>
            </w:r>
          </w:p>
        </w:tc>
      </w:tr>
      <w:tr w:rsidR="00847480" w:rsidRPr="00740A99" w14:paraId="3E341B34" w14:textId="77777777" w:rsidTr="005C231A">
        <w:trPr>
          <w:trHeight w:val="510"/>
        </w:trPr>
        <w:tc>
          <w:tcPr>
            <w:tcW w:w="580" w:type="dxa"/>
            <w:tcBorders>
              <w:top w:val="nil"/>
              <w:left w:val="nil"/>
              <w:bottom w:val="nil"/>
              <w:right w:val="nil"/>
            </w:tcBorders>
            <w:shd w:val="clear" w:color="auto" w:fill="auto"/>
            <w:noWrap/>
            <w:vAlign w:val="center"/>
            <w:hideMark/>
          </w:tcPr>
          <w:p w14:paraId="63E7A804" w14:textId="77777777" w:rsidR="00847480" w:rsidRPr="00740A99" w:rsidRDefault="00847480" w:rsidP="00847480">
            <w:pPr>
              <w:jc w:val="right"/>
              <w:rPr>
                <w:b/>
                <w:bCs/>
                <w:color w:val="000000"/>
                <w:sz w:val="22"/>
                <w:szCs w:val="22"/>
              </w:rPr>
            </w:pPr>
            <w:proofErr w:type="gramStart"/>
            <w:r w:rsidRPr="00740A99">
              <w:rPr>
                <w:b/>
                <w:bCs/>
                <w:color w:val="000000"/>
                <w:sz w:val="22"/>
                <w:szCs w:val="22"/>
              </w:rPr>
              <w:t>a</w:t>
            </w:r>
            <w:proofErr w:type="gramEnd"/>
            <w:r w:rsidRPr="00740A99">
              <w:rPr>
                <w:b/>
                <w:bCs/>
                <w:color w:val="000000"/>
                <w:sz w:val="22"/>
                <w:szCs w:val="22"/>
              </w:rPr>
              <w:t>)</w:t>
            </w:r>
          </w:p>
        </w:tc>
        <w:tc>
          <w:tcPr>
            <w:tcW w:w="9216" w:type="dxa"/>
            <w:gridSpan w:val="5"/>
            <w:tcBorders>
              <w:top w:val="nil"/>
              <w:left w:val="nil"/>
              <w:bottom w:val="nil"/>
              <w:right w:val="nil"/>
            </w:tcBorders>
            <w:shd w:val="clear" w:color="auto" w:fill="auto"/>
            <w:noWrap/>
            <w:vAlign w:val="center"/>
            <w:hideMark/>
          </w:tcPr>
          <w:p w14:paraId="49257CDE" w14:textId="77777777" w:rsidR="00847480" w:rsidRPr="00740A99" w:rsidRDefault="00847480" w:rsidP="00847480">
            <w:pPr>
              <w:jc w:val="both"/>
              <w:rPr>
                <w:color w:val="000000"/>
                <w:sz w:val="22"/>
                <w:szCs w:val="22"/>
              </w:rPr>
            </w:pPr>
            <w:r w:rsidRPr="00740A99">
              <w:rPr>
                <w:color w:val="000000"/>
                <w:sz w:val="22"/>
                <w:szCs w:val="22"/>
              </w:rPr>
              <w:t>Os sistemas destacados (em negrito) referem-se àqueles em uso atualmente.</w:t>
            </w:r>
          </w:p>
        </w:tc>
      </w:tr>
      <w:tr w:rsidR="00847480" w:rsidRPr="00740A99" w14:paraId="0E9ACEC1" w14:textId="77777777" w:rsidTr="005C231A">
        <w:trPr>
          <w:trHeight w:val="510"/>
        </w:trPr>
        <w:tc>
          <w:tcPr>
            <w:tcW w:w="580" w:type="dxa"/>
            <w:tcBorders>
              <w:top w:val="nil"/>
              <w:left w:val="nil"/>
              <w:bottom w:val="nil"/>
              <w:right w:val="nil"/>
            </w:tcBorders>
            <w:shd w:val="clear" w:color="auto" w:fill="auto"/>
            <w:noWrap/>
            <w:vAlign w:val="center"/>
            <w:hideMark/>
          </w:tcPr>
          <w:p w14:paraId="70046976" w14:textId="77777777" w:rsidR="00847480" w:rsidRPr="00740A99" w:rsidRDefault="00847480" w:rsidP="00847480">
            <w:pPr>
              <w:jc w:val="right"/>
              <w:rPr>
                <w:b/>
                <w:bCs/>
                <w:color w:val="000000"/>
                <w:sz w:val="22"/>
                <w:szCs w:val="22"/>
              </w:rPr>
            </w:pPr>
            <w:proofErr w:type="gramStart"/>
            <w:r w:rsidRPr="00740A99">
              <w:rPr>
                <w:b/>
                <w:bCs/>
                <w:color w:val="000000"/>
                <w:sz w:val="22"/>
                <w:szCs w:val="22"/>
              </w:rPr>
              <w:t>b)</w:t>
            </w:r>
            <w:proofErr w:type="gramEnd"/>
          </w:p>
        </w:tc>
        <w:tc>
          <w:tcPr>
            <w:tcW w:w="9216" w:type="dxa"/>
            <w:gridSpan w:val="5"/>
            <w:tcBorders>
              <w:top w:val="nil"/>
              <w:left w:val="nil"/>
              <w:bottom w:val="nil"/>
              <w:right w:val="nil"/>
            </w:tcBorders>
            <w:shd w:val="clear" w:color="auto" w:fill="auto"/>
            <w:noWrap/>
            <w:vAlign w:val="center"/>
            <w:hideMark/>
          </w:tcPr>
          <w:p w14:paraId="744ED052" w14:textId="77777777" w:rsidR="00847480" w:rsidRPr="00740A99" w:rsidRDefault="00847480" w:rsidP="00847480">
            <w:pPr>
              <w:jc w:val="both"/>
              <w:rPr>
                <w:color w:val="000000"/>
                <w:sz w:val="22"/>
                <w:szCs w:val="22"/>
              </w:rPr>
            </w:pPr>
            <w:r w:rsidRPr="00740A99">
              <w:rPr>
                <w:color w:val="000000"/>
                <w:sz w:val="22"/>
                <w:szCs w:val="22"/>
              </w:rPr>
              <w:t>O valor de referência trata-se do valor máximo admitido para cada sistema.</w:t>
            </w:r>
          </w:p>
        </w:tc>
      </w:tr>
      <w:tr w:rsidR="00847480" w:rsidRPr="00740A99" w14:paraId="2D6B590A" w14:textId="77777777" w:rsidTr="005C231A">
        <w:trPr>
          <w:trHeight w:val="810"/>
        </w:trPr>
        <w:tc>
          <w:tcPr>
            <w:tcW w:w="580" w:type="dxa"/>
            <w:tcBorders>
              <w:top w:val="nil"/>
              <w:left w:val="nil"/>
              <w:bottom w:val="nil"/>
              <w:right w:val="nil"/>
            </w:tcBorders>
            <w:shd w:val="clear" w:color="auto" w:fill="auto"/>
            <w:noWrap/>
            <w:hideMark/>
          </w:tcPr>
          <w:p w14:paraId="63FA8A6B" w14:textId="77777777" w:rsidR="00847480" w:rsidRPr="00740A99" w:rsidRDefault="00847480" w:rsidP="00847480">
            <w:pPr>
              <w:jc w:val="right"/>
              <w:rPr>
                <w:b/>
                <w:bCs/>
                <w:color w:val="000000"/>
                <w:sz w:val="22"/>
                <w:szCs w:val="22"/>
              </w:rPr>
            </w:pPr>
            <w:proofErr w:type="gramStart"/>
            <w:r w:rsidRPr="00740A99">
              <w:rPr>
                <w:b/>
                <w:bCs/>
                <w:color w:val="000000"/>
                <w:sz w:val="22"/>
                <w:szCs w:val="22"/>
              </w:rPr>
              <w:t>c)</w:t>
            </w:r>
            <w:proofErr w:type="gramEnd"/>
          </w:p>
        </w:tc>
        <w:tc>
          <w:tcPr>
            <w:tcW w:w="9216" w:type="dxa"/>
            <w:gridSpan w:val="5"/>
            <w:tcBorders>
              <w:top w:val="nil"/>
              <w:left w:val="nil"/>
              <w:bottom w:val="nil"/>
              <w:right w:val="nil"/>
            </w:tcBorders>
            <w:shd w:val="clear" w:color="auto" w:fill="auto"/>
            <w:hideMark/>
          </w:tcPr>
          <w:p w14:paraId="1D9D0F94" w14:textId="77777777" w:rsidR="00847480" w:rsidRPr="00740A99" w:rsidRDefault="00847480" w:rsidP="00847480">
            <w:pPr>
              <w:jc w:val="both"/>
              <w:rPr>
                <w:color w:val="000000"/>
                <w:sz w:val="22"/>
                <w:szCs w:val="22"/>
              </w:rPr>
            </w:pPr>
            <w:r w:rsidRPr="00740A99">
              <w:rPr>
                <w:color w:val="000000"/>
                <w:sz w:val="22"/>
                <w:szCs w:val="22"/>
              </w:rPr>
              <w:t>Os sistemas cuja situação atual é "Utilização Provável" referem-se a sistemas que a Administração já mantém estudos sobre a sua implantação.</w:t>
            </w:r>
            <w:r w:rsidRPr="00740A99">
              <w:rPr>
                <w:b/>
                <w:bCs/>
                <w:color w:val="000000"/>
                <w:sz w:val="22"/>
                <w:szCs w:val="22"/>
              </w:rPr>
              <w:t xml:space="preserve"> No entanto, não há garantia ao contratado de que tais sistemas venham a ser efetivamente utilizados pelo Município.</w:t>
            </w:r>
          </w:p>
        </w:tc>
      </w:tr>
      <w:tr w:rsidR="00847480" w:rsidRPr="00740A99" w14:paraId="3D445DCA" w14:textId="77777777" w:rsidTr="005C231A">
        <w:trPr>
          <w:trHeight w:val="840"/>
        </w:trPr>
        <w:tc>
          <w:tcPr>
            <w:tcW w:w="580" w:type="dxa"/>
            <w:tcBorders>
              <w:top w:val="nil"/>
              <w:left w:val="nil"/>
              <w:bottom w:val="nil"/>
              <w:right w:val="nil"/>
            </w:tcBorders>
            <w:shd w:val="clear" w:color="auto" w:fill="auto"/>
            <w:noWrap/>
            <w:hideMark/>
          </w:tcPr>
          <w:p w14:paraId="0A4397EC" w14:textId="77777777" w:rsidR="00847480" w:rsidRPr="00740A99" w:rsidRDefault="00847480" w:rsidP="00847480">
            <w:pPr>
              <w:jc w:val="right"/>
              <w:rPr>
                <w:b/>
                <w:bCs/>
                <w:color w:val="000000"/>
                <w:sz w:val="22"/>
                <w:szCs w:val="22"/>
              </w:rPr>
            </w:pPr>
            <w:proofErr w:type="gramStart"/>
            <w:r w:rsidRPr="00740A99">
              <w:rPr>
                <w:b/>
                <w:bCs/>
                <w:color w:val="000000"/>
                <w:sz w:val="22"/>
                <w:szCs w:val="22"/>
              </w:rPr>
              <w:t>d)</w:t>
            </w:r>
            <w:proofErr w:type="gramEnd"/>
          </w:p>
        </w:tc>
        <w:tc>
          <w:tcPr>
            <w:tcW w:w="9216" w:type="dxa"/>
            <w:gridSpan w:val="5"/>
            <w:tcBorders>
              <w:top w:val="nil"/>
              <w:left w:val="nil"/>
              <w:bottom w:val="nil"/>
              <w:right w:val="nil"/>
            </w:tcBorders>
            <w:shd w:val="clear" w:color="auto" w:fill="auto"/>
            <w:hideMark/>
          </w:tcPr>
          <w:p w14:paraId="5E27F08E" w14:textId="77777777" w:rsidR="00847480" w:rsidRPr="00740A99" w:rsidRDefault="00847480" w:rsidP="00847480">
            <w:pPr>
              <w:jc w:val="both"/>
              <w:rPr>
                <w:color w:val="000000"/>
                <w:sz w:val="22"/>
                <w:szCs w:val="22"/>
              </w:rPr>
            </w:pPr>
            <w:r w:rsidRPr="00740A99">
              <w:rPr>
                <w:color w:val="000000"/>
                <w:sz w:val="22"/>
                <w:szCs w:val="22"/>
              </w:rPr>
              <w:t>Os sistemas cuja situação atual é "Utilização Possível" referem-se a sistemas que a Administração ainda não iniciou estudos sobre a viabilidade/necessidade de sua implantação.</w:t>
            </w:r>
            <w:r w:rsidRPr="00740A99">
              <w:rPr>
                <w:b/>
                <w:bCs/>
                <w:color w:val="000000"/>
                <w:sz w:val="22"/>
                <w:szCs w:val="22"/>
              </w:rPr>
              <w:t xml:space="preserve"> Não há garantia ao contratado de que tais sistemas venham a ser efetivamente utilizados pelo Município.</w:t>
            </w:r>
          </w:p>
        </w:tc>
      </w:tr>
    </w:tbl>
    <w:p w14:paraId="02CEDEEF" w14:textId="77777777" w:rsidR="00EF075B" w:rsidRPr="00740A99" w:rsidRDefault="00EF075B" w:rsidP="00D14BC0">
      <w:pPr>
        <w:contextualSpacing/>
        <w:jc w:val="both"/>
        <w:rPr>
          <w:sz w:val="22"/>
          <w:szCs w:val="22"/>
        </w:rPr>
      </w:pPr>
    </w:p>
    <w:p w14:paraId="554B346A" w14:textId="77777777" w:rsidR="00AB0015" w:rsidRPr="00740A99" w:rsidRDefault="00AB0015" w:rsidP="002C39D6">
      <w:pPr>
        <w:pStyle w:val="Recuodecorpodetexto32"/>
        <w:shd w:val="clear" w:color="auto" w:fill="BFBFBF" w:themeFill="background1" w:themeFillShade="BF"/>
        <w:tabs>
          <w:tab w:val="left" w:pos="709"/>
        </w:tabs>
        <w:spacing w:afterLines="120" w:after="288" w:line="300" w:lineRule="exact"/>
        <w:ind w:firstLine="0"/>
        <w:rPr>
          <w:rFonts w:ascii="Times New Roman" w:hAnsi="Times New Roman" w:cs="Times New Roman"/>
          <w:color w:val="auto"/>
          <w:sz w:val="22"/>
          <w:szCs w:val="22"/>
          <w:lang w:eastAsia="pt-BR"/>
        </w:rPr>
      </w:pPr>
      <w:r w:rsidRPr="00740A99">
        <w:rPr>
          <w:rFonts w:ascii="Times New Roman" w:hAnsi="Times New Roman" w:cs="Times New Roman"/>
          <w:color w:val="auto"/>
          <w:sz w:val="22"/>
          <w:szCs w:val="22"/>
          <w:lang w:eastAsia="pt-BR"/>
        </w:rPr>
        <w:t>O pagamento</w:t>
      </w:r>
      <w:r w:rsidR="007D6933" w:rsidRPr="00740A99">
        <w:rPr>
          <w:rFonts w:ascii="Times New Roman" w:hAnsi="Times New Roman" w:cs="Times New Roman"/>
          <w:color w:val="auto"/>
          <w:sz w:val="22"/>
          <w:szCs w:val="22"/>
          <w:lang w:eastAsia="pt-BR"/>
        </w:rPr>
        <w:t xml:space="preserve"> mensal</w:t>
      </w:r>
      <w:r w:rsidRPr="00740A99">
        <w:rPr>
          <w:rFonts w:ascii="Times New Roman" w:hAnsi="Times New Roman" w:cs="Times New Roman"/>
          <w:color w:val="auto"/>
          <w:sz w:val="22"/>
          <w:szCs w:val="22"/>
          <w:lang w:eastAsia="pt-BR"/>
        </w:rPr>
        <w:t xml:space="preserve"> efetuado pelo MUNICÍPIO será relativo somente aos sistemas </w:t>
      </w:r>
      <w:proofErr w:type="gramStart"/>
      <w:r w:rsidRPr="00740A99">
        <w:rPr>
          <w:rFonts w:ascii="Times New Roman" w:hAnsi="Times New Roman" w:cs="Times New Roman"/>
          <w:color w:val="auto"/>
          <w:sz w:val="22"/>
          <w:szCs w:val="22"/>
          <w:lang w:eastAsia="pt-BR"/>
        </w:rPr>
        <w:t xml:space="preserve">implantados pela CONTRATADA e em </w:t>
      </w:r>
      <w:r w:rsidRPr="00740A99">
        <w:rPr>
          <w:rFonts w:ascii="Times New Roman" w:hAnsi="Times New Roman" w:cs="Times New Roman"/>
          <w:b/>
          <w:color w:val="auto"/>
          <w:sz w:val="22"/>
          <w:szCs w:val="22"/>
          <w:lang w:eastAsia="pt-BR"/>
        </w:rPr>
        <w:t>efetiva utilização</w:t>
      </w:r>
      <w:r w:rsidRPr="00740A99">
        <w:rPr>
          <w:rFonts w:ascii="Times New Roman" w:hAnsi="Times New Roman" w:cs="Times New Roman"/>
          <w:color w:val="auto"/>
          <w:sz w:val="22"/>
          <w:szCs w:val="22"/>
          <w:lang w:eastAsia="pt-BR"/>
        </w:rPr>
        <w:t>, calculado sobre os preços individuais específicos de cada sistema</w:t>
      </w:r>
      <w:proofErr w:type="gramEnd"/>
      <w:r w:rsidRPr="00740A99">
        <w:rPr>
          <w:rFonts w:ascii="Times New Roman" w:hAnsi="Times New Roman" w:cs="Times New Roman"/>
          <w:color w:val="auto"/>
          <w:sz w:val="22"/>
          <w:szCs w:val="22"/>
          <w:lang w:eastAsia="pt-BR"/>
        </w:rPr>
        <w:t>.</w:t>
      </w:r>
    </w:p>
    <w:p w14:paraId="4126AC30" w14:textId="77777777" w:rsidR="00AB0015" w:rsidRPr="00740A99" w:rsidRDefault="00AB0015" w:rsidP="002C39D6">
      <w:pPr>
        <w:pStyle w:val="Recuodecorpodetexto32"/>
        <w:shd w:val="clear" w:color="auto" w:fill="BFBFBF" w:themeFill="background1" w:themeFillShade="BF"/>
        <w:tabs>
          <w:tab w:val="left" w:pos="709"/>
        </w:tabs>
        <w:spacing w:afterLines="120" w:after="288" w:line="300" w:lineRule="exact"/>
        <w:ind w:firstLine="0"/>
        <w:rPr>
          <w:rFonts w:ascii="Times New Roman" w:hAnsi="Times New Roman" w:cs="Times New Roman"/>
          <w:color w:val="auto"/>
          <w:sz w:val="22"/>
          <w:szCs w:val="22"/>
          <w:lang w:eastAsia="pt-BR"/>
        </w:rPr>
      </w:pPr>
      <w:r w:rsidRPr="00740A99">
        <w:rPr>
          <w:rFonts w:ascii="Times New Roman" w:hAnsi="Times New Roman" w:cs="Times New Roman"/>
          <w:color w:val="auto"/>
          <w:sz w:val="22"/>
          <w:szCs w:val="22"/>
          <w:lang w:eastAsia="pt-BR"/>
        </w:rPr>
        <w:t>Compete exclusivamente ao MUNICÍPIO definir quais os sistemas que serão</w:t>
      </w:r>
      <w:r w:rsidR="007D6933" w:rsidRPr="00740A99">
        <w:rPr>
          <w:rFonts w:ascii="Times New Roman" w:hAnsi="Times New Roman" w:cs="Times New Roman"/>
          <w:color w:val="auto"/>
          <w:sz w:val="22"/>
          <w:szCs w:val="22"/>
          <w:lang w:eastAsia="pt-BR"/>
        </w:rPr>
        <w:t xml:space="preserve"> ou não</w:t>
      </w:r>
      <w:r w:rsidRPr="00740A99">
        <w:rPr>
          <w:rFonts w:ascii="Times New Roman" w:hAnsi="Times New Roman" w:cs="Times New Roman"/>
          <w:color w:val="auto"/>
          <w:sz w:val="22"/>
          <w:szCs w:val="22"/>
          <w:lang w:eastAsia="pt-BR"/>
        </w:rPr>
        <w:t xml:space="preserve"> utilizados.</w:t>
      </w:r>
    </w:p>
    <w:p w14:paraId="788D2861" w14:textId="77777777" w:rsidR="007E4744" w:rsidRDefault="007E4744" w:rsidP="00D14BC0">
      <w:pPr>
        <w:jc w:val="both"/>
        <w:rPr>
          <w:b/>
          <w:sz w:val="22"/>
          <w:szCs w:val="22"/>
        </w:rPr>
      </w:pPr>
    </w:p>
    <w:p w14:paraId="4101A017" w14:textId="77777777" w:rsidR="007E4744" w:rsidRDefault="007E4744" w:rsidP="00D14BC0">
      <w:pPr>
        <w:jc w:val="both"/>
        <w:rPr>
          <w:b/>
          <w:sz w:val="22"/>
          <w:szCs w:val="22"/>
        </w:rPr>
      </w:pPr>
    </w:p>
    <w:p w14:paraId="03A88A94" w14:textId="5A531962" w:rsidR="00D14BC0" w:rsidRPr="005E1748" w:rsidRDefault="00D14BC0" w:rsidP="00D14BC0">
      <w:pPr>
        <w:jc w:val="both"/>
        <w:rPr>
          <w:b/>
          <w:sz w:val="22"/>
          <w:szCs w:val="22"/>
        </w:rPr>
      </w:pPr>
      <w:r w:rsidRPr="005E1748">
        <w:rPr>
          <w:b/>
          <w:sz w:val="22"/>
          <w:szCs w:val="22"/>
        </w:rPr>
        <w:lastRenderedPageBreak/>
        <w:t>Todos os sistemas listados acima deverão possuir:</w:t>
      </w:r>
    </w:p>
    <w:p w14:paraId="73D8FAC6" w14:textId="3A6DA7E2" w:rsidR="00D14BC0" w:rsidRPr="005E1748" w:rsidRDefault="00D14BC0" w:rsidP="00316FB2">
      <w:pPr>
        <w:pStyle w:val="PargrafodaLista"/>
        <w:numPr>
          <w:ilvl w:val="0"/>
          <w:numId w:val="27"/>
        </w:numPr>
        <w:jc w:val="both"/>
        <w:rPr>
          <w:rFonts w:ascii="Times New Roman" w:hAnsi="Times New Roman"/>
          <w:b/>
        </w:rPr>
      </w:pPr>
      <w:r w:rsidRPr="005E1748">
        <w:rPr>
          <w:rFonts w:ascii="Times New Roman" w:hAnsi="Times New Roman"/>
          <w:b/>
        </w:rPr>
        <w:t>Número de usuários ilimitados;</w:t>
      </w:r>
    </w:p>
    <w:p w14:paraId="661961CF" w14:textId="77777777" w:rsidR="00D14BC0" w:rsidRPr="005E1748" w:rsidRDefault="00D14BC0" w:rsidP="00316FB2">
      <w:pPr>
        <w:pStyle w:val="PargrafodaLista"/>
        <w:numPr>
          <w:ilvl w:val="0"/>
          <w:numId w:val="27"/>
        </w:numPr>
        <w:jc w:val="both"/>
        <w:rPr>
          <w:rFonts w:ascii="Times New Roman" w:hAnsi="Times New Roman"/>
          <w:b/>
        </w:rPr>
      </w:pPr>
      <w:r w:rsidRPr="005E1748">
        <w:rPr>
          <w:rFonts w:ascii="Times New Roman" w:hAnsi="Times New Roman"/>
          <w:b/>
        </w:rPr>
        <w:t>Número de cadastros ilimitados;</w:t>
      </w:r>
    </w:p>
    <w:p w14:paraId="76CA20FB" w14:textId="77777777" w:rsidR="00D14BC0" w:rsidRPr="00740A99" w:rsidRDefault="00D14BC0" w:rsidP="00D14BC0">
      <w:pPr>
        <w:jc w:val="both"/>
        <w:rPr>
          <w:b/>
          <w:sz w:val="22"/>
          <w:szCs w:val="22"/>
        </w:rPr>
      </w:pPr>
      <w:r w:rsidRPr="00740A99">
        <w:rPr>
          <w:sz w:val="22"/>
          <w:szCs w:val="22"/>
        </w:rPr>
        <w:t>A obrigatoriedade dos itens acima tem o objetivo de garantir que os valores cotados não sofrerão reajustes a cada mês conforme a utilização dos sistemas.</w:t>
      </w:r>
    </w:p>
    <w:p w14:paraId="436034C5" w14:textId="77777777" w:rsidR="00D14BC0" w:rsidRPr="00740A99" w:rsidRDefault="00D14BC0" w:rsidP="00D14BC0">
      <w:pPr>
        <w:tabs>
          <w:tab w:val="left" w:pos="-142"/>
          <w:tab w:val="left" w:pos="0"/>
          <w:tab w:val="left" w:pos="142"/>
          <w:tab w:val="left" w:pos="709"/>
        </w:tabs>
        <w:autoSpaceDE w:val="0"/>
        <w:jc w:val="center"/>
        <w:rPr>
          <w:b/>
          <w:sz w:val="22"/>
          <w:szCs w:val="22"/>
        </w:rPr>
      </w:pPr>
    </w:p>
    <w:p w14:paraId="5CD53F82" w14:textId="77777777" w:rsidR="00D14BC0" w:rsidRPr="00740A99" w:rsidRDefault="007D6933" w:rsidP="007D6933">
      <w:pPr>
        <w:pStyle w:val="Ttulo2"/>
        <w:rPr>
          <w:sz w:val="22"/>
          <w:szCs w:val="22"/>
        </w:rPr>
      </w:pPr>
      <w:bookmarkStart w:id="36" w:name="_Toc508632906"/>
      <w:r w:rsidRPr="00740A99">
        <w:rPr>
          <w:sz w:val="22"/>
          <w:szCs w:val="22"/>
        </w:rPr>
        <w:t>2.</w:t>
      </w:r>
      <w:r w:rsidRPr="00740A99">
        <w:rPr>
          <w:sz w:val="22"/>
          <w:szCs w:val="22"/>
        </w:rPr>
        <w:tab/>
        <w:t>Justificativa</w:t>
      </w:r>
      <w:bookmarkEnd w:id="36"/>
    </w:p>
    <w:p w14:paraId="7BF2452D" w14:textId="77777777" w:rsidR="00D14BC0" w:rsidRPr="00740A99" w:rsidRDefault="00D14BC0" w:rsidP="00740A99">
      <w:pPr>
        <w:spacing w:before="120" w:after="120" w:line="300" w:lineRule="exact"/>
        <w:ind w:firstLine="357"/>
        <w:jc w:val="both"/>
        <w:rPr>
          <w:sz w:val="22"/>
          <w:szCs w:val="22"/>
        </w:rPr>
      </w:pPr>
      <w:r w:rsidRPr="00740A99">
        <w:rPr>
          <w:sz w:val="22"/>
          <w:szCs w:val="22"/>
        </w:rPr>
        <w:t>A abertura do Processo Licitatório para Locação de Sistemas na área de Gestão Pública justifica-se pela necessidade em dar continuidade organizacional da Administração Pública deste Município, no intuito de proporcionar maior celeridade e integração dos setores aos procedimentos contábeis, financeiros, orçamentários, patrimoniais e gerenciais, bem como da fiscalização das atividades inerentes a estes, cumprindo o propósito para que haja exercício do controle na aplicação dos recursos em conformidade com a legislação vigente, em especial a Lei Federal nº 101/2000 e posteriores alterações, sob o ângulo da legalidade, legitimidade, economicidade, publicidade e transparência que norteiam a administração pública.</w:t>
      </w:r>
    </w:p>
    <w:p w14:paraId="1854BF38" w14:textId="77777777" w:rsidR="00D14BC0" w:rsidRPr="00740A99" w:rsidRDefault="00D14BC0" w:rsidP="00740A99">
      <w:pPr>
        <w:spacing w:before="120" w:after="120" w:line="300" w:lineRule="exact"/>
        <w:ind w:firstLine="357"/>
        <w:jc w:val="both"/>
        <w:rPr>
          <w:sz w:val="22"/>
          <w:szCs w:val="22"/>
        </w:rPr>
      </w:pPr>
      <w:r w:rsidRPr="00740A99">
        <w:rPr>
          <w:sz w:val="22"/>
          <w:szCs w:val="22"/>
        </w:rPr>
        <w:t xml:space="preserve">O Município está avançando no processo de informatização dos setores a fim melhorar os controles, evitando custos desnecessários e retrabalhos dos servidores, além de oferecer novos serviços via internet para empresas e demais contribuintes e segurança no armazenamento dos dados. Dessa forma busca a melhor proposta financeira que atenda de forma satisfatória as exigências, sem limitar a livre concorrência entre empresas interessadas em participar do certame, respeitando o principio da economicidade zelando pela melhor aplicação dos recursos públicos, além de buscar um padrão de qualidade nos serviços. </w:t>
      </w:r>
    </w:p>
    <w:p w14:paraId="0638822B" w14:textId="11AD2A27" w:rsidR="00D14BC0" w:rsidRPr="00740A99" w:rsidRDefault="00D14BC0" w:rsidP="00740A99">
      <w:pPr>
        <w:spacing w:before="120" w:after="120" w:line="300" w:lineRule="exact"/>
        <w:ind w:firstLine="357"/>
        <w:jc w:val="both"/>
        <w:rPr>
          <w:b/>
          <w:sz w:val="22"/>
          <w:szCs w:val="22"/>
          <w:u w:val="single"/>
        </w:rPr>
      </w:pPr>
      <w:r w:rsidRPr="00740A99">
        <w:rPr>
          <w:sz w:val="22"/>
          <w:szCs w:val="22"/>
        </w:rPr>
        <w:t xml:space="preserve">A exigência de a empresa ser a desenvolvedora dos sistemas busca a total integração entre os módulos, </w:t>
      </w:r>
      <w:r w:rsidR="00ED28F7">
        <w:rPr>
          <w:sz w:val="22"/>
          <w:szCs w:val="22"/>
        </w:rPr>
        <w:t xml:space="preserve">atendendo o decreto federal nº 10.540/2020 (SIAFIC), </w:t>
      </w:r>
      <w:r w:rsidRPr="00740A99">
        <w:rPr>
          <w:sz w:val="22"/>
          <w:szCs w:val="22"/>
        </w:rPr>
        <w:t>além</w:t>
      </w:r>
      <w:r w:rsidR="00ED28F7">
        <w:rPr>
          <w:sz w:val="22"/>
          <w:szCs w:val="22"/>
        </w:rPr>
        <w:t xml:space="preserve"> </w:t>
      </w:r>
      <w:r w:rsidRPr="00740A99">
        <w:rPr>
          <w:sz w:val="22"/>
          <w:szCs w:val="22"/>
        </w:rPr>
        <w:t xml:space="preserve">de </w:t>
      </w:r>
      <w:proofErr w:type="gramStart"/>
      <w:r w:rsidRPr="00740A99">
        <w:rPr>
          <w:sz w:val="22"/>
          <w:szCs w:val="22"/>
        </w:rPr>
        <w:t>agilizar</w:t>
      </w:r>
      <w:proofErr w:type="gramEnd"/>
      <w:r w:rsidRPr="00740A99">
        <w:rPr>
          <w:sz w:val="22"/>
          <w:szCs w:val="22"/>
        </w:rPr>
        <w:t xml:space="preserve"> o desenvolvimento de rotinas personalizadas para o município, evitando o processo de subcontratação que gera demora na entrega dos serviços e custos em caso de não atendimento pela dificuldade de adequações.</w:t>
      </w:r>
    </w:p>
    <w:p w14:paraId="40E64F4A" w14:textId="77777777" w:rsidR="00D14BC0" w:rsidRPr="00740A99" w:rsidRDefault="00D14BC0" w:rsidP="00740A99">
      <w:pPr>
        <w:autoSpaceDE w:val="0"/>
        <w:spacing w:before="120" w:after="120" w:line="300" w:lineRule="exact"/>
        <w:jc w:val="both"/>
        <w:rPr>
          <w:b/>
          <w:bCs/>
          <w:sz w:val="22"/>
          <w:szCs w:val="22"/>
        </w:rPr>
      </w:pPr>
    </w:p>
    <w:p w14:paraId="5E7C8F0A" w14:textId="77777777" w:rsidR="00D14BC0" w:rsidRPr="00740A99" w:rsidRDefault="007D6933" w:rsidP="00740A99">
      <w:pPr>
        <w:pStyle w:val="Ttulo2"/>
        <w:spacing w:after="120" w:line="300" w:lineRule="exact"/>
        <w:rPr>
          <w:sz w:val="22"/>
          <w:szCs w:val="22"/>
        </w:rPr>
      </w:pPr>
      <w:bookmarkStart w:id="37" w:name="_Toc508632907"/>
      <w:r w:rsidRPr="00740A99">
        <w:rPr>
          <w:sz w:val="22"/>
          <w:szCs w:val="22"/>
        </w:rPr>
        <w:t>3.</w:t>
      </w:r>
      <w:r w:rsidRPr="00740A99">
        <w:rPr>
          <w:sz w:val="22"/>
          <w:szCs w:val="22"/>
        </w:rPr>
        <w:tab/>
        <w:t xml:space="preserve">Cronograma de </w:t>
      </w:r>
      <w:proofErr w:type="gramStart"/>
      <w:r w:rsidRPr="00740A99">
        <w:rPr>
          <w:sz w:val="22"/>
          <w:szCs w:val="22"/>
        </w:rPr>
        <w:t>entrega</w:t>
      </w:r>
      <w:bookmarkEnd w:id="37"/>
      <w:proofErr w:type="gramEnd"/>
    </w:p>
    <w:p w14:paraId="6B886592" w14:textId="77777777" w:rsidR="00D14BC0" w:rsidRPr="00740A99" w:rsidRDefault="007D6933" w:rsidP="00740A99">
      <w:pPr>
        <w:pStyle w:val="Ttulo3"/>
        <w:spacing w:after="120" w:line="300" w:lineRule="exact"/>
        <w:rPr>
          <w:szCs w:val="22"/>
        </w:rPr>
      </w:pPr>
      <w:bookmarkStart w:id="38" w:name="_Toc508632908"/>
      <w:r w:rsidRPr="00740A99">
        <w:rPr>
          <w:szCs w:val="22"/>
        </w:rPr>
        <w:t>3.1</w:t>
      </w:r>
      <w:r w:rsidRPr="00740A99">
        <w:rPr>
          <w:szCs w:val="22"/>
        </w:rPr>
        <w:tab/>
        <w:t>Conversão da base de dados</w:t>
      </w:r>
      <w:bookmarkEnd w:id="38"/>
    </w:p>
    <w:p w14:paraId="6AAD844D" w14:textId="77777777" w:rsidR="00D14BC0" w:rsidRPr="00740A99" w:rsidRDefault="00D14BC0" w:rsidP="00740A99">
      <w:pPr>
        <w:autoSpaceDE w:val="0"/>
        <w:spacing w:before="120" w:after="120" w:line="300" w:lineRule="exact"/>
        <w:jc w:val="both"/>
        <w:rPr>
          <w:sz w:val="22"/>
          <w:szCs w:val="22"/>
        </w:rPr>
      </w:pPr>
      <w:r w:rsidRPr="00740A99">
        <w:rPr>
          <w:sz w:val="22"/>
          <w:szCs w:val="22"/>
        </w:rPr>
        <w:t>Os dados que compõem as bases de informações atualmente existentes deverão ser convertidos para a nova estrutura de dados proposta pelo licitante que for vencedor do certame.</w:t>
      </w:r>
    </w:p>
    <w:p w14:paraId="1DB97E54" w14:textId="214B0A9B" w:rsidR="00D14BC0" w:rsidRPr="00740A99" w:rsidRDefault="00D14BC0" w:rsidP="00740A99">
      <w:pPr>
        <w:autoSpaceDE w:val="0"/>
        <w:spacing w:before="120" w:after="120" w:line="300" w:lineRule="exact"/>
        <w:jc w:val="both"/>
        <w:rPr>
          <w:sz w:val="22"/>
          <w:szCs w:val="22"/>
        </w:rPr>
      </w:pPr>
      <w:r w:rsidRPr="00740A99">
        <w:rPr>
          <w:sz w:val="22"/>
          <w:szCs w:val="22"/>
        </w:rPr>
        <w:t xml:space="preserve">A </w:t>
      </w:r>
      <w:r w:rsidR="006E0FA0" w:rsidRPr="00740A99">
        <w:rPr>
          <w:sz w:val="22"/>
          <w:szCs w:val="22"/>
        </w:rPr>
        <w:t>Administração</w:t>
      </w:r>
      <w:r w:rsidRPr="00740A99">
        <w:rPr>
          <w:sz w:val="22"/>
          <w:szCs w:val="22"/>
        </w:rPr>
        <w:t xml:space="preserve"> não fornecerá as estruturas dos dados a serem convertidos. O licitante vencedor deverá realizar engenharia reversa para obter os dados a partir das bases atuais que são utilizadas. Esses dados serão disponibilizados imediatamente após a assinatura de contrato e deverão ser convertidos de forma simultânea e no mesmo prazo de </w:t>
      </w:r>
      <w:r w:rsidR="00ED28F7">
        <w:rPr>
          <w:sz w:val="22"/>
          <w:szCs w:val="22"/>
        </w:rPr>
        <w:t>3</w:t>
      </w:r>
      <w:r w:rsidRPr="00740A99">
        <w:rPr>
          <w:sz w:val="22"/>
          <w:szCs w:val="22"/>
        </w:rPr>
        <w:t>0 (</w:t>
      </w:r>
      <w:r w:rsidR="00ED28F7">
        <w:rPr>
          <w:sz w:val="22"/>
          <w:szCs w:val="22"/>
        </w:rPr>
        <w:t>trinta</w:t>
      </w:r>
      <w:r w:rsidRPr="00740A99">
        <w:rPr>
          <w:sz w:val="22"/>
          <w:szCs w:val="22"/>
        </w:rPr>
        <w:t>) dias</w:t>
      </w:r>
      <w:r w:rsidR="00284CBB">
        <w:rPr>
          <w:sz w:val="22"/>
          <w:szCs w:val="22"/>
        </w:rPr>
        <w:t xml:space="preserve"> </w:t>
      </w:r>
      <w:r w:rsidRPr="00740A99">
        <w:rPr>
          <w:sz w:val="22"/>
          <w:szCs w:val="22"/>
        </w:rPr>
        <w:t>previsto para as implantações.</w:t>
      </w:r>
    </w:p>
    <w:p w14:paraId="703015C2" w14:textId="77777777" w:rsidR="00D14BC0" w:rsidRPr="00740A99" w:rsidRDefault="00D14BC0" w:rsidP="00740A99">
      <w:pPr>
        <w:autoSpaceDE w:val="0"/>
        <w:spacing w:before="120" w:after="120" w:line="300" w:lineRule="exact"/>
        <w:jc w:val="both"/>
        <w:rPr>
          <w:sz w:val="22"/>
          <w:szCs w:val="22"/>
        </w:rPr>
      </w:pPr>
      <w:r w:rsidRPr="00740A99">
        <w:rPr>
          <w:sz w:val="22"/>
          <w:szCs w:val="22"/>
        </w:rPr>
        <w:t>A conversão/migração e o aproveitamento de todos os dados cadastrais e informações dos sistemas em uso são de responsabilidade da empresa proponente, com disponibilização dos mesmos pelo Município.</w:t>
      </w:r>
    </w:p>
    <w:p w14:paraId="7FBFAAFC" w14:textId="77777777" w:rsidR="00D14BC0" w:rsidRPr="00740A99" w:rsidRDefault="00D14BC0" w:rsidP="00740A99">
      <w:pPr>
        <w:autoSpaceDE w:val="0"/>
        <w:spacing w:before="120" w:after="120" w:line="300" w:lineRule="exact"/>
        <w:jc w:val="both"/>
        <w:rPr>
          <w:b/>
          <w:sz w:val="22"/>
          <w:szCs w:val="22"/>
        </w:rPr>
      </w:pPr>
      <w:r w:rsidRPr="00740A99">
        <w:rPr>
          <w:sz w:val="22"/>
          <w:szCs w:val="22"/>
        </w:rPr>
        <w:t xml:space="preserve">Ao final dos serviços de conversão, a </w:t>
      </w:r>
      <w:r w:rsidR="00DD1CCD" w:rsidRPr="00740A99">
        <w:rPr>
          <w:sz w:val="22"/>
          <w:szCs w:val="22"/>
        </w:rPr>
        <w:t>Administração</w:t>
      </w:r>
      <w:r w:rsidRPr="00740A99">
        <w:rPr>
          <w:sz w:val="22"/>
          <w:szCs w:val="22"/>
        </w:rPr>
        <w:t xml:space="preserve"> fará testes visando à validação dos dados convertidos como condição essencial à liquidação e pagamento unicamente dos serviços de Implantação, sem prejuízo da aplicação de penalidades em caso de identificação futura de erros e incorreções.</w:t>
      </w:r>
    </w:p>
    <w:p w14:paraId="770F7AF5" w14:textId="77777777" w:rsidR="00D14BC0" w:rsidRPr="00740A99" w:rsidRDefault="007D6933" w:rsidP="00740A99">
      <w:pPr>
        <w:pStyle w:val="Ttulo3"/>
        <w:spacing w:after="120" w:line="300" w:lineRule="exact"/>
        <w:rPr>
          <w:szCs w:val="22"/>
        </w:rPr>
      </w:pPr>
      <w:bookmarkStart w:id="39" w:name="_Toc508632909"/>
      <w:r w:rsidRPr="00740A99">
        <w:rPr>
          <w:szCs w:val="22"/>
        </w:rPr>
        <w:lastRenderedPageBreak/>
        <w:t>3.2</w:t>
      </w:r>
      <w:r w:rsidRPr="00740A99">
        <w:rPr>
          <w:szCs w:val="22"/>
        </w:rPr>
        <w:tab/>
        <w:t>Recebimento dos serviços</w:t>
      </w:r>
      <w:bookmarkEnd w:id="39"/>
    </w:p>
    <w:p w14:paraId="27ECFB1F" w14:textId="77777777" w:rsidR="00D14BC0" w:rsidRPr="00740A99" w:rsidRDefault="00D14BC0" w:rsidP="00740A99">
      <w:pPr>
        <w:autoSpaceDE w:val="0"/>
        <w:spacing w:before="120" w:after="120" w:line="300" w:lineRule="exact"/>
        <w:jc w:val="both"/>
        <w:rPr>
          <w:sz w:val="22"/>
          <w:szCs w:val="22"/>
        </w:rPr>
      </w:pPr>
      <w:r w:rsidRPr="00740A99">
        <w:rPr>
          <w:sz w:val="22"/>
          <w:szCs w:val="22"/>
        </w:rPr>
        <w:t>O recebimento dos serv</w:t>
      </w:r>
      <w:r w:rsidR="00CA32C5" w:rsidRPr="00740A99">
        <w:rPr>
          <w:sz w:val="22"/>
          <w:szCs w:val="22"/>
        </w:rPr>
        <w:t>iços de conversão e implantação</w:t>
      </w:r>
      <w:r w:rsidRPr="00740A99">
        <w:rPr>
          <w:sz w:val="22"/>
          <w:szCs w:val="22"/>
        </w:rPr>
        <w:t xml:space="preserve"> se dará individualmente para cada base convertida, devendo ser obrigatoriamente ultimado com o acompanhamento </w:t>
      </w:r>
      <w:proofErr w:type="gramStart"/>
      <w:r w:rsidRPr="00740A99">
        <w:rPr>
          <w:sz w:val="22"/>
          <w:szCs w:val="22"/>
        </w:rPr>
        <w:t>do(</w:t>
      </w:r>
      <w:proofErr w:type="gramEnd"/>
      <w:r w:rsidRPr="00740A99">
        <w:rPr>
          <w:sz w:val="22"/>
          <w:szCs w:val="22"/>
        </w:rPr>
        <w:t>a) Secretário(a) ou chefe de setor interessado.</w:t>
      </w:r>
    </w:p>
    <w:p w14:paraId="496AA050" w14:textId="77777777" w:rsidR="00D14BC0" w:rsidRPr="00740A99" w:rsidRDefault="00D14BC0" w:rsidP="00740A99">
      <w:pPr>
        <w:autoSpaceDE w:val="0"/>
        <w:spacing w:before="120" w:after="120" w:line="300" w:lineRule="exact"/>
        <w:jc w:val="both"/>
        <w:rPr>
          <w:b/>
          <w:bCs/>
          <w:sz w:val="22"/>
          <w:szCs w:val="22"/>
        </w:rPr>
      </w:pPr>
      <w:r w:rsidRPr="00740A99">
        <w:rPr>
          <w:sz w:val="22"/>
          <w:szCs w:val="22"/>
        </w:rPr>
        <w:t>Registra-se que não haverá contraprestação financeira específica a etapa da Conversão/Migração de dados (quando houver), sendo esta, considerada como etapa preparatória da Implantação de cada um dos Sistemas.</w:t>
      </w:r>
    </w:p>
    <w:p w14:paraId="1A9504EA" w14:textId="77777777" w:rsidR="00D14BC0" w:rsidRPr="00740A99" w:rsidRDefault="007D6933" w:rsidP="00740A99">
      <w:pPr>
        <w:pStyle w:val="Ttulo3"/>
        <w:spacing w:after="120" w:line="300" w:lineRule="exact"/>
        <w:rPr>
          <w:szCs w:val="22"/>
        </w:rPr>
      </w:pPr>
      <w:bookmarkStart w:id="40" w:name="_Toc508632910"/>
      <w:r w:rsidRPr="00740A99">
        <w:rPr>
          <w:szCs w:val="22"/>
        </w:rPr>
        <w:t>3.3</w:t>
      </w:r>
      <w:r w:rsidRPr="00740A99">
        <w:rPr>
          <w:szCs w:val="22"/>
        </w:rPr>
        <w:tab/>
        <w:t>Implantação</w:t>
      </w:r>
      <w:bookmarkEnd w:id="40"/>
    </w:p>
    <w:p w14:paraId="61EA5567" w14:textId="77777777" w:rsidR="00D14BC0" w:rsidRPr="00740A99" w:rsidRDefault="00D14BC0" w:rsidP="00740A99">
      <w:pPr>
        <w:autoSpaceDE w:val="0"/>
        <w:spacing w:before="120" w:after="120" w:line="300" w:lineRule="exact"/>
        <w:jc w:val="both"/>
        <w:rPr>
          <w:sz w:val="22"/>
          <w:szCs w:val="22"/>
        </w:rPr>
      </w:pPr>
      <w:r w:rsidRPr="00740A99">
        <w:rPr>
          <w:sz w:val="22"/>
          <w:szCs w:val="22"/>
        </w:rPr>
        <w:t>PRAZO</w:t>
      </w:r>
    </w:p>
    <w:p w14:paraId="75DB4CCC" w14:textId="2CF25804" w:rsidR="00D14BC0" w:rsidRPr="00740A99" w:rsidRDefault="00D14BC0" w:rsidP="00740A99">
      <w:pPr>
        <w:autoSpaceDE w:val="0"/>
        <w:spacing w:before="120" w:after="120" w:line="300" w:lineRule="exact"/>
        <w:jc w:val="both"/>
        <w:rPr>
          <w:sz w:val="22"/>
          <w:szCs w:val="22"/>
        </w:rPr>
      </w:pPr>
      <w:r w:rsidRPr="00740A99">
        <w:rPr>
          <w:sz w:val="22"/>
          <w:szCs w:val="22"/>
        </w:rPr>
        <w:t xml:space="preserve">A implantação de cada um dos Sistemas, já com as bases contendo os dados convertidos (quando for o caso) e os sistemas de processamento adaptados à legislação do Município, deverá ser no prazo máximo </w:t>
      </w:r>
      <w:r w:rsidR="00ED28F7">
        <w:rPr>
          <w:sz w:val="22"/>
          <w:szCs w:val="22"/>
        </w:rPr>
        <w:t>3</w:t>
      </w:r>
      <w:r w:rsidRPr="00740A99">
        <w:rPr>
          <w:sz w:val="22"/>
          <w:szCs w:val="22"/>
        </w:rPr>
        <w:t>0 (</w:t>
      </w:r>
      <w:r w:rsidR="00ED28F7">
        <w:rPr>
          <w:sz w:val="22"/>
          <w:szCs w:val="22"/>
        </w:rPr>
        <w:t>trinta</w:t>
      </w:r>
      <w:r w:rsidRPr="00740A99">
        <w:rPr>
          <w:sz w:val="22"/>
          <w:szCs w:val="22"/>
        </w:rPr>
        <w:t xml:space="preserve">) dias, para os sistemas “Em uso”. Para os “Novos” o cronograma será definido entre o </w:t>
      </w:r>
      <w:r w:rsidR="00B43E4F">
        <w:rPr>
          <w:sz w:val="22"/>
          <w:szCs w:val="22"/>
        </w:rPr>
        <w:t>M</w:t>
      </w:r>
      <w:r w:rsidRPr="00740A99">
        <w:rPr>
          <w:sz w:val="22"/>
          <w:szCs w:val="22"/>
        </w:rPr>
        <w:t>unicípio e a empresa vencedora.</w:t>
      </w:r>
    </w:p>
    <w:p w14:paraId="791E1C07" w14:textId="77777777" w:rsidR="00D14BC0" w:rsidRPr="00740A99" w:rsidRDefault="00D14BC0" w:rsidP="00740A99">
      <w:pPr>
        <w:autoSpaceDE w:val="0"/>
        <w:spacing w:before="120" w:after="120" w:line="300" w:lineRule="exact"/>
        <w:jc w:val="both"/>
        <w:rPr>
          <w:sz w:val="22"/>
          <w:szCs w:val="22"/>
        </w:rPr>
      </w:pPr>
      <w:r w:rsidRPr="00740A99">
        <w:rPr>
          <w:sz w:val="22"/>
          <w:szCs w:val="22"/>
        </w:rPr>
        <w:t>ETAPAS</w:t>
      </w:r>
    </w:p>
    <w:p w14:paraId="1326245E" w14:textId="77777777" w:rsidR="00D14BC0" w:rsidRPr="00740A99" w:rsidRDefault="00D14BC0" w:rsidP="00740A99">
      <w:pPr>
        <w:autoSpaceDE w:val="0"/>
        <w:spacing w:before="120" w:after="120" w:line="300" w:lineRule="exact"/>
        <w:jc w:val="both"/>
        <w:rPr>
          <w:sz w:val="22"/>
          <w:szCs w:val="22"/>
        </w:rPr>
      </w:pPr>
      <w:r w:rsidRPr="00740A99">
        <w:rPr>
          <w:sz w:val="22"/>
          <w:szCs w:val="22"/>
        </w:rPr>
        <w:t>Para cada um dos sistemas aplicativos, deverão ser cumpridas as seguintes etapas:</w:t>
      </w:r>
    </w:p>
    <w:p w14:paraId="394DEC50" w14:textId="77777777" w:rsidR="00D14BC0" w:rsidRPr="00740A99" w:rsidRDefault="00D14BC0" w:rsidP="00740A99">
      <w:pPr>
        <w:autoSpaceDE w:val="0"/>
        <w:spacing w:before="120" w:after="120" w:line="300" w:lineRule="exact"/>
        <w:jc w:val="both"/>
        <w:rPr>
          <w:sz w:val="22"/>
          <w:szCs w:val="22"/>
        </w:rPr>
      </w:pPr>
      <w:r w:rsidRPr="00740A99">
        <w:rPr>
          <w:sz w:val="22"/>
          <w:szCs w:val="22"/>
        </w:rPr>
        <w:t xml:space="preserve">- </w:t>
      </w:r>
      <w:proofErr w:type="gramStart"/>
      <w:r w:rsidRPr="00740A99">
        <w:rPr>
          <w:sz w:val="22"/>
          <w:szCs w:val="22"/>
        </w:rPr>
        <w:t>entrega,</w:t>
      </w:r>
      <w:proofErr w:type="gramEnd"/>
      <w:r w:rsidRPr="00740A99">
        <w:rPr>
          <w:sz w:val="22"/>
          <w:szCs w:val="22"/>
        </w:rPr>
        <w:t xml:space="preserve"> instalação e configuração do sistema aplicativo;</w:t>
      </w:r>
    </w:p>
    <w:p w14:paraId="7D6F7B72" w14:textId="77777777" w:rsidR="00D14BC0" w:rsidRPr="00740A99" w:rsidRDefault="00D14BC0" w:rsidP="00740A99">
      <w:pPr>
        <w:autoSpaceDE w:val="0"/>
        <w:spacing w:before="120" w:after="120" w:line="300" w:lineRule="exact"/>
        <w:jc w:val="both"/>
        <w:rPr>
          <w:sz w:val="22"/>
          <w:szCs w:val="22"/>
        </w:rPr>
      </w:pPr>
      <w:r w:rsidRPr="00740A99">
        <w:rPr>
          <w:sz w:val="22"/>
          <w:szCs w:val="22"/>
        </w:rPr>
        <w:t>- customização do sistema aplicativo;</w:t>
      </w:r>
    </w:p>
    <w:p w14:paraId="38DFC212" w14:textId="77777777" w:rsidR="00D14BC0" w:rsidRPr="00740A99" w:rsidRDefault="00D14BC0" w:rsidP="00740A99">
      <w:pPr>
        <w:autoSpaceDE w:val="0"/>
        <w:spacing w:before="120" w:after="120" w:line="300" w:lineRule="exact"/>
        <w:jc w:val="both"/>
        <w:rPr>
          <w:sz w:val="22"/>
          <w:szCs w:val="22"/>
        </w:rPr>
      </w:pPr>
      <w:r w:rsidRPr="00740A99">
        <w:rPr>
          <w:sz w:val="22"/>
          <w:szCs w:val="22"/>
        </w:rPr>
        <w:t>- adequação de relatórios, telas, layout e logotipos;</w:t>
      </w:r>
    </w:p>
    <w:p w14:paraId="7B24F78A" w14:textId="77777777" w:rsidR="00D14BC0" w:rsidRPr="00740A99" w:rsidRDefault="00D14BC0" w:rsidP="00740A99">
      <w:pPr>
        <w:autoSpaceDE w:val="0"/>
        <w:spacing w:before="120" w:after="120" w:line="300" w:lineRule="exact"/>
        <w:jc w:val="both"/>
        <w:rPr>
          <w:sz w:val="22"/>
          <w:szCs w:val="22"/>
        </w:rPr>
      </w:pPr>
      <w:r w:rsidRPr="00740A99">
        <w:rPr>
          <w:sz w:val="22"/>
          <w:szCs w:val="22"/>
        </w:rPr>
        <w:t>- parametrização inicial de tabelas e cadastros;</w:t>
      </w:r>
    </w:p>
    <w:p w14:paraId="54396284" w14:textId="77777777" w:rsidR="00D14BC0" w:rsidRPr="00740A99" w:rsidRDefault="00D14BC0" w:rsidP="00740A99">
      <w:pPr>
        <w:autoSpaceDE w:val="0"/>
        <w:spacing w:before="120" w:after="120" w:line="300" w:lineRule="exact"/>
        <w:jc w:val="both"/>
        <w:rPr>
          <w:sz w:val="22"/>
          <w:szCs w:val="22"/>
        </w:rPr>
      </w:pPr>
      <w:r w:rsidRPr="00740A99">
        <w:rPr>
          <w:sz w:val="22"/>
          <w:szCs w:val="22"/>
        </w:rPr>
        <w:t>- estruturação dos níveis de ace</w:t>
      </w:r>
      <w:r w:rsidR="00FE656B" w:rsidRPr="00740A99">
        <w:rPr>
          <w:sz w:val="22"/>
          <w:szCs w:val="22"/>
        </w:rPr>
        <w:t>sso e habilitações dos usuários;</w:t>
      </w:r>
    </w:p>
    <w:p w14:paraId="388545AF" w14:textId="77777777" w:rsidR="00D14BC0" w:rsidRPr="00740A99" w:rsidRDefault="00D14BC0" w:rsidP="00740A99">
      <w:pPr>
        <w:autoSpaceDE w:val="0"/>
        <w:spacing w:before="120" w:after="120" w:line="300" w:lineRule="exact"/>
        <w:jc w:val="both"/>
        <w:rPr>
          <w:sz w:val="22"/>
          <w:szCs w:val="22"/>
        </w:rPr>
      </w:pPr>
      <w:r w:rsidRPr="00740A99">
        <w:rPr>
          <w:sz w:val="22"/>
          <w:szCs w:val="22"/>
        </w:rPr>
        <w:t>- adequação das fórmulas de cálculo para atendimento aos critérios adotados pelo município;</w:t>
      </w:r>
    </w:p>
    <w:p w14:paraId="6BCF1B58" w14:textId="77777777" w:rsidR="00D14BC0" w:rsidRPr="00740A99" w:rsidRDefault="00D14BC0" w:rsidP="00740A99">
      <w:pPr>
        <w:autoSpaceDE w:val="0"/>
        <w:spacing w:before="120" w:after="120" w:line="300" w:lineRule="exact"/>
        <w:jc w:val="both"/>
        <w:rPr>
          <w:sz w:val="22"/>
          <w:szCs w:val="22"/>
        </w:rPr>
      </w:pPr>
      <w:r w:rsidRPr="00740A99">
        <w:rPr>
          <w:sz w:val="22"/>
          <w:szCs w:val="22"/>
        </w:rPr>
        <w:t>- ajuste nas precedências de cálculo, quando mais de uma fórmula de cálculo é aplicável simultaneamente.</w:t>
      </w:r>
    </w:p>
    <w:p w14:paraId="0358F7D5" w14:textId="77777777" w:rsidR="00D14BC0" w:rsidRPr="00740A99" w:rsidRDefault="00D14BC0" w:rsidP="00740A99">
      <w:pPr>
        <w:autoSpaceDE w:val="0"/>
        <w:spacing w:before="120" w:after="120" w:line="300" w:lineRule="exact"/>
        <w:jc w:val="both"/>
        <w:rPr>
          <w:sz w:val="22"/>
          <w:szCs w:val="22"/>
        </w:rPr>
      </w:pPr>
    </w:p>
    <w:p w14:paraId="07285969" w14:textId="77777777" w:rsidR="00D14BC0" w:rsidRPr="00740A99" w:rsidRDefault="007D6933" w:rsidP="00B43E4F">
      <w:pPr>
        <w:pStyle w:val="Ttulo2"/>
      </w:pPr>
      <w:bookmarkStart w:id="41" w:name="_Toc508632911"/>
      <w:r w:rsidRPr="00740A99">
        <w:t>4</w:t>
      </w:r>
      <w:r w:rsidRPr="00740A99">
        <w:tab/>
        <w:t>Decisões</w:t>
      </w:r>
      <w:bookmarkEnd w:id="41"/>
    </w:p>
    <w:p w14:paraId="31FAB902" w14:textId="77777777" w:rsidR="00D14BC0" w:rsidRPr="00740A99" w:rsidRDefault="00D14BC0" w:rsidP="00740A99">
      <w:pPr>
        <w:autoSpaceDE w:val="0"/>
        <w:spacing w:before="120" w:after="120" w:line="300" w:lineRule="exact"/>
        <w:jc w:val="both"/>
        <w:rPr>
          <w:sz w:val="22"/>
          <w:szCs w:val="22"/>
        </w:rPr>
      </w:pPr>
      <w:r w:rsidRPr="00740A99">
        <w:rPr>
          <w:sz w:val="22"/>
          <w:szCs w:val="22"/>
        </w:rPr>
        <w:t xml:space="preserve">Todas as decisões e entendimentos havidos entre as partes durante o andamento dos trabalhos e que impliquem em modificações ou </w:t>
      </w:r>
      <w:proofErr w:type="gramStart"/>
      <w:r w:rsidRPr="00740A99">
        <w:rPr>
          <w:sz w:val="22"/>
          <w:szCs w:val="22"/>
        </w:rPr>
        <w:t>implementações</w:t>
      </w:r>
      <w:proofErr w:type="gramEnd"/>
      <w:r w:rsidRPr="00740A99">
        <w:rPr>
          <w:sz w:val="22"/>
          <w:szCs w:val="22"/>
        </w:rPr>
        <w:t xml:space="preserve"> nos planos, cronogramas ou atividades pactuados, deverão ser previa e formalmente acordados e documentados entre as partes.</w:t>
      </w:r>
    </w:p>
    <w:p w14:paraId="7A984D7A" w14:textId="77777777" w:rsidR="00D14BC0" w:rsidRPr="00740A99" w:rsidRDefault="00D14BC0" w:rsidP="00740A99">
      <w:pPr>
        <w:autoSpaceDE w:val="0"/>
        <w:spacing w:before="120" w:after="120" w:line="300" w:lineRule="exact"/>
        <w:jc w:val="both"/>
        <w:rPr>
          <w:sz w:val="22"/>
          <w:szCs w:val="22"/>
        </w:rPr>
      </w:pPr>
    </w:p>
    <w:p w14:paraId="3FE133A9" w14:textId="77777777" w:rsidR="00D14BC0" w:rsidRPr="00740A99" w:rsidRDefault="00740A99" w:rsidP="00B43E4F">
      <w:pPr>
        <w:pStyle w:val="Ttulo2"/>
      </w:pPr>
      <w:bookmarkStart w:id="42" w:name="_Toc508632912"/>
      <w:r w:rsidRPr="00740A99">
        <w:t>5</w:t>
      </w:r>
      <w:r w:rsidRPr="00740A99">
        <w:tab/>
        <w:t>Recebimento dos serviços de implantação</w:t>
      </w:r>
      <w:bookmarkEnd w:id="42"/>
    </w:p>
    <w:p w14:paraId="3D87BB6D" w14:textId="77777777" w:rsidR="00D14BC0" w:rsidRPr="00740A99" w:rsidRDefault="00D14BC0" w:rsidP="00740A99">
      <w:pPr>
        <w:autoSpaceDE w:val="0"/>
        <w:spacing w:before="120" w:after="120" w:line="300" w:lineRule="exact"/>
        <w:jc w:val="both"/>
        <w:rPr>
          <w:b/>
          <w:bCs/>
          <w:sz w:val="22"/>
          <w:szCs w:val="22"/>
        </w:rPr>
      </w:pPr>
      <w:r w:rsidRPr="00740A99">
        <w:rPr>
          <w:sz w:val="22"/>
          <w:szCs w:val="22"/>
        </w:rPr>
        <w:t xml:space="preserve">O recebimento dos serviços de implantação, se dará mediante aceite formal e individual dos sistemas licitados, devendo ser obrigatoriamente antecedido de procedimentos de validação </w:t>
      </w:r>
      <w:proofErr w:type="gramStart"/>
      <w:r w:rsidRPr="00740A99">
        <w:rPr>
          <w:sz w:val="22"/>
          <w:szCs w:val="22"/>
        </w:rPr>
        <w:t>pelo(</w:t>
      </w:r>
      <w:proofErr w:type="gramEnd"/>
      <w:r w:rsidRPr="00740A99">
        <w:rPr>
          <w:sz w:val="22"/>
          <w:szCs w:val="22"/>
        </w:rPr>
        <w:t>a) secretário(a) ou chefe de setor onde o sistema foi implantado, sempre em observância às exigências técnicas do edital.</w:t>
      </w:r>
    </w:p>
    <w:p w14:paraId="1B2E270E" w14:textId="77777777" w:rsidR="00D14BC0" w:rsidRPr="00740A99" w:rsidRDefault="00D14BC0" w:rsidP="00740A99">
      <w:pPr>
        <w:autoSpaceDE w:val="0"/>
        <w:spacing w:before="120" w:after="120" w:line="300" w:lineRule="exact"/>
        <w:jc w:val="both"/>
        <w:rPr>
          <w:b/>
          <w:bCs/>
          <w:sz w:val="22"/>
          <w:szCs w:val="22"/>
        </w:rPr>
      </w:pPr>
    </w:p>
    <w:p w14:paraId="549D117C" w14:textId="77777777" w:rsidR="00D14BC0" w:rsidRPr="009A35FC" w:rsidRDefault="00740A99" w:rsidP="00B43E4F">
      <w:pPr>
        <w:pStyle w:val="Ttulo2"/>
      </w:pPr>
      <w:bookmarkStart w:id="43" w:name="_Toc508632913"/>
      <w:r w:rsidRPr="009A35FC">
        <w:lastRenderedPageBreak/>
        <w:t>6</w:t>
      </w:r>
      <w:r w:rsidRPr="009A35FC">
        <w:tab/>
        <w:t>Treinamento</w:t>
      </w:r>
      <w:bookmarkEnd w:id="43"/>
    </w:p>
    <w:p w14:paraId="28B4B43D" w14:textId="77777777" w:rsidR="00D14BC0" w:rsidRPr="00740A99" w:rsidRDefault="00D14BC0" w:rsidP="00740A99">
      <w:pPr>
        <w:autoSpaceDE w:val="0"/>
        <w:spacing w:before="120" w:after="120" w:line="300" w:lineRule="exact"/>
        <w:jc w:val="both"/>
        <w:rPr>
          <w:sz w:val="22"/>
          <w:szCs w:val="22"/>
        </w:rPr>
      </w:pPr>
      <w:r w:rsidRPr="00740A99">
        <w:rPr>
          <w:sz w:val="22"/>
          <w:szCs w:val="22"/>
        </w:rPr>
        <w:t>Simultaneamente à implantação de cada um dos Sistemas, deverá ser feito o treinamento do pessoal demonstrando a funcionalidade do programa, seus recursos e limitações.</w:t>
      </w:r>
    </w:p>
    <w:p w14:paraId="37735B1B" w14:textId="1D0109EF" w:rsidR="005849B5" w:rsidRPr="00795037" w:rsidRDefault="00D14BC0" w:rsidP="00740A99">
      <w:pPr>
        <w:autoSpaceDE w:val="0"/>
        <w:spacing w:before="120" w:after="120" w:line="300" w:lineRule="exact"/>
        <w:jc w:val="both"/>
        <w:rPr>
          <w:sz w:val="22"/>
          <w:szCs w:val="22"/>
        </w:rPr>
      </w:pPr>
      <w:r w:rsidRPr="00740A99">
        <w:rPr>
          <w:sz w:val="22"/>
          <w:szCs w:val="22"/>
        </w:rPr>
        <w:t xml:space="preserve">A empresa contratada deverá realizar os treinamentos iniciais à equipe de Servidores da </w:t>
      </w:r>
      <w:r w:rsidR="00E420AB" w:rsidRPr="00740A99">
        <w:rPr>
          <w:bCs/>
          <w:sz w:val="22"/>
          <w:szCs w:val="22"/>
        </w:rPr>
        <w:t xml:space="preserve">Prefeitura Municipal, </w:t>
      </w:r>
      <w:r w:rsidR="0007518F">
        <w:rPr>
          <w:bCs/>
          <w:sz w:val="22"/>
          <w:szCs w:val="22"/>
        </w:rPr>
        <w:t>RPPS</w:t>
      </w:r>
      <w:r w:rsidR="00E420AB" w:rsidRPr="00740A99">
        <w:rPr>
          <w:bCs/>
          <w:sz w:val="22"/>
          <w:szCs w:val="22"/>
        </w:rPr>
        <w:t xml:space="preserve"> e Câmara de Vereadores</w:t>
      </w:r>
      <w:r w:rsidRPr="00740A99">
        <w:rPr>
          <w:sz w:val="22"/>
          <w:szCs w:val="22"/>
        </w:rPr>
        <w:t xml:space="preserve">, em datas e cronogramas definidos juntamente com os </w:t>
      </w:r>
      <w:r w:rsidR="00E80815">
        <w:rPr>
          <w:sz w:val="22"/>
          <w:szCs w:val="22"/>
        </w:rPr>
        <w:t xml:space="preserve">grupos de </w:t>
      </w:r>
      <w:r w:rsidRPr="00740A99">
        <w:rPr>
          <w:sz w:val="22"/>
          <w:szCs w:val="22"/>
        </w:rPr>
        <w:t xml:space="preserve">usuários e responsáveis pela fiscalização dos </w:t>
      </w:r>
      <w:r w:rsidRPr="001E6A5B">
        <w:rPr>
          <w:sz w:val="22"/>
          <w:szCs w:val="22"/>
        </w:rPr>
        <w:t xml:space="preserve">trabalhos, com no mínimo, 08 (oito) horas, que deverá ser realizado dentro do prazo de implantação, para cada </w:t>
      </w:r>
      <w:r w:rsidR="001E6A5B" w:rsidRPr="001E6A5B">
        <w:rPr>
          <w:sz w:val="22"/>
          <w:szCs w:val="22"/>
        </w:rPr>
        <w:t>grupo</w:t>
      </w:r>
      <w:r w:rsidRPr="001E6A5B">
        <w:rPr>
          <w:sz w:val="22"/>
          <w:szCs w:val="22"/>
        </w:rPr>
        <w:t xml:space="preserve"> </w:t>
      </w:r>
      <w:r w:rsidR="001E6A5B" w:rsidRPr="001E6A5B">
        <w:rPr>
          <w:sz w:val="22"/>
          <w:szCs w:val="22"/>
        </w:rPr>
        <w:t>de</w:t>
      </w:r>
      <w:r w:rsidRPr="001E6A5B">
        <w:rPr>
          <w:sz w:val="22"/>
          <w:szCs w:val="22"/>
        </w:rPr>
        <w:t xml:space="preserve"> sistemas contratados</w:t>
      </w:r>
      <w:r w:rsidR="009A35FC">
        <w:rPr>
          <w:sz w:val="22"/>
          <w:szCs w:val="22"/>
        </w:rPr>
        <w:t xml:space="preserve">, considerando até 05 grupos de usuários, totalizando 40 horas de </w:t>
      </w:r>
      <w:r w:rsidR="000040CF" w:rsidRPr="00795037">
        <w:rPr>
          <w:sz w:val="22"/>
          <w:szCs w:val="22"/>
        </w:rPr>
        <w:t>treinamento.</w:t>
      </w:r>
    </w:p>
    <w:p w14:paraId="5F7AF791" w14:textId="77777777" w:rsidR="00D14BC0" w:rsidRPr="00740A99" w:rsidRDefault="00D14BC0" w:rsidP="00740A99">
      <w:pPr>
        <w:autoSpaceDE w:val="0"/>
        <w:spacing w:before="120" w:after="120" w:line="300" w:lineRule="exact"/>
        <w:jc w:val="both"/>
        <w:rPr>
          <w:sz w:val="22"/>
          <w:szCs w:val="22"/>
        </w:rPr>
      </w:pPr>
    </w:p>
    <w:p w14:paraId="0B7870F0" w14:textId="77777777" w:rsidR="00D14BC0" w:rsidRPr="00740A99" w:rsidRDefault="00B43E4F" w:rsidP="00B43E4F">
      <w:pPr>
        <w:pStyle w:val="Ttulo3"/>
      </w:pPr>
      <w:bookmarkStart w:id="44" w:name="_Toc508632914"/>
      <w:r>
        <w:t>6.1</w:t>
      </w:r>
      <w:r w:rsidR="00740A99" w:rsidRPr="00740A99">
        <w:tab/>
        <w:t>Objetivo</w:t>
      </w:r>
      <w:bookmarkEnd w:id="44"/>
    </w:p>
    <w:p w14:paraId="269152F3" w14:textId="71A28B2C" w:rsidR="00D14BC0" w:rsidRPr="00740A99" w:rsidRDefault="00D14BC0" w:rsidP="00740A99">
      <w:pPr>
        <w:autoSpaceDE w:val="0"/>
        <w:spacing w:before="120" w:after="120" w:line="300" w:lineRule="exact"/>
        <w:jc w:val="both"/>
        <w:rPr>
          <w:bCs/>
          <w:sz w:val="22"/>
          <w:szCs w:val="22"/>
        </w:rPr>
      </w:pPr>
      <w:r w:rsidRPr="00740A99">
        <w:rPr>
          <w:bCs/>
          <w:sz w:val="22"/>
          <w:szCs w:val="22"/>
        </w:rPr>
        <w:t>O objetivo é executar o programa de treinamento, que será ministrado nas dependências da Prefeitura Municipal</w:t>
      </w:r>
      <w:r w:rsidR="00FF41EB" w:rsidRPr="00740A99">
        <w:rPr>
          <w:bCs/>
          <w:sz w:val="22"/>
          <w:szCs w:val="22"/>
        </w:rPr>
        <w:t xml:space="preserve">, </w:t>
      </w:r>
      <w:r w:rsidR="0007518F">
        <w:rPr>
          <w:bCs/>
          <w:sz w:val="22"/>
          <w:szCs w:val="22"/>
        </w:rPr>
        <w:t>RPPS</w:t>
      </w:r>
      <w:r w:rsidR="00FF41EB" w:rsidRPr="00740A99">
        <w:rPr>
          <w:bCs/>
          <w:sz w:val="22"/>
          <w:szCs w:val="22"/>
        </w:rPr>
        <w:t xml:space="preserve"> e Câmara de Vereadores</w:t>
      </w:r>
      <w:r w:rsidRPr="00740A99">
        <w:rPr>
          <w:bCs/>
          <w:sz w:val="22"/>
          <w:szCs w:val="22"/>
        </w:rPr>
        <w:t>, qualificando os usuários para utilização da plenitude das rotinas dos sistemas.</w:t>
      </w:r>
    </w:p>
    <w:p w14:paraId="3027EAC0" w14:textId="77777777" w:rsidR="00D14BC0" w:rsidRPr="00740A99" w:rsidRDefault="00D14BC0" w:rsidP="00740A99">
      <w:pPr>
        <w:autoSpaceDE w:val="0"/>
        <w:spacing w:before="120" w:after="120" w:line="300" w:lineRule="exact"/>
        <w:jc w:val="both"/>
        <w:rPr>
          <w:bCs/>
          <w:sz w:val="22"/>
          <w:szCs w:val="22"/>
        </w:rPr>
      </w:pPr>
    </w:p>
    <w:p w14:paraId="0665A39E" w14:textId="77777777" w:rsidR="00D14BC0" w:rsidRPr="00740A99" w:rsidRDefault="00B43E4F" w:rsidP="00740A99">
      <w:pPr>
        <w:pStyle w:val="Ttulo3"/>
        <w:spacing w:after="120" w:line="300" w:lineRule="exact"/>
        <w:rPr>
          <w:szCs w:val="22"/>
        </w:rPr>
      </w:pPr>
      <w:bookmarkStart w:id="45" w:name="_Toc508632915"/>
      <w:r>
        <w:rPr>
          <w:szCs w:val="22"/>
        </w:rPr>
        <w:t>6.2</w:t>
      </w:r>
      <w:r w:rsidR="00740A99" w:rsidRPr="00740A99">
        <w:rPr>
          <w:szCs w:val="22"/>
        </w:rPr>
        <w:tab/>
        <w:t>Conteúdo</w:t>
      </w:r>
      <w:bookmarkEnd w:id="45"/>
    </w:p>
    <w:p w14:paraId="04428C0A" w14:textId="77777777" w:rsidR="00D14BC0" w:rsidRPr="00740A99" w:rsidRDefault="00D14BC0" w:rsidP="00740A99">
      <w:pPr>
        <w:autoSpaceDE w:val="0"/>
        <w:spacing w:before="120" w:after="120" w:line="300" w:lineRule="exact"/>
        <w:jc w:val="both"/>
        <w:rPr>
          <w:bCs/>
          <w:sz w:val="22"/>
          <w:szCs w:val="22"/>
        </w:rPr>
      </w:pPr>
      <w:r w:rsidRPr="00740A99">
        <w:rPr>
          <w:bCs/>
          <w:sz w:val="22"/>
          <w:szCs w:val="22"/>
        </w:rPr>
        <w:t>O programa de treinamento deverá contemplar:</w:t>
      </w:r>
    </w:p>
    <w:p w14:paraId="0803127C" w14:textId="77777777" w:rsidR="00D14BC0" w:rsidRPr="00740A99" w:rsidRDefault="00D14BC0" w:rsidP="00740A99">
      <w:pPr>
        <w:autoSpaceDE w:val="0"/>
        <w:spacing w:before="120" w:after="120" w:line="300" w:lineRule="exact"/>
        <w:jc w:val="both"/>
        <w:rPr>
          <w:bCs/>
          <w:sz w:val="22"/>
          <w:szCs w:val="22"/>
        </w:rPr>
      </w:pPr>
      <w:r w:rsidRPr="00740A99">
        <w:rPr>
          <w:bCs/>
          <w:sz w:val="22"/>
          <w:szCs w:val="22"/>
        </w:rPr>
        <w:t>- metodologia para a utilização do Sistema;</w:t>
      </w:r>
    </w:p>
    <w:p w14:paraId="78E8D105" w14:textId="77777777" w:rsidR="00D14BC0" w:rsidRPr="00740A99" w:rsidRDefault="00D14BC0" w:rsidP="00740A99">
      <w:pPr>
        <w:autoSpaceDE w:val="0"/>
        <w:spacing w:before="120" w:after="120" w:line="300" w:lineRule="exact"/>
        <w:jc w:val="both"/>
        <w:rPr>
          <w:bCs/>
          <w:sz w:val="22"/>
          <w:szCs w:val="22"/>
        </w:rPr>
      </w:pPr>
      <w:r w:rsidRPr="00740A99">
        <w:rPr>
          <w:bCs/>
          <w:sz w:val="22"/>
          <w:szCs w:val="22"/>
        </w:rPr>
        <w:t>- conhecimento do uso do sistema operacional residente;</w:t>
      </w:r>
    </w:p>
    <w:p w14:paraId="16A7B2F1" w14:textId="77777777" w:rsidR="00D14BC0" w:rsidRPr="00740A99" w:rsidRDefault="00D14BC0" w:rsidP="00740A99">
      <w:pPr>
        <w:autoSpaceDE w:val="0"/>
        <w:spacing w:before="120" w:after="120" w:line="300" w:lineRule="exact"/>
        <w:jc w:val="both"/>
        <w:rPr>
          <w:bCs/>
          <w:sz w:val="22"/>
          <w:szCs w:val="22"/>
        </w:rPr>
      </w:pPr>
      <w:r w:rsidRPr="00740A99">
        <w:rPr>
          <w:bCs/>
          <w:sz w:val="22"/>
          <w:szCs w:val="22"/>
        </w:rPr>
        <w:t>- conhecimento do uso de todas as funções do Sistema aplicativo pertencente a sua área de responsabilidade;</w:t>
      </w:r>
    </w:p>
    <w:p w14:paraId="3A88806C" w14:textId="77777777" w:rsidR="00D14BC0" w:rsidRPr="00740A99" w:rsidRDefault="00D14BC0" w:rsidP="00740A99">
      <w:pPr>
        <w:autoSpaceDE w:val="0"/>
        <w:spacing w:before="120" w:after="120" w:line="300" w:lineRule="exact"/>
        <w:jc w:val="both"/>
        <w:rPr>
          <w:bCs/>
          <w:sz w:val="22"/>
          <w:szCs w:val="22"/>
        </w:rPr>
      </w:pPr>
      <w:r w:rsidRPr="00740A99">
        <w:rPr>
          <w:bCs/>
          <w:sz w:val="22"/>
          <w:szCs w:val="22"/>
        </w:rPr>
        <w:t>- conhecimento sobre as parametrizações a serem usadas;</w:t>
      </w:r>
    </w:p>
    <w:p w14:paraId="21B383E8" w14:textId="77777777" w:rsidR="00D14BC0" w:rsidRPr="00740A99" w:rsidRDefault="00D14BC0" w:rsidP="00740A99">
      <w:pPr>
        <w:autoSpaceDE w:val="0"/>
        <w:spacing w:before="120" w:after="120" w:line="300" w:lineRule="exact"/>
        <w:jc w:val="both"/>
        <w:rPr>
          <w:bCs/>
          <w:sz w:val="22"/>
          <w:szCs w:val="22"/>
        </w:rPr>
      </w:pPr>
      <w:r w:rsidRPr="00740A99">
        <w:rPr>
          <w:bCs/>
          <w:sz w:val="22"/>
          <w:szCs w:val="22"/>
        </w:rPr>
        <w:t>- conhecimento do uso das rotinas de segurança, de backup;</w:t>
      </w:r>
    </w:p>
    <w:p w14:paraId="7ED8187F" w14:textId="77777777" w:rsidR="00D14BC0" w:rsidRPr="00740A99" w:rsidRDefault="00D14BC0" w:rsidP="00740A99">
      <w:pPr>
        <w:autoSpaceDE w:val="0"/>
        <w:spacing w:before="120" w:after="120" w:line="300" w:lineRule="exact"/>
        <w:jc w:val="both"/>
        <w:rPr>
          <w:bCs/>
          <w:sz w:val="22"/>
          <w:szCs w:val="22"/>
        </w:rPr>
      </w:pPr>
      <w:r w:rsidRPr="00740A99">
        <w:rPr>
          <w:bCs/>
          <w:sz w:val="22"/>
          <w:szCs w:val="22"/>
        </w:rPr>
        <w:t>- conhecimento do uso de rotinas de simulação e de reprocessamento de dados.</w:t>
      </w:r>
    </w:p>
    <w:p w14:paraId="4330A956" w14:textId="77777777" w:rsidR="00DD1CCD" w:rsidRPr="00740A99" w:rsidRDefault="00DD1CCD" w:rsidP="00740A99">
      <w:pPr>
        <w:autoSpaceDE w:val="0"/>
        <w:spacing w:before="120" w:after="120" w:line="300" w:lineRule="exact"/>
        <w:jc w:val="both"/>
        <w:rPr>
          <w:b/>
          <w:color w:val="000000"/>
          <w:sz w:val="22"/>
          <w:szCs w:val="22"/>
          <w:u w:val="single"/>
        </w:rPr>
      </w:pPr>
    </w:p>
    <w:p w14:paraId="3CDD22FB" w14:textId="77777777" w:rsidR="00D14BC0" w:rsidRPr="00740A99" w:rsidRDefault="00B43E4F" w:rsidP="00B43E4F">
      <w:pPr>
        <w:pStyle w:val="Ttulo2"/>
      </w:pPr>
      <w:bookmarkStart w:id="46" w:name="_Toc508632916"/>
      <w:r>
        <w:t>7</w:t>
      </w:r>
      <w:r w:rsidR="00740A99" w:rsidRPr="00740A99">
        <w:tab/>
        <w:t>Requisitos gerais exigidos para manutenção e suporte técnico e atualização do produto</w:t>
      </w:r>
      <w:bookmarkEnd w:id="46"/>
    </w:p>
    <w:p w14:paraId="0A93CFC1" w14:textId="77777777" w:rsidR="00D14BC0" w:rsidRPr="00740A99" w:rsidRDefault="00D14BC0" w:rsidP="00740A99">
      <w:pPr>
        <w:autoSpaceDE w:val="0"/>
        <w:spacing w:before="120" w:after="120" w:line="300" w:lineRule="exact"/>
        <w:jc w:val="both"/>
        <w:rPr>
          <w:bCs/>
          <w:color w:val="000000"/>
          <w:sz w:val="22"/>
          <w:szCs w:val="22"/>
        </w:rPr>
      </w:pPr>
      <w:r w:rsidRPr="00740A99">
        <w:rPr>
          <w:bCs/>
          <w:color w:val="000000"/>
          <w:sz w:val="22"/>
          <w:szCs w:val="22"/>
        </w:rPr>
        <w:t>Consiste na assistência técnica e suporte constante (remoto) prestado pela Empresa contratada para a manutenção evolutiva e corretiva dos sistemas objeto desse edital, dentro do prazo contratual.</w:t>
      </w:r>
    </w:p>
    <w:p w14:paraId="6395C70C" w14:textId="77777777" w:rsidR="00D14BC0" w:rsidRPr="00740A99" w:rsidRDefault="00D14BC0" w:rsidP="00740A99">
      <w:pPr>
        <w:autoSpaceDE w:val="0"/>
        <w:spacing w:before="120" w:after="120" w:line="300" w:lineRule="exact"/>
        <w:jc w:val="both"/>
        <w:rPr>
          <w:bCs/>
          <w:color w:val="000000"/>
          <w:sz w:val="22"/>
          <w:szCs w:val="22"/>
        </w:rPr>
      </w:pPr>
    </w:p>
    <w:p w14:paraId="04021073" w14:textId="77777777" w:rsidR="00D14BC0" w:rsidRPr="00740A99" w:rsidRDefault="00B43E4F" w:rsidP="00B43E4F">
      <w:pPr>
        <w:pStyle w:val="Ttulo2"/>
      </w:pPr>
      <w:bookmarkStart w:id="47" w:name="_Toc508632917"/>
      <w:r>
        <w:t>8</w:t>
      </w:r>
      <w:r w:rsidR="00740A99" w:rsidRPr="00740A99">
        <w:tab/>
      </w:r>
      <w:r w:rsidR="00D14BC0" w:rsidRPr="00740A99">
        <w:t>Serviços de Manutenção dos Sistemas</w:t>
      </w:r>
      <w:bookmarkEnd w:id="47"/>
    </w:p>
    <w:p w14:paraId="5E3DAD45" w14:textId="77777777" w:rsidR="00D14BC0" w:rsidRPr="00740A99" w:rsidRDefault="00D14BC0" w:rsidP="00740A99">
      <w:pPr>
        <w:autoSpaceDE w:val="0"/>
        <w:spacing w:before="120" w:after="120" w:line="300" w:lineRule="exact"/>
        <w:jc w:val="both"/>
        <w:rPr>
          <w:b/>
          <w:color w:val="000000"/>
          <w:sz w:val="22"/>
          <w:szCs w:val="22"/>
        </w:rPr>
      </w:pPr>
      <w:r w:rsidRPr="00740A99">
        <w:rPr>
          <w:b/>
          <w:color w:val="000000"/>
          <w:sz w:val="22"/>
          <w:szCs w:val="22"/>
        </w:rPr>
        <w:t xml:space="preserve">a) </w:t>
      </w:r>
      <w:r w:rsidRPr="00740A99">
        <w:rPr>
          <w:bCs/>
          <w:color w:val="000000"/>
          <w:sz w:val="22"/>
          <w:szCs w:val="22"/>
        </w:rPr>
        <w:t xml:space="preserve">Fornecimento e </w:t>
      </w:r>
      <w:proofErr w:type="gramStart"/>
      <w:r w:rsidRPr="00740A99">
        <w:rPr>
          <w:bCs/>
          <w:color w:val="000000"/>
          <w:sz w:val="22"/>
          <w:szCs w:val="22"/>
        </w:rPr>
        <w:t>implementação</w:t>
      </w:r>
      <w:proofErr w:type="gramEnd"/>
      <w:r w:rsidRPr="00740A99">
        <w:rPr>
          <w:bCs/>
          <w:color w:val="000000"/>
          <w:sz w:val="22"/>
          <w:szCs w:val="22"/>
        </w:rPr>
        <w:t xml:space="preserve"> de novas versões dos sistemas;</w:t>
      </w:r>
    </w:p>
    <w:p w14:paraId="7F2D1152" w14:textId="77777777" w:rsidR="00D14BC0" w:rsidRPr="00740A99" w:rsidRDefault="00D14BC0" w:rsidP="00740A99">
      <w:pPr>
        <w:autoSpaceDE w:val="0"/>
        <w:spacing w:before="120" w:after="120" w:line="300" w:lineRule="exact"/>
        <w:jc w:val="both"/>
        <w:rPr>
          <w:b/>
          <w:color w:val="000000"/>
          <w:sz w:val="22"/>
          <w:szCs w:val="22"/>
        </w:rPr>
      </w:pPr>
      <w:r w:rsidRPr="00740A99">
        <w:rPr>
          <w:b/>
          <w:color w:val="000000"/>
          <w:sz w:val="22"/>
          <w:szCs w:val="22"/>
        </w:rPr>
        <w:t xml:space="preserve">b) </w:t>
      </w:r>
      <w:r w:rsidRPr="00740A99">
        <w:rPr>
          <w:bCs/>
          <w:color w:val="000000"/>
          <w:sz w:val="22"/>
          <w:szCs w:val="22"/>
        </w:rPr>
        <w:t>Correção de defeitos e falhas devidamente constatados;</w:t>
      </w:r>
    </w:p>
    <w:p w14:paraId="7EFE6E25" w14:textId="77777777" w:rsidR="00D14BC0" w:rsidRPr="00740A99" w:rsidRDefault="00D14BC0" w:rsidP="00740A99">
      <w:pPr>
        <w:autoSpaceDE w:val="0"/>
        <w:spacing w:before="120" w:after="120" w:line="300" w:lineRule="exact"/>
        <w:jc w:val="both"/>
        <w:rPr>
          <w:b/>
          <w:color w:val="000000"/>
          <w:sz w:val="22"/>
          <w:szCs w:val="22"/>
        </w:rPr>
      </w:pPr>
      <w:r w:rsidRPr="00740A99">
        <w:rPr>
          <w:b/>
          <w:color w:val="000000"/>
          <w:sz w:val="22"/>
          <w:szCs w:val="22"/>
        </w:rPr>
        <w:t xml:space="preserve">c) </w:t>
      </w:r>
      <w:r w:rsidRPr="00740A99">
        <w:rPr>
          <w:bCs/>
          <w:color w:val="000000"/>
          <w:sz w:val="22"/>
          <w:szCs w:val="22"/>
        </w:rPr>
        <w:t xml:space="preserve">Melhorias ou </w:t>
      </w:r>
      <w:proofErr w:type="gramStart"/>
      <w:r w:rsidRPr="00740A99">
        <w:rPr>
          <w:bCs/>
          <w:color w:val="000000"/>
          <w:sz w:val="22"/>
          <w:szCs w:val="22"/>
        </w:rPr>
        <w:t>implementações</w:t>
      </w:r>
      <w:proofErr w:type="gramEnd"/>
      <w:r w:rsidRPr="00740A99">
        <w:rPr>
          <w:bCs/>
          <w:color w:val="000000"/>
          <w:sz w:val="22"/>
          <w:szCs w:val="22"/>
        </w:rPr>
        <w:t xml:space="preserve"> de novas opções e beneficiamentos dos sistemas por iniciativa da empresa contratada;</w:t>
      </w:r>
    </w:p>
    <w:p w14:paraId="01D48F49" w14:textId="77777777" w:rsidR="00D14BC0" w:rsidRPr="00740A99" w:rsidRDefault="002B2A65" w:rsidP="00740A99">
      <w:pPr>
        <w:autoSpaceDE w:val="0"/>
        <w:spacing w:before="120" w:after="120" w:line="300" w:lineRule="exact"/>
        <w:jc w:val="both"/>
        <w:rPr>
          <w:b/>
          <w:sz w:val="22"/>
          <w:szCs w:val="22"/>
        </w:rPr>
      </w:pPr>
      <w:r w:rsidRPr="00740A99">
        <w:rPr>
          <w:b/>
          <w:sz w:val="22"/>
          <w:szCs w:val="22"/>
        </w:rPr>
        <w:t xml:space="preserve">d) </w:t>
      </w:r>
      <w:r w:rsidRPr="00740A99">
        <w:rPr>
          <w:bCs/>
          <w:sz w:val="22"/>
          <w:szCs w:val="22"/>
        </w:rPr>
        <w:t xml:space="preserve">Melhorias ou </w:t>
      </w:r>
      <w:proofErr w:type="gramStart"/>
      <w:r w:rsidRPr="00740A99">
        <w:rPr>
          <w:bCs/>
          <w:sz w:val="22"/>
          <w:szCs w:val="22"/>
        </w:rPr>
        <w:t>implementações</w:t>
      </w:r>
      <w:proofErr w:type="gramEnd"/>
      <w:r w:rsidRPr="00740A99">
        <w:rPr>
          <w:bCs/>
          <w:sz w:val="22"/>
          <w:szCs w:val="22"/>
        </w:rPr>
        <w:t xml:space="preserve"> de novas opções e beneficiamentos dos sistemas por solicitação da contratante;</w:t>
      </w:r>
    </w:p>
    <w:p w14:paraId="52899126" w14:textId="77777777" w:rsidR="00D14BC0" w:rsidRPr="00740A99" w:rsidRDefault="002B2A65" w:rsidP="00740A99">
      <w:pPr>
        <w:autoSpaceDE w:val="0"/>
        <w:spacing w:before="120" w:after="120" w:line="300" w:lineRule="exact"/>
        <w:jc w:val="both"/>
        <w:rPr>
          <w:b/>
          <w:color w:val="000000"/>
          <w:sz w:val="22"/>
          <w:szCs w:val="22"/>
        </w:rPr>
      </w:pPr>
      <w:r w:rsidRPr="00740A99">
        <w:rPr>
          <w:b/>
          <w:color w:val="000000"/>
          <w:sz w:val="22"/>
          <w:szCs w:val="22"/>
        </w:rPr>
        <w:lastRenderedPageBreak/>
        <w:t>e</w:t>
      </w:r>
      <w:r w:rsidR="00D14BC0" w:rsidRPr="00740A99">
        <w:rPr>
          <w:b/>
          <w:color w:val="000000"/>
          <w:sz w:val="22"/>
          <w:szCs w:val="22"/>
        </w:rPr>
        <w:t xml:space="preserve">) </w:t>
      </w:r>
      <w:r w:rsidR="00D14BC0" w:rsidRPr="00740A99">
        <w:rPr>
          <w:bCs/>
          <w:color w:val="000000"/>
          <w:sz w:val="22"/>
          <w:szCs w:val="22"/>
        </w:rPr>
        <w:t>Alteração da legislação incidente sobre os sistemas, que torne necessária sua atualização;</w:t>
      </w:r>
    </w:p>
    <w:p w14:paraId="02925067" w14:textId="77777777" w:rsidR="00D14BC0" w:rsidRPr="00740A99" w:rsidRDefault="002B2A65" w:rsidP="00740A99">
      <w:pPr>
        <w:autoSpaceDE w:val="0"/>
        <w:spacing w:before="120" w:after="120" w:line="300" w:lineRule="exact"/>
        <w:jc w:val="both"/>
        <w:rPr>
          <w:b/>
          <w:color w:val="000000"/>
          <w:sz w:val="22"/>
          <w:szCs w:val="22"/>
        </w:rPr>
      </w:pPr>
      <w:r w:rsidRPr="00740A99">
        <w:rPr>
          <w:b/>
          <w:color w:val="000000"/>
          <w:sz w:val="22"/>
          <w:szCs w:val="22"/>
        </w:rPr>
        <w:t>f</w:t>
      </w:r>
      <w:r w:rsidR="00D14BC0" w:rsidRPr="00740A99">
        <w:rPr>
          <w:b/>
          <w:color w:val="000000"/>
          <w:sz w:val="22"/>
          <w:szCs w:val="22"/>
        </w:rPr>
        <w:t xml:space="preserve">) </w:t>
      </w:r>
      <w:r w:rsidR="00D14BC0" w:rsidRPr="00740A99">
        <w:rPr>
          <w:bCs/>
          <w:color w:val="000000"/>
          <w:sz w:val="22"/>
          <w:szCs w:val="22"/>
        </w:rPr>
        <w:t>Complementação ou reprogramação;</w:t>
      </w:r>
    </w:p>
    <w:p w14:paraId="4223319F" w14:textId="77777777" w:rsidR="00D14BC0" w:rsidRDefault="002B2A65" w:rsidP="00740A99">
      <w:pPr>
        <w:autoSpaceDE w:val="0"/>
        <w:spacing w:before="120" w:after="120" w:line="300" w:lineRule="exact"/>
        <w:jc w:val="both"/>
        <w:rPr>
          <w:bCs/>
          <w:color w:val="000000"/>
          <w:sz w:val="22"/>
          <w:szCs w:val="22"/>
        </w:rPr>
      </w:pPr>
      <w:r w:rsidRPr="00740A99">
        <w:rPr>
          <w:b/>
          <w:color w:val="000000"/>
          <w:sz w:val="22"/>
          <w:szCs w:val="22"/>
        </w:rPr>
        <w:t>g</w:t>
      </w:r>
      <w:r w:rsidR="00D14BC0" w:rsidRPr="00740A99">
        <w:rPr>
          <w:b/>
          <w:color w:val="000000"/>
          <w:sz w:val="22"/>
          <w:szCs w:val="22"/>
        </w:rPr>
        <w:t xml:space="preserve">) </w:t>
      </w:r>
      <w:r w:rsidR="00D14BC0" w:rsidRPr="00740A99">
        <w:rPr>
          <w:bCs/>
          <w:color w:val="000000"/>
          <w:sz w:val="22"/>
          <w:szCs w:val="22"/>
        </w:rPr>
        <w:t>Correção ou atualização da documentação técnica, inclusive os manuais relativos aos sistemas.</w:t>
      </w:r>
    </w:p>
    <w:p w14:paraId="5B336F10" w14:textId="77777777" w:rsidR="00740A99" w:rsidRPr="00740A99" w:rsidRDefault="00740A99" w:rsidP="00740A99">
      <w:pPr>
        <w:autoSpaceDE w:val="0"/>
        <w:spacing w:before="120" w:after="120" w:line="300" w:lineRule="exact"/>
        <w:jc w:val="both"/>
        <w:rPr>
          <w:bCs/>
          <w:color w:val="000000"/>
          <w:sz w:val="22"/>
          <w:szCs w:val="22"/>
        </w:rPr>
      </w:pPr>
    </w:p>
    <w:p w14:paraId="5F38A289" w14:textId="77777777" w:rsidR="00D14BC0" w:rsidRPr="00740A99" w:rsidRDefault="00B43E4F" w:rsidP="00B43E4F">
      <w:pPr>
        <w:pStyle w:val="Ttulo2"/>
      </w:pPr>
      <w:bookmarkStart w:id="48" w:name="_Toc508632918"/>
      <w:r>
        <w:t>9</w:t>
      </w:r>
      <w:r w:rsidR="00740A99" w:rsidRPr="00740A99">
        <w:tab/>
      </w:r>
      <w:r w:rsidR="003A707E" w:rsidRPr="00740A99">
        <w:t xml:space="preserve">Serviços </w:t>
      </w:r>
      <w:r w:rsidR="0053003D" w:rsidRPr="00740A99">
        <w:t xml:space="preserve">de suporte </w:t>
      </w:r>
      <w:r w:rsidR="00B22A83" w:rsidRPr="00740A99">
        <w:t xml:space="preserve">técnico relacionados </w:t>
      </w:r>
      <w:r w:rsidR="00D14BC0" w:rsidRPr="00740A99">
        <w:t>aos Sistemas</w:t>
      </w:r>
      <w:bookmarkEnd w:id="48"/>
    </w:p>
    <w:p w14:paraId="1AC046ED" w14:textId="77777777" w:rsidR="00D14BC0" w:rsidRPr="00740A99" w:rsidRDefault="00D14BC0" w:rsidP="00740A99">
      <w:pPr>
        <w:autoSpaceDE w:val="0"/>
        <w:spacing w:before="120" w:after="120" w:line="300" w:lineRule="exact"/>
        <w:jc w:val="both"/>
        <w:rPr>
          <w:b/>
          <w:color w:val="000000"/>
          <w:sz w:val="22"/>
          <w:szCs w:val="22"/>
        </w:rPr>
      </w:pPr>
      <w:r w:rsidRPr="00740A99">
        <w:rPr>
          <w:b/>
          <w:bCs/>
          <w:color w:val="000000"/>
          <w:sz w:val="22"/>
          <w:szCs w:val="22"/>
        </w:rPr>
        <w:t>Serviços de Suporte Técnico ao Produto</w:t>
      </w:r>
      <w:r w:rsidRPr="00740A99">
        <w:rPr>
          <w:bCs/>
          <w:color w:val="000000"/>
          <w:sz w:val="22"/>
          <w:szCs w:val="22"/>
        </w:rPr>
        <w:t xml:space="preserve"> - os serviços de Suporte Técnico ao Produto correspondem ao atendimento de forma presencial na sede do Município, de forma presencial ou não presencial dos servidores do Município na sede da Contratada, via telefone e acesso remoto em regime de 8h x 5dias para elucidação de dúvidas e investigação de supostos erros. Caso o Serviço de Suporte Técnico ao Produto não consiga viabilizar a solução do problema via telefone ou conexão remota, deverá ser prestado atendimento presencial na sede do Município.</w:t>
      </w:r>
    </w:p>
    <w:p w14:paraId="5D6DADD0" w14:textId="77777777" w:rsidR="00D14BC0" w:rsidRPr="00740A99" w:rsidRDefault="00D14BC0" w:rsidP="00740A99">
      <w:pPr>
        <w:autoSpaceDE w:val="0"/>
        <w:spacing w:before="120" w:after="120" w:line="300" w:lineRule="exact"/>
        <w:jc w:val="both"/>
        <w:rPr>
          <w:b/>
          <w:color w:val="000000"/>
          <w:sz w:val="22"/>
          <w:szCs w:val="22"/>
        </w:rPr>
      </w:pPr>
      <w:r w:rsidRPr="00740A99">
        <w:rPr>
          <w:b/>
          <w:color w:val="000000"/>
          <w:sz w:val="22"/>
          <w:szCs w:val="22"/>
        </w:rPr>
        <w:t xml:space="preserve">a) O atendimento presencial </w:t>
      </w:r>
      <w:r w:rsidRPr="00740A99">
        <w:rPr>
          <w:bCs/>
          <w:color w:val="000000"/>
          <w:sz w:val="22"/>
          <w:szCs w:val="22"/>
        </w:rPr>
        <w:t xml:space="preserve">pela contratada na sede do Município deverá disponibilizar técnicos especializados para atuar no ambiente tecnológico da </w:t>
      </w:r>
      <w:r w:rsidR="004F3420" w:rsidRPr="00740A99">
        <w:rPr>
          <w:bCs/>
          <w:color w:val="000000"/>
          <w:sz w:val="22"/>
          <w:szCs w:val="22"/>
        </w:rPr>
        <w:t>Administração</w:t>
      </w:r>
      <w:r w:rsidRPr="00740A99">
        <w:rPr>
          <w:bCs/>
          <w:color w:val="000000"/>
          <w:sz w:val="22"/>
          <w:szCs w:val="22"/>
        </w:rPr>
        <w:t xml:space="preserve"> em horário comercial para atendimento de suporte e manutenção de sistema e treinamentos necessários. Os computadores e sistemas utilizados pelos respectivos técnicos serão de inteira responsabilidade da </w:t>
      </w:r>
      <w:r w:rsidR="004F3420" w:rsidRPr="00740A99">
        <w:rPr>
          <w:bCs/>
          <w:color w:val="000000"/>
          <w:sz w:val="22"/>
          <w:szCs w:val="22"/>
        </w:rPr>
        <w:t>Administração</w:t>
      </w:r>
      <w:r w:rsidRPr="00740A99">
        <w:rPr>
          <w:bCs/>
          <w:color w:val="000000"/>
          <w:sz w:val="22"/>
          <w:szCs w:val="22"/>
        </w:rPr>
        <w:t>.</w:t>
      </w:r>
    </w:p>
    <w:p w14:paraId="53B1FBD9" w14:textId="77777777" w:rsidR="00D14BC0" w:rsidRPr="00740A99" w:rsidRDefault="00D14BC0" w:rsidP="00740A99">
      <w:pPr>
        <w:autoSpaceDE w:val="0"/>
        <w:spacing w:before="120" w:after="120" w:line="300" w:lineRule="exact"/>
        <w:jc w:val="both"/>
        <w:rPr>
          <w:b/>
          <w:color w:val="000000"/>
          <w:sz w:val="22"/>
          <w:szCs w:val="22"/>
        </w:rPr>
      </w:pPr>
      <w:r w:rsidRPr="00740A99">
        <w:rPr>
          <w:b/>
          <w:color w:val="000000"/>
          <w:sz w:val="22"/>
          <w:szCs w:val="22"/>
        </w:rPr>
        <w:t xml:space="preserve">b) </w:t>
      </w:r>
      <w:r w:rsidRPr="00740A99">
        <w:rPr>
          <w:bCs/>
          <w:color w:val="000000"/>
          <w:sz w:val="22"/>
          <w:szCs w:val="22"/>
        </w:rPr>
        <w:t>A solicitação para suporte técnico, melhorias, alterações ou correções deverá ser sempre realizada através de linha telefônica, e-mail ou através de sistema, onde será registrada formalmente a solicitação do serviço.</w:t>
      </w:r>
    </w:p>
    <w:p w14:paraId="6E179443" w14:textId="77777777" w:rsidR="00D14BC0" w:rsidRPr="00740A99" w:rsidRDefault="00D14BC0" w:rsidP="00740A99">
      <w:pPr>
        <w:autoSpaceDE w:val="0"/>
        <w:spacing w:before="120" w:after="120" w:line="300" w:lineRule="exact"/>
        <w:jc w:val="both"/>
        <w:rPr>
          <w:b/>
          <w:color w:val="000000"/>
          <w:sz w:val="22"/>
          <w:szCs w:val="22"/>
        </w:rPr>
      </w:pPr>
      <w:r w:rsidRPr="00740A99">
        <w:rPr>
          <w:b/>
          <w:color w:val="000000"/>
          <w:sz w:val="22"/>
          <w:szCs w:val="22"/>
        </w:rPr>
        <w:t xml:space="preserve">c) </w:t>
      </w:r>
      <w:r w:rsidRPr="00740A99">
        <w:rPr>
          <w:bCs/>
          <w:color w:val="000000"/>
          <w:sz w:val="22"/>
          <w:szCs w:val="22"/>
        </w:rPr>
        <w:t>Os atendimentos às chamadas deverão ser classificados por prioridades (conforme tabela a seguir), cumprindo o atendimento em sistema 8h x 5dias para os casos de extrema e alta prioridade.</w:t>
      </w:r>
    </w:p>
    <w:p w14:paraId="199FC5C7" w14:textId="77777777" w:rsidR="00D14BC0" w:rsidRPr="00740A99" w:rsidRDefault="00D14BC0" w:rsidP="00740A99">
      <w:pPr>
        <w:autoSpaceDE w:val="0"/>
        <w:spacing w:before="120" w:after="120" w:line="300" w:lineRule="exact"/>
        <w:jc w:val="both"/>
        <w:rPr>
          <w:b/>
          <w:color w:val="000000"/>
          <w:sz w:val="22"/>
          <w:szCs w:val="22"/>
        </w:rPr>
      </w:pPr>
      <w:r w:rsidRPr="00740A99">
        <w:rPr>
          <w:b/>
          <w:color w:val="000000"/>
          <w:sz w:val="22"/>
          <w:szCs w:val="22"/>
        </w:rPr>
        <w:t xml:space="preserve">d) </w:t>
      </w:r>
      <w:r w:rsidRPr="00740A99">
        <w:rPr>
          <w:bCs/>
          <w:color w:val="000000"/>
          <w:sz w:val="22"/>
          <w:szCs w:val="22"/>
        </w:rPr>
        <w:t>Para os problemas classificados como de Baixa ou Média Prioridade, o suporte e resolução dos problemas poderão ser executados via telefone e/ou e-mail e/ou conexão remota.</w:t>
      </w:r>
    </w:p>
    <w:p w14:paraId="21732B73" w14:textId="77777777" w:rsidR="00D14BC0" w:rsidRPr="00740A99" w:rsidRDefault="00D14BC0" w:rsidP="00740A99">
      <w:pPr>
        <w:autoSpaceDE w:val="0"/>
        <w:spacing w:before="120" w:after="120" w:line="300" w:lineRule="exact"/>
        <w:jc w:val="both"/>
        <w:rPr>
          <w:b/>
          <w:color w:val="000000"/>
          <w:sz w:val="22"/>
          <w:szCs w:val="22"/>
        </w:rPr>
      </w:pPr>
      <w:r w:rsidRPr="00740A99">
        <w:rPr>
          <w:b/>
          <w:color w:val="000000"/>
          <w:sz w:val="22"/>
          <w:szCs w:val="22"/>
        </w:rPr>
        <w:t xml:space="preserve">e) </w:t>
      </w:r>
      <w:r w:rsidRPr="00740A99">
        <w:rPr>
          <w:bCs/>
          <w:color w:val="000000"/>
          <w:sz w:val="22"/>
          <w:szCs w:val="22"/>
        </w:rPr>
        <w:t>Para os problemas classificados como Extrema e Alta Prioridade, os técnicos responsáveis pelo suporte deverão se deslocar até o endereço de atendimento para a resolução do problema.</w:t>
      </w:r>
    </w:p>
    <w:p w14:paraId="5A56B18B" w14:textId="77777777" w:rsidR="00D14BC0" w:rsidRPr="00740A99" w:rsidRDefault="00D14BC0" w:rsidP="00740A99">
      <w:pPr>
        <w:autoSpaceDE w:val="0"/>
        <w:spacing w:before="120" w:after="120" w:line="300" w:lineRule="exact"/>
        <w:jc w:val="both"/>
        <w:rPr>
          <w:b/>
          <w:color w:val="000000"/>
          <w:sz w:val="22"/>
          <w:szCs w:val="22"/>
        </w:rPr>
      </w:pPr>
      <w:r w:rsidRPr="00740A99">
        <w:rPr>
          <w:b/>
          <w:color w:val="000000"/>
          <w:sz w:val="22"/>
          <w:szCs w:val="22"/>
        </w:rPr>
        <w:t xml:space="preserve">f) </w:t>
      </w:r>
      <w:r w:rsidRPr="00740A99">
        <w:rPr>
          <w:bCs/>
          <w:color w:val="000000"/>
          <w:sz w:val="22"/>
          <w:szCs w:val="22"/>
        </w:rPr>
        <w:t>Em ambos os casos deverão ser cumpridos os prazos, tempos e formas especificados abaixo:</w:t>
      </w:r>
    </w:p>
    <w:p w14:paraId="4AE6085F" w14:textId="77777777" w:rsidR="00D14BC0" w:rsidRPr="00740A99" w:rsidRDefault="00D14BC0" w:rsidP="00740A99">
      <w:pPr>
        <w:autoSpaceDE w:val="0"/>
        <w:spacing w:before="120" w:after="120" w:line="300" w:lineRule="exact"/>
        <w:jc w:val="both"/>
        <w:rPr>
          <w:b/>
          <w:color w:val="000000"/>
          <w:sz w:val="22"/>
          <w:szCs w:val="22"/>
        </w:rPr>
      </w:pPr>
    </w:p>
    <w:p w14:paraId="75DC0D69" w14:textId="77777777" w:rsidR="00D14BC0" w:rsidRPr="00B43E4F" w:rsidRDefault="00B43E4F" w:rsidP="00B43E4F">
      <w:pPr>
        <w:pStyle w:val="Ttulo2"/>
      </w:pPr>
      <w:bookmarkStart w:id="49" w:name="_Toc508632919"/>
      <w:r>
        <w:t>10</w:t>
      </w:r>
      <w:r w:rsidR="00740A99" w:rsidRPr="00B43E4F">
        <w:tab/>
        <w:t>Suporte técnico</w:t>
      </w:r>
      <w:r w:rsidRPr="00B43E4F">
        <w:t xml:space="preserve"> e atendimento</w:t>
      </w:r>
      <w:bookmarkEnd w:id="49"/>
    </w:p>
    <w:p w14:paraId="15FB5A60" w14:textId="77777777" w:rsidR="00D14BC0" w:rsidRPr="00740A99" w:rsidRDefault="00D14BC0" w:rsidP="00740A99">
      <w:pPr>
        <w:autoSpaceDE w:val="0"/>
        <w:spacing w:before="120" w:after="120" w:line="300" w:lineRule="exact"/>
        <w:jc w:val="both"/>
        <w:rPr>
          <w:b/>
          <w:color w:val="000000"/>
          <w:sz w:val="22"/>
          <w:szCs w:val="22"/>
        </w:rPr>
      </w:pPr>
      <w:r w:rsidRPr="00740A99">
        <w:rPr>
          <w:b/>
          <w:color w:val="000000"/>
          <w:sz w:val="22"/>
          <w:szCs w:val="22"/>
        </w:rPr>
        <w:t xml:space="preserve">Classificação: </w:t>
      </w:r>
      <w:r w:rsidRPr="00740A99">
        <w:rPr>
          <w:b/>
          <w:bCs/>
          <w:color w:val="000000"/>
          <w:sz w:val="22"/>
          <w:szCs w:val="22"/>
        </w:rPr>
        <w:t>Extrema Prioridade</w:t>
      </w:r>
    </w:p>
    <w:p w14:paraId="66C6D7A2" w14:textId="77777777" w:rsidR="00D14BC0" w:rsidRPr="00A62399" w:rsidRDefault="00D14BC0" w:rsidP="00740A99">
      <w:pPr>
        <w:autoSpaceDE w:val="0"/>
        <w:spacing w:before="120" w:after="120" w:line="300" w:lineRule="exact"/>
        <w:jc w:val="both"/>
        <w:rPr>
          <w:b/>
          <w:sz w:val="22"/>
          <w:szCs w:val="22"/>
        </w:rPr>
      </w:pPr>
      <w:r w:rsidRPr="00740A99">
        <w:rPr>
          <w:b/>
          <w:color w:val="000000"/>
          <w:sz w:val="22"/>
          <w:szCs w:val="22"/>
        </w:rPr>
        <w:t xml:space="preserve">Tempo de Atendimento: </w:t>
      </w:r>
      <w:r w:rsidRPr="00A62399">
        <w:rPr>
          <w:bCs/>
          <w:sz w:val="22"/>
          <w:szCs w:val="22"/>
        </w:rPr>
        <w:t>Máximo em 0</w:t>
      </w:r>
      <w:r w:rsidR="00AB0015" w:rsidRPr="00A62399">
        <w:rPr>
          <w:bCs/>
          <w:sz w:val="22"/>
          <w:szCs w:val="22"/>
        </w:rPr>
        <w:t>2</w:t>
      </w:r>
      <w:r w:rsidRPr="00A62399">
        <w:rPr>
          <w:bCs/>
          <w:sz w:val="22"/>
          <w:szCs w:val="22"/>
        </w:rPr>
        <w:t xml:space="preserve"> dias para solução de contingência e resolução definitiva do problema e suas causas em no máximo em 20 dias;</w:t>
      </w:r>
    </w:p>
    <w:p w14:paraId="754B5BFB" w14:textId="77777777" w:rsidR="00D14BC0" w:rsidRPr="00740A99" w:rsidRDefault="00D14BC0" w:rsidP="00740A99">
      <w:pPr>
        <w:autoSpaceDE w:val="0"/>
        <w:spacing w:before="120" w:after="120" w:line="300" w:lineRule="exact"/>
        <w:jc w:val="both"/>
        <w:rPr>
          <w:bCs/>
          <w:color w:val="000000"/>
          <w:sz w:val="22"/>
          <w:szCs w:val="22"/>
        </w:rPr>
      </w:pPr>
      <w:r w:rsidRPr="00740A99">
        <w:rPr>
          <w:b/>
          <w:color w:val="000000"/>
          <w:sz w:val="22"/>
          <w:szCs w:val="22"/>
        </w:rPr>
        <w:t xml:space="preserve">Descrição: </w:t>
      </w:r>
      <w:r w:rsidRPr="00740A99">
        <w:rPr>
          <w:bCs/>
          <w:color w:val="000000"/>
          <w:sz w:val="22"/>
          <w:szCs w:val="22"/>
        </w:rPr>
        <w:t xml:space="preserve">Problema que ocasiona um processo crítico para </w:t>
      </w:r>
      <w:r w:rsidR="00AB0015" w:rsidRPr="00740A99">
        <w:rPr>
          <w:bCs/>
          <w:color w:val="000000"/>
          <w:sz w:val="22"/>
          <w:szCs w:val="22"/>
        </w:rPr>
        <w:t>os órgãos do Município</w:t>
      </w:r>
      <w:r w:rsidRPr="00740A99">
        <w:rPr>
          <w:bCs/>
          <w:color w:val="000000"/>
          <w:sz w:val="22"/>
          <w:szCs w:val="22"/>
        </w:rPr>
        <w:t>, com reflexo importantíssimo na operação do sistema de tal forma que se torne inoperante, parcial ou totalmente.</w:t>
      </w:r>
    </w:p>
    <w:p w14:paraId="6714AF3B" w14:textId="77777777" w:rsidR="00D14BC0" w:rsidRPr="00740A99" w:rsidRDefault="00D14BC0" w:rsidP="00740A99">
      <w:pPr>
        <w:autoSpaceDE w:val="0"/>
        <w:spacing w:before="120" w:after="120" w:line="300" w:lineRule="exact"/>
        <w:jc w:val="both"/>
        <w:rPr>
          <w:bCs/>
          <w:color w:val="000000"/>
          <w:sz w:val="22"/>
          <w:szCs w:val="22"/>
        </w:rPr>
      </w:pPr>
    </w:p>
    <w:p w14:paraId="1F935ECD" w14:textId="77777777" w:rsidR="00D14BC0" w:rsidRPr="00740A99" w:rsidRDefault="00D14BC0" w:rsidP="00740A99">
      <w:pPr>
        <w:autoSpaceDE w:val="0"/>
        <w:spacing w:before="120" w:after="120" w:line="300" w:lineRule="exact"/>
        <w:jc w:val="both"/>
        <w:rPr>
          <w:b/>
          <w:color w:val="000000"/>
          <w:sz w:val="22"/>
          <w:szCs w:val="22"/>
        </w:rPr>
      </w:pPr>
      <w:r w:rsidRPr="00740A99">
        <w:rPr>
          <w:b/>
          <w:color w:val="000000"/>
          <w:sz w:val="22"/>
          <w:szCs w:val="22"/>
        </w:rPr>
        <w:t xml:space="preserve">Classificação: </w:t>
      </w:r>
      <w:r w:rsidRPr="00740A99">
        <w:rPr>
          <w:b/>
          <w:bCs/>
          <w:color w:val="000000"/>
          <w:sz w:val="22"/>
          <w:szCs w:val="22"/>
        </w:rPr>
        <w:t>Alta Prioridade</w:t>
      </w:r>
    </w:p>
    <w:p w14:paraId="73A89551" w14:textId="68274F6B" w:rsidR="00D14BC0" w:rsidRPr="00740A99" w:rsidRDefault="00D14BC0" w:rsidP="00740A99">
      <w:pPr>
        <w:autoSpaceDE w:val="0"/>
        <w:spacing w:before="120" w:after="120" w:line="300" w:lineRule="exact"/>
        <w:jc w:val="both"/>
        <w:rPr>
          <w:b/>
          <w:color w:val="000000"/>
          <w:sz w:val="22"/>
          <w:szCs w:val="22"/>
        </w:rPr>
      </w:pPr>
      <w:r w:rsidRPr="00740A99">
        <w:rPr>
          <w:b/>
          <w:color w:val="000000"/>
          <w:sz w:val="22"/>
          <w:szCs w:val="22"/>
        </w:rPr>
        <w:t>Tempo de Atendimento:</w:t>
      </w:r>
      <w:r w:rsidR="00ED28F7">
        <w:rPr>
          <w:b/>
          <w:color w:val="000000"/>
          <w:sz w:val="22"/>
          <w:szCs w:val="22"/>
        </w:rPr>
        <w:t xml:space="preserve"> </w:t>
      </w:r>
      <w:r w:rsidRPr="00740A99">
        <w:rPr>
          <w:bCs/>
          <w:color w:val="000000"/>
          <w:sz w:val="22"/>
          <w:szCs w:val="22"/>
        </w:rPr>
        <w:t xml:space="preserve">Máximo em </w:t>
      </w:r>
      <w:r w:rsidRPr="00740A99">
        <w:rPr>
          <w:b/>
          <w:bCs/>
          <w:color w:val="000000"/>
          <w:sz w:val="22"/>
          <w:szCs w:val="22"/>
        </w:rPr>
        <w:t>0</w:t>
      </w:r>
      <w:r w:rsidR="00AB0015" w:rsidRPr="00740A99">
        <w:rPr>
          <w:b/>
          <w:bCs/>
          <w:color w:val="000000"/>
          <w:sz w:val="22"/>
          <w:szCs w:val="22"/>
        </w:rPr>
        <w:t>3</w:t>
      </w:r>
      <w:r w:rsidRPr="00740A99">
        <w:rPr>
          <w:b/>
          <w:bCs/>
          <w:color w:val="000000"/>
          <w:sz w:val="22"/>
          <w:szCs w:val="22"/>
        </w:rPr>
        <w:t xml:space="preserve"> dias</w:t>
      </w:r>
      <w:r w:rsidRPr="00740A99">
        <w:rPr>
          <w:bCs/>
          <w:color w:val="000000"/>
          <w:sz w:val="22"/>
          <w:szCs w:val="22"/>
        </w:rPr>
        <w:t xml:space="preserve"> para solução de contingência e resolução definitiva do problema e suas causas em no máximo em 30 dias;</w:t>
      </w:r>
    </w:p>
    <w:p w14:paraId="25754322" w14:textId="77777777" w:rsidR="00D14BC0" w:rsidRPr="00740A99" w:rsidRDefault="00D14BC0" w:rsidP="00740A99">
      <w:pPr>
        <w:autoSpaceDE w:val="0"/>
        <w:spacing w:before="120" w:after="120" w:line="300" w:lineRule="exact"/>
        <w:jc w:val="both"/>
        <w:rPr>
          <w:bCs/>
          <w:color w:val="000000"/>
          <w:sz w:val="22"/>
          <w:szCs w:val="22"/>
        </w:rPr>
      </w:pPr>
      <w:r w:rsidRPr="00740A99">
        <w:rPr>
          <w:b/>
          <w:color w:val="000000"/>
          <w:sz w:val="22"/>
          <w:szCs w:val="22"/>
        </w:rPr>
        <w:lastRenderedPageBreak/>
        <w:t xml:space="preserve">Descrição: </w:t>
      </w:r>
      <w:r w:rsidRPr="00740A99">
        <w:rPr>
          <w:bCs/>
          <w:color w:val="000000"/>
          <w:sz w:val="22"/>
          <w:szCs w:val="22"/>
        </w:rPr>
        <w:t>Problema que afete um processo de grande importância para a Prefeitura, que não torne o Sistema inoperante, mas que prejudique a funcionalidade de alguns módulos, impedindo o cumprimento de prazos legais nas execuções.</w:t>
      </w:r>
    </w:p>
    <w:p w14:paraId="1E9D28D3" w14:textId="77777777" w:rsidR="00D14BC0" w:rsidRPr="00740A99" w:rsidRDefault="00D14BC0" w:rsidP="00740A99">
      <w:pPr>
        <w:autoSpaceDE w:val="0"/>
        <w:spacing w:before="120" w:after="120" w:line="300" w:lineRule="exact"/>
        <w:jc w:val="both"/>
        <w:rPr>
          <w:bCs/>
          <w:color w:val="000000"/>
          <w:sz w:val="22"/>
          <w:szCs w:val="22"/>
        </w:rPr>
      </w:pPr>
    </w:p>
    <w:p w14:paraId="0E33E658" w14:textId="77777777" w:rsidR="00D14BC0" w:rsidRPr="00740A99" w:rsidRDefault="00D14BC0" w:rsidP="00740A99">
      <w:pPr>
        <w:autoSpaceDE w:val="0"/>
        <w:spacing w:before="120" w:after="120" w:line="300" w:lineRule="exact"/>
        <w:jc w:val="both"/>
        <w:rPr>
          <w:b/>
          <w:color w:val="000000"/>
          <w:sz w:val="22"/>
          <w:szCs w:val="22"/>
        </w:rPr>
      </w:pPr>
      <w:r w:rsidRPr="00740A99">
        <w:rPr>
          <w:b/>
          <w:color w:val="000000"/>
          <w:sz w:val="22"/>
          <w:szCs w:val="22"/>
        </w:rPr>
        <w:t xml:space="preserve">Classificação: </w:t>
      </w:r>
      <w:r w:rsidRPr="00740A99">
        <w:rPr>
          <w:b/>
          <w:bCs/>
          <w:color w:val="000000"/>
          <w:sz w:val="22"/>
          <w:szCs w:val="22"/>
        </w:rPr>
        <w:t>Média Prioridade</w:t>
      </w:r>
    </w:p>
    <w:p w14:paraId="78188094" w14:textId="77777777" w:rsidR="00D14BC0" w:rsidRPr="00740A99" w:rsidRDefault="00D14BC0" w:rsidP="00740A99">
      <w:pPr>
        <w:autoSpaceDE w:val="0"/>
        <w:spacing w:before="120" w:after="120" w:line="300" w:lineRule="exact"/>
        <w:jc w:val="both"/>
        <w:rPr>
          <w:b/>
          <w:color w:val="000000"/>
          <w:sz w:val="22"/>
          <w:szCs w:val="22"/>
        </w:rPr>
      </w:pPr>
      <w:r w:rsidRPr="00740A99">
        <w:rPr>
          <w:b/>
          <w:color w:val="000000"/>
          <w:sz w:val="22"/>
          <w:szCs w:val="22"/>
        </w:rPr>
        <w:t xml:space="preserve">Tempo de Atendimento: </w:t>
      </w:r>
      <w:r w:rsidRPr="00740A99">
        <w:rPr>
          <w:bCs/>
          <w:color w:val="000000"/>
          <w:sz w:val="22"/>
          <w:szCs w:val="22"/>
        </w:rPr>
        <w:t>Máximo em 0</w:t>
      </w:r>
      <w:r w:rsidR="00AB0015" w:rsidRPr="00740A99">
        <w:rPr>
          <w:bCs/>
          <w:color w:val="000000"/>
          <w:sz w:val="22"/>
          <w:szCs w:val="22"/>
        </w:rPr>
        <w:t>5</w:t>
      </w:r>
      <w:r w:rsidRPr="00740A99">
        <w:rPr>
          <w:bCs/>
          <w:color w:val="000000"/>
          <w:sz w:val="22"/>
          <w:szCs w:val="22"/>
        </w:rPr>
        <w:t xml:space="preserve"> dias para solução de contingência e resolução definitiva do problema e suas causas em no máximo em 30 dias;</w:t>
      </w:r>
    </w:p>
    <w:p w14:paraId="5F0999F6" w14:textId="77777777" w:rsidR="00D14BC0" w:rsidRPr="00740A99" w:rsidRDefault="00D14BC0" w:rsidP="00740A99">
      <w:pPr>
        <w:autoSpaceDE w:val="0"/>
        <w:spacing w:before="120" w:after="120" w:line="300" w:lineRule="exact"/>
        <w:jc w:val="both"/>
        <w:rPr>
          <w:bCs/>
          <w:color w:val="000000"/>
          <w:sz w:val="22"/>
          <w:szCs w:val="22"/>
        </w:rPr>
      </w:pPr>
      <w:r w:rsidRPr="00740A99">
        <w:rPr>
          <w:b/>
          <w:color w:val="000000"/>
          <w:sz w:val="22"/>
          <w:szCs w:val="22"/>
        </w:rPr>
        <w:t xml:space="preserve">Descrição: </w:t>
      </w:r>
      <w:r w:rsidRPr="00740A99">
        <w:rPr>
          <w:bCs/>
          <w:color w:val="000000"/>
          <w:sz w:val="22"/>
          <w:szCs w:val="22"/>
        </w:rPr>
        <w:t>Problema que afete um serviço que não torne o Sistema inoperante, mas que prejudique alguma funcionalidade.</w:t>
      </w:r>
    </w:p>
    <w:p w14:paraId="0E64574D" w14:textId="77777777" w:rsidR="00D14BC0" w:rsidRPr="00740A99" w:rsidRDefault="00D14BC0" w:rsidP="00740A99">
      <w:pPr>
        <w:autoSpaceDE w:val="0"/>
        <w:spacing w:before="120" w:after="120" w:line="300" w:lineRule="exact"/>
        <w:jc w:val="both"/>
        <w:rPr>
          <w:bCs/>
          <w:color w:val="000000"/>
          <w:sz w:val="22"/>
          <w:szCs w:val="22"/>
        </w:rPr>
      </w:pPr>
    </w:p>
    <w:p w14:paraId="3A75CBC9" w14:textId="77777777" w:rsidR="00D14BC0" w:rsidRPr="00740A99" w:rsidRDefault="00D14BC0" w:rsidP="00740A99">
      <w:pPr>
        <w:autoSpaceDE w:val="0"/>
        <w:spacing w:before="120" w:after="120" w:line="300" w:lineRule="exact"/>
        <w:jc w:val="both"/>
        <w:rPr>
          <w:b/>
          <w:color w:val="000000"/>
          <w:sz w:val="22"/>
          <w:szCs w:val="22"/>
        </w:rPr>
      </w:pPr>
      <w:r w:rsidRPr="00740A99">
        <w:rPr>
          <w:b/>
          <w:color w:val="000000"/>
          <w:sz w:val="22"/>
          <w:szCs w:val="22"/>
        </w:rPr>
        <w:t xml:space="preserve">Classificação: </w:t>
      </w:r>
      <w:r w:rsidRPr="00740A99">
        <w:rPr>
          <w:b/>
          <w:bCs/>
          <w:color w:val="000000"/>
          <w:sz w:val="22"/>
          <w:szCs w:val="22"/>
        </w:rPr>
        <w:t>Baixa Prioridade</w:t>
      </w:r>
    </w:p>
    <w:p w14:paraId="5417BB4E" w14:textId="77777777" w:rsidR="00D14BC0" w:rsidRPr="00740A99" w:rsidRDefault="00D14BC0" w:rsidP="00740A99">
      <w:pPr>
        <w:autoSpaceDE w:val="0"/>
        <w:spacing w:before="120" w:after="120" w:line="300" w:lineRule="exact"/>
        <w:jc w:val="both"/>
        <w:rPr>
          <w:b/>
          <w:color w:val="000000"/>
          <w:sz w:val="22"/>
          <w:szCs w:val="22"/>
        </w:rPr>
      </w:pPr>
      <w:r w:rsidRPr="00740A99">
        <w:rPr>
          <w:b/>
          <w:color w:val="000000"/>
          <w:sz w:val="22"/>
          <w:szCs w:val="22"/>
        </w:rPr>
        <w:t xml:space="preserve">Tempo de Atendimento: </w:t>
      </w:r>
      <w:r w:rsidRPr="00740A99">
        <w:rPr>
          <w:bCs/>
          <w:color w:val="000000"/>
          <w:sz w:val="22"/>
          <w:szCs w:val="22"/>
        </w:rPr>
        <w:t>Máximo em 10 dias para solução de contingência e resolução definitiva do problema e suas causas em no máximo em 60 dias.</w:t>
      </w:r>
    </w:p>
    <w:p w14:paraId="2D797EA5" w14:textId="77777777" w:rsidR="00D14BC0" w:rsidRPr="00740A99" w:rsidRDefault="00D14BC0" w:rsidP="00740A99">
      <w:pPr>
        <w:autoSpaceDE w:val="0"/>
        <w:spacing w:before="120" w:after="120" w:line="300" w:lineRule="exact"/>
        <w:jc w:val="both"/>
        <w:rPr>
          <w:b/>
          <w:sz w:val="22"/>
          <w:szCs w:val="22"/>
          <w:u w:val="single"/>
        </w:rPr>
      </w:pPr>
      <w:r w:rsidRPr="00740A99">
        <w:rPr>
          <w:b/>
          <w:color w:val="000000"/>
          <w:sz w:val="22"/>
          <w:szCs w:val="22"/>
        </w:rPr>
        <w:t xml:space="preserve">Descrição: </w:t>
      </w:r>
      <w:r w:rsidRPr="00740A99">
        <w:rPr>
          <w:bCs/>
          <w:color w:val="000000"/>
          <w:sz w:val="22"/>
          <w:szCs w:val="22"/>
        </w:rPr>
        <w:t>Problema que não resulte em processo crítico e não torne o sistema inoperante, mas que afete sua qualidade.</w:t>
      </w:r>
    </w:p>
    <w:p w14:paraId="28FC5B95" w14:textId="77777777" w:rsidR="00D14BC0" w:rsidRPr="00740A99" w:rsidRDefault="00D14BC0" w:rsidP="00740A99">
      <w:pPr>
        <w:tabs>
          <w:tab w:val="left" w:pos="0"/>
        </w:tabs>
        <w:spacing w:before="120" w:after="120" w:line="300" w:lineRule="exact"/>
        <w:rPr>
          <w:b/>
          <w:sz w:val="22"/>
          <w:szCs w:val="22"/>
          <w:u w:val="single"/>
        </w:rPr>
      </w:pPr>
    </w:p>
    <w:p w14:paraId="74521C39" w14:textId="77777777" w:rsidR="00D14BC0" w:rsidRPr="00740A99" w:rsidRDefault="00B43E4F" w:rsidP="00B43E4F">
      <w:pPr>
        <w:pStyle w:val="Ttulo2"/>
      </w:pPr>
      <w:bookmarkStart w:id="50" w:name="_Toc508632920"/>
      <w:r>
        <w:t>11</w:t>
      </w:r>
      <w:r w:rsidR="00740A99">
        <w:tab/>
        <w:t>C</w:t>
      </w:r>
      <w:r w:rsidR="00740A99" w:rsidRPr="00740A99">
        <w:t xml:space="preserve">aracterísticas </w:t>
      </w:r>
      <w:proofErr w:type="gramStart"/>
      <w:r w:rsidR="00740A99" w:rsidRPr="00740A99">
        <w:t>gerais/globais</w:t>
      </w:r>
      <w:proofErr w:type="gramEnd"/>
      <w:r w:rsidR="00740A99" w:rsidRPr="00740A99">
        <w:t xml:space="preserve"> dos sistemas</w:t>
      </w:r>
      <w:bookmarkEnd w:id="50"/>
    </w:p>
    <w:p w14:paraId="0D11A049" w14:textId="77777777" w:rsidR="00D14BC0" w:rsidRPr="00740A99" w:rsidRDefault="00D14BC0" w:rsidP="00740A99">
      <w:pPr>
        <w:spacing w:before="120" w:after="120" w:line="300" w:lineRule="exact"/>
        <w:jc w:val="both"/>
        <w:rPr>
          <w:sz w:val="22"/>
          <w:szCs w:val="22"/>
        </w:rPr>
      </w:pPr>
      <w:r w:rsidRPr="00740A99">
        <w:rPr>
          <w:sz w:val="22"/>
          <w:szCs w:val="22"/>
        </w:rPr>
        <w:t>Os sistemas podem ser compostos por um único ou por vários módulos, desde que atendam aos requisitos de funcionalidades solicitados. Os sistemas a serem implantados deverão obrigatoriamente atender os seguintes requisitos técnicos e operacionais:</w:t>
      </w:r>
    </w:p>
    <w:p w14:paraId="783EC172" w14:textId="77777777" w:rsidR="00D14BC0" w:rsidRPr="00740A99" w:rsidRDefault="00D14BC0" w:rsidP="00740A99">
      <w:pPr>
        <w:spacing w:before="120" w:after="120" w:line="300" w:lineRule="exact"/>
        <w:rPr>
          <w:sz w:val="22"/>
          <w:szCs w:val="22"/>
        </w:rPr>
      </w:pPr>
      <w:r w:rsidRPr="00740A99">
        <w:rPr>
          <w:sz w:val="22"/>
          <w:szCs w:val="22"/>
        </w:rPr>
        <w:t>a) Possuir banco de dados relacional, além de permitir a integração online de todos os sistemas.</w:t>
      </w:r>
    </w:p>
    <w:p w14:paraId="1A9023B5" w14:textId="77777777" w:rsidR="00D14BC0" w:rsidRPr="00740A99" w:rsidRDefault="00D14BC0" w:rsidP="00740A99">
      <w:pPr>
        <w:spacing w:before="120" w:after="120" w:line="300" w:lineRule="exact"/>
        <w:rPr>
          <w:sz w:val="22"/>
          <w:szCs w:val="22"/>
        </w:rPr>
      </w:pPr>
      <w:r w:rsidRPr="00740A99">
        <w:rPr>
          <w:sz w:val="22"/>
          <w:szCs w:val="22"/>
        </w:rPr>
        <w:t xml:space="preserve">b) Possuir </w:t>
      </w:r>
      <w:proofErr w:type="gramStart"/>
      <w:r w:rsidRPr="00740A99">
        <w:rPr>
          <w:sz w:val="22"/>
          <w:szCs w:val="22"/>
        </w:rPr>
        <w:t>menu</w:t>
      </w:r>
      <w:proofErr w:type="gramEnd"/>
      <w:r w:rsidRPr="00740A99">
        <w:rPr>
          <w:sz w:val="22"/>
          <w:szCs w:val="22"/>
        </w:rPr>
        <w:t xml:space="preserve"> de busca de janela de forma inteligente.</w:t>
      </w:r>
    </w:p>
    <w:p w14:paraId="26B6A2CF" w14:textId="77777777" w:rsidR="00D14BC0" w:rsidRPr="00740A99" w:rsidRDefault="00D14BC0" w:rsidP="00740A99">
      <w:pPr>
        <w:spacing w:before="120" w:after="120" w:line="300" w:lineRule="exact"/>
        <w:rPr>
          <w:sz w:val="22"/>
          <w:szCs w:val="22"/>
        </w:rPr>
      </w:pPr>
      <w:r w:rsidRPr="00740A99">
        <w:rPr>
          <w:sz w:val="22"/>
          <w:szCs w:val="22"/>
        </w:rPr>
        <w:t xml:space="preserve">c) Os sistemas devem estar desenvolvidos em linguagem própria para ambiente gráfico, interface gráfica amigável, com operação via mouse, e na dispensa deste poder utilizar teclas de funções que se configurem como atalhos. </w:t>
      </w:r>
    </w:p>
    <w:p w14:paraId="4790A0B0" w14:textId="77777777" w:rsidR="00D14BC0" w:rsidRPr="00740A99" w:rsidRDefault="00D14BC0" w:rsidP="00740A99">
      <w:pPr>
        <w:pStyle w:val="Textopadro"/>
        <w:widowControl w:val="0"/>
        <w:suppressAutoHyphens w:val="0"/>
        <w:spacing w:before="120" w:after="120" w:line="300" w:lineRule="exact"/>
        <w:jc w:val="both"/>
        <w:rPr>
          <w:sz w:val="22"/>
          <w:szCs w:val="22"/>
        </w:rPr>
      </w:pPr>
      <w:r w:rsidRPr="00740A99">
        <w:rPr>
          <w:sz w:val="22"/>
          <w:szCs w:val="22"/>
        </w:rPr>
        <w:t>d) Os sistemas deverão permitir funcionar em ambiente Windows XP ou superior.</w:t>
      </w:r>
    </w:p>
    <w:p w14:paraId="12715057" w14:textId="77777777" w:rsidR="00D14BC0" w:rsidRPr="00740A99" w:rsidRDefault="00D14BC0" w:rsidP="00740A99">
      <w:pPr>
        <w:pStyle w:val="Textopadro"/>
        <w:widowControl w:val="0"/>
        <w:suppressAutoHyphens w:val="0"/>
        <w:spacing w:before="120" w:after="120" w:line="300" w:lineRule="exact"/>
        <w:jc w:val="both"/>
        <w:rPr>
          <w:sz w:val="22"/>
          <w:szCs w:val="22"/>
        </w:rPr>
      </w:pPr>
      <w:r w:rsidRPr="00740A99">
        <w:rPr>
          <w:sz w:val="22"/>
          <w:szCs w:val="22"/>
        </w:rPr>
        <w:t>e) Os sistemas deverão compartilhar seus dados em rede com acesso multiusuários e multitarefa, de forma integrada entre si.</w:t>
      </w:r>
    </w:p>
    <w:p w14:paraId="2023C943" w14:textId="77777777" w:rsidR="00D14BC0" w:rsidRPr="00740A99" w:rsidRDefault="00D14BC0" w:rsidP="00740A99">
      <w:pPr>
        <w:pStyle w:val="Textopadro"/>
        <w:widowControl w:val="0"/>
        <w:suppressAutoHyphens w:val="0"/>
        <w:spacing w:before="120" w:after="120" w:line="300" w:lineRule="exact"/>
        <w:jc w:val="both"/>
        <w:rPr>
          <w:sz w:val="22"/>
          <w:szCs w:val="22"/>
        </w:rPr>
      </w:pPr>
      <w:r w:rsidRPr="00740A99">
        <w:rPr>
          <w:sz w:val="22"/>
          <w:szCs w:val="22"/>
        </w:rPr>
        <w:t xml:space="preserve">f) Os sistemas deverão ter controle de acesso por senha, por usuário, podendo ser configuradas as rotinas permitidas para cada usuário, de tal forma que próprio </w:t>
      </w:r>
      <w:r w:rsidR="00AB0015" w:rsidRPr="00740A99">
        <w:rPr>
          <w:sz w:val="22"/>
          <w:szCs w:val="22"/>
        </w:rPr>
        <w:t>M</w:t>
      </w:r>
      <w:r w:rsidRPr="00740A99">
        <w:rPr>
          <w:sz w:val="22"/>
          <w:szCs w:val="22"/>
        </w:rPr>
        <w:t>unicípio poderá configurar quais rotinas cada usuário terá acesso.</w:t>
      </w:r>
    </w:p>
    <w:p w14:paraId="17ECD6E6" w14:textId="77777777" w:rsidR="00D14BC0" w:rsidRPr="00740A99" w:rsidRDefault="00D14BC0" w:rsidP="00740A99">
      <w:pPr>
        <w:pStyle w:val="Textopadro"/>
        <w:widowControl w:val="0"/>
        <w:suppressAutoHyphens w:val="0"/>
        <w:spacing w:before="120" w:after="120" w:line="300" w:lineRule="exact"/>
        <w:jc w:val="both"/>
        <w:rPr>
          <w:sz w:val="22"/>
          <w:szCs w:val="22"/>
        </w:rPr>
      </w:pPr>
      <w:r w:rsidRPr="00740A99">
        <w:rPr>
          <w:sz w:val="22"/>
          <w:szCs w:val="22"/>
        </w:rPr>
        <w:t>g) Os sistemas deverão dispor de arquivo de LOG para identificar todos os acessos dos usuários, permitindo auditoria completa das rotinas de alteração e exclusão.</w:t>
      </w:r>
    </w:p>
    <w:p w14:paraId="73FCFAEF" w14:textId="77777777" w:rsidR="00D14BC0" w:rsidRPr="00740A99" w:rsidRDefault="00D14BC0" w:rsidP="00740A99">
      <w:pPr>
        <w:pStyle w:val="Textopadro"/>
        <w:widowControl w:val="0"/>
        <w:suppressAutoHyphens w:val="0"/>
        <w:spacing w:before="120" w:after="120" w:line="300" w:lineRule="exact"/>
        <w:jc w:val="both"/>
        <w:rPr>
          <w:sz w:val="22"/>
          <w:szCs w:val="22"/>
        </w:rPr>
      </w:pPr>
      <w:r w:rsidRPr="00740A99">
        <w:rPr>
          <w:sz w:val="22"/>
          <w:szCs w:val="22"/>
        </w:rPr>
        <w:t xml:space="preserve">h) Os sistemas deverão possibilitar a execução de outras rotinas sem sair da rotina atual, fazendo com que os trabalhos dos usuários sejam </w:t>
      </w:r>
      <w:proofErr w:type="gramStart"/>
      <w:r w:rsidRPr="00740A99">
        <w:rPr>
          <w:sz w:val="22"/>
          <w:szCs w:val="22"/>
        </w:rPr>
        <w:t>agilizados</w:t>
      </w:r>
      <w:proofErr w:type="gramEnd"/>
      <w:r w:rsidRPr="00740A99">
        <w:rPr>
          <w:sz w:val="22"/>
          <w:szCs w:val="22"/>
        </w:rPr>
        <w:t>.</w:t>
      </w:r>
    </w:p>
    <w:p w14:paraId="4B33AAAB" w14:textId="77777777" w:rsidR="00D14BC0" w:rsidRPr="00740A99" w:rsidRDefault="00D14BC0" w:rsidP="00740A99">
      <w:pPr>
        <w:pStyle w:val="Textopadro"/>
        <w:widowControl w:val="0"/>
        <w:suppressAutoHyphens w:val="0"/>
        <w:spacing w:before="120" w:after="120" w:line="300" w:lineRule="exact"/>
        <w:jc w:val="both"/>
        <w:rPr>
          <w:sz w:val="22"/>
          <w:szCs w:val="22"/>
        </w:rPr>
      </w:pPr>
      <w:r w:rsidRPr="00740A99">
        <w:rPr>
          <w:sz w:val="22"/>
          <w:szCs w:val="22"/>
        </w:rPr>
        <w:t xml:space="preserve">i) Os sistemas deverão gerar relatórios para visualização em vídeo e com possibilidade de gerar, no mínimo, </w:t>
      </w:r>
      <w:r w:rsidRPr="00740A99">
        <w:rPr>
          <w:sz w:val="22"/>
          <w:szCs w:val="22"/>
        </w:rPr>
        <w:lastRenderedPageBreak/>
        <w:t xml:space="preserve">os mesmos em arquivos do tipo TXT, BMP, HTML, PDF, RTF, </w:t>
      </w:r>
      <w:r w:rsidR="00AB0015" w:rsidRPr="00740A99">
        <w:rPr>
          <w:sz w:val="22"/>
          <w:szCs w:val="22"/>
        </w:rPr>
        <w:t>XLS</w:t>
      </w:r>
      <w:r w:rsidRPr="00740A99">
        <w:rPr>
          <w:sz w:val="22"/>
          <w:szCs w:val="22"/>
        </w:rPr>
        <w:t>.</w:t>
      </w:r>
    </w:p>
    <w:p w14:paraId="1827481A" w14:textId="77777777" w:rsidR="00D14BC0" w:rsidRPr="00740A99" w:rsidRDefault="00D14BC0" w:rsidP="00740A99">
      <w:pPr>
        <w:pStyle w:val="Textopadro"/>
        <w:widowControl w:val="0"/>
        <w:suppressAutoHyphens w:val="0"/>
        <w:spacing w:before="120" w:after="120" w:line="300" w:lineRule="exact"/>
        <w:jc w:val="both"/>
        <w:rPr>
          <w:sz w:val="22"/>
          <w:szCs w:val="22"/>
        </w:rPr>
      </w:pPr>
      <w:r w:rsidRPr="00740A99">
        <w:rPr>
          <w:sz w:val="22"/>
          <w:szCs w:val="22"/>
        </w:rPr>
        <w:t>j) Os sistemas deverão permitir backup automático do banco de dados, podendo agendar a hora da geração.</w:t>
      </w:r>
    </w:p>
    <w:p w14:paraId="3605C917" w14:textId="77777777" w:rsidR="00D14BC0" w:rsidRPr="00740A99" w:rsidRDefault="00D14BC0" w:rsidP="00740A99">
      <w:pPr>
        <w:pStyle w:val="Textopadro"/>
        <w:widowControl w:val="0"/>
        <w:suppressAutoHyphens w:val="0"/>
        <w:spacing w:before="120" w:after="120" w:line="300" w:lineRule="exact"/>
        <w:jc w:val="both"/>
        <w:rPr>
          <w:sz w:val="22"/>
          <w:szCs w:val="22"/>
        </w:rPr>
      </w:pPr>
      <w:r w:rsidRPr="00740A99">
        <w:rPr>
          <w:sz w:val="22"/>
          <w:szCs w:val="22"/>
        </w:rPr>
        <w:t>l) O banco de dados deverá permanecer íntegro no caso de quedas de energia, falha de software ou hardware.</w:t>
      </w:r>
    </w:p>
    <w:p w14:paraId="17004150" w14:textId="77777777" w:rsidR="00D14BC0" w:rsidRPr="00740A99" w:rsidRDefault="00D14BC0" w:rsidP="00740A99">
      <w:pPr>
        <w:pStyle w:val="Textopadro"/>
        <w:widowControl w:val="0"/>
        <w:suppressAutoHyphens w:val="0"/>
        <w:spacing w:before="120" w:after="120" w:line="300" w:lineRule="exact"/>
        <w:jc w:val="both"/>
        <w:rPr>
          <w:sz w:val="22"/>
          <w:szCs w:val="22"/>
        </w:rPr>
      </w:pPr>
      <w:r w:rsidRPr="00740A99">
        <w:rPr>
          <w:sz w:val="22"/>
          <w:szCs w:val="22"/>
        </w:rPr>
        <w:t xml:space="preserve">m) Os sistemas deverão funcionar compartilhando informações de uso comum, atualizados em tempo real, não sendo </w:t>
      </w:r>
      <w:proofErr w:type="gramStart"/>
      <w:r w:rsidRPr="00740A99">
        <w:rPr>
          <w:sz w:val="22"/>
          <w:szCs w:val="22"/>
        </w:rPr>
        <w:t>necessário a manutenção de informações similares em diferentes arquivos</w:t>
      </w:r>
      <w:proofErr w:type="gramEnd"/>
      <w:r w:rsidRPr="00740A99">
        <w:rPr>
          <w:sz w:val="22"/>
          <w:szCs w:val="22"/>
        </w:rPr>
        <w:t xml:space="preserve">, mesmo que estes arquivos sejam usados por setores diferentes, especialmente no que se refere aos cadastros de: a) pessoas; b) bairros; c) logradouros; d) contas contábeis; e) órgãos e unidades; f) produtos; g) bens patrimoniais; h) bancos; i) tributos; j) atividades mercantis; l) dotações orçamentárias, podendo também se estender a outros </w:t>
      </w:r>
      <w:r w:rsidR="00C677E4" w:rsidRPr="00740A99">
        <w:rPr>
          <w:sz w:val="22"/>
          <w:szCs w:val="22"/>
        </w:rPr>
        <w:t xml:space="preserve">cadastros </w:t>
      </w:r>
      <w:proofErr w:type="spellStart"/>
      <w:r w:rsidR="00C677E4" w:rsidRPr="00740A99">
        <w:rPr>
          <w:sz w:val="22"/>
          <w:szCs w:val="22"/>
        </w:rPr>
        <w:t>multi</w:t>
      </w:r>
      <w:r w:rsidRPr="00740A99">
        <w:rPr>
          <w:sz w:val="22"/>
          <w:szCs w:val="22"/>
        </w:rPr>
        <w:t>finalitários</w:t>
      </w:r>
      <w:proofErr w:type="spellEnd"/>
      <w:r w:rsidRPr="00740A99">
        <w:rPr>
          <w:sz w:val="22"/>
          <w:szCs w:val="22"/>
        </w:rPr>
        <w:t>.</w:t>
      </w:r>
    </w:p>
    <w:p w14:paraId="7FD65840" w14:textId="77777777" w:rsidR="00D14BC0" w:rsidRPr="0099506C" w:rsidRDefault="00D14BC0" w:rsidP="00740A99">
      <w:pPr>
        <w:pStyle w:val="Textopadro"/>
        <w:widowControl w:val="0"/>
        <w:suppressAutoHyphens w:val="0"/>
        <w:spacing w:before="120" w:after="120" w:line="300" w:lineRule="exact"/>
        <w:jc w:val="both"/>
        <w:rPr>
          <w:color w:val="auto"/>
          <w:sz w:val="22"/>
          <w:szCs w:val="22"/>
        </w:rPr>
      </w:pPr>
      <w:r w:rsidRPr="0099506C">
        <w:rPr>
          <w:color w:val="auto"/>
          <w:sz w:val="22"/>
          <w:szCs w:val="22"/>
        </w:rPr>
        <w:t>n) Todos os sistemas deverão atender a legislação municipal, estadual e federal em vigor na data do contrato</w:t>
      </w:r>
      <w:r w:rsidR="00AB0015" w:rsidRPr="0099506C">
        <w:rPr>
          <w:color w:val="auto"/>
          <w:sz w:val="22"/>
          <w:szCs w:val="22"/>
        </w:rPr>
        <w:t xml:space="preserve"> e serem adequados às novas legislações em prazo suficiente para que o Município cumpra as exigências estabelecidas.</w:t>
      </w:r>
    </w:p>
    <w:p w14:paraId="5D04864F" w14:textId="77777777" w:rsidR="00D14BC0" w:rsidRPr="00740A99" w:rsidRDefault="00D14BC0" w:rsidP="00740A99">
      <w:pPr>
        <w:pStyle w:val="Textopadro"/>
        <w:widowControl w:val="0"/>
        <w:suppressAutoHyphens w:val="0"/>
        <w:spacing w:before="120" w:after="120" w:line="300" w:lineRule="exact"/>
        <w:jc w:val="both"/>
        <w:rPr>
          <w:sz w:val="22"/>
          <w:szCs w:val="22"/>
        </w:rPr>
      </w:pPr>
    </w:p>
    <w:p w14:paraId="11A176AB" w14:textId="77777777" w:rsidR="00D14BC0" w:rsidRPr="00740A99" w:rsidRDefault="00B43E4F" w:rsidP="00B43E4F">
      <w:pPr>
        <w:pStyle w:val="Ttulo2"/>
      </w:pPr>
      <w:bookmarkStart w:id="51" w:name="_Toc508632921"/>
      <w:r>
        <w:t>12</w:t>
      </w:r>
      <w:r w:rsidR="00740A99">
        <w:tab/>
        <w:t>I</w:t>
      </w:r>
      <w:r w:rsidR="00740A99" w:rsidRPr="00740A99">
        <w:t>ntegrações m</w:t>
      </w:r>
      <w:r w:rsidR="00740A99">
        <w:t>í</w:t>
      </w:r>
      <w:r w:rsidR="00740A99" w:rsidRPr="00740A99">
        <w:t>nimas entre os sistemas:</w:t>
      </w:r>
      <w:bookmarkEnd w:id="51"/>
    </w:p>
    <w:p w14:paraId="7A523C29" w14:textId="77777777" w:rsidR="00D14BC0" w:rsidRPr="00740A99" w:rsidRDefault="00D14BC0" w:rsidP="00740A99">
      <w:pPr>
        <w:spacing w:before="120" w:after="120" w:line="300" w:lineRule="exact"/>
        <w:jc w:val="both"/>
        <w:rPr>
          <w:sz w:val="22"/>
          <w:szCs w:val="22"/>
        </w:rPr>
      </w:pPr>
      <w:r w:rsidRPr="00740A99">
        <w:rPr>
          <w:sz w:val="22"/>
          <w:szCs w:val="22"/>
        </w:rPr>
        <w:t>Os sistemas deverão contemplar a integração de dados, automaticamente em tempo real, em especial:</w:t>
      </w:r>
    </w:p>
    <w:p w14:paraId="3FDADA05" w14:textId="77777777" w:rsidR="00D14BC0" w:rsidRPr="00740A99" w:rsidRDefault="00D14BC0" w:rsidP="00740A99">
      <w:pPr>
        <w:tabs>
          <w:tab w:val="left" w:pos="0"/>
        </w:tabs>
        <w:spacing w:before="120" w:after="120" w:line="300" w:lineRule="exact"/>
        <w:jc w:val="both"/>
        <w:rPr>
          <w:sz w:val="22"/>
          <w:szCs w:val="22"/>
        </w:rPr>
      </w:pPr>
      <w:r w:rsidRPr="00740A99">
        <w:rPr>
          <w:sz w:val="22"/>
          <w:szCs w:val="22"/>
        </w:rPr>
        <w:t>a) Tributos Municipais com os sistemas de Tesouraria e Contabilidade Pública;</w:t>
      </w:r>
    </w:p>
    <w:p w14:paraId="49EAC5A9" w14:textId="77777777" w:rsidR="00D14BC0" w:rsidRPr="00740A99" w:rsidRDefault="00D14BC0" w:rsidP="00740A99">
      <w:pPr>
        <w:tabs>
          <w:tab w:val="left" w:pos="0"/>
        </w:tabs>
        <w:spacing w:before="120" w:after="120" w:line="300" w:lineRule="exact"/>
        <w:jc w:val="both"/>
        <w:rPr>
          <w:sz w:val="22"/>
          <w:szCs w:val="22"/>
        </w:rPr>
      </w:pPr>
      <w:r w:rsidRPr="00740A99">
        <w:rPr>
          <w:sz w:val="22"/>
          <w:szCs w:val="22"/>
        </w:rPr>
        <w:t>b) Folha de Pagamento com o sistema de Contabilidade Pública, para empenhamento automático da folha e registro das provisões</w:t>
      </w:r>
      <w:r w:rsidR="0099506C">
        <w:rPr>
          <w:sz w:val="22"/>
          <w:szCs w:val="22"/>
        </w:rPr>
        <w:t xml:space="preserve"> </w:t>
      </w:r>
      <w:r w:rsidRPr="00740A99">
        <w:rPr>
          <w:sz w:val="22"/>
          <w:szCs w:val="22"/>
        </w:rPr>
        <w:t>de 13° salário e férias após o encerramento de cada competência.</w:t>
      </w:r>
    </w:p>
    <w:p w14:paraId="4EADC80C" w14:textId="77777777" w:rsidR="00D14BC0" w:rsidRPr="00740A99" w:rsidRDefault="00D14BC0" w:rsidP="00740A99">
      <w:pPr>
        <w:tabs>
          <w:tab w:val="left" w:pos="0"/>
        </w:tabs>
        <w:spacing w:before="120" w:after="120" w:line="300" w:lineRule="exact"/>
        <w:jc w:val="both"/>
        <w:rPr>
          <w:sz w:val="22"/>
          <w:szCs w:val="22"/>
        </w:rPr>
      </w:pPr>
      <w:r w:rsidRPr="00740A99">
        <w:rPr>
          <w:sz w:val="22"/>
          <w:szCs w:val="22"/>
        </w:rPr>
        <w:t>c) Sistema Orçamentário Municipal</w:t>
      </w:r>
      <w:r w:rsidR="00AB0015" w:rsidRPr="00740A99">
        <w:rPr>
          <w:sz w:val="22"/>
          <w:szCs w:val="22"/>
        </w:rPr>
        <w:t xml:space="preserve"> (PPA, LDO e LOA)</w:t>
      </w:r>
      <w:r w:rsidRPr="00740A99">
        <w:rPr>
          <w:sz w:val="22"/>
          <w:szCs w:val="22"/>
        </w:rPr>
        <w:t xml:space="preserve"> com o Sistema de Contabilidade Pública.</w:t>
      </w:r>
    </w:p>
    <w:p w14:paraId="7BE06486" w14:textId="77777777" w:rsidR="00D14BC0" w:rsidRPr="00740A99" w:rsidRDefault="00D14BC0" w:rsidP="00740A99">
      <w:pPr>
        <w:tabs>
          <w:tab w:val="left" w:pos="0"/>
        </w:tabs>
        <w:spacing w:before="120" w:after="120" w:line="300" w:lineRule="exact"/>
        <w:jc w:val="both"/>
        <w:rPr>
          <w:sz w:val="22"/>
          <w:szCs w:val="22"/>
        </w:rPr>
      </w:pPr>
      <w:r w:rsidRPr="00740A99">
        <w:rPr>
          <w:sz w:val="22"/>
          <w:szCs w:val="22"/>
        </w:rPr>
        <w:t>d) Tesouraria com o Sistema de Contabilidade Pública de forma online sem a necessidade de importação da movimentação diária.</w:t>
      </w:r>
    </w:p>
    <w:p w14:paraId="6A7D65A8" w14:textId="4E896FFD" w:rsidR="00D14BC0" w:rsidRPr="00740A99" w:rsidRDefault="00D14BC0" w:rsidP="00740A99">
      <w:pPr>
        <w:tabs>
          <w:tab w:val="left" w:pos="0"/>
        </w:tabs>
        <w:spacing w:before="120" w:after="120" w:line="300" w:lineRule="exact"/>
        <w:jc w:val="both"/>
        <w:rPr>
          <w:sz w:val="22"/>
          <w:szCs w:val="22"/>
        </w:rPr>
      </w:pPr>
      <w:r w:rsidRPr="00740A99">
        <w:rPr>
          <w:sz w:val="22"/>
          <w:szCs w:val="22"/>
        </w:rPr>
        <w:t>e) Compras e Licitaçõe</w:t>
      </w:r>
      <w:r w:rsidR="003B520B" w:rsidRPr="00740A99">
        <w:rPr>
          <w:sz w:val="22"/>
          <w:szCs w:val="22"/>
        </w:rPr>
        <w:t xml:space="preserve">s com os sistemas de </w:t>
      </w:r>
      <w:r w:rsidRPr="00740A99">
        <w:rPr>
          <w:sz w:val="22"/>
          <w:szCs w:val="22"/>
        </w:rPr>
        <w:t>Controle de Estoque, Frotas</w:t>
      </w:r>
      <w:r w:rsidR="00CF5332" w:rsidRPr="00740A99">
        <w:rPr>
          <w:sz w:val="22"/>
          <w:szCs w:val="22"/>
        </w:rPr>
        <w:t>,</w:t>
      </w:r>
      <w:r w:rsidRPr="00740A99">
        <w:rPr>
          <w:sz w:val="22"/>
          <w:szCs w:val="22"/>
        </w:rPr>
        <w:t xml:space="preserve"> </w:t>
      </w:r>
      <w:r w:rsidR="00ED28F7">
        <w:rPr>
          <w:sz w:val="22"/>
          <w:szCs w:val="22"/>
        </w:rPr>
        <w:t>Farmácia</w:t>
      </w:r>
      <w:r w:rsidR="00AB0015" w:rsidRPr="00740A99">
        <w:rPr>
          <w:sz w:val="22"/>
          <w:szCs w:val="22"/>
        </w:rPr>
        <w:t xml:space="preserve"> e </w:t>
      </w:r>
      <w:r w:rsidR="00ED28F7">
        <w:rPr>
          <w:sz w:val="22"/>
          <w:szCs w:val="22"/>
        </w:rPr>
        <w:t>Alimentação</w:t>
      </w:r>
      <w:r w:rsidRPr="00740A99">
        <w:rPr>
          <w:sz w:val="22"/>
          <w:szCs w:val="22"/>
        </w:rPr>
        <w:t xml:space="preserve"> Escolar para solicitação de produtos e utilização dos cadastros de produtos.</w:t>
      </w:r>
    </w:p>
    <w:p w14:paraId="67B1DD55" w14:textId="7C76E60D" w:rsidR="00AB0015" w:rsidRPr="00740A99" w:rsidRDefault="00AB0015" w:rsidP="00740A99">
      <w:pPr>
        <w:tabs>
          <w:tab w:val="left" w:pos="0"/>
        </w:tabs>
        <w:spacing w:before="120" w:after="120" w:line="300" w:lineRule="exact"/>
        <w:jc w:val="both"/>
        <w:rPr>
          <w:sz w:val="22"/>
          <w:szCs w:val="22"/>
        </w:rPr>
      </w:pPr>
      <w:r w:rsidRPr="00740A99">
        <w:rPr>
          <w:sz w:val="22"/>
          <w:szCs w:val="22"/>
        </w:rPr>
        <w:t>f) Compras e Licitações com o Sistema de Contabilidade Pública possibilitando o empenhamento automático</w:t>
      </w:r>
      <w:r w:rsidR="00847480">
        <w:rPr>
          <w:sz w:val="22"/>
          <w:szCs w:val="22"/>
        </w:rPr>
        <w:t xml:space="preserve"> e reserva de verba</w:t>
      </w:r>
      <w:r w:rsidR="00DE74C7" w:rsidRPr="00740A99">
        <w:rPr>
          <w:sz w:val="22"/>
          <w:szCs w:val="22"/>
        </w:rPr>
        <w:t>.</w:t>
      </w:r>
    </w:p>
    <w:p w14:paraId="2D84F706" w14:textId="77777777" w:rsidR="00D14BC0" w:rsidRPr="00740A99" w:rsidRDefault="00DE74C7" w:rsidP="00740A99">
      <w:pPr>
        <w:tabs>
          <w:tab w:val="left" w:pos="0"/>
        </w:tabs>
        <w:spacing w:before="120" w:after="120" w:line="300" w:lineRule="exact"/>
        <w:jc w:val="both"/>
        <w:rPr>
          <w:sz w:val="22"/>
          <w:szCs w:val="22"/>
        </w:rPr>
      </w:pPr>
      <w:r w:rsidRPr="00740A99">
        <w:rPr>
          <w:sz w:val="22"/>
          <w:szCs w:val="22"/>
        </w:rPr>
        <w:t>g</w:t>
      </w:r>
      <w:r w:rsidR="00D14BC0" w:rsidRPr="00740A99">
        <w:rPr>
          <w:sz w:val="22"/>
          <w:szCs w:val="22"/>
        </w:rPr>
        <w:t xml:space="preserve">) Controle Ambiental integrado com o sistema de Tributação permitindo </w:t>
      </w:r>
      <w:r w:rsidRPr="00740A99">
        <w:rPr>
          <w:sz w:val="22"/>
          <w:szCs w:val="22"/>
        </w:rPr>
        <w:t>a</w:t>
      </w:r>
      <w:r w:rsidR="00D14BC0" w:rsidRPr="00740A99">
        <w:rPr>
          <w:sz w:val="22"/>
          <w:szCs w:val="22"/>
        </w:rPr>
        <w:t xml:space="preserve"> inclusão de débitos de multas ambientais, e e</w:t>
      </w:r>
      <w:r w:rsidR="00D14BC0" w:rsidRPr="00740A99">
        <w:rPr>
          <w:color w:val="000000"/>
          <w:sz w:val="22"/>
          <w:szCs w:val="22"/>
        </w:rPr>
        <w:t>missão de documentos de arrecadação</w:t>
      </w:r>
      <w:r w:rsidR="00D14BC0" w:rsidRPr="00740A99">
        <w:rPr>
          <w:sz w:val="22"/>
          <w:szCs w:val="22"/>
        </w:rPr>
        <w:t xml:space="preserve"> de recolhimento de taxas, conforme o tipo de licença.</w:t>
      </w:r>
    </w:p>
    <w:p w14:paraId="61055F4B" w14:textId="77777777" w:rsidR="00D14BC0" w:rsidRPr="00740A99" w:rsidRDefault="00DE74C7" w:rsidP="00740A99">
      <w:pPr>
        <w:tabs>
          <w:tab w:val="left" w:pos="0"/>
        </w:tabs>
        <w:spacing w:before="120" w:after="120" w:line="300" w:lineRule="exact"/>
        <w:jc w:val="both"/>
        <w:rPr>
          <w:sz w:val="22"/>
          <w:szCs w:val="22"/>
        </w:rPr>
      </w:pPr>
      <w:r w:rsidRPr="00740A99">
        <w:rPr>
          <w:sz w:val="22"/>
          <w:szCs w:val="22"/>
        </w:rPr>
        <w:t xml:space="preserve">h) </w:t>
      </w:r>
      <w:r w:rsidR="00D14BC0" w:rsidRPr="00740A99">
        <w:rPr>
          <w:sz w:val="22"/>
          <w:szCs w:val="22"/>
        </w:rPr>
        <w:t>Patrimônio com contabilidade, para registro da movimentação patrimonial.</w:t>
      </w:r>
    </w:p>
    <w:p w14:paraId="2625B057" w14:textId="77777777" w:rsidR="00D14BC0" w:rsidRPr="00740A99" w:rsidRDefault="00DE74C7" w:rsidP="00740A99">
      <w:pPr>
        <w:tabs>
          <w:tab w:val="left" w:pos="0"/>
        </w:tabs>
        <w:spacing w:before="120" w:after="120" w:line="300" w:lineRule="exact"/>
        <w:jc w:val="both"/>
        <w:rPr>
          <w:sz w:val="22"/>
          <w:szCs w:val="22"/>
        </w:rPr>
      </w:pPr>
      <w:r w:rsidRPr="00740A99">
        <w:rPr>
          <w:sz w:val="22"/>
          <w:szCs w:val="22"/>
        </w:rPr>
        <w:t>i)</w:t>
      </w:r>
      <w:r w:rsidR="00D14BC0" w:rsidRPr="00740A99">
        <w:rPr>
          <w:sz w:val="22"/>
          <w:szCs w:val="22"/>
        </w:rPr>
        <w:t xml:space="preserve"> Almoxarifado com Contabilidade, para registro da movimentação contábil de estoques de forma automática.</w:t>
      </w:r>
    </w:p>
    <w:p w14:paraId="0EEAC942" w14:textId="29C20E7E" w:rsidR="00D14BC0" w:rsidRPr="00740A99" w:rsidRDefault="00DE74C7" w:rsidP="00740A99">
      <w:pPr>
        <w:tabs>
          <w:tab w:val="left" w:pos="0"/>
        </w:tabs>
        <w:spacing w:before="120" w:after="120" w:line="300" w:lineRule="exact"/>
        <w:jc w:val="both"/>
        <w:rPr>
          <w:sz w:val="22"/>
          <w:szCs w:val="22"/>
        </w:rPr>
      </w:pPr>
      <w:r w:rsidRPr="00740A99">
        <w:rPr>
          <w:sz w:val="22"/>
          <w:szCs w:val="22"/>
        </w:rPr>
        <w:t xml:space="preserve">j) </w:t>
      </w:r>
      <w:r w:rsidR="00847480">
        <w:rPr>
          <w:sz w:val="22"/>
          <w:szCs w:val="22"/>
        </w:rPr>
        <w:t>Farmácia</w:t>
      </w:r>
      <w:r w:rsidR="00D14BC0" w:rsidRPr="00740A99">
        <w:rPr>
          <w:sz w:val="22"/>
          <w:szCs w:val="22"/>
        </w:rPr>
        <w:t xml:space="preserve"> com a Contabilidade, para registro da movimentação contábil dos estoques de medicamentos.</w:t>
      </w:r>
    </w:p>
    <w:p w14:paraId="60379FAC" w14:textId="5FC135BF" w:rsidR="00DE74C7" w:rsidRPr="00740A99" w:rsidRDefault="00DE74C7" w:rsidP="00740A99">
      <w:pPr>
        <w:tabs>
          <w:tab w:val="left" w:pos="0"/>
        </w:tabs>
        <w:spacing w:before="120" w:after="120" w:line="300" w:lineRule="exact"/>
        <w:jc w:val="both"/>
        <w:rPr>
          <w:sz w:val="22"/>
          <w:szCs w:val="22"/>
        </w:rPr>
      </w:pPr>
      <w:r w:rsidRPr="00740A99">
        <w:rPr>
          <w:sz w:val="22"/>
          <w:szCs w:val="22"/>
        </w:rPr>
        <w:t xml:space="preserve">k) </w:t>
      </w:r>
      <w:r w:rsidR="00D14BC0" w:rsidRPr="00740A99">
        <w:rPr>
          <w:sz w:val="22"/>
          <w:szCs w:val="22"/>
        </w:rPr>
        <w:t>Merenda</w:t>
      </w:r>
      <w:r w:rsidR="00847480">
        <w:rPr>
          <w:sz w:val="22"/>
          <w:szCs w:val="22"/>
        </w:rPr>
        <w:t xml:space="preserve">/Alimentação </w:t>
      </w:r>
      <w:r w:rsidR="00D14BC0" w:rsidRPr="00740A99">
        <w:rPr>
          <w:sz w:val="22"/>
          <w:szCs w:val="22"/>
        </w:rPr>
        <w:t xml:space="preserve">Escolar com </w:t>
      </w:r>
      <w:proofErr w:type="gramStart"/>
      <w:r w:rsidR="00D14BC0" w:rsidRPr="00740A99">
        <w:rPr>
          <w:sz w:val="22"/>
          <w:szCs w:val="22"/>
        </w:rPr>
        <w:t>o Contabilidade</w:t>
      </w:r>
      <w:proofErr w:type="gramEnd"/>
      <w:r w:rsidR="00D14BC0" w:rsidRPr="00740A99">
        <w:rPr>
          <w:sz w:val="22"/>
          <w:szCs w:val="22"/>
        </w:rPr>
        <w:t xml:space="preserve"> para registro das movimentações contábil dos estoques da merenda.</w:t>
      </w:r>
    </w:p>
    <w:p w14:paraId="50F57A40" w14:textId="77777777" w:rsidR="00D14BC0" w:rsidRPr="00740A99" w:rsidRDefault="00DE74C7" w:rsidP="00740A99">
      <w:pPr>
        <w:tabs>
          <w:tab w:val="left" w:pos="0"/>
        </w:tabs>
        <w:spacing w:before="120" w:after="120" w:line="300" w:lineRule="exact"/>
        <w:jc w:val="both"/>
        <w:rPr>
          <w:sz w:val="22"/>
          <w:szCs w:val="22"/>
        </w:rPr>
      </w:pPr>
      <w:r w:rsidRPr="00740A99">
        <w:rPr>
          <w:sz w:val="22"/>
          <w:szCs w:val="22"/>
        </w:rPr>
        <w:t>l)</w:t>
      </w:r>
      <w:r w:rsidR="00D14BC0" w:rsidRPr="00740A99">
        <w:rPr>
          <w:sz w:val="22"/>
          <w:szCs w:val="22"/>
        </w:rPr>
        <w:t xml:space="preserve"> Compras e Licitações com Contabilidade, para consulta de dotações e empenhamento das licitações realizadas.</w:t>
      </w:r>
    </w:p>
    <w:p w14:paraId="745FD13F" w14:textId="77777777" w:rsidR="00D14BC0" w:rsidRPr="00740A99" w:rsidRDefault="00DE74C7" w:rsidP="00740A99">
      <w:pPr>
        <w:tabs>
          <w:tab w:val="left" w:pos="0"/>
        </w:tabs>
        <w:spacing w:before="120" w:after="120" w:line="300" w:lineRule="exact"/>
        <w:jc w:val="both"/>
        <w:rPr>
          <w:sz w:val="22"/>
          <w:szCs w:val="22"/>
        </w:rPr>
      </w:pPr>
      <w:r w:rsidRPr="00740A99">
        <w:rPr>
          <w:sz w:val="22"/>
          <w:szCs w:val="22"/>
        </w:rPr>
        <w:lastRenderedPageBreak/>
        <w:t>m)</w:t>
      </w:r>
      <w:r w:rsidR="00D14BC0" w:rsidRPr="00740A99">
        <w:rPr>
          <w:sz w:val="22"/>
          <w:szCs w:val="22"/>
        </w:rPr>
        <w:t xml:space="preserve"> Folha de Pagamento com o sistema de Ponto Eletrônico para registro </w:t>
      </w:r>
      <w:r w:rsidRPr="00740A99">
        <w:rPr>
          <w:sz w:val="22"/>
          <w:szCs w:val="22"/>
        </w:rPr>
        <w:t xml:space="preserve">automático </w:t>
      </w:r>
      <w:r w:rsidR="00D14BC0" w:rsidRPr="00740A99">
        <w:rPr>
          <w:sz w:val="22"/>
          <w:szCs w:val="22"/>
        </w:rPr>
        <w:t>das horas extras e faltas</w:t>
      </w:r>
      <w:r w:rsidRPr="00740A99">
        <w:rPr>
          <w:sz w:val="22"/>
          <w:szCs w:val="22"/>
        </w:rPr>
        <w:t xml:space="preserve"> dos servidores.</w:t>
      </w:r>
    </w:p>
    <w:p w14:paraId="1AEB6296" w14:textId="77777777" w:rsidR="005C231A" w:rsidRPr="00740A99" w:rsidRDefault="005C231A" w:rsidP="00740A99">
      <w:pPr>
        <w:tabs>
          <w:tab w:val="left" w:pos="0"/>
        </w:tabs>
        <w:spacing w:before="120" w:after="120" w:line="300" w:lineRule="exact"/>
        <w:rPr>
          <w:b/>
          <w:sz w:val="22"/>
          <w:szCs w:val="22"/>
          <w:u w:val="single"/>
        </w:rPr>
      </w:pPr>
    </w:p>
    <w:p w14:paraId="5331E258" w14:textId="77777777" w:rsidR="00D14BC0" w:rsidRPr="00740A99" w:rsidRDefault="00B43E4F" w:rsidP="00B43E4F">
      <w:pPr>
        <w:pStyle w:val="Ttulo2"/>
        <w:rPr>
          <w:color w:val="000000"/>
        </w:rPr>
      </w:pPr>
      <w:bookmarkStart w:id="52" w:name="_Toc508632922"/>
      <w:r>
        <w:t>13</w:t>
      </w:r>
      <w:r w:rsidR="00740A99">
        <w:tab/>
        <w:t>E</w:t>
      </w:r>
      <w:r w:rsidR="00740A99" w:rsidRPr="00740A99">
        <w:t>specificações técnicas individuais dos sistemas:</w:t>
      </w:r>
      <w:bookmarkEnd w:id="52"/>
    </w:p>
    <w:p w14:paraId="3BC5193E" w14:textId="2D9458AC" w:rsidR="00D14BC0" w:rsidRPr="00740A99" w:rsidRDefault="00D14BC0" w:rsidP="00740A99">
      <w:pPr>
        <w:tabs>
          <w:tab w:val="left" w:pos="0"/>
        </w:tabs>
        <w:spacing w:before="120" w:after="120" w:line="300" w:lineRule="exact"/>
        <w:jc w:val="both"/>
        <w:rPr>
          <w:bCs/>
          <w:sz w:val="22"/>
          <w:szCs w:val="22"/>
        </w:rPr>
      </w:pPr>
      <w:r w:rsidRPr="00740A99">
        <w:rPr>
          <w:bCs/>
          <w:color w:val="000000"/>
          <w:sz w:val="22"/>
          <w:szCs w:val="22"/>
        </w:rPr>
        <w:tab/>
        <w:t xml:space="preserve">A descrição dos módulos apresentada a seguir diz respeito a características funcionais requeridas para os sistemas pretendidos. O que se pretende é que os sistemas propostos desempenhem as funcionalidades requeridas independente de sua lógica construtiva, </w:t>
      </w:r>
      <w:r w:rsidRPr="00740A99">
        <w:rPr>
          <w:bCs/>
          <w:sz w:val="22"/>
          <w:szCs w:val="22"/>
        </w:rPr>
        <w:t xml:space="preserve">devendo a proponente atender </w:t>
      </w:r>
      <w:r w:rsidR="00847480">
        <w:rPr>
          <w:bCs/>
          <w:sz w:val="22"/>
          <w:szCs w:val="22"/>
        </w:rPr>
        <w:t>pelo menos 95% d</w:t>
      </w:r>
      <w:r w:rsidRPr="00740A99">
        <w:rPr>
          <w:bCs/>
          <w:sz w:val="22"/>
          <w:szCs w:val="22"/>
        </w:rPr>
        <w:t>as funcionalidades.</w:t>
      </w:r>
    </w:p>
    <w:p w14:paraId="1366401C" w14:textId="77777777" w:rsidR="00D14BC0" w:rsidRPr="00740A99" w:rsidRDefault="00D14BC0" w:rsidP="00D14BC0">
      <w:pPr>
        <w:rPr>
          <w:b/>
          <w:sz w:val="22"/>
          <w:szCs w:val="22"/>
        </w:rPr>
      </w:pPr>
    </w:p>
    <w:p w14:paraId="54B62AD1" w14:textId="48E653D7" w:rsidR="00D14BC0" w:rsidRPr="00740A99" w:rsidRDefault="00847480" w:rsidP="00316FB2">
      <w:pPr>
        <w:pStyle w:val="Ttulo3"/>
        <w:numPr>
          <w:ilvl w:val="1"/>
          <w:numId w:val="32"/>
        </w:numPr>
        <w:spacing w:before="0" w:after="0"/>
        <w:ind w:left="1009" w:hanging="442"/>
        <w:rPr>
          <w:szCs w:val="22"/>
        </w:rPr>
      </w:pPr>
      <w:bookmarkStart w:id="53" w:name="_Toc508632923"/>
      <w:r>
        <w:rPr>
          <w:szCs w:val="22"/>
        </w:rPr>
        <w:t xml:space="preserve"> </w:t>
      </w:r>
      <w:r w:rsidR="009C7339" w:rsidRPr="00740A99">
        <w:rPr>
          <w:szCs w:val="22"/>
        </w:rPr>
        <w:t>Sistema de Folha de Pagamento</w:t>
      </w:r>
      <w:bookmarkEnd w:id="53"/>
      <w:r w:rsidR="009279D3">
        <w:t xml:space="preserve">, (Prefeitura, </w:t>
      </w:r>
      <w:r w:rsidR="0007518F">
        <w:t>RPPS</w:t>
      </w:r>
      <w:r w:rsidR="009279D3">
        <w:t xml:space="preserve"> e Câmara):</w:t>
      </w:r>
    </w:p>
    <w:p w14:paraId="6B957A0D"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 xml:space="preserve">Permitir ao Administrador configurar permissões de acesso a menus e permissões referente </w:t>
      </w:r>
      <w:r w:rsidR="00DE74C7" w:rsidRPr="00740A99">
        <w:rPr>
          <w:sz w:val="22"/>
          <w:szCs w:val="22"/>
        </w:rPr>
        <w:t>à</w:t>
      </w:r>
      <w:r w:rsidR="0099506C">
        <w:rPr>
          <w:sz w:val="22"/>
          <w:szCs w:val="22"/>
        </w:rPr>
        <w:t xml:space="preserve"> </w:t>
      </w:r>
      <w:r w:rsidR="00DE74C7" w:rsidRPr="00740A99">
        <w:rPr>
          <w:sz w:val="22"/>
          <w:szCs w:val="22"/>
        </w:rPr>
        <w:t>i</w:t>
      </w:r>
      <w:r w:rsidRPr="00740A99">
        <w:rPr>
          <w:sz w:val="22"/>
          <w:szCs w:val="22"/>
        </w:rPr>
        <w:t xml:space="preserve">nserção, </w:t>
      </w:r>
      <w:r w:rsidR="00DE74C7" w:rsidRPr="00740A99">
        <w:rPr>
          <w:sz w:val="22"/>
          <w:szCs w:val="22"/>
        </w:rPr>
        <w:t>a</w:t>
      </w:r>
      <w:r w:rsidRPr="00740A99">
        <w:rPr>
          <w:sz w:val="22"/>
          <w:szCs w:val="22"/>
        </w:rPr>
        <w:t xml:space="preserve">lteração e </w:t>
      </w:r>
      <w:r w:rsidR="00DE74C7" w:rsidRPr="00740A99">
        <w:rPr>
          <w:sz w:val="22"/>
          <w:szCs w:val="22"/>
        </w:rPr>
        <w:t>e</w:t>
      </w:r>
      <w:r w:rsidRPr="00740A99">
        <w:rPr>
          <w:sz w:val="22"/>
          <w:szCs w:val="22"/>
        </w:rPr>
        <w:t>xclusão diferenciada para grupos de usuários ou usuário individual.</w:t>
      </w:r>
    </w:p>
    <w:p w14:paraId="607834AA"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Permitir integração com a Contabilidade Pública, para o empenhamento automátic</w:t>
      </w:r>
      <w:r w:rsidR="00DE74C7" w:rsidRPr="00740A99">
        <w:rPr>
          <w:sz w:val="22"/>
          <w:szCs w:val="22"/>
        </w:rPr>
        <w:t>o</w:t>
      </w:r>
      <w:r w:rsidRPr="00740A99">
        <w:rPr>
          <w:sz w:val="22"/>
          <w:szCs w:val="22"/>
        </w:rPr>
        <w:t xml:space="preserve"> da folha de pagamento e envio de informações para registro das provisões de 13° salário, férias e provisões de avanços, após o encerramento do mês.</w:t>
      </w:r>
    </w:p>
    <w:p w14:paraId="7E8945FB" w14:textId="2E5C4F7B" w:rsidR="00D14BC0" w:rsidRPr="00740A99" w:rsidRDefault="00D14BC0" w:rsidP="00BA72B1">
      <w:pPr>
        <w:numPr>
          <w:ilvl w:val="0"/>
          <w:numId w:val="15"/>
        </w:numPr>
        <w:tabs>
          <w:tab w:val="left" w:pos="0"/>
        </w:tabs>
        <w:suppressAutoHyphens/>
        <w:jc w:val="both"/>
        <w:rPr>
          <w:sz w:val="22"/>
          <w:szCs w:val="22"/>
        </w:rPr>
      </w:pPr>
      <w:r w:rsidRPr="00740A99">
        <w:rPr>
          <w:sz w:val="22"/>
          <w:szCs w:val="22"/>
        </w:rPr>
        <w:t>Possuir integração automática com o Portal do Servidor Público para publicação d</w:t>
      </w:r>
      <w:r w:rsidR="00DE74C7" w:rsidRPr="00740A99">
        <w:rPr>
          <w:sz w:val="22"/>
          <w:szCs w:val="22"/>
        </w:rPr>
        <w:t>e</w:t>
      </w:r>
      <w:r w:rsidR="001945BE">
        <w:rPr>
          <w:sz w:val="22"/>
          <w:szCs w:val="22"/>
        </w:rPr>
        <w:t xml:space="preserve"> </w:t>
      </w:r>
      <w:r w:rsidR="00DE74C7" w:rsidRPr="00740A99">
        <w:rPr>
          <w:sz w:val="22"/>
          <w:szCs w:val="22"/>
        </w:rPr>
        <w:t>informações salariais</w:t>
      </w:r>
      <w:r w:rsidRPr="00740A99">
        <w:rPr>
          <w:sz w:val="22"/>
          <w:szCs w:val="22"/>
        </w:rPr>
        <w:t>, fi</w:t>
      </w:r>
      <w:r w:rsidR="00DE74C7" w:rsidRPr="00740A99">
        <w:rPr>
          <w:sz w:val="22"/>
          <w:szCs w:val="22"/>
        </w:rPr>
        <w:t>ch</w:t>
      </w:r>
      <w:r w:rsidRPr="00740A99">
        <w:rPr>
          <w:sz w:val="22"/>
          <w:szCs w:val="22"/>
        </w:rPr>
        <w:t>a funcional</w:t>
      </w:r>
      <w:r w:rsidR="00DE74C7" w:rsidRPr="00740A99">
        <w:rPr>
          <w:sz w:val="22"/>
          <w:szCs w:val="22"/>
        </w:rPr>
        <w:t xml:space="preserve"> e</w:t>
      </w:r>
      <w:r w:rsidRPr="00740A99">
        <w:rPr>
          <w:sz w:val="22"/>
          <w:szCs w:val="22"/>
        </w:rPr>
        <w:t xml:space="preserve"> grade de tempo de serviços de forma automática.</w:t>
      </w:r>
    </w:p>
    <w:p w14:paraId="734EA16C"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Possuir integração com o sistema de Ponto Eletrônico, para importação das informações de horas extras.</w:t>
      </w:r>
    </w:p>
    <w:p w14:paraId="2A939429"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Permitir o cadastramento das contas bancárias da pessoa localizadas no Cadastro de Funcionários para o depósito de salário.</w:t>
      </w:r>
    </w:p>
    <w:p w14:paraId="7AA7C055" w14:textId="77777777" w:rsidR="00D14BC0" w:rsidRPr="00740A99" w:rsidRDefault="00D14BC0" w:rsidP="00BA72B1">
      <w:pPr>
        <w:numPr>
          <w:ilvl w:val="0"/>
          <w:numId w:val="15"/>
        </w:numPr>
        <w:tabs>
          <w:tab w:val="left" w:pos="0"/>
        </w:tabs>
        <w:suppressAutoHyphens/>
        <w:jc w:val="both"/>
        <w:rPr>
          <w:sz w:val="22"/>
          <w:szCs w:val="22"/>
          <w:shd w:val="clear" w:color="auto" w:fill="FFFFFF"/>
        </w:rPr>
      </w:pPr>
      <w:r w:rsidRPr="00740A99">
        <w:rPr>
          <w:sz w:val="22"/>
          <w:szCs w:val="22"/>
        </w:rPr>
        <w:t>Possuir validação de inscrições do PIS/PASEP e CPF no Cadastro de Funcionários.</w:t>
      </w:r>
    </w:p>
    <w:p w14:paraId="108A7C1C" w14:textId="77777777" w:rsidR="00D14BC0" w:rsidRPr="00740A99" w:rsidRDefault="00D14BC0" w:rsidP="00BA72B1">
      <w:pPr>
        <w:numPr>
          <w:ilvl w:val="0"/>
          <w:numId w:val="15"/>
        </w:numPr>
        <w:tabs>
          <w:tab w:val="left" w:pos="0"/>
        </w:tabs>
        <w:suppressAutoHyphens/>
        <w:jc w:val="both"/>
        <w:rPr>
          <w:sz w:val="22"/>
          <w:szCs w:val="22"/>
          <w:shd w:val="clear" w:color="auto" w:fill="FFFFFF"/>
        </w:rPr>
      </w:pPr>
      <w:r w:rsidRPr="00740A99">
        <w:rPr>
          <w:sz w:val="22"/>
          <w:szCs w:val="22"/>
          <w:shd w:val="clear" w:color="auto" w:fill="FFFFFF"/>
        </w:rPr>
        <w:t>Possibilitar calcular o INSS do funcionário, já incluindo os valores que o funcionário percebe em outras empresas.</w:t>
      </w:r>
    </w:p>
    <w:p w14:paraId="2BC80222"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shd w:val="clear" w:color="auto" w:fill="FFFFFF"/>
        </w:rPr>
        <w:t>Permitir calcular o INSS da empresa incluindo descontos para compensação.</w:t>
      </w:r>
    </w:p>
    <w:p w14:paraId="3306A287"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Permitir registro de casos de moléstias graves com o tipo de moléstia e data inicial. Estas informações servem de base para isenção do IRRF por moléstia grave.</w:t>
      </w:r>
    </w:p>
    <w:p w14:paraId="2095D628"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Possuir controle dos dependentes com datas de vencimento do salário-família, da relação de dependência para o IRRF.</w:t>
      </w:r>
    </w:p>
    <w:p w14:paraId="2F459074"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Permitir mais de um vínculo empregatício para a pessoa e configurar a estes contratos.</w:t>
      </w:r>
    </w:p>
    <w:p w14:paraId="1AC37667"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 xml:space="preserve">Controlar </w:t>
      </w:r>
      <w:r w:rsidR="00DE74C7" w:rsidRPr="00740A99">
        <w:rPr>
          <w:sz w:val="22"/>
          <w:szCs w:val="22"/>
        </w:rPr>
        <w:t>o local de trabalho</w:t>
      </w:r>
      <w:r w:rsidRPr="00740A99">
        <w:rPr>
          <w:sz w:val="22"/>
          <w:szCs w:val="22"/>
        </w:rPr>
        <w:t xml:space="preserve"> dos servidores. </w:t>
      </w:r>
    </w:p>
    <w:p w14:paraId="57A2131A"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Registrar automaticamente na Ficha Funcional a movimentação de pessoal referente à admissão do funcionário, através da informação do ato.</w:t>
      </w:r>
    </w:p>
    <w:p w14:paraId="7FC3A36F"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Possuir cadastro de servidores com todos os campos exigidos pelo Ministério do Trabalho e Emprego.</w:t>
      </w:r>
    </w:p>
    <w:p w14:paraId="0F61D51C"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Permitir que o usuário controle mais de uma previdência e assistência para um mesmo servidor automaticamente, sem a necessidade de manutenção todo mês.</w:t>
      </w:r>
    </w:p>
    <w:p w14:paraId="37394959"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Controlar informações referentes aos estagiários, bem como sua escolaridade e outros aspectos para acompanhamento do andamento do estágio.</w:t>
      </w:r>
    </w:p>
    <w:p w14:paraId="2BBF9B53"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Possuir cadastro de autônomos que prestam serviços à entidade, permitindo registrar a data e o valor de cada serviço prestado e permitir que transportadores autônomos sejam cadastrados e informados na SEFIP com percentual diferenciado.</w:t>
      </w:r>
    </w:p>
    <w:p w14:paraId="70B67745"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Possuir controle dos períodos aquisitivos de férias</w:t>
      </w:r>
      <w:r w:rsidRPr="00740A99">
        <w:rPr>
          <w:sz w:val="22"/>
          <w:szCs w:val="22"/>
          <w:shd w:val="clear" w:color="auto" w:fill="FFFFFF"/>
        </w:rPr>
        <w:t>,</w:t>
      </w:r>
      <w:r w:rsidRPr="00740A99">
        <w:rPr>
          <w:sz w:val="22"/>
          <w:szCs w:val="22"/>
        </w:rPr>
        <w:t xml:space="preserve"> controle dos lançamentos e suspensões por funcionário.</w:t>
      </w:r>
    </w:p>
    <w:p w14:paraId="230A9425"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Permitir alteração dos períodos aquisitivos em relação ao período aquisitivo cadastrado.</w:t>
      </w:r>
    </w:p>
    <w:p w14:paraId="67E20F81"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 xml:space="preserve">Permitir registro de previdências dos funcionários, matrículas e período de permanência. </w:t>
      </w:r>
    </w:p>
    <w:p w14:paraId="6679AD50"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Permitir cálculo dos afastamentos dos funcionários.</w:t>
      </w:r>
    </w:p>
    <w:p w14:paraId="64FAD404"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Possuir cadastro de órgão, unidade e centro de custos.</w:t>
      </w:r>
    </w:p>
    <w:p w14:paraId="05A48442"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lastRenderedPageBreak/>
        <w:t xml:space="preserve">Registrar locais de trabalho, onde efetivamente os funcionários desempenham suas atividades laborais. </w:t>
      </w:r>
    </w:p>
    <w:p w14:paraId="1372938C"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Possuir cadastro de Cargos.</w:t>
      </w:r>
    </w:p>
    <w:p w14:paraId="2D9324D9"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Permitir configuração de funcionários que terão direito a 13º salário.</w:t>
      </w:r>
    </w:p>
    <w:p w14:paraId="00F95B26"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Permitir controle de vagas do cargo e relacionar com os níveis salariais.</w:t>
      </w:r>
    </w:p>
    <w:p w14:paraId="792A6AC3"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Permitir informar o nível de escolaridade mínimo exigido para o cargo, informando ao usuário se for cadastrar algum servidor que não tenha o nível mínimo exigido.</w:t>
      </w:r>
    </w:p>
    <w:p w14:paraId="6B4EB040" w14:textId="77777777" w:rsidR="00D14BC0" w:rsidRPr="00740A99" w:rsidRDefault="00D14BC0" w:rsidP="00BA72B1">
      <w:pPr>
        <w:numPr>
          <w:ilvl w:val="0"/>
          <w:numId w:val="15"/>
        </w:numPr>
        <w:tabs>
          <w:tab w:val="left" w:pos="0"/>
        </w:tabs>
        <w:suppressAutoHyphens/>
        <w:jc w:val="both"/>
        <w:rPr>
          <w:sz w:val="22"/>
          <w:szCs w:val="22"/>
          <w:shd w:val="clear" w:color="auto" w:fill="FFFFFF"/>
        </w:rPr>
      </w:pPr>
      <w:r w:rsidRPr="00740A99">
        <w:rPr>
          <w:sz w:val="22"/>
          <w:szCs w:val="22"/>
        </w:rPr>
        <w:t>Permitir controle de níveis salariais do cargo, como as variações de classes e referências, formando um plano de carreira do servidor com a finalidade de nivelar os salários de certos grupos</w:t>
      </w:r>
      <w:r w:rsidRPr="00740A99">
        <w:rPr>
          <w:sz w:val="22"/>
          <w:szCs w:val="22"/>
          <w:shd w:val="clear" w:color="auto" w:fill="FFFFFF"/>
        </w:rPr>
        <w:t>.</w:t>
      </w:r>
    </w:p>
    <w:p w14:paraId="44CC84E8"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shd w:val="clear" w:color="auto" w:fill="FFFFFF"/>
        </w:rPr>
        <w:t>Permitir para os níveis salariais no campo Classe e para o campo Níveis inserir várias configurações.</w:t>
      </w:r>
    </w:p>
    <w:p w14:paraId="75138348"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Possuir processo de progressão salarial automatizado.</w:t>
      </w:r>
    </w:p>
    <w:p w14:paraId="08A05A8B"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Manter informações de progressão salariais na Ficha Funcional do servidor, com os atos publicados para cada servidor ao longo de sua carreira.</w:t>
      </w:r>
    </w:p>
    <w:p w14:paraId="0ABE43DE"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Calcular automaticamente os valores referentes às pensões, cancelando automaticamente este cálculo quando informada a data de encerramento da pensão.</w:t>
      </w:r>
    </w:p>
    <w:p w14:paraId="403E460F"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 xml:space="preserve">Permitir configuração das tabelas mensais de cálculo, podendo o usuário incluir novas tabelas, definir a quantidade de faixas e ainda nomear essas tabelas de acordo com sua necessidade (INSS, IRRF, salário família, sindicatos). </w:t>
      </w:r>
    </w:p>
    <w:p w14:paraId="30127FF2"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 xml:space="preserve">Permitir configuração dos eventos em conformidade com o estatuto dos servidores municipais. </w:t>
      </w:r>
    </w:p>
    <w:p w14:paraId="50C3403A"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Permitir configuração dos tipos de bases de cálculo utilizados;</w:t>
      </w:r>
    </w:p>
    <w:p w14:paraId="6D83DEB0"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Permitir inclusão e configuração de motivos de rescisão e respectivas verbas rescisórias, assim como respectivos códigos a serem gerados para RAIS, CAGED, SEFIP e saque do FGTS.</w:t>
      </w:r>
    </w:p>
    <w:p w14:paraId="7702FC2C"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Possuir rotina para processamento de cálculo mensal e adiantamento.</w:t>
      </w:r>
    </w:p>
    <w:p w14:paraId="4891161A"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Possuir rotina para processamento de cálculo complementar.</w:t>
      </w:r>
    </w:p>
    <w:p w14:paraId="0109AF80"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Possuir rotina para processamento de 13º salário adiantado e integral.</w:t>
      </w:r>
    </w:p>
    <w:p w14:paraId="6B9E82FC"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Possuir rotina de cálculo automático de rescisão para funcionários.</w:t>
      </w:r>
    </w:p>
    <w:p w14:paraId="3B13F44F"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Possuir rotina para processamento de cálculos de férias individuais e férias coletivas.</w:t>
      </w:r>
    </w:p>
    <w:p w14:paraId="07905C56"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Permitir desconto de faltas no pagamento das férias.</w:t>
      </w:r>
    </w:p>
    <w:p w14:paraId="4832F65B"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Permitir simulações parciais ou totais da folha de pagamento mensal, 13º salário integral, férias e rescisórias, para a competência atual ou para competência futura.</w:t>
      </w:r>
    </w:p>
    <w:p w14:paraId="6621D3DA"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Registrar automaticamente a movimentação de pessoal referente aos afastamentos do funcionário, através da informação do ato na Ficha Funcional.</w:t>
      </w:r>
    </w:p>
    <w:p w14:paraId="3AC94762"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Calcular alterações salariais de modo coletivo ou para níveis salariais do plano de cargos.</w:t>
      </w:r>
    </w:p>
    <w:p w14:paraId="56C457BD"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Permitir lançamento manual dos eventos que compõe a folha de pagamento do funcionário para serem calculados, podem ser lançados em uma competência ou em várias parcelas do período.</w:t>
      </w:r>
    </w:p>
    <w:p w14:paraId="4566BF08"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Permitir lançamento manual dos eventos que compõe a folha de pagamento de vários funcionários em um único lançamento, selecionando os funcionários. Pode ser lançado o evento para uma ou mais competências.</w:t>
      </w:r>
    </w:p>
    <w:p w14:paraId="11BB79CA"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Permite salvamento de relatórios emitidos no formato "</w:t>
      </w:r>
      <w:proofErr w:type="spellStart"/>
      <w:r w:rsidRPr="00740A99">
        <w:rPr>
          <w:sz w:val="22"/>
          <w:szCs w:val="22"/>
        </w:rPr>
        <w:t>xls</w:t>
      </w:r>
      <w:proofErr w:type="spellEnd"/>
      <w:r w:rsidRPr="00740A99">
        <w:rPr>
          <w:sz w:val="22"/>
          <w:szCs w:val="22"/>
        </w:rPr>
        <w:t>" (</w:t>
      </w:r>
      <w:proofErr w:type="spellStart"/>
      <w:proofErr w:type="gramStart"/>
      <w:r w:rsidRPr="00740A99">
        <w:rPr>
          <w:sz w:val="22"/>
          <w:szCs w:val="22"/>
        </w:rPr>
        <w:t>excel</w:t>
      </w:r>
      <w:proofErr w:type="spellEnd"/>
      <w:proofErr w:type="gramEnd"/>
      <w:r w:rsidRPr="00740A99">
        <w:rPr>
          <w:sz w:val="22"/>
          <w:szCs w:val="22"/>
        </w:rPr>
        <w:t xml:space="preserve">), mantendo a mesma formatação visualizada no sistema. </w:t>
      </w:r>
    </w:p>
    <w:p w14:paraId="603BF2BA"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Emitir relatórios da folha de pagamento, como</w:t>
      </w:r>
      <w:r w:rsidR="00DE74C7" w:rsidRPr="00740A99">
        <w:rPr>
          <w:sz w:val="22"/>
          <w:szCs w:val="22"/>
        </w:rPr>
        <w:t xml:space="preserve"> valores</w:t>
      </w:r>
      <w:r w:rsidRPr="00740A99">
        <w:rPr>
          <w:sz w:val="22"/>
          <w:szCs w:val="22"/>
        </w:rPr>
        <w:t xml:space="preserve"> líquidos, movimento, férias, rescisões, </w:t>
      </w:r>
      <w:r w:rsidR="00DE74C7" w:rsidRPr="00740A99">
        <w:rPr>
          <w:sz w:val="22"/>
          <w:szCs w:val="22"/>
        </w:rPr>
        <w:t>entre outros</w:t>
      </w:r>
      <w:r w:rsidRPr="00740A99">
        <w:rPr>
          <w:sz w:val="22"/>
          <w:szCs w:val="22"/>
        </w:rPr>
        <w:t>.</w:t>
      </w:r>
    </w:p>
    <w:p w14:paraId="76DBBA2F" w14:textId="77777777" w:rsidR="00D14BC0" w:rsidRPr="00740A99" w:rsidRDefault="00DE74C7" w:rsidP="00BA72B1">
      <w:pPr>
        <w:numPr>
          <w:ilvl w:val="0"/>
          <w:numId w:val="15"/>
        </w:numPr>
        <w:tabs>
          <w:tab w:val="left" w:pos="0"/>
        </w:tabs>
        <w:suppressAutoHyphens/>
        <w:jc w:val="both"/>
        <w:rPr>
          <w:sz w:val="22"/>
          <w:szCs w:val="22"/>
        </w:rPr>
      </w:pPr>
      <w:r w:rsidRPr="00740A99">
        <w:rPr>
          <w:sz w:val="22"/>
          <w:szCs w:val="22"/>
        </w:rPr>
        <w:t>Possuir R</w:t>
      </w:r>
      <w:r w:rsidR="00D14BC0" w:rsidRPr="00740A99">
        <w:rPr>
          <w:sz w:val="22"/>
          <w:szCs w:val="22"/>
        </w:rPr>
        <w:t>elatório Resumo da Folha de Pagamento</w:t>
      </w:r>
      <w:proofErr w:type="gramStart"/>
      <w:r w:rsidR="00D14BC0" w:rsidRPr="00740A99">
        <w:rPr>
          <w:sz w:val="22"/>
          <w:szCs w:val="22"/>
        </w:rPr>
        <w:t xml:space="preserve"> </w:t>
      </w:r>
      <w:r w:rsidRPr="00740A99">
        <w:rPr>
          <w:sz w:val="22"/>
          <w:szCs w:val="22"/>
        </w:rPr>
        <w:t xml:space="preserve"> </w:t>
      </w:r>
      <w:proofErr w:type="gramEnd"/>
      <w:r w:rsidRPr="00740A99">
        <w:rPr>
          <w:sz w:val="22"/>
          <w:szCs w:val="22"/>
        </w:rPr>
        <w:t xml:space="preserve">onde são </w:t>
      </w:r>
      <w:r w:rsidR="00D14BC0" w:rsidRPr="00740A99">
        <w:rPr>
          <w:sz w:val="22"/>
          <w:szCs w:val="22"/>
        </w:rPr>
        <w:t>apresenta</w:t>
      </w:r>
      <w:r w:rsidRPr="00740A99">
        <w:rPr>
          <w:sz w:val="22"/>
          <w:szCs w:val="22"/>
        </w:rPr>
        <w:t>dos</w:t>
      </w:r>
      <w:r w:rsidR="00D14BC0" w:rsidRPr="00740A99">
        <w:rPr>
          <w:sz w:val="22"/>
          <w:szCs w:val="22"/>
        </w:rPr>
        <w:t xml:space="preserve"> os dados do período selecionado com a opção para apresentar o total dos valores dos encargos no final do relatório nas quebras.</w:t>
      </w:r>
    </w:p>
    <w:p w14:paraId="66829D80"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Emitir relatório com os empenhos, guias e ordens a serem importados no sistema de Contabilidade Pública, possibilitando assim a conferência dos valores de empenhos da folha de pagamento e seus respectivos encargos patronais.</w:t>
      </w:r>
    </w:p>
    <w:p w14:paraId="3BE11E3A"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 xml:space="preserve">Possuir relatório com todos os valores relativos ao servidor e à contribuição </w:t>
      </w:r>
      <w:proofErr w:type="gramStart"/>
      <w:r w:rsidRPr="00740A99">
        <w:rPr>
          <w:sz w:val="22"/>
          <w:szCs w:val="22"/>
        </w:rPr>
        <w:t>patronal referentes ao INSS e FGTS, discriminando as possíveis deduções</w:t>
      </w:r>
      <w:proofErr w:type="gramEnd"/>
      <w:r w:rsidRPr="00740A99">
        <w:rPr>
          <w:sz w:val="22"/>
          <w:szCs w:val="22"/>
        </w:rPr>
        <w:t>.</w:t>
      </w:r>
    </w:p>
    <w:p w14:paraId="46517208"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Possuir relatório com todos os valores relativos ao servidor, referente ao IRRF.</w:t>
      </w:r>
    </w:p>
    <w:p w14:paraId="3D908A61" w14:textId="77777777" w:rsidR="00D14BC0" w:rsidRPr="00740A99" w:rsidRDefault="00D14BC0" w:rsidP="00BA72B1">
      <w:pPr>
        <w:numPr>
          <w:ilvl w:val="0"/>
          <w:numId w:val="15"/>
        </w:numPr>
        <w:tabs>
          <w:tab w:val="left" w:pos="0"/>
        </w:tabs>
        <w:suppressAutoHyphens/>
        <w:jc w:val="both"/>
        <w:rPr>
          <w:sz w:val="22"/>
          <w:szCs w:val="22"/>
        </w:rPr>
      </w:pPr>
      <w:r w:rsidRPr="00740A99">
        <w:rPr>
          <w:sz w:val="22"/>
          <w:szCs w:val="22"/>
        </w:rPr>
        <w:t>Emitir relatórios cadastrais em geral.</w:t>
      </w:r>
    </w:p>
    <w:p w14:paraId="6D196D2C" w14:textId="77777777" w:rsidR="00D14BC0" w:rsidRPr="00740A99" w:rsidRDefault="00D14BC0" w:rsidP="00BA72B1">
      <w:pPr>
        <w:numPr>
          <w:ilvl w:val="0"/>
          <w:numId w:val="5"/>
        </w:numPr>
        <w:tabs>
          <w:tab w:val="left" w:pos="0"/>
        </w:tabs>
        <w:suppressAutoHyphens/>
        <w:jc w:val="both"/>
        <w:rPr>
          <w:sz w:val="22"/>
          <w:szCs w:val="22"/>
        </w:rPr>
      </w:pPr>
      <w:r w:rsidRPr="00740A99">
        <w:rPr>
          <w:sz w:val="22"/>
          <w:szCs w:val="22"/>
        </w:rPr>
        <w:lastRenderedPageBreak/>
        <w:t>Emitir relatórios com as informações cadastrais dos funcionários, como data de admissão, data de nascimento, telefone e e-mail, habilitação, categorias para GFIP entre outros.</w:t>
      </w:r>
    </w:p>
    <w:p w14:paraId="037E2B32" w14:textId="77777777" w:rsidR="00D14BC0" w:rsidRPr="00740A99" w:rsidRDefault="00D14BC0" w:rsidP="00BA72B1">
      <w:pPr>
        <w:numPr>
          <w:ilvl w:val="0"/>
          <w:numId w:val="5"/>
        </w:numPr>
        <w:tabs>
          <w:tab w:val="left" w:pos="0"/>
        </w:tabs>
        <w:suppressAutoHyphens/>
        <w:jc w:val="both"/>
        <w:rPr>
          <w:sz w:val="22"/>
          <w:szCs w:val="22"/>
        </w:rPr>
      </w:pPr>
      <w:r w:rsidRPr="00740A99">
        <w:rPr>
          <w:sz w:val="22"/>
          <w:szCs w:val="22"/>
        </w:rPr>
        <w:t>Emitir relatório no qual serão emitidos todos os funcionários que estão atualmente em cargo comissionado, e possuem cargo efetivo em aberto.</w:t>
      </w:r>
    </w:p>
    <w:p w14:paraId="1A4BDA88" w14:textId="77777777" w:rsidR="00D14BC0" w:rsidRPr="00740A99" w:rsidRDefault="00D14BC0" w:rsidP="00BA72B1">
      <w:pPr>
        <w:numPr>
          <w:ilvl w:val="0"/>
          <w:numId w:val="5"/>
        </w:numPr>
        <w:tabs>
          <w:tab w:val="left" w:pos="0"/>
        </w:tabs>
        <w:suppressAutoHyphens/>
        <w:jc w:val="both"/>
        <w:rPr>
          <w:sz w:val="22"/>
          <w:szCs w:val="22"/>
        </w:rPr>
      </w:pPr>
      <w:r w:rsidRPr="00740A99">
        <w:rPr>
          <w:sz w:val="22"/>
          <w:szCs w:val="22"/>
        </w:rPr>
        <w:t>Emitir relatório de férias dos funcionários, exibindo todos os períodos de aquisição de férias, períodos de gozo, dias de abono e forma de pagamento.</w:t>
      </w:r>
    </w:p>
    <w:p w14:paraId="6B0B642D" w14:textId="77777777" w:rsidR="00D14BC0" w:rsidRPr="00740A99" w:rsidRDefault="00D14BC0" w:rsidP="00BA72B1">
      <w:pPr>
        <w:numPr>
          <w:ilvl w:val="0"/>
          <w:numId w:val="5"/>
        </w:numPr>
        <w:tabs>
          <w:tab w:val="left" w:pos="0"/>
        </w:tabs>
        <w:suppressAutoHyphens/>
        <w:jc w:val="both"/>
        <w:rPr>
          <w:sz w:val="22"/>
          <w:szCs w:val="22"/>
        </w:rPr>
      </w:pPr>
      <w:r w:rsidRPr="00740A99">
        <w:rPr>
          <w:sz w:val="22"/>
          <w:szCs w:val="22"/>
        </w:rPr>
        <w:t>Gerar a relação de todos os servidores admitidos e demitidos no mês (CAGED).</w:t>
      </w:r>
    </w:p>
    <w:p w14:paraId="2F0F0B35" w14:textId="77777777" w:rsidR="00D14BC0" w:rsidRPr="00740A99" w:rsidRDefault="00D14BC0" w:rsidP="00BA72B1">
      <w:pPr>
        <w:numPr>
          <w:ilvl w:val="0"/>
          <w:numId w:val="5"/>
        </w:numPr>
        <w:tabs>
          <w:tab w:val="left" w:pos="0"/>
        </w:tabs>
        <w:suppressAutoHyphens/>
        <w:jc w:val="both"/>
        <w:rPr>
          <w:sz w:val="22"/>
          <w:szCs w:val="22"/>
        </w:rPr>
      </w:pPr>
      <w:r w:rsidRPr="00740A99">
        <w:rPr>
          <w:sz w:val="22"/>
          <w:szCs w:val="22"/>
        </w:rPr>
        <w:t>Emitir informações dos relatórios anuais necessários, como comprovante de rendimentos e ficha financeira.</w:t>
      </w:r>
    </w:p>
    <w:p w14:paraId="6F2DC9A4" w14:textId="77777777" w:rsidR="00D14BC0" w:rsidRPr="00740A99" w:rsidRDefault="00D14BC0" w:rsidP="00BA72B1">
      <w:pPr>
        <w:numPr>
          <w:ilvl w:val="0"/>
          <w:numId w:val="5"/>
        </w:numPr>
        <w:tabs>
          <w:tab w:val="left" w:pos="0"/>
        </w:tabs>
        <w:suppressAutoHyphens/>
        <w:jc w:val="both"/>
        <w:rPr>
          <w:sz w:val="22"/>
          <w:szCs w:val="22"/>
        </w:rPr>
      </w:pPr>
      <w:r w:rsidRPr="00740A99">
        <w:rPr>
          <w:sz w:val="22"/>
          <w:szCs w:val="22"/>
        </w:rPr>
        <w:t>Gerar arquivos da RAIS e da DIRF, assim como o informe do comprovante de rendimentos.</w:t>
      </w:r>
    </w:p>
    <w:p w14:paraId="4A9D8D2B" w14:textId="77777777" w:rsidR="00D14BC0" w:rsidRPr="00740A99" w:rsidRDefault="00D14BC0" w:rsidP="00BA72B1">
      <w:pPr>
        <w:numPr>
          <w:ilvl w:val="0"/>
          <w:numId w:val="5"/>
        </w:numPr>
        <w:tabs>
          <w:tab w:val="left" w:pos="0"/>
        </w:tabs>
        <w:suppressAutoHyphens/>
        <w:jc w:val="both"/>
        <w:rPr>
          <w:sz w:val="22"/>
          <w:szCs w:val="22"/>
        </w:rPr>
      </w:pPr>
      <w:r w:rsidRPr="00740A99">
        <w:rPr>
          <w:sz w:val="22"/>
          <w:szCs w:val="22"/>
        </w:rPr>
        <w:t>Gerar informações da folha de pagamento em arquivo para crédito em conta no banco de interesse da entidade.</w:t>
      </w:r>
    </w:p>
    <w:p w14:paraId="193D7660" w14:textId="77777777" w:rsidR="00D14BC0" w:rsidRPr="00740A99" w:rsidRDefault="00D14BC0" w:rsidP="00BA72B1">
      <w:pPr>
        <w:numPr>
          <w:ilvl w:val="0"/>
          <w:numId w:val="5"/>
        </w:numPr>
        <w:tabs>
          <w:tab w:val="left" w:pos="0"/>
        </w:tabs>
        <w:suppressAutoHyphens/>
        <w:jc w:val="both"/>
        <w:rPr>
          <w:sz w:val="22"/>
          <w:szCs w:val="22"/>
        </w:rPr>
      </w:pPr>
      <w:r w:rsidRPr="00740A99">
        <w:rPr>
          <w:sz w:val="22"/>
          <w:szCs w:val="22"/>
        </w:rPr>
        <w:t xml:space="preserve">Permitir no cadastro do desconto de empréstimo informar o n° de parcelas e o sistema </w:t>
      </w:r>
      <w:proofErr w:type="gramStart"/>
      <w:r w:rsidRPr="00740A99">
        <w:rPr>
          <w:sz w:val="22"/>
          <w:szCs w:val="22"/>
        </w:rPr>
        <w:t>controlar</w:t>
      </w:r>
      <w:proofErr w:type="gramEnd"/>
      <w:r w:rsidRPr="00740A99">
        <w:rPr>
          <w:sz w:val="22"/>
          <w:szCs w:val="22"/>
        </w:rPr>
        <w:t xml:space="preserve"> automaticamente o término do desconto.</w:t>
      </w:r>
    </w:p>
    <w:p w14:paraId="65F30CDA" w14:textId="77777777" w:rsidR="00D14BC0" w:rsidRPr="00740A99" w:rsidRDefault="00D14BC0" w:rsidP="00BA72B1">
      <w:pPr>
        <w:numPr>
          <w:ilvl w:val="0"/>
          <w:numId w:val="5"/>
        </w:numPr>
        <w:tabs>
          <w:tab w:val="left" w:pos="0"/>
        </w:tabs>
        <w:suppressAutoHyphens/>
        <w:jc w:val="both"/>
        <w:rPr>
          <w:sz w:val="22"/>
          <w:szCs w:val="22"/>
        </w:rPr>
      </w:pPr>
      <w:r w:rsidRPr="00740A99">
        <w:rPr>
          <w:sz w:val="22"/>
          <w:szCs w:val="22"/>
        </w:rPr>
        <w:t>Permitir consulta individual de cada parcela paga relacionada a cada em</w:t>
      </w:r>
      <w:r w:rsidRPr="00740A99">
        <w:rPr>
          <w:sz w:val="22"/>
          <w:szCs w:val="22"/>
          <w:shd w:val="clear" w:color="auto" w:fill="FFFFFF"/>
        </w:rPr>
        <w:t>préstimo. Co</w:t>
      </w:r>
      <w:r w:rsidRPr="00740A99">
        <w:rPr>
          <w:sz w:val="22"/>
          <w:szCs w:val="22"/>
        </w:rPr>
        <w:t xml:space="preserve">nsultar os cálculos efetuados no sistema de acordo com a competência informada e o processamento dela para cada funcionário. </w:t>
      </w:r>
    </w:p>
    <w:p w14:paraId="3840E814" w14:textId="77777777" w:rsidR="00D14BC0" w:rsidRPr="00740A99" w:rsidRDefault="00D14BC0" w:rsidP="00BA72B1">
      <w:pPr>
        <w:numPr>
          <w:ilvl w:val="0"/>
          <w:numId w:val="5"/>
        </w:numPr>
        <w:tabs>
          <w:tab w:val="left" w:pos="0"/>
        </w:tabs>
        <w:suppressAutoHyphens/>
        <w:jc w:val="both"/>
        <w:rPr>
          <w:sz w:val="22"/>
          <w:szCs w:val="22"/>
        </w:rPr>
      </w:pPr>
      <w:r w:rsidRPr="00740A99">
        <w:rPr>
          <w:sz w:val="22"/>
          <w:szCs w:val="22"/>
        </w:rPr>
        <w:t>Permitir consulta dos proventos e descontos percebidos pelo servidor, em um período determinado pelo usuário.</w:t>
      </w:r>
    </w:p>
    <w:p w14:paraId="2D141BC9" w14:textId="77777777" w:rsidR="00D14BC0" w:rsidRPr="00740A99" w:rsidRDefault="00D14BC0" w:rsidP="00BA72B1">
      <w:pPr>
        <w:numPr>
          <w:ilvl w:val="0"/>
          <w:numId w:val="20"/>
        </w:numPr>
        <w:tabs>
          <w:tab w:val="left" w:pos="0"/>
        </w:tabs>
        <w:suppressAutoHyphens/>
        <w:jc w:val="both"/>
        <w:rPr>
          <w:sz w:val="22"/>
          <w:szCs w:val="22"/>
        </w:rPr>
      </w:pPr>
      <w:r w:rsidRPr="00740A99">
        <w:rPr>
          <w:sz w:val="22"/>
          <w:szCs w:val="22"/>
        </w:rPr>
        <w:t xml:space="preserve">Possuir campo de ajuda, possibilitando pesquisas referentes ao sistema e suas funcionalidades. </w:t>
      </w:r>
    </w:p>
    <w:p w14:paraId="777AC3A9" w14:textId="2AEFBC75" w:rsidR="00D14BC0" w:rsidRDefault="00D14BC0" w:rsidP="00BA72B1">
      <w:pPr>
        <w:numPr>
          <w:ilvl w:val="0"/>
          <w:numId w:val="20"/>
        </w:numPr>
        <w:tabs>
          <w:tab w:val="left" w:pos="0"/>
        </w:tabs>
        <w:suppressAutoHyphens/>
        <w:jc w:val="both"/>
        <w:rPr>
          <w:sz w:val="22"/>
          <w:szCs w:val="22"/>
        </w:rPr>
      </w:pPr>
      <w:r w:rsidRPr="00740A99">
        <w:rPr>
          <w:sz w:val="22"/>
          <w:szCs w:val="22"/>
        </w:rPr>
        <w:t>Permitir a emissão de Portarias e demais documentos através do sistema.</w:t>
      </w:r>
    </w:p>
    <w:p w14:paraId="4A1DA8CC" w14:textId="77777777" w:rsidR="000B2B16" w:rsidRPr="00740A99" w:rsidRDefault="000B2B16" w:rsidP="000B2B16">
      <w:pPr>
        <w:suppressAutoHyphens/>
        <w:ind w:left="720"/>
        <w:jc w:val="both"/>
        <w:rPr>
          <w:sz w:val="22"/>
          <w:szCs w:val="22"/>
        </w:rPr>
      </w:pPr>
    </w:p>
    <w:p w14:paraId="3BB11BD6" w14:textId="77777777" w:rsidR="00D14BC0" w:rsidRPr="00740A99" w:rsidRDefault="00D14BC0" w:rsidP="00D14BC0">
      <w:pPr>
        <w:tabs>
          <w:tab w:val="left" w:pos="0"/>
        </w:tabs>
        <w:jc w:val="both"/>
        <w:rPr>
          <w:sz w:val="22"/>
          <w:szCs w:val="22"/>
        </w:rPr>
      </w:pPr>
    </w:p>
    <w:p w14:paraId="1485BAE2" w14:textId="5DC4A9A6" w:rsidR="00D14BC0" w:rsidRPr="00740A99" w:rsidRDefault="00847480" w:rsidP="00316FB2">
      <w:pPr>
        <w:pStyle w:val="Ttulo3"/>
        <w:numPr>
          <w:ilvl w:val="1"/>
          <w:numId w:val="32"/>
        </w:numPr>
        <w:spacing w:before="0" w:after="0"/>
        <w:ind w:left="1009" w:hanging="442"/>
        <w:rPr>
          <w:szCs w:val="22"/>
        </w:rPr>
      </w:pPr>
      <w:bookmarkStart w:id="54" w:name="_Toc508632924"/>
      <w:r>
        <w:rPr>
          <w:szCs w:val="22"/>
        </w:rPr>
        <w:t xml:space="preserve"> </w:t>
      </w:r>
      <w:r w:rsidR="00D14BC0" w:rsidRPr="00740A99">
        <w:rPr>
          <w:szCs w:val="22"/>
        </w:rPr>
        <w:t>Sistem</w:t>
      </w:r>
      <w:r w:rsidR="009C7339" w:rsidRPr="00740A99">
        <w:rPr>
          <w:szCs w:val="22"/>
        </w:rPr>
        <w:t>a de Portal do Servidor Público</w:t>
      </w:r>
      <w:bookmarkEnd w:id="54"/>
      <w:r w:rsidR="009279D3">
        <w:t xml:space="preserve">, (Prefeitura, </w:t>
      </w:r>
      <w:r w:rsidR="0007518F">
        <w:t>RPPS</w:t>
      </w:r>
      <w:r w:rsidR="009279D3">
        <w:t xml:space="preserve"> e Câmara):</w:t>
      </w:r>
    </w:p>
    <w:p w14:paraId="695F3748" w14:textId="77777777" w:rsidR="00D14BC0" w:rsidRPr="00740A99" w:rsidRDefault="00D14BC0" w:rsidP="00BA72B1">
      <w:pPr>
        <w:pStyle w:val="Corpodetexto"/>
        <w:widowControl w:val="0"/>
        <w:numPr>
          <w:ilvl w:val="0"/>
          <w:numId w:val="24"/>
        </w:numPr>
        <w:suppressAutoHyphens/>
        <w:autoSpaceDE w:val="0"/>
        <w:jc w:val="both"/>
        <w:rPr>
          <w:sz w:val="22"/>
          <w:szCs w:val="22"/>
        </w:rPr>
      </w:pPr>
      <w:r w:rsidRPr="00740A99">
        <w:rPr>
          <w:sz w:val="22"/>
          <w:szCs w:val="22"/>
        </w:rPr>
        <w:t xml:space="preserve">Permitir que o servidor </w:t>
      </w:r>
      <w:proofErr w:type="gramStart"/>
      <w:r w:rsidRPr="00740A99">
        <w:rPr>
          <w:sz w:val="22"/>
          <w:szCs w:val="22"/>
        </w:rPr>
        <w:t>faça</w:t>
      </w:r>
      <w:proofErr w:type="gramEnd"/>
      <w:r w:rsidRPr="00740A99">
        <w:rPr>
          <w:sz w:val="22"/>
          <w:szCs w:val="22"/>
        </w:rPr>
        <w:t xml:space="preserve"> a solicitação de acesso de forma on-line, podendo a confirmação da autorização ser automática ou passar pelo crivo do responsável pelo setor de pessoal.</w:t>
      </w:r>
    </w:p>
    <w:p w14:paraId="04D8B46E" w14:textId="77777777" w:rsidR="00D14BC0" w:rsidRPr="00740A99" w:rsidRDefault="00D14BC0" w:rsidP="00BA72B1">
      <w:pPr>
        <w:pStyle w:val="Corpodetexto"/>
        <w:widowControl w:val="0"/>
        <w:numPr>
          <w:ilvl w:val="0"/>
          <w:numId w:val="24"/>
        </w:numPr>
        <w:suppressAutoHyphens/>
        <w:autoSpaceDE w:val="0"/>
        <w:jc w:val="both"/>
        <w:rPr>
          <w:sz w:val="22"/>
          <w:szCs w:val="22"/>
        </w:rPr>
      </w:pPr>
      <w:r w:rsidRPr="00740A99">
        <w:rPr>
          <w:sz w:val="22"/>
          <w:szCs w:val="22"/>
        </w:rPr>
        <w:t>Permitir ao servidor público realizar via internet, mediante as parametrizações de permissões pré-definidas, a consulta às suas informações e aos seus dados cadastrais;</w:t>
      </w:r>
    </w:p>
    <w:p w14:paraId="088E8953" w14:textId="77777777" w:rsidR="00D14BC0" w:rsidRPr="00740A99" w:rsidRDefault="00D14BC0" w:rsidP="00BA72B1">
      <w:pPr>
        <w:pStyle w:val="Corpodetexto"/>
        <w:widowControl w:val="0"/>
        <w:numPr>
          <w:ilvl w:val="0"/>
          <w:numId w:val="24"/>
        </w:numPr>
        <w:suppressAutoHyphens/>
        <w:autoSpaceDE w:val="0"/>
        <w:jc w:val="both"/>
        <w:rPr>
          <w:sz w:val="22"/>
          <w:szCs w:val="22"/>
        </w:rPr>
      </w:pPr>
      <w:r w:rsidRPr="00740A99">
        <w:rPr>
          <w:sz w:val="22"/>
          <w:szCs w:val="22"/>
        </w:rPr>
        <w:t xml:space="preserve">Permitir ao servidor público solicitar via internet alterações </w:t>
      </w:r>
      <w:proofErr w:type="gramStart"/>
      <w:r w:rsidRPr="00740A99">
        <w:rPr>
          <w:sz w:val="22"/>
          <w:szCs w:val="22"/>
        </w:rPr>
        <w:t>cadastrais referente a endereço</w:t>
      </w:r>
      <w:proofErr w:type="gramEnd"/>
      <w:r w:rsidRPr="00740A99">
        <w:rPr>
          <w:sz w:val="22"/>
          <w:szCs w:val="22"/>
        </w:rPr>
        <w:t>;</w:t>
      </w:r>
    </w:p>
    <w:p w14:paraId="5F36F2D1" w14:textId="77777777" w:rsidR="00D14BC0" w:rsidRPr="00740A99" w:rsidRDefault="00D14BC0" w:rsidP="00BA72B1">
      <w:pPr>
        <w:pStyle w:val="Corpodetexto"/>
        <w:widowControl w:val="0"/>
        <w:numPr>
          <w:ilvl w:val="0"/>
          <w:numId w:val="24"/>
        </w:numPr>
        <w:suppressAutoHyphens/>
        <w:autoSpaceDE w:val="0"/>
        <w:jc w:val="both"/>
        <w:rPr>
          <w:sz w:val="22"/>
          <w:szCs w:val="22"/>
        </w:rPr>
      </w:pPr>
      <w:r w:rsidRPr="00740A99">
        <w:rPr>
          <w:sz w:val="22"/>
          <w:szCs w:val="22"/>
        </w:rPr>
        <w:t>Permitir ao servidor público a emissão do contracheque (recibo de pagamento) via internet;</w:t>
      </w:r>
    </w:p>
    <w:p w14:paraId="5A0E2892" w14:textId="77777777" w:rsidR="00D14BC0" w:rsidRPr="00740A99" w:rsidRDefault="00D14BC0" w:rsidP="00BA72B1">
      <w:pPr>
        <w:pStyle w:val="Corpodetexto"/>
        <w:widowControl w:val="0"/>
        <w:numPr>
          <w:ilvl w:val="0"/>
          <w:numId w:val="24"/>
        </w:numPr>
        <w:suppressAutoHyphens/>
        <w:autoSpaceDE w:val="0"/>
        <w:jc w:val="both"/>
        <w:rPr>
          <w:sz w:val="22"/>
          <w:szCs w:val="22"/>
        </w:rPr>
      </w:pPr>
      <w:r w:rsidRPr="00740A99">
        <w:rPr>
          <w:sz w:val="22"/>
          <w:szCs w:val="22"/>
        </w:rPr>
        <w:t>Permitir ao servidor público a emissão da sua ficha financeira via internet;</w:t>
      </w:r>
    </w:p>
    <w:p w14:paraId="6C375169" w14:textId="77777777" w:rsidR="00D14BC0" w:rsidRPr="00740A99" w:rsidRDefault="00D14BC0" w:rsidP="00BA72B1">
      <w:pPr>
        <w:pStyle w:val="Corpodetexto"/>
        <w:widowControl w:val="0"/>
        <w:numPr>
          <w:ilvl w:val="0"/>
          <w:numId w:val="24"/>
        </w:numPr>
        <w:suppressAutoHyphens/>
        <w:autoSpaceDE w:val="0"/>
        <w:jc w:val="both"/>
        <w:rPr>
          <w:sz w:val="22"/>
          <w:szCs w:val="22"/>
        </w:rPr>
      </w:pPr>
      <w:r w:rsidRPr="00740A99">
        <w:rPr>
          <w:sz w:val="22"/>
          <w:szCs w:val="22"/>
        </w:rPr>
        <w:t>Permitir ao servidor público a emissão do comprovante de rendimentos via internet;</w:t>
      </w:r>
    </w:p>
    <w:p w14:paraId="213B2A53" w14:textId="77777777" w:rsidR="00D14BC0" w:rsidRPr="00740A99" w:rsidRDefault="00D14BC0" w:rsidP="00BA72B1">
      <w:pPr>
        <w:pStyle w:val="Corpodetexto"/>
        <w:widowControl w:val="0"/>
        <w:numPr>
          <w:ilvl w:val="0"/>
          <w:numId w:val="24"/>
        </w:numPr>
        <w:suppressAutoHyphens/>
        <w:autoSpaceDE w:val="0"/>
        <w:jc w:val="both"/>
        <w:rPr>
          <w:sz w:val="22"/>
          <w:szCs w:val="22"/>
        </w:rPr>
      </w:pPr>
      <w:r w:rsidRPr="00740A99">
        <w:rPr>
          <w:sz w:val="22"/>
          <w:szCs w:val="22"/>
        </w:rPr>
        <w:t>Permitir consultar da grade de tempo de serviço;</w:t>
      </w:r>
    </w:p>
    <w:p w14:paraId="75D36B52" w14:textId="4C789C3C" w:rsidR="00D14BC0" w:rsidRDefault="00D14BC0" w:rsidP="00BA72B1">
      <w:pPr>
        <w:pStyle w:val="Corpodetexto"/>
        <w:widowControl w:val="0"/>
        <w:numPr>
          <w:ilvl w:val="0"/>
          <w:numId w:val="24"/>
        </w:numPr>
        <w:suppressAutoHyphens/>
        <w:autoSpaceDE w:val="0"/>
        <w:jc w:val="both"/>
        <w:rPr>
          <w:sz w:val="22"/>
          <w:szCs w:val="22"/>
        </w:rPr>
      </w:pPr>
      <w:r w:rsidRPr="00740A99">
        <w:rPr>
          <w:sz w:val="22"/>
          <w:szCs w:val="22"/>
        </w:rPr>
        <w:t>Permitir a emissão do extrato de contribuições ao RPPS.</w:t>
      </w:r>
    </w:p>
    <w:p w14:paraId="4A0E8030" w14:textId="77777777" w:rsidR="000B2B16" w:rsidRPr="00740A99" w:rsidRDefault="000B2B16" w:rsidP="000B2B16">
      <w:pPr>
        <w:pStyle w:val="Corpodetexto"/>
        <w:widowControl w:val="0"/>
        <w:suppressAutoHyphens/>
        <w:autoSpaceDE w:val="0"/>
        <w:ind w:left="720"/>
        <w:jc w:val="both"/>
        <w:rPr>
          <w:sz w:val="22"/>
          <w:szCs w:val="22"/>
        </w:rPr>
      </w:pPr>
    </w:p>
    <w:p w14:paraId="4AC91955" w14:textId="77777777" w:rsidR="00D14BC0" w:rsidRPr="00740A99" w:rsidRDefault="00D14BC0" w:rsidP="009279D3">
      <w:pPr>
        <w:pStyle w:val="Corpodetexto"/>
        <w:rPr>
          <w:sz w:val="22"/>
          <w:szCs w:val="22"/>
        </w:rPr>
      </w:pPr>
    </w:p>
    <w:p w14:paraId="1FDDA520" w14:textId="7A486C53" w:rsidR="00D14BC0" w:rsidRPr="00740A99" w:rsidRDefault="000B2B16" w:rsidP="00316FB2">
      <w:pPr>
        <w:pStyle w:val="Ttulo3"/>
        <w:numPr>
          <w:ilvl w:val="1"/>
          <w:numId w:val="32"/>
        </w:numPr>
        <w:spacing w:before="0" w:after="0"/>
        <w:rPr>
          <w:szCs w:val="22"/>
        </w:rPr>
      </w:pPr>
      <w:bookmarkStart w:id="55" w:name="_Toc508632925"/>
      <w:r>
        <w:rPr>
          <w:szCs w:val="22"/>
        </w:rPr>
        <w:t xml:space="preserve"> </w:t>
      </w:r>
      <w:r w:rsidR="00D14BC0" w:rsidRPr="00740A99">
        <w:rPr>
          <w:szCs w:val="22"/>
        </w:rPr>
        <w:t xml:space="preserve">Sistema </w:t>
      </w:r>
      <w:proofErr w:type="spellStart"/>
      <w:proofErr w:type="gramStart"/>
      <w:r w:rsidR="009C7339" w:rsidRPr="00740A99">
        <w:rPr>
          <w:szCs w:val="22"/>
        </w:rPr>
        <w:t>eSocial</w:t>
      </w:r>
      <w:bookmarkEnd w:id="55"/>
      <w:proofErr w:type="spellEnd"/>
      <w:proofErr w:type="gramEnd"/>
      <w:r w:rsidR="009279D3">
        <w:t xml:space="preserve">, (Prefeitura, </w:t>
      </w:r>
      <w:r w:rsidR="0007518F">
        <w:t>RPPS</w:t>
      </w:r>
      <w:r w:rsidR="009279D3">
        <w:t xml:space="preserve"> e Câmara):</w:t>
      </w:r>
    </w:p>
    <w:p w14:paraId="15148EE6" w14:textId="77777777" w:rsidR="00D14BC0" w:rsidRPr="00740A99" w:rsidRDefault="00D14BC0" w:rsidP="00BA72B1">
      <w:pPr>
        <w:numPr>
          <w:ilvl w:val="0"/>
          <w:numId w:val="24"/>
        </w:numPr>
        <w:shd w:val="clear" w:color="auto" w:fill="FFFFFF"/>
        <w:suppressAutoHyphens/>
        <w:jc w:val="both"/>
        <w:rPr>
          <w:color w:val="000000"/>
          <w:sz w:val="22"/>
          <w:szCs w:val="22"/>
        </w:rPr>
      </w:pPr>
      <w:r w:rsidRPr="00740A99">
        <w:rPr>
          <w:color w:val="000000"/>
          <w:sz w:val="22"/>
          <w:szCs w:val="22"/>
        </w:rPr>
        <w:t xml:space="preserve">Permitir no cadastro da empresa informar os dados do município, alíquotas e demais dados necessários ao preenchimento e validação do </w:t>
      </w:r>
      <w:proofErr w:type="spellStart"/>
      <w:proofErr w:type="gramStart"/>
      <w:r w:rsidRPr="00740A99">
        <w:rPr>
          <w:color w:val="000000"/>
          <w:sz w:val="22"/>
          <w:szCs w:val="22"/>
        </w:rPr>
        <w:t>eSocial</w:t>
      </w:r>
      <w:proofErr w:type="spellEnd"/>
      <w:proofErr w:type="gramEnd"/>
      <w:r w:rsidRPr="00740A99">
        <w:rPr>
          <w:color w:val="000000"/>
          <w:sz w:val="22"/>
          <w:szCs w:val="22"/>
        </w:rPr>
        <w:t>, possibilitando inclusive a apuração das contribuições previdenciárias devidas ao RGPS e para a contribuição do FGTS.</w:t>
      </w:r>
    </w:p>
    <w:p w14:paraId="50BAD1F7" w14:textId="77777777" w:rsidR="00D14BC0" w:rsidRPr="00740A99" w:rsidRDefault="00D14BC0" w:rsidP="00BA72B1">
      <w:pPr>
        <w:numPr>
          <w:ilvl w:val="0"/>
          <w:numId w:val="24"/>
        </w:numPr>
        <w:shd w:val="clear" w:color="auto" w:fill="FFFFFF"/>
        <w:suppressAutoHyphens/>
        <w:jc w:val="both"/>
        <w:rPr>
          <w:color w:val="222222"/>
          <w:sz w:val="22"/>
          <w:szCs w:val="22"/>
        </w:rPr>
      </w:pPr>
      <w:r w:rsidRPr="00740A99">
        <w:rPr>
          <w:color w:val="000000"/>
          <w:sz w:val="22"/>
          <w:szCs w:val="22"/>
        </w:rPr>
        <w:t xml:space="preserve">Permitir cadastrar os estabelecimentos, detalhando as informações (matriz e filiais) do empregador/contribuinte/órgão público, informações relativas ao CNAE Preponderante e Fator Acidentário de Prevenção - FAP. </w:t>
      </w:r>
    </w:p>
    <w:p w14:paraId="2A15C45A" w14:textId="77777777" w:rsidR="00D14BC0" w:rsidRPr="00740A99" w:rsidRDefault="00D14BC0" w:rsidP="00BA72B1">
      <w:pPr>
        <w:numPr>
          <w:ilvl w:val="0"/>
          <w:numId w:val="24"/>
        </w:numPr>
        <w:shd w:val="clear" w:color="auto" w:fill="FFFFFF"/>
        <w:suppressAutoHyphens/>
        <w:jc w:val="both"/>
        <w:rPr>
          <w:color w:val="222222"/>
          <w:sz w:val="22"/>
          <w:szCs w:val="22"/>
        </w:rPr>
      </w:pPr>
      <w:r w:rsidRPr="00740A99">
        <w:rPr>
          <w:color w:val="000000"/>
          <w:sz w:val="22"/>
          <w:szCs w:val="22"/>
        </w:rPr>
        <w:t xml:space="preserve">Permitir informar no cadastro dos eventos utilizados para pagamento o detalhamento das informações das rubricas constantes da folha de pagamento do município, possibilitando a correlação destas de acordo com as exigidas pelo </w:t>
      </w:r>
      <w:proofErr w:type="spellStart"/>
      <w:proofErr w:type="gramStart"/>
      <w:r w:rsidRPr="00740A99">
        <w:rPr>
          <w:color w:val="000000"/>
          <w:sz w:val="22"/>
          <w:szCs w:val="22"/>
        </w:rPr>
        <w:t>eSocial</w:t>
      </w:r>
      <w:proofErr w:type="spellEnd"/>
      <w:proofErr w:type="gramEnd"/>
      <w:r w:rsidRPr="00740A99">
        <w:rPr>
          <w:color w:val="000000"/>
          <w:sz w:val="22"/>
          <w:szCs w:val="22"/>
        </w:rPr>
        <w:t xml:space="preserve">. </w:t>
      </w:r>
    </w:p>
    <w:p w14:paraId="201A7F72" w14:textId="77777777" w:rsidR="00D14BC0" w:rsidRPr="00740A99" w:rsidRDefault="00D14BC0" w:rsidP="00BA72B1">
      <w:pPr>
        <w:numPr>
          <w:ilvl w:val="0"/>
          <w:numId w:val="24"/>
        </w:numPr>
        <w:shd w:val="clear" w:color="auto" w:fill="FFFFFF"/>
        <w:suppressAutoHyphens/>
        <w:jc w:val="both"/>
        <w:rPr>
          <w:color w:val="222222"/>
          <w:sz w:val="22"/>
          <w:szCs w:val="22"/>
        </w:rPr>
      </w:pPr>
      <w:r w:rsidRPr="00740A99">
        <w:rPr>
          <w:color w:val="000000"/>
          <w:sz w:val="22"/>
          <w:szCs w:val="22"/>
        </w:rPr>
        <w:t>Possuir cadastro de lotações tributárias, permitindo informar no cadastro a classificação da atividade, para fins de atribuição do código FPAS.</w:t>
      </w:r>
    </w:p>
    <w:p w14:paraId="33980E95" w14:textId="77777777" w:rsidR="00D14BC0" w:rsidRPr="00740A99" w:rsidRDefault="00D14BC0" w:rsidP="00BA72B1">
      <w:pPr>
        <w:numPr>
          <w:ilvl w:val="0"/>
          <w:numId w:val="24"/>
        </w:numPr>
        <w:shd w:val="clear" w:color="auto" w:fill="FFFFFF"/>
        <w:suppressAutoHyphens/>
        <w:jc w:val="both"/>
        <w:rPr>
          <w:color w:val="222222"/>
          <w:sz w:val="22"/>
          <w:szCs w:val="22"/>
        </w:rPr>
      </w:pPr>
      <w:r w:rsidRPr="00740A99">
        <w:rPr>
          <w:color w:val="000000"/>
          <w:sz w:val="22"/>
          <w:szCs w:val="22"/>
        </w:rPr>
        <w:t>Permitir o cadastro dos cargos/empregos públicos conforme lei do município.</w:t>
      </w:r>
    </w:p>
    <w:p w14:paraId="6B743F9F" w14:textId="77777777" w:rsidR="00D14BC0" w:rsidRPr="00740A99" w:rsidRDefault="00D14BC0" w:rsidP="00BA72B1">
      <w:pPr>
        <w:numPr>
          <w:ilvl w:val="0"/>
          <w:numId w:val="24"/>
        </w:numPr>
        <w:shd w:val="clear" w:color="auto" w:fill="FFFFFF"/>
        <w:suppressAutoHyphens/>
        <w:jc w:val="both"/>
        <w:rPr>
          <w:color w:val="222222"/>
          <w:sz w:val="22"/>
          <w:szCs w:val="22"/>
        </w:rPr>
      </w:pPr>
      <w:r w:rsidRPr="00740A99">
        <w:rPr>
          <w:color w:val="000000"/>
          <w:sz w:val="22"/>
          <w:szCs w:val="22"/>
        </w:rPr>
        <w:t xml:space="preserve">Permitir cadastrar as informações relativas às carreiras públicas em que os servidores públicos estatutários enquadram-se, independentemente do tipo de regime previdenciário (RGPS ou RPPS). </w:t>
      </w:r>
    </w:p>
    <w:p w14:paraId="65B99A44" w14:textId="77777777" w:rsidR="00D14BC0" w:rsidRPr="00740A99" w:rsidRDefault="00D14BC0" w:rsidP="00BA72B1">
      <w:pPr>
        <w:numPr>
          <w:ilvl w:val="0"/>
          <w:numId w:val="24"/>
        </w:numPr>
        <w:shd w:val="clear" w:color="auto" w:fill="FFFFFF"/>
        <w:suppressAutoHyphens/>
        <w:jc w:val="both"/>
        <w:rPr>
          <w:color w:val="000000"/>
          <w:sz w:val="22"/>
          <w:szCs w:val="22"/>
        </w:rPr>
      </w:pPr>
      <w:r w:rsidRPr="00740A99">
        <w:rPr>
          <w:color w:val="000000"/>
          <w:sz w:val="22"/>
          <w:szCs w:val="22"/>
        </w:rPr>
        <w:lastRenderedPageBreak/>
        <w:t>Permitir cadastrar as informações de identificação da função, possibilitando a alteração e exclusão de registros quando necessário.</w:t>
      </w:r>
    </w:p>
    <w:p w14:paraId="1C6004F0" w14:textId="77777777" w:rsidR="00D14BC0" w:rsidRPr="00740A99" w:rsidRDefault="00D14BC0" w:rsidP="00BA72B1">
      <w:pPr>
        <w:numPr>
          <w:ilvl w:val="0"/>
          <w:numId w:val="24"/>
        </w:numPr>
        <w:shd w:val="clear" w:color="auto" w:fill="FFFFFF"/>
        <w:suppressAutoHyphens/>
        <w:jc w:val="both"/>
        <w:rPr>
          <w:b/>
          <w:bCs/>
          <w:color w:val="000000"/>
          <w:sz w:val="22"/>
          <w:szCs w:val="22"/>
        </w:rPr>
      </w:pPr>
      <w:r w:rsidRPr="00740A99">
        <w:rPr>
          <w:color w:val="000000"/>
          <w:sz w:val="22"/>
          <w:szCs w:val="22"/>
        </w:rPr>
        <w:t>Possibilitar o cadastro das informações de identificação do horário e turnos contratual detalhando quando necessário, os horários de início e término do intervalo para a jornada de trabalho.</w:t>
      </w:r>
    </w:p>
    <w:p w14:paraId="2AAA23AF" w14:textId="77777777" w:rsidR="00D14BC0" w:rsidRPr="00740A99" w:rsidRDefault="00D14BC0" w:rsidP="00BA72B1">
      <w:pPr>
        <w:numPr>
          <w:ilvl w:val="0"/>
          <w:numId w:val="24"/>
        </w:numPr>
        <w:shd w:val="clear" w:color="auto" w:fill="FFFFFF"/>
        <w:suppressAutoHyphens/>
        <w:jc w:val="both"/>
        <w:rPr>
          <w:color w:val="222222"/>
          <w:sz w:val="22"/>
          <w:szCs w:val="22"/>
        </w:rPr>
      </w:pPr>
      <w:r w:rsidRPr="00740A99">
        <w:rPr>
          <w:color w:val="000000"/>
          <w:sz w:val="22"/>
          <w:szCs w:val="22"/>
        </w:rPr>
        <w:t>Possibilitar o cadastro das informações de Condições Ambientais do Trabalho permitindo informar na tabela os ambientes de trabalho da empresa e os respectivos fatores de risco neles existentes.</w:t>
      </w:r>
    </w:p>
    <w:p w14:paraId="5C27C8C3" w14:textId="77777777" w:rsidR="00D14BC0" w:rsidRPr="00740A99" w:rsidRDefault="00D14BC0" w:rsidP="00BA72B1">
      <w:pPr>
        <w:numPr>
          <w:ilvl w:val="0"/>
          <w:numId w:val="24"/>
        </w:numPr>
        <w:shd w:val="clear" w:color="auto" w:fill="FFFFFF"/>
        <w:suppressAutoHyphens/>
        <w:jc w:val="both"/>
        <w:rPr>
          <w:color w:val="222222"/>
          <w:sz w:val="22"/>
          <w:szCs w:val="22"/>
        </w:rPr>
      </w:pPr>
      <w:r w:rsidRPr="00740A99">
        <w:rPr>
          <w:color w:val="000000"/>
          <w:sz w:val="22"/>
          <w:szCs w:val="22"/>
        </w:rPr>
        <w:t>Permitir cadastrar processos administrativos e judiciais do município que tenham influência no cálculo das contribuições, dos impostos ou do FGTS, e de outras empresas, quando influenciem no cumprimento das obrigações principais e acessórias.</w:t>
      </w:r>
    </w:p>
    <w:p w14:paraId="7D4DD905" w14:textId="77777777" w:rsidR="00D14BC0" w:rsidRPr="00740A99" w:rsidRDefault="00D14BC0" w:rsidP="00BA72B1">
      <w:pPr>
        <w:numPr>
          <w:ilvl w:val="0"/>
          <w:numId w:val="24"/>
        </w:numPr>
        <w:shd w:val="clear" w:color="auto" w:fill="FFFFFF"/>
        <w:suppressAutoHyphens/>
        <w:jc w:val="both"/>
        <w:rPr>
          <w:color w:val="222222"/>
          <w:sz w:val="22"/>
          <w:szCs w:val="22"/>
        </w:rPr>
      </w:pPr>
      <w:r w:rsidRPr="00740A99">
        <w:rPr>
          <w:color w:val="000000"/>
          <w:sz w:val="22"/>
          <w:szCs w:val="22"/>
        </w:rPr>
        <w:t xml:space="preserve">Permitir informar no cadastro de funcionários os dados pessoais e contratuais exigidos pelo </w:t>
      </w:r>
      <w:proofErr w:type="spellStart"/>
      <w:proofErr w:type="gramStart"/>
      <w:r w:rsidRPr="00740A99">
        <w:rPr>
          <w:color w:val="000000"/>
          <w:sz w:val="22"/>
          <w:szCs w:val="22"/>
        </w:rPr>
        <w:t>eSocial</w:t>
      </w:r>
      <w:proofErr w:type="spellEnd"/>
      <w:proofErr w:type="gramEnd"/>
      <w:r w:rsidRPr="00740A99">
        <w:rPr>
          <w:color w:val="000000"/>
          <w:sz w:val="22"/>
          <w:szCs w:val="22"/>
        </w:rPr>
        <w:t>, abaixo informações necessárias:</w:t>
      </w:r>
    </w:p>
    <w:p w14:paraId="2E8BA282" w14:textId="77777777" w:rsidR="00D14BC0" w:rsidRPr="00740A99" w:rsidRDefault="00D14BC0" w:rsidP="00D14BC0">
      <w:pPr>
        <w:shd w:val="clear" w:color="auto" w:fill="FFFFFF"/>
        <w:ind w:left="720"/>
        <w:jc w:val="both"/>
        <w:rPr>
          <w:b/>
          <w:color w:val="000000"/>
          <w:sz w:val="22"/>
          <w:szCs w:val="22"/>
          <w:u w:val="single"/>
        </w:rPr>
      </w:pPr>
    </w:p>
    <w:p w14:paraId="3DE61B49" w14:textId="77777777" w:rsidR="00D14BC0" w:rsidRPr="00740A99" w:rsidRDefault="00D14BC0" w:rsidP="00D14BC0">
      <w:pPr>
        <w:shd w:val="clear" w:color="auto" w:fill="FFFFFF"/>
        <w:ind w:left="720"/>
        <w:jc w:val="both"/>
        <w:rPr>
          <w:color w:val="222222"/>
          <w:sz w:val="22"/>
          <w:szCs w:val="22"/>
        </w:rPr>
      </w:pPr>
      <w:r w:rsidRPr="00740A99">
        <w:rPr>
          <w:b/>
          <w:color w:val="000000"/>
          <w:sz w:val="22"/>
          <w:szCs w:val="22"/>
          <w:u w:val="single"/>
        </w:rPr>
        <w:t>Dados Pessoais</w:t>
      </w:r>
      <w:r w:rsidRPr="00740A99">
        <w:rPr>
          <w:color w:val="000000"/>
          <w:sz w:val="22"/>
          <w:szCs w:val="22"/>
        </w:rPr>
        <w:t xml:space="preserve">: possibilitar informar o grau de escolaridade conforme as opções do </w:t>
      </w:r>
      <w:proofErr w:type="spellStart"/>
      <w:proofErr w:type="gramStart"/>
      <w:r w:rsidRPr="00740A99">
        <w:rPr>
          <w:color w:val="000000"/>
          <w:sz w:val="22"/>
          <w:szCs w:val="22"/>
        </w:rPr>
        <w:t>eSocial</w:t>
      </w:r>
      <w:proofErr w:type="spellEnd"/>
      <w:proofErr w:type="gramEnd"/>
      <w:r w:rsidRPr="00740A99">
        <w:rPr>
          <w:color w:val="000000"/>
          <w:sz w:val="22"/>
          <w:szCs w:val="22"/>
        </w:rPr>
        <w:t>, endereço completo no Brasil ou no Exterior, nome social, dados de deficiência física, visual, auditiva, mental ou intelectual. Documentos pessoais tais como RIC - Registro de Identificação Civil ou documentos profissionais como Registro de órgão em Classe.</w:t>
      </w:r>
    </w:p>
    <w:p w14:paraId="3FB192FD" w14:textId="77777777" w:rsidR="00D14BC0" w:rsidRPr="00740A99" w:rsidRDefault="00D14BC0" w:rsidP="00D14BC0">
      <w:pPr>
        <w:shd w:val="clear" w:color="auto" w:fill="FFFFFF"/>
        <w:ind w:left="720"/>
        <w:rPr>
          <w:color w:val="222222"/>
          <w:sz w:val="22"/>
          <w:szCs w:val="22"/>
        </w:rPr>
      </w:pPr>
      <w:r w:rsidRPr="00740A99">
        <w:rPr>
          <w:color w:val="000000"/>
          <w:sz w:val="22"/>
          <w:szCs w:val="22"/>
        </w:rPr>
        <w:t>Informações de trabalhador estrangeiro, etc.</w:t>
      </w:r>
    </w:p>
    <w:p w14:paraId="1A60DB17" w14:textId="77777777" w:rsidR="00D14BC0" w:rsidRPr="00740A99" w:rsidRDefault="00D14BC0" w:rsidP="00D14BC0">
      <w:pPr>
        <w:shd w:val="clear" w:color="auto" w:fill="FFFFFF"/>
        <w:ind w:left="720"/>
        <w:rPr>
          <w:color w:val="222222"/>
          <w:sz w:val="22"/>
          <w:szCs w:val="22"/>
        </w:rPr>
      </w:pPr>
    </w:p>
    <w:p w14:paraId="10C1B968" w14:textId="77777777" w:rsidR="00D14BC0" w:rsidRPr="00740A99" w:rsidRDefault="00D14BC0" w:rsidP="00D14BC0">
      <w:pPr>
        <w:shd w:val="clear" w:color="auto" w:fill="FFFFFF"/>
        <w:ind w:left="720"/>
        <w:jc w:val="both"/>
        <w:rPr>
          <w:color w:val="222222"/>
          <w:sz w:val="22"/>
          <w:szCs w:val="22"/>
        </w:rPr>
      </w:pPr>
      <w:r w:rsidRPr="00740A99">
        <w:rPr>
          <w:b/>
          <w:color w:val="000000"/>
          <w:sz w:val="22"/>
          <w:szCs w:val="22"/>
          <w:u w:val="single"/>
        </w:rPr>
        <w:t>Dados Contratuais</w:t>
      </w:r>
      <w:r w:rsidRPr="00740A99">
        <w:rPr>
          <w:color w:val="000000"/>
          <w:sz w:val="22"/>
          <w:szCs w:val="22"/>
        </w:rPr>
        <w:t xml:space="preserve">: possibilitar informar a Categoria do Funcionário conforme as categorias exigidas pelo </w:t>
      </w:r>
      <w:proofErr w:type="spellStart"/>
      <w:proofErr w:type="gramStart"/>
      <w:r w:rsidRPr="00740A99">
        <w:rPr>
          <w:color w:val="000000"/>
          <w:sz w:val="22"/>
          <w:szCs w:val="22"/>
        </w:rPr>
        <w:t>eSocial</w:t>
      </w:r>
      <w:proofErr w:type="spellEnd"/>
      <w:proofErr w:type="gramEnd"/>
      <w:r w:rsidRPr="00740A99">
        <w:rPr>
          <w:color w:val="000000"/>
          <w:sz w:val="22"/>
          <w:szCs w:val="22"/>
        </w:rPr>
        <w:t>, tais como:</w:t>
      </w:r>
    </w:p>
    <w:p w14:paraId="72F27929" w14:textId="77777777" w:rsidR="00D14BC0" w:rsidRPr="00740A99" w:rsidRDefault="00D14BC0" w:rsidP="00D14BC0">
      <w:pPr>
        <w:shd w:val="clear" w:color="auto" w:fill="FFFFFF"/>
        <w:ind w:left="720"/>
        <w:jc w:val="both"/>
        <w:rPr>
          <w:color w:val="222222"/>
          <w:sz w:val="22"/>
          <w:szCs w:val="22"/>
        </w:rPr>
      </w:pPr>
      <w:r w:rsidRPr="00740A99">
        <w:rPr>
          <w:color w:val="000000"/>
          <w:sz w:val="22"/>
          <w:szCs w:val="22"/>
        </w:rPr>
        <w:t>a) Estagiário;</w:t>
      </w:r>
    </w:p>
    <w:p w14:paraId="5B1F0471" w14:textId="77777777" w:rsidR="00D14BC0" w:rsidRPr="00740A99" w:rsidRDefault="00D14BC0" w:rsidP="00D14BC0">
      <w:pPr>
        <w:shd w:val="clear" w:color="auto" w:fill="FFFFFF"/>
        <w:ind w:left="720"/>
        <w:jc w:val="both"/>
        <w:rPr>
          <w:color w:val="222222"/>
          <w:sz w:val="22"/>
          <w:szCs w:val="22"/>
        </w:rPr>
      </w:pPr>
      <w:r w:rsidRPr="00740A99">
        <w:rPr>
          <w:color w:val="000000"/>
          <w:sz w:val="22"/>
          <w:szCs w:val="22"/>
        </w:rPr>
        <w:t>b) Aprendiz;</w:t>
      </w:r>
    </w:p>
    <w:p w14:paraId="4FFA4847" w14:textId="77777777" w:rsidR="00D14BC0" w:rsidRPr="00740A99" w:rsidRDefault="00D14BC0" w:rsidP="00D14BC0">
      <w:pPr>
        <w:shd w:val="clear" w:color="auto" w:fill="FFFFFF"/>
        <w:ind w:left="720"/>
        <w:jc w:val="both"/>
        <w:rPr>
          <w:color w:val="222222"/>
          <w:sz w:val="22"/>
          <w:szCs w:val="22"/>
        </w:rPr>
      </w:pPr>
      <w:r w:rsidRPr="00740A99">
        <w:rPr>
          <w:color w:val="000000"/>
          <w:sz w:val="22"/>
          <w:szCs w:val="22"/>
        </w:rPr>
        <w:t>c) Trabalhador cedido;</w:t>
      </w:r>
    </w:p>
    <w:p w14:paraId="4FB3B4D8" w14:textId="77777777" w:rsidR="00D14BC0" w:rsidRPr="00740A99" w:rsidRDefault="00D14BC0" w:rsidP="00D14BC0">
      <w:pPr>
        <w:shd w:val="clear" w:color="auto" w:fill="FFFFFF"/>
        <w:ind w:left="720"/>
        <w:jc w:val="both"/>
        <w:rPr>
          <w:color w:val="222222"/>
          <w:sz w:val="22"/>
          <w:szCs w:val="22"/>
        </w:rPr>
      </w:pPr>
      <w:r w:rsidRPr="00740A99">
        <w:rPr>
          <w:color w:val="222222"/>
          <w:sz w:val="22"/>
          <w:szCs w:val="22"/>
        </w:rPr>
        <w:t>d) Trabalhador Temporário; </w:t>
      </w:r>
    </w:p>
    <w:p w14:paraId="3C2D8F45" w14:textId="77777777" w:rsidR="00D14BC0" w:rsidRPr="00740A99" w:rsidRDefault="00D14BC0" w:rsidP="00D14BC0">
      <w:pPr>
        <w:shd w:val="clear" w:color="auto" w:fill="FFFFFF"/>
        <w:ind w:left="720"/>
        <w:jc w:val="both"/>
        <w:rPr>
          <w:color w:val="222222"/>
          <w:sz w:val="22"/>
          <w:szCs w:val="22"/>
        </w:rPr>
      </w:pPr>
      <w:r w:rsidRPr="00740A99">
        <w:rPr>
          <w:color w:val="222222"/>
          <w:sz w:val="22"/>
          <w:szCs w:val="22"/>
        </w:rPr>
        <w:t>e) Servidor Público Titular de Cargo Efetivo, Magistrado, Ministro de Tribunal; de Contas, Conselheiro de Tribunal de Contas e Membro do Ministério Público;</w:t>
      </w:r>
    </w:p>
    <w:p w14:paraId="3ADE2AE0" w14:textId="77777777" w:rsidR="00D14BC0" w:rsidRPr="00740A99" w:rsidRDefault="00D14BC0" w:rsidP="00D14BC0">
      <w:pPr>
        <w:shd w:val="clear" w:color="auto" w:fill="FFFFFF"/>
        <w:ind w:left="720"/>
        <w:jc w:val="both"/>
        <w:rPr>
          <w:color w:val="222222"/>
          <w:sz w:val="22"/>
          <w:szCs w:val="22"/>
        </w:rPr>
      </w:pPr>
      <w:r w:rsidRPr="00740A99">
        <w:rPr>
          <w:color w:val="222222"/>
          <w:sz w:val="22"/>
          <w:szCs w:val="22"/>
        </w:rPr>
        <w:t>f) Servidor Público Ocupante de Cargo exclusivo em comissão;</w:t>
      </w:r>
    </w:p>
    <w:p w14:paraId="781FA0EC" w14:textId="77777777" w:rsidR="00D14BC0" w:rsidRPr="00740A99" w:rsidRDefault="00D14BC0" w:rsidP="00D14BC0">
      <w:pPr>
        <w:shd w:val="clear" w:color="auto" w:fill="FFFFFF"/>
        <w:ind w:left="720"/>
        <w:jc w:val="both"/>
        <w:rPr>
          <w:color w:val="222222"/>
          <w:sz w:val="22"/>
          <w:szCs w:val="22"/>
        </w:rPr>
      </w:pPr>
      <w:r w:rsidRPr="00740A99">
        <w:rPr>
          <w:color w:val="222222"/>
          <w:sz w:val="22"/>
          <w:szCs w:val="22"/>
        </w:rPr>
        <w:t>g) Agente Político;</w:t>
      </w:r>
    </w:p>
    <w:p w14:paraId="706D7DDC" w14:textId="77777777" w:rsidR="00D14BC0" w:rsidRPr="00740A99" w:rsidRDefault="00D14BC0" w:rsidP="00D14BC0">
      <w:pPr>
        <w:shd w:val="clear" w:color="auto" w:fill="FFFFFF"/>
        <w:ind w:left="720"/>
        <w:rPr>
          <w:color w:val="222222"/>
          <w:sz w:val="22"/>
          <w:szCs w:val="22"/>
        </w:rPr>
      </w:pPr>
      <w:r w:rsidRPr="00740A99">
        <w:rPr>
          <w:color w:val="222222"/>
          <w:sz w:val="22"/>
          <w:szCs w:val="22"/>
        </w:rPr>
        <w:t>h) Servidor Público Temporário, sujeito a regime administrativo especial definido em lei própria;</w:t>
      </w:r>
    </w:p>
    <w:p w14:paraId="33825224" w14:textId="77777777" w:rsidR="00D14BC0" w:rsidRPr="00740A99" w:rsidRDefault="00D14BC0" w:rsidP="00D14BC0">
      <w:pPr>
        <w:shd w:val="clear" w:color="auto" w:fill="FFFFFF"/>
        <w:ind w:left="720"/>
        <w:jc w:val="both"/>
        <w:rPr>
          <w:color w:val="222222"/>
          <w:sz w:val="22"/>
          <w:szCs w:val="22"/>
        </w:rPr>
      </w:pPr>
      <w:r w:rsidRPr="00740A99">
        <w:rPr>
          <w:color w:val="222222"/>
          <w:sz w:val="22"/>
          <w:szCs w:val="22"/>
        </w:rPr>
        <w:t>i) Contribuinte individual - Autônomo em geral;</w:t>
      </w:r>
    </w:p>
    <w:p w14:paraId="2995F43D" w14:textId="77777777" w:rsidR="00D14BC0" w:rsidRPr="00740A99" w:rsidRDefault="00D14BC0" w:rsidP="00D14BC0">
      <w:pPr>
        <w:shd w:val="clear" w:color="auto" w:fill="FFFFFF"/>
        <w:ind w:left="720"/>
        <w:jc w:val="both"/>
        <w:rPr>
          <w:color w:val="222222"/>
          <w:sz w:val="22"/>
          <w:szCs w:val="22"/>
        </w:rPr>
      </w:pPr>
      <w:r w:rsidRPr="00740A99">
        <w:rPr>
          <w:color w:val="222222"/>
          <w:sz w:val="22"/>
          <w:szCs w:val="22"/>
        </w:rPr>
        <w:t xml:space="preserve">j) Médico </w:t>
      </w:r>
      <w:proofErr w:type="spellStart"/>
      <w:r w:rsidRPr="00740A99">
        <w:rPr>
          <w:color w:val="222222"/>
          <w:sz w:val="22"/>
          <w:szCs w:val="22"/>
        </w:rPr>
        <w:t>Resident</w:t>
      </w:r>
      <w:proofErr w:type="spellEnd"/>
      <w:r w:rsidRPr="00740A99">
        <w:rPr>
          <w:color w:val="222222"/>
          <w:sz w:val="22"/>
          <w:szCs w:val="22"/>
        </w:rPr>
        <w:t>; </w:t>
      </w:r>
    </w:p>
    <w:p w14:paraId="78C794BC" w14:textId="77777777" w:rsidR="00D14BC0" w:rsidRPr="00740A99" w:rsidRDefault="00D14BC0" w:rsidP="00D14BC0">
      <w:pPr>
        <w:shd w:val="clear" w:color="auto" w:fill="FFFFFF"/>
        <w:ind w:left="720"/>
        <w:jc w:val="both"/>
        <w:rPr>
          <w:color w:val="222222"/>
          <w:sz w:val="22"/>
          <w:szCs w:val="22"/>
        </w:rPr>
      </w:pPr>
      <w:r w:rsidRPr="00740A99">
        <w:rPr>
          <w:color w:val="222222"/>
          <w:sz w:val="22"/>
          <w:szCs w:val="22"/>
        </w:rPr>
        <w:t>l) Contribuinte individual;</w:t>
      </w:r>
    </w:p>
    <w:p w14:paraId="1BA1E291" w14:textId="77777777" w:rsidR="00D14BC0" w:rsidRPr="00740A99" w:rsidRDefault="00D14BC0" w:rsidP="00D14BC0">
      <w:pPr>
        <w:shd w:val="clear" w:color="auto" w:fill="FFFFFF"/>
        <w:ind w:left="720"/>
        <w:jc w:val="both"/>
        <w:rPr>
          <w:color w:val="222222"/>
          <w:sz w:val="22"/>
          <w:szCs w:val="22"/>
        </w:rPr>
      </w:pPr>
      <w:r w:rsidRPr="00740A99">
        <w:rPr>
          <w:color w:val="222222"/>
          <w:sz w:val="22"/>
          <w:szCs w:val="22"/>
        </w:rPr>
        <w:t>m) Membro de conselho tutelar, entre muitos outros.</w:t>
      </w:r>
    </w:p>
    <w:p w14:paraId="2C7D884E" w14:textId="77777777" w:rsidR="00D14BC0" w:rsidRPr="00740A99" w:rsidRDefault="00D14BC0" w:rsidP="00D14BC0">
      <w:pPr>
        <w:shd w:val="clear" w:color="auto" w:fill="FFFFFF"/>
        <w:ind w:left="720"/>
        <w:rPr>
          <w:color w:val="222222"/>
          <w:sz w:val="22"/>
          <w:szCs w:val="22"/>
        </w:rPr>
      </w:pPr>
    </w:p>
    <w:p w14:paraId="66E2D194" w14:textId="77777777" w:rsidR="00D14BC0" w:rsidRPr="00740A99" w:rsidRDefault="00D14BC0" w:rsidP="00BA72B1">
      <w:pPr>
        <w:numPr>
          <w:ilvl w:val="0"/>
          <w:numId w:val="24"/>
        </w:numPr>
        <w:shd w:val="clear" w:color="auto" w:fill="FFFFFF"/>
        <w:suppressAutoHyphens/>
        <w:jc w:val="both"/>
        <w:rPr>
          <w:color w:val="222222"/>
          <w:sz w:val="22"/>
          <w:szCs w:val="22"/>
        </w:rPr>
      </w:pPr>
      <w:r w:rsidRPr="00740A99">
        <w:rPr>
          <w:bCs/>
          <w:color w:val="000000"/>
          <w:sz w:val="22"/>
          <w:szCs w:val="22"/>
        </w:rPr>
        <w:t xml:space="preserve">Possuir cadastro de comunicação de acidente de trabalho </w:t>
      </w:r>
      <w:r w:rsidRPr="00740A99">
        <w:rPr>
          <w:color w:val="000000"/>
          <w:sz w:val="22"/>
          <w:szCs w:val="22"/>
        </w:rPr>
        <w:t xml:space="preserve">possibilitando cadastrar os dados de comunicação de acidente do trabalho do funcionário, permitindo o detalhamento das ocorrências de acordo com os dados exigidos pelo leiaute do </w:t>
      </w:r>
      <w:proofErr w:type="spellStart"/>
      <w:proofErr w:type="gramStart"/>
      <w:r w:rsidRPr="00740A99">
        <w:rPr>
          <w:color w:val="000000"/>
          <w:sz w:val="22"/>
          <w:szCs w:val="22"/>
        </w:rPr>
        <w:t>eSocial</w:t>
      </w:r>
      <w:proofErr w:type="spellEnd"/>
      <w:proofErr w:type="gramEnd"/>
      <w:r w:rsidRPr="00740A99">
        <w:rPr>
          <w:color w:val="000000"/>
          <w:sz w:val="22"/>
          <w:szCs w:val="22"/>
        </w:rPr>
        <w:t>.</w:t>
      </w:r>
    </w:p>
    <w:p w14:paraId="268F1247" w14:textId="77777777" w:rsidR="00D14BC0" w:rsidRPr="00740A99" w:rsidRDefault="00D14BC0" w:rsidP="00BA72B1">
      <w:pPr>
        <w:pStyle w:val="SemEspaamento"/>
        <w:numPr>
          <w:ilvl w:val="0"/>
          <w:numId w:val="24"/>
        </w:numPr>
        <w:jc w:val="both"/>
        <w:rPr>
          <w:rFonts w:ascii="Times New Roman" w:hAnsi="Times New Roman"/>
          <w:color w:val="222222"/>
          <w:lang w:eastAsia="pt-BR"/>
        </w:rPr>
      </w:pPr>
      <w:r w:rsidRPr="00740A99">
        <w:rPr>
          <w:rFonts w:ascii="Times New Roman" w:hAnsi="Times New Roman"/>
        </w:rPr>
        <w:t xml:space="preserve">Possuir cadastro de monitoramento da saúde do trabalhador, possibilitando cadastrar as informações relativas ao monitoramento da saúde do trabalhador, durante todo o vínculo laboral com o município, por trabalhador, no curso do vínculo ou do estágio, bem como os exames complementares aos </w:t>
      </w:r>
      <w:proofErr w:type="gramStart"/>
      <w:r w:rsidRPr="00740A99">
        <w:rPr>
          <w:rFonts w:ascii="Times New Roman" w:hAnsi="Times New Roman"/>
        </w:rPr>
        <w:t>quais o</w:t>
      </w:r>
      <w:proofErr w:type="gramEnd"/>
      <w:r w:rsidRPr="00740A99">
        <w:rPr>
          <w:rFonts w:ascii="Times New Roman" w:hAnsi="Times New Roman"/>
        </w:rPr>
        <w:t xml:space="preserve"> trabalhador foi submetido.</w:t>
      </w:r>
    </w:p>
    <w:p w14:paraId="59BCFCC4" w14:textId="77777777" w:rsidR="00D14BC0" w:rsidRPr="00740A99" w:rsidRDefault="00D14BC0" w:rsidP="00BA72B1">
      <w:pPr>
        <w:numPr>
          <w:ilvl w:val="0"/>
          <w:numId w:val="24"/>
        </w:numPr>
        <w:shd w:val="clear" w:color="auto" w:fill="FFFFFF"/>
        <w:suppressAutoHyphens/>
        <w:jc w:val="both"/>
        <w:rPr>
          <w:color w:val="222222"/>
          <w:sz w:val="22"/>
          <w:szCs w:val="22"/>
        </w:rPr>
      </w:pPr>
      <w:r w:rsidRPr="00740A99">
        <w:rPr>
          <w:bCs/>
          <w:color w:val="000000"/>
          <w:sz w:val="22"/>
          <w:szCs w:val="22"/>
        </w:rPr>
        <w:t xml:space="preserve">Permitir o cadastro de condições ambientais do trabalho - fatores de risco, </w:t>
      </w:r>
      <w:r w:rsidRPr="00740A99">
        <w:rPr>
          <w:color w:val="000000"/>
          <w:sz w:val="22"/>
          <w:szCs w:val="22"/>
        </w:rPr>
        <w:t>possibilitando registrar as condições ambientais de trabalho.</w:t>
      </w:r>
    </w:p>
    <w:p w14:paraId="4239D647" w14:textId="77777777" w:rsidR="00D14BC0" w:rsidRPr="00740A99" w:rsidRDefault="00D14BC0" w:rsidP="00BA72B1">
      <w:pPr>
        <w:numPr>
          <w:ilvl w:val="0"/>
          <w:numId w:val="24"/>
        </w:numPr>
        <w:shd w:val="clear" w:color="auto" w:fill="FFFFFF"/>
        <w:suppressAutoHyphens/>
        <w:jc w:val="both"/>
        <w:rPr>
          <w:color w:val="222222"/>
          <w:sz w:val="22"/>
          <w:szCs w:val="22"/>
        </w:rPr>
      </w:pPr>
      <w:r w:rsidRPr="00740A99">
        <w:rPr>
          <w:bCs/>
          <w:color w:val="000000"/>
          <w:sz w:val="22"/>
          <w:szCs w:val="22"/>
        </w:rPr>
        <w:t>Possuir cadastro de afastamento temporário permitindo</w:t>
      </w:r>
      <w:r w:rsidRPr="00740A99">
        <w:rPr>
          <w:color w:val="000000"/>
          <w:sz w:val="22"/>
          <w:szCs w:val="22"/>
        </w:rPr>
        <w:t xml:space="preserve"> cadastrar os afastamentos temporários dos empregados/servidores e trabalhadores avulsos, conforme os motivos de afastamentos exigidos pelo </w:t>
      </w:r>
      <w:proofErr w:type="spellStart"/>
      <w:proofErr w:type="gramStart"/>
      <w:r w:rsidRPr="00740A99">
        <w:rPr>
          <w:color w:val="000000"/>
          <w:sz w:val="22"/>
          <w:szCs w:val="22"/>
        </w:rPr>
        <w:t>eSocial</w:t>
      </w:r>
      <w:proofErr w:type="spellEnd"/>
      <w:proofErr w:type="gramEnd"/>
      <w:r w:rsidRPr="00740A99">
        <w:rPr>
          <w:color w:val="000000"/>
          <w:sz w:val="22"/>
          <w:szCs w:val="22"/>
        </w:rPr>
        <w:t>, bem como eventuais alterações e prorrogações.</w:t>
      </w:r>
    </w:p>
    <w:p w14:paraId="3FDE2AEC" w14:textId="77777777" w:rsidR="00D14BC0" w:rsidRPr="00740A99" w:rsidRDefault="00D14BC0" w:rsidP="00BA72B1">
      <w:pPr>
        <w:numPr>
          <w:ilvl w:val="0"/>
          <w:numId w:val="24"/>
        </w:numPr>
        <w:shd w:val="clear" w:color="auto" w:fill="FFFFFF"/>
        <w:suppressAutoHyphens/>
        <w:rPr>
          <w:color w:val="222222"/>
          <w:sz w:val="22"/>
          <w:szCs w:val="22"/>
        </w:rPr>
      </w:pPr>
      <w:r w:rsidRPr="00740A99">
        <w:rPr>
          <w:bCs/>
          <w:color w:val="000000"/>
          <w:sz w:val="22"/>
          <w:szCs w:val="22"/>
        </w:rPr>
        <w:t xml:space="preserve">Possuir cadastro de insalubridade/periculosidade/aposentadoria especial </w:t>
      </w:r>
      <w:r w:rsidRPr="00740A99">
        <w:rPr>
          <w:color w:val="000000"/>
          <w:sz w:val="22"/>
          <w:szCs w:val="22"/>
        </w:rPr>
        <w:t xml:space="preserve">possibilitando registrar os fatores de riscos do ambiente de trabalho exigidos pelo </w:t>
      </w:r>
      <w:proofErr w:type="spellStart"/>
      <w:proofErr w:type="gramStart"/>
      <w:r w:rsidRPr="00740A99">
        <w:rPr>
          <w:color w:val="000000"/>
          <w:sz w:val="22"/>
          <w:szCs w:val="22"/>
        </w:rPr>
        <w:t>eSocial</w:t>
      </w:r>
      <w:proofErr w:type="spellEnd"/>
      <w:proofErr w:type="gramEnd"/>
      <w:r w:rsidRPr="00740A99">
        <w:rPr>
          <w:color w:val="000000"/>
          <w:sz w:val="22"/>
          <w:szCs w:val="22"/>
        </w:rPr>
        <w:t>.</w:t>
      </w:r>
    </w:p>
    <w:p w14:paraId="4921845D" w14:textId="77777777" w:rsidR="00D14BC0" w:rsidRPr="00740A99" w:rsidRDefault="00D14BC0" w:rsidP="00BA72B1">
      <w:pPr>
        <w:numPr>
          <w:ilvl w:val="0"/>
          <w:numId w:val="24"/>
        </w:numPr>
        <w:shd w:val="clear" w:color="auto" w:fill="FFFFFF"/>
        <w:suppressAutoHyphens/>
        <w:rPr>
          <w:color w:val="222222"/>
          <w:sz w:val="22"/>
          <w:szCs w:val="22"/>
        </w:rPr>
      </w:pPr>
      <w:r w:rsidRPr="00740A99">
        <w:rPr>
          <w:bCs/>
          <w:color w:val="000000"/>
          <w:sz w:val="22"/>
          <w:szCs w:val="22"/>
        </w:rPr>
        <w:t>Possuir cadastro de aviso prévio, para</w:t>
      </w:r>
      <w:r w:rsidRPr="00740A99">
        <w:rPr>
          <w:color w:val="000000"/>
          <w:sz w:val="22"/>
          <w:szCs w:val="22"/>
        </w:rPr>
        <w:t xml:space="preserve"> registrar a comunicação e o possível cancelamento do aviso prévio de iniciativa do empregador ou do empregado. </w:t>
      </w:r>
    </w:p>
    <w:p w14:paraId="25DFBB74" w14:textId="77777777" w:rsidR="00D14BC0" w:rsidRPr="00740A99" w:rsidRDefault="00D14BC0" w:rsidP="00BA72B1">
      <w:pPr>
        <w:numPr>
          <w:ilvl w:val="0"/>
          <w:numId w:val="24"/>
        </w:numPr>
        <w:shd w:val="clear" w:color="auto" w:fill="FFFFFF"/>
        <w:suppressAutoHyphens/>
        <w:rPr>
          <w:color w:val="222222"/>
          <w:sz w:val="22"/>
          <w:szCs w:val="22"/>
        </w:rPr>
      </w:pPr>
      <w:r w:rsidRPr="00740A99">
        <w:rPr>
          <w:color w:val="222222"/>
          <w:sz w:val="22"/>
          <w:szCs w:val="22"/>
        </w:rPr>
        <w:t xml:space="preserve">Permitir a geração do arquivo para qualificação cadastral, onde o sistema deve gerar um </w:t>
      </w:r>
      <w:proofErr w:type="gramStart"/>
      <w:r w:rsidRPr="00740A99">
        <w:rPr>
          <w:color w:val="222222"/>
          <w:sz w:val="22"/>
          <w:szCs w:val="22"/>
        </w:rPr>
        <w:t>arquivo .</w:t>
      </w:r>
      <w:proofErr w:type="gramEnd"/>
      <w:r w:rsidRPr="00740A99">
        <w:rPr>
          <w:color w:val="222222"/>
          <w:sz w:val="22"/>
          <w:szCs w:val="22"/>
        </w:rPr>
        <w:t xml:space="preserve">TXT para importação no site do </w:t>
      </w:r>
      <w:proofErr w:type="spellStart"/>
      <w:r w:rsidRPr="00740A99">
        <w:rPr>
          <w:color w:val="222222"/>
          <w:sz w:val="22"/>
          <w:szCs w:val="22"/>
        </w:rPr>
        <w:t>eSocial</w:t>
      </w:r>
      <w:proofErr w:type="spellEnd"/>
      <w:r w:rsidRPr="00740A99">
        <w:rPr>
          <w:color w:val="222222"/>
          <w:sz w:val="22"/>
          <w:szCs w:val="22"/>
        </w:rPr>
        <w:t xml:space="preserve"> onde será feita a validação cadastral.</w:t>
      </w:r>
    </w:p>
    <w:p w14:paraId="1327188D" w14:textId="476F4DD4" w:rsidR="00D14BC0" w:rsidRDefault="00D14BC0" w:rsidP="00BA72B1">
      <w:pPr>
        <w:numPr>
          <w:ilvl w:val="0"/>
          <w:numId w:val="24"/>
        </w:numPr>
        <w:shd w:val="clear" w:color="auto" w:fill="FFFFFF"/>
        <w:suppressAutoHyphens/>
        <w:rPr>
          <w:color w:val="222222"/>
          <w:sz w:val="22"/>
          <w:szCs w:val="22"/>
        </w:rPr>
      </w:pPr>
      <w:r w:rsidRPr="00740A99">
        <w:rPr>
          <w:color w:val="222222"/>
          <w:sz w:val="22"/>
          <w:szCs w:val="22"/>
        </w:rPr>
        <w:lastRenderedPageBreak/>
        <w:t xml:space="preserve">Possuir rotina para geração e envio dos dados através do </w:t>
      </w:r>
      <w:proofErr w:type="spellStart"/>
      <w:proofErr w:type="gramStart"/>
      <w:r w:rsidRPr="00740A99">
        <w:rPr>
          <w:color w:val="222222"/>
          <w:sz w:val="22"/>
          <w:szCs w:val="22"/>
        </w:rPr>
        <w:t>eSocial</w:t>
      </w:r>
      <w:proofErr w:type="spellEnd"/>
      <w:proofErr w:type="gramEnd"/>
      <w:r w:rsidRPr="00740A99">
        <w:rPr>
          <w:color w:val="222222"/>
          <w:sz w:val="22"/>
          <w:szCs w:val="22"/>
        </w:rPr>
        <w:t>.</w:t>
      </w:r>
    </w:p>
    <w:p w14:paraId="14098679" w14:textId="77777777" w:rsidR="000B2B16" w:rsidRPr="00740A99" w:rsidRDefault="000B2B16" w:rsidP="000B2B16">
      <w:pPr>
        <w:shd w:val="clear" w:color="auto" w:fill="FFFFFF"/>
        <w:suppressAutoHyphens/>
        <w:ind w:left="720"/>
        <w:rPr>
          <w:color w:val="222222"/>
          <w:sz w:val="22"/>
          <w:szCs w:val="22"/>
        </w:rPr>
      </w:pPr>
    </w:p>
    <w:p w14:paraId="5DE590AB" w14:textId="77777777" w:rsidR="00D14BC0" w:rsidRPr="00740A99" w:rsidRDefault="00D14BC0" w:rsidP="00D14BC0">
      <w:pPr>
        <w:tabs>
          <w:tab w:val="left" w:pos="0"/>
        </w:tabs>
        <w:jc w:val="both"/>
        <w:rPr>
          <w:sz w:val="22"/>
          <w:szCs w:val="22"/>
        </w:rPr>
      </w:pPr>
    </w:p>
    <w:p w14:paraId="4AEBD9D8" w14:textId="05370420" w:rsidR="00D14BC0" w:rsidRPr="00740A99" w:rsidRDefault="000B2B16" w:rsidP="00316FB2">
      <w:pPr>
        <w:pStyle w:val="Ttulo3"/>
        <w:numPr>
          <w:ilvl w:val="1"/>
          <w:numId w:val="32"/>
        </w:numPr>
        <w:spacing w:before="0" w:after="0"/>
        <w:rPr>
          <w:szCs w:val="22"/>
        </w:rPr>
      </w:pPr>
      <w:bookmarkStart w:id="56" w:name="_Toc508632926"/>
      <w:r>
        <w:rPr>
          <w:szCs w:val="22"/>
        </w:rPr>
        <w:t xml:space="preserve"> </w:t>
      </w:r>
      <w:r w:rsidR="00D14BC0" w:rsidRPr="00740A99">
        <w:rPr>
          <w:szCs w:val="22"/>
        </w:rPr>
        <w:t>Sistema de Ponto Eletrônico</w:t>
      </w:r>
      <w:bookmarkEnd w:id="56"/>
      <w:r w:rsidR="009279D3">
        <w:rPr>
          <w:szCs w:val="22"/>
        </w:rPr>
        <w:t>, (Prefeitura):</w:t>
      </w:r>
    </w:p>
    <w:p w14:paraId="5511189F" w14:textId="77777777" w:rsidR="00D14BC0" w:rsidRPr="00740A99" w:rsidRDefault="00D14BC0" w:rsidP="00316FB2">
      <w:pPr>
        <w:pStyle w:val="PargrafodaLista"/>
        <w:widowControl w:val="0"/>
        <w:numPr>
          <w:ilvl w:val="0"/>
          <w:numId w:val="26"/>
        </w:numPr>
        <w:autoSpaceDE w:val="0"/>
        <w:spacing w:after="0" w:line="240" w:lineRule="auto"/>
        <w:ind w:right="139"/>
        <w:jc w:val="both"/>
        <w:rPr>
          <w:rFonts w:ascii="Times New Roman" w:hAnsi="Times New Roman"/>
          <w:bCs/>
        </w:rPr>
      </w:pPr>
      <w:r w:rsidRPr="00740A99">
        <w:rPr>
          <w:rFonts w:ascii="Times New Roman" w:hAnsi="Times New Roman"/>
          <w:color w:val="000000"/>
          <w:lang w:eastAsia="pt-BR"/>
        </w:rPr>
        <w:t>Possuir integração automática com a folha de pagamento para utilização dos cadastros de funcionários e demais cadastros.</w:t>
      </w:r>
    </w:p>
    <w:p w14:paraId="0BEA6DD9" w14:textId="77777777" w:rsidR="00D14BC0" w:rsidRPr="00740A99" w:rsidRDefault="00D14BC0" w:rsidP="00316FB2">
      <w:pPr>
        <w:pStyle w:val="PargrafodaLista"/>
        <w:widowControl w:val="0"/>
        <w:numPr>
          <w:ilvl w:val="0"/>
          <w:numId w:val="26"/>
        </w:numPr>
        <w:autoSpaceDE w:val="0"/>
        <w:spacing w:after="0" w:line="240" w:lineRule="auto"/>
        <w:ind w:right="139"/>
        <w:jc w:val="both"/>
        <w:rPr>
          <w:rStyle w:val="nfase"/>
          <w:rFonts w:ascii="Times New Roman" w:hAnsi="Times New Roman"/>
          <w:i w:val="0"/>
        </w:rPr>
      </w:pPr>
      <w:r w:rsidRPr="00740A99">
        <w:rPr>
          <w:rFonts w:ascii="Times New Roman" w:hAnsi="Times New Roman"/>
          <w:bCs/>
        </w:rPr>
        <w:t xml:space="preserve">Atender à legislação atual referente ao </w:t>
      </w:r>
      <w:proofErr w:type="spellStart"/>
      <w:proofErr w:type="gramStart"/>
      <w:r w:rsidRPr="00740A99">
        <w:rPr>
          <w:rFonts w:ascii="Times New Roman" w:hAnsi="Times New Roman"/>
          <w:bCs/>
        </w:rPr>
        <w:t>eSocial</w:t>
      </w:r>
      <w:proofErr w:type="spellEnd"/>
      <w:proofErr w:type="gramEnd"/>
      <w:r w:rsidRPr="00740A99">
        <w:rPr>
          <w:rFonts w:ascii="Times New Roman" w:hAnsi="Times New Roman"/>
          <w:bCs/>
        </w:rPr>
        <w:t xml:space="preserve"> (envio das jornadas e total de horas).</w:t>
      </w:r>
    </w:p>
    <w:p w14:paraId="3B84C864" w14:textId="77777777" w:rsidR="00D14BC0" w:rsidRPr="00740A99" w:rsidRDefault="00D14BC0" w:rsidP="00316FB2">
      <w:pPr>
        <w:pStyle w:val="PargrafodaLista"/>
        <w:widowControl w:val="0"/>
        <w:numPr>
          <w:ilvl w:val="0"/>
          <w:numId w:val="26"/>
        </w:numPr>
        <w:autoSpaceDE w:val="0"/>
        <w:spacing w:after="0" w:line="240" w:lineRule="auto"/>
        <w:ind w:right="139"/>
        <w:jc w:val="both"/>
        <w:rPr>
          <w:rStyle w:val="nfase"/>
          <w:rFonts w:ascii="Times New Roman" w:hAnsi="Times New Roman"/>
          <w:i w:val="0"/>
        </w:rPr>
      </w:pPr>
      <w:r w:rsidRPr="00740A99">
        <w:rPr>
          <w:rStyle w:val="nfase"/>
          <w:rFonts w:ascii="Times New Roman" w:hAnsi="Times New Roman"/>
          <w:i w:val="0"/>
        </w:rPr>
        <w:t>Permitir a g</w:t>
      </w:r>
      <w:r w:rsidRPr="00740A99">
        <w:rPr>
          <w:rFonts w:ascii="Times New Roman" w:hAnsi="Times New Roman"/>
          <w:bCs/>
        </w:rPr>
        <w:t>eração de arquivos fiscais para apresentação no Ministério do Trabalho (ACJEF / AFDT).</w:t>
      </w:r>
    </w:p>
    <w:p w14:paraId="700884C2" w14:textId="77777777" w:rsidR="00D14BC0" w:rsidRPr="00740A99" w:rsidRDefault="00D14BC0" w:rsidP="00316FB2">
      <w:pPr>
        <w:pStyle w:val="PargrafodaLista"/>
        <w:widowControl w:val="0"/>
        <w:numPr>
          <w:ilvl w:val="0"/>
          <w:numId w:val="26"/>
        </w:numPr>
        <w:autoSpaceDE w:val="0"/>
        <w:spacing w:after="0" w:line="240" w:lineRule="auto"/>
        <w:ind w:right="139"/>
        <w:jc w:val="both"/>
        <w:rPr>
          <w:rStyle w:val="nfase"/>
          <w:rFonts w:ascii="Times New Roman" w:hAnsi="Times New Roman"/>
          <w:i w:val="0"/>
        </w:rPr>
      </w:pPr>
      <w:r w:rsidRPr="00740A99">
        <w:rPr>
          <w:rStyle w:val="nfase"/>
          <w:rFonts w:ascii="Times New Roman" w:hAnsi="Times New Roman"/>
          <w:i w:val="0"/>
        </w:rPr>
        <w:t>Possuir c</w:t>
      </w:r>
      <w:r w:rsidRPr="00740A99">
        <w:rPr>
          <w:rFonts w:ascii="Times New Roman" w:hAnsi="Times New Roman"/>
          <w:bCs/>
        </w:rPr>
        <w:t>ontrole de feriados/pontos facultativos.</w:t>
      </w:r>
    </w:p>
    <w:p w14:paraId="11D9FDEA" w14:textId="77777777" w:rsidR="00D14BC0" w:rsidRPr="00740A99" w:rsidRDefault="00D14BC0" w:rsidP="00316FB2">
      <w:pPr>
        <w:pStyle w:val="PargrafodaLista"/>
        <w:widowControl w:val="0"/>
        <w:numPr>
          <w:ilvl w:val="0"/>
          <w:numId w:val="26"/>
        </w:numPr>
        <w:autoSpaceDE w:val="0"/>
        <w:spacing w:after="0" w:line="240" w:lineRule="auto"/>
        <w:ind w:right="139"/>
        <w:jc w:val="both"/>
        <w:rPr>
          <w:rStyle w:val="nfase"/>
          <w:rFonts w:ascii="Times New Roman" w:hAnsi="Times New Roman"/>
          <w:i w:val="0"/>
        </w:rPr>
      </w:pPr>
      <w:r w:rsidRPr="00740A99">
        <w:rPr>
          <w:rStyle w:val="nfase"/>
          <w:rFonts w:ascii="Times New Roman" w:hAnsi="Times New Roman"/>
          <w:i w:val="0"/>
        </w:rPr>
        <w:t>Possuir c</w:t>
      </w:r>
      <w:r w:rsidRPr="00740A99">
        <w:rPr>
          <w:rFonts w:ascii="Times New Roman" w:hAnsi="Times New Roman"/>
          <w:bCs/>
        </w:rPr>
        <w:t>ontrole de Faltas – Absenteísmo.</w:t>
      </w:r>
    </w:p>
    <w:p w14:paraId="72EEC229" w14:textId="77777777" w:rsidR="00D14BC0" w:rsidRPr="00740A99" w:rsidRDefault="00D14BC0" w:rsidP="00316FB2">
      <w:pPr>
        <w:pStyle w:val="PargrafodaLista"/>
        <w:widowControl w:val="0"/>
        <w:numPr>
          <w:ilvl w:val="0"/>
          <w:numId w:val="26"/>
        </w:numPr>
        <w:autoSpaceDE w:val="0"/>
        <w:spacing w:after="0" w:line="240" w:lineRule="auto"/>
        <w:ind w:right="139"/>
        <w:jc w:val="both"/>
        <w:rPr>
          <w:rStyle w:val="nfase"/>
          <w:rFonts w:ascii="Times New Roman" w:hAnsi="Times New Roman"/>
          <w:i w:val="0"/>
        </w:rPr>
      </w:pPr>
      <w:r w:rsidRPr="00740A99">
        <w:rPr>
          <w:rStyle w:val="nfase"/>
          <w:rFonts w:ascii="Times New Roman" w:hAnsi="Times New Roman"/>
          <w:i w:val="0"/>
        </w:rPr>
        <w:t>Possibilitar a i</w:t>
      </w:r>
      <w:r w:rsidRPr="00740A99">
        <w:rPr>
          <w:rFonts w:ascii="Times New Roman" w:hAnsi="Times New Roman"/>
          <w:bCs/>
        </w:rPr>
        <w:t>mportação de dados (marcações) realizadas em qualquer relógio de ponto ou REP (</w:t>
      </w:r>
      <w:proofErr w:type="spellStart"/>
      <w:proofErr w:type="gramStart"/>
      <w:r w:rsidRPr="00740A99">
        <w:rPr>
          <w:rFonts w:ascii="Times New Roman" w:hAnsi="Times New Roman"/>
          <w:bCs/>
        </w:rPr>
        <w:t>Cnf</w:t>
      </w:r>
      <w:proofErr w:type="spellEnd"/>
      <w:proofErr w:type="gramEnd"/>
      <w:r w:rsidRPr="00740A99">
        <w:rPr>
          <w:rFonts w:ascii="Times New Roman" w:hAnsi="Times New Roman"/>
          <w:bCs/>
        </w:rPr>
        <w:t>. Portaria MTE).</w:t>
      </w:r>
    </w:p>
    <w:p w14:paraId="4C9B9C06" w14:textId="77777777" w:rsidR="00D14BC0" w:rsidRPr="00740A99" w:rsidRDefault="00D14BC0" w:rsidP="00316FB2">
      <w:pPr>
        <w:pStyle w:val="PargrafodaLista"/>
        <w:widowControl w:val="0"/>
        <w:numPr>
          <w:ilvl w:val="0"/>
          <w:numId w:val="26"/>
        </w:numPr>
        <w:autoSpaceDE w:val="0"/>
        <w:spacing w:after="0" w:line="240" w:lineRule="auto"/>
        <w:ind w:right="139"/>
        <w:jc w:val="both"/>
        <w:rPr>
          <w:rStyle w:val="nfase"/>
          <w:rFonts w:ascii="Times New Roman" w:hAnsi="Times New Roman"/>
          <w:i w:val="0"/>
        </w:rPr>
      </w:pPr>
      <w:r w:rsidRPr="00740A99">
        <w:rPr>
          <w:rStyle w:val="nfase"/>
          <w:rFonts w:ascii="Times New Roman" w:hAnsi="Times New Roman"/>
          <w:i w:val="0"/>
        </w:rPr>
        <w:t>Possibilitar o a</w:t>
      </w:r>
      <w:r w:rsidRPr="00740A99">
        <w:rPr>
          <w:rFonts w:ascii="Times New Roman" w:hAnsi="Times New Roman"/>
          <w:bCs/>
        </w:rPr>
        <w:t>companhamento de funcionários em trabalho.</w:t>
      </w:r>
    </w:p>
    <w:p w14:paraId="08BD7936" w14:textId="77777777" w:rsidR="00D14BC0" w:rsidRPr="00740A99" w:rsidRDefault="00D14BC0" w:rsidP="00316FB2">
      <w:pPr>
        <w:pStyle w:val="PargrafodaLista"/>
        <w:widowControl w:val="0"/>
        <w:numPr>
          <w:ilvl w:val="0"/>
          <w:numId w:val="26"/>
        </w:numPr>
        <w:autoSpaceDE w:val="0"/>
        <w:spacing w:after="0" w:line="240" w:lineRule="auto"/>
        <w:ind w:right="139"/>
        <w:jc w:val="both"/>
        <w:rPr>
          <w:rStyle w:val="nfase"/>
          <w:rFonts w:ascii="Times New Roman" w:hAnsi="Times New Roman"/>
          <w:i w:val="0"/>
        </w:rPr>
      </w:pPr>
      <w:r w:rsidRPr="00740A99">
        <w:rPr>
          <w:rStyle w:val="nfase"/>
          <w:rFonts w:ascii="Times New Roman" w:hAnsi="Times New Roman"/>
          <w:i w:val="0"/>
        </w:rPr>
        <w:t>Permitir a g</w:t>
      </w:r>
      <w:r w:rsidRPr="00740A99">
        <w:rPr>
          <w:rFonts w:ascii="Times New Roman" w:hAnsi="Times New Roman"/>
          <w:bCs/>
        </w:rPr>
        <w:t>eração de banco de horas.</w:t>
      </w:r>
    </w:p>
    <w:p w14:paraId="67DFB6BA" w14:textId="4ADC96C4" w:rsidR="00D14BC0" w:rsidRPr="000B2B16" w:rsidRDefault="00D14BC0" w:rsidP="00316FB2">
      <w:pPr>
        <w:pStyle w:val="PargrafodaLista"/>
        <w:widowControl w:val="0"/>
        <w:numPr>
          <w:ilvl w:val="0"/>
          <w:numId w:val="26"/>
        </w:numPr>
        <w:autoSpaceDE w:val="0"/>
        <w:spacing w:after="0" w:line="240" w:lineRule="auto"/>
        <w:ind w:right="139"/>
        <w:jc w:val="both"/>
        <w:rPr>
          <w:rFonts w:ascii="Times New Roman" w:hAnsi="Times New Roman"/>
        </w:rPr>
      </w:pPr>
      <w:r w:rsidRPr="00740A99">
        <w:rPr>
          <w:rStyle w:val="nfase"/>
          <w:rFonts w:ascii="Times New Roman" w:hAnsi="Times New Roman"/>
          <w:i w:val="0"/>
        </w:rPr>
        <w:t>Permitir o l</w:t>
      </w:r>
      <w:r w:rsidRPr="00740A99">
        <w:rPr>
          <w:rFonts w:ascii="Times New Roman" w:hAnsi="Times New Roman"/>
          <w:bCs/>
        </w:rPr>
        <w:t>ançamento automático de eventos no sistema Folha de Pagamento.</w:t>
      </w:r>
    </w:p>
    <w:p w14:paraId="0B90A750" w14:textId="77777777" w:rsidR="000B2B16" w:rsidRPr="00740A99" w:rsidRDefault="000B2B16" w:rsidP="000B2B16">
      <w:pPr>
        <w:pStyle w:val="PargrafodaLista"/>
        <w:widowControl w:val="0"/>
        <w:autoSpaceDE w:val="0"/>
        <w:spacing w:after="0" w:line="240" w:lineRule="auto"/>
        <w:ind w:right="139"/>
        <w:jc w:val="both"/>
        <w:rPr>
          <w:rFonts w:ascii="Times New Roman" w:hAnsi="Times New Roman"/>
        </w:rPr>
      </w:pPr>
    </w:p>
    <w:p w14:paraId="1B0A4A3D" w14:textId="77777777" w:rsidR="00D14BC0" w:rsidRPr="00740A99" w:rsidRDefault="00D14BC0" w:rsidP="00D14BC0">
      <w:pPr>
        <w:pStyle w:val="PargrafodaLista"/>
        <w:widowControl w:val="0"/>
        <w:autoSpaceDE w:val="0"/>
        <w:spacing w:after="0" w:line="240" w:lineRule="auto"/>
        <w:ind w:right="139"/>
        <w:jc w:val="both"/>
        <w:rPr>
          <w:rFonts w:ascii="Times New Roman" w:hAnsi="Times New Roman"/>
        </w:rPr>
      </w:pPr>
    </w:p>
    <w:p w14:paraId="74CEBB22" w14:textId="7E7BE785" w:rsidR="00D14BC0" w:rsidRPr="00740A99" w:rsidRDefault="009279D3" w:rsidP="00316FB2">
      <w:pPr>
        <w:pStyle w:val="Ttulo3"/>
        <w:numPr>
          <w:ilvl w:val="1"/>
          <w:numId w:val="32"/>
        </w:numPr>
        <w:spacing w:before="0" w:after="0"/>
        <w:rPr>
          <w:szCs w:val="22"/>
        </w:rPr>
      </w:pPr>
      <w:bookmarkStart w:id="57" w:name="_Toc508632928"/>
      <w:r>
        <w:rPr>
          <w:szCs w:val="22"/>
        </w:rPr>
        <w:t xml:space="preserve"> </w:t>
      </w:r>
      <w:r w:rsidR="00D14BC0" w:rsidRPr="00740A99">
        <w:rPr>
          <w:szCs w:val="22"/>
        </w:rPr>
        <w:t>Sistema Contr</w:t>
      </w:r>
      <w:r w:rsidR="003B6E6F" w:rsidRPr="00740A99">
        <w:rPr>
          <w:szCs w:val="22"/>
        </w:rPr>
        <w:t xml:space="preserve">ole de </w:t>
      </w:r>
      <w:bookmarkEnd w:id="57"/>
      <w:r w:rsidR="000B3B84">
        <w:rPr>
          <w:szCs w:val="22"/>
        </w:rPr>
        <w:t>Vales</w:t>
      </w:r>
      <w:r>
        <w:rPr>
          <w:szCs w:val="22"/>
        </w:rPr>
        <w:t>, (Prefeitura):</w:t>
      </w:r>
    </w:p>
    <w:p w14:paraId="39EDF14D" w14:textId="77777777" w:rsidR="00D14BC0" w:rsidRPr="00740A99" w:rsidRDefault="00D14BC0" w:rsidP="00316FB2">
      <w:pPr>
        <w:numPr>
          <w:ilvl w:val="0"/>
          <w:numId w:val="29"/>
        </w:numPr>
        <w:suppressAutoHyphens/>
        <w:jc w:val="both"/>
        <w:rPr>
          <w:sz w:val="22"/>
          <w:szCs w:val="22"/>
        </w:rPr>
      </w:pPr>
      <w:r w:rsidRPr="00740A99">
        <w:rPr>
          <w:sz w:val="22"/>
          <w:szCs w:val="22"/>
        </w:rPr>
        <w:t>Deve ser integrado ao sistema de Folha de Pagamento, para utilização dos cadastros de funcionários e inclusão dos eventos de descontos.</w:t>
      </w:r>
    </w:p>
    <w:p w14:paraId="784EEAD0" w14:textId="77777777" w:rsidR="00D14BC0" w:rsidRPr="00740A99" w:rsidRDefault="00D14BC0" w:rsidP="00316FB2">
      <w:pPr>
        <w:numPr>
          <w:ilvl w:val="0"/>
          <w:numId w:val="29"/>
        </w:numPr>
        <w:suppressAutoHyphens/>
        <w:jc w:val="both"/>
        <w:rPr>
          <w:sz w:val="22"/>
          <w:szCs w:val="22"/>
        </w:rPr>
      </w:pPr>
      <w:r w:rsidRPr="00740A99">
        <w:rPr>
          <w:sz w:val="22"/>
          <w:szCs w:val="22"/>
        </w:rPr>
        <w:t>Permitir o controle da concessão de V.A. - Vales Alimentação, V.T. - Vale Transporte, Vale Gás e/ou Cestas Básicas aos funcionários.</w:t>
      </w:r>
    </w:p>
    <w:p w14:paraId="06933796" w14:textId="77777777" w:rsidR="00D14BC0" w:rsidRPr="00740A99" w:rsidRDefault="00D14BC0" w:rsidP="00316FB2">
      <w:pPr>
        <w:numPr>
          <w:ilvl w:val="0"/>
          <w:numId w:val="29"/>
        </w:numPr>
        <w:suppressAutoHyphens/>
        <w:jc w:val="both"/>
        <w:rPr>
          <w:sz w:val="22"/>
          <w:szCs w:val="22"/>
        </w:rPr>
      </w:pPr>
      <w:r w:rsidRPr="00740A99">
        <w:rPr>
          <w:sz w:val="22"/>
          <w:szCs w:val="22"/>
        </w:rPr>
        <w:t>Conceder os vales de acordo com o período de utilização, verificando os dias úteis em cada mês do período de concessão.</w:t>
      </w:r>
    </w:p>
    <w:p w14:paraId="58C81915" w14:textId="77777777" w:rsidR="00D14BC0" w:rsidRPr="00740A99" w:rsidRDefault="00D14BC0" w:rsidP="00316FB2">
      <w:pPr>
        <w:numPr>
          <w:ilvl w:val="0"/>
          <w:numId w:val="29"/>
        </w:numPr>
        <w:suppressAutoHyphens/>
        <w:jc w:val="both"/>
        <w:rPr>
          <w:sz w:val="22"/>
          <w:szCs w:val="22"/>
        </w:rPr>
      </w:pPr>
      <w:r w:rsidRPr="00740A99">
        <w:rPr>
          <w:sz w:val="22"/>
          <w:szCs w:val="22"/>
        </w:rPr>
        <w:t xml:space="preserve">Gerar de forma automática a planilha do V.A com a relação de funcionários e valores que cada um terá direito de receber no mês com modelo definido, para envio ao Banrisul Serviços, </w:t>
      </w:r>
      <w:proofErr w:type="gramStart"/>
      <w:r w:rsidRPr="00740A99">
        <w:rPr>
          <w:sz w:val="22"/>
          <w:szCs w:val="22"/>
        </w:rPr>
        <w:t>à</w:t>
      </w:r>
      <w:proofErr w:type="gramEnd"/>
      <w:r w:rsidRPr="00740A99">
        <w:rPr>
          <w:sz w:val="22"/>
          <w:szCs w:val="22"/>
        </w:rPr>
        <w:t xml:space="preserve"> fim de efetivar o crédito. </w:t>
      </w:r>
    </w:p>
    <w:p w14:paraId="0F771F30" w14:textId="77777777" w:rsidR="00D14BC0" w:rsidRPr="00740A99" w:rsidRDefault="00D14BC0" w:rsidP="00316FB2">
      <w:pPr>
        <w:numPr>
          <w:ilvl w:val="0"/>
          <w:numId w:val="29"/>
        </w:numPr>
        <w:suppressAutoHyphens/>
        <w:jc w:val="both"/>
        <w:rPr>
          <w:sz w:val="22"/>
          <w:szCs w:val="22"/>
        </w:rPr>
      </w:pPr>
      <w:r w:rsidRPr="00740A99">
        <w:rPr>
          <w:sz w:val="22"/>
          <w:szCs w:val="22"/>
        </w:rPr>
        <w:t xml:space="preserve">Disponibilizar relatórios, para consulta em vídeo ou emissão na impressora, contendo os dados dos vales concedidos para análise gerencial pela administração, planilha para controle da entrega de cestas básicas, vale gás, V.T. e/ou V.R., relações para compra de vales junto </w:t>
      </w:r>
      <w:proofErr w:type="gramStart"/>
      <w:r w:rsidRPr="00740A99">
        <w:rPr>
          <w:sz w:val="22"/>
          <w:szCs w:val="22"/>
        </w:rPr>
        <w:t>as</w:t>
      </w:r>
      <w:proofErr w:type="gramEnd"/>
      <w:r w:rsidRPr="00740A99">
        <w:rPr>
          <w:sz w:val="22"/>
          <w:szCs w:val="22"/>
        </w:rPr>
        <w:t xml:space="preserve"> empresas fornecedoras.</w:t>
      </w:r>
    </w:p>
    <w:p w14:paraId="67F41EC5" w14:textId="77777777" w:rsidR="00D14BC0" w:rsidRPr="00740A99" w:rsidRDefault="00D14BC0" w:rsidP="00316FB2">
      <w:pPr>
        <w:numPr>
          <w:ilvl w:val="0"/>
          <w:numId w:val="29"/>
        </w:numPr>
        <w:suppressAutoHyphens/>
        <w:jc w:val="both"/>
        <w:rPr>
          <w:sz w:val="22"/>
          <w:szCs w:val="22"/>
        </w:rPr>
      </w:pPr>
      <w:r w:rsidRPr="00740A99">
        <w:rPr>
          <w:sz w:val="22"/>
          <w:szCs w:val="22"/>
        </w:rPr>
        <w:t>Permitir a geração automática dos valores do V.T. para desconto em folha de pagamento dos funcionários beneficiados, observando a legislação vigente.</w:t>
      </w:r>
    </w:p>
    <w:p w14:paraId="1B4D5D76" w14:textId="77777777" w:rsidR="00D14BC0" w:rsidRPr="00740A99" w:rsidRDefault="00D14BC0" w:rsidP="00316FB2">
      <w:pPr>
        <w:numPr>
          <w:ilvl w:val="0"/>
          <w:numId w:val="29"/>
        </w:numPr>
        <w:suppressAutoHyphens/>
        <w:jc w:val="both"/>
        <w:rPr>
          <w:sz w:val="22"/>
          <w:szCs w:val="22"/>
        </w:rPr>
      </w:pPr>
      <w:r w:rsidRPr="00740A99">
        <w:rPr>
          <w:sz w:val="22"/>
          <w:szCs w:val="22"/>
        </w:rPr>
        <w:t>Possuir relatório com as informações dos valores gerados por funcionário.</w:t>
      </w:r>
    </w:p>
    <w:p w14:paraId="02072EF2" w14:textId="77777777" w:rsidR="00D14BC0" w:rsidRPr="00740A99" w:rsidRDefault="00D14BC0" w:rsidP="00316FB2">
      <w:pPr>
        <w:numPr>
          <w:ilvl w:val="0"/>
          <w:numId w:val="29"/>
        </w:numPr>
        <w:suppressAutoHyphens/>
        <w:jc w:val="both"/>
        <w:rPr>
          <w:sz w:val="22"/>
          <w:szCs w:val="22"/>
        </w:rPr>
      </w:pPr>
      <w:r w:rsidRPr="00740A99">
        <w:rPr>
          <w:sz w:val="22"/>
          <w:szCs w:val="22"/>
        </w:rPr>
        <w:t>O sistema deve permitir navegação entre as rotinas sem ter que fechar a atual.</w:t>
      </w:r>
    </w:p>
    <w:p w14:paraId="68A09A6E" w14:textId="77777777" w:rsidR="00D14BC0" w:rsidRPr="00740A99" w:rsidRDefault="00D14BC0" w:rsidP="00316FB2">
      <w:pPr>
        <w:numPr>
          <w:ilvl w:val="0"/>
          <w:numId w:val="29"/>
        </w:numPr>
        <w:suppressAutoHyphens/>
        <w:jc w:val="both"/>
        <w:rPr>
          <w:sz w:val="22"/>
          <w:szCs w:val="22"/>
        </w:rPr>
      </w:pPr>
      <w:r w:rsidRPr="00740A99">
        <w:rPr>
          <w:sz w:val="22"/>
          <w:szCs w:val="22"/>
        </w:rPr>
        <w:t>Todos os relatórios devem permitir visualização antes da emissão, podendo imprimir somente a(s) página(s) desejada(s).</w:t>
      </w:r>
    </w:p>
    <w:p w14:paraId="745167B8" w14:textId="5DE73A43" w:rsidR="00D14BC0" w:rsidRDefault="00D14BC0" w:rsidP="00D14BC0">
      <w:pPr>
        <w:tabs>
          <w:tab w:val="left" w:pos="0"/>
        </w:tabs>
        <w:rPr>
          <w:b/>
          <w:sz w:val="22"/>
          <w:szCs w:val="22"/>
        </w:rPr>
      </w:pPr>
    </w:p>
    <w:p w14:paraId="0AB2F489" w14:textId="77777777" w:rsidR="003341E2" w:rsidRPr="00740A99" w:rsidRDefault="003341E2" w:rsidP="00D14BC0">
      <w:pPr>
        <w:tabs>
          <w:tab w:val="left" w:pos="0"/>
        </w:tabs>
        <w:rPr>
          <w:b/>
          <w:sz w:val="22"/>
          <w:szCs w:val="22"/>
        </w:rPr>
      </w:pPr>
    </w:p>
    <w:p w14:paraId="7204F50D" w14:textId="7E51C6B9" w:rsidR="00D14BC0" w:rsidRPr="00017EBA" w:rsidRDefault="000B2B16" w:rsidP="00316FB2">
      <w:pPr>
        <w:pStyle w:val="Ttulo3"/>
        <w:numPr>
          <w:ilvl w:val="1"/>
          <w:numId w:val="32"/>
        </w:numPr>
        <w:spacing w:before="0" w:after="0"/>
        <w:ind w:left="1009" w:hanging="442"/>
      </w:pPr>
      <w:bookmarkStart w:id="58" w:name="_Toc508632929"/>
      <w:r w:rsidRPr="00B44267">
        <w:rPr>
          <w:color w:val="FF0000"/>
        </w:rPr>
        <w:t xml:space="preserve"> </w:t>
      </w:r>
      <w:r w:rsidR="00D14BC0" w:rsidRPr="00017EBA">
        <w:t>Sistema de Contabilidade Pública</w:t>
      </w:r>
      <w:bookmarkEnd w:id="58"/>
      <w:r w:rsidR="009279D3" w:rsidRPr="00017EBA">
        <w:t xml:space="preserve">, (Prefeitura, </w:t>
      </w:r>
      <w:r w:rsidR="0007518F">
        <w:t>RPPS</w:t>
      </w:r>
      <w:r w:rsidR="009279D3" w:rsidRPr="00017EBA">
        <w:t xml:space="preserve"> e Câmara):</w:t>
      </w:r>
    </w:p>
    <w:p w14:paraId="4339F3A0" w14:textId="77777777" w:rsidR="00D14BC0" w:rsidRPr="00017EBA" w:rsidRDefault="00D14BC0" w:rsidP="00BA72B1">
      <w:pPr>
        <w:numPr>
          <w:ilvl w:val="0"/>
          <w:numId w:val="23"/>
        </w:numPr>
        <w:tabs>
          <w:tab w:val="left" w:pos="0"/>
        </w:tabs>
        <w:suppressAutoHyphens/>
        <w:jc w:val="both"/>
        <w:rPr>
          <w:sz w:val="22"/>
          <w:szCs w:val="22"/>
        </w:rPr>
      </w:pPr>
      <w:r w:rsidRPr="00A478A1">
        <w:rPr>
          <w:sz w:val="22"/>
          <w:szCs w:val="22"/>
        </w:rPr>
        <w:t>O Sistema de Contabilidade Pública deverá registrar todos os fatos contábeis ocorridos e possibilitar o atendimento à l</w:t>
      </w:r>
      <w:r w:rsidR="00E617A2" w:rsidRPr="00A478A1">
        <w:rPr>
          <w:sz w:val="22"/>
          <w:szCs w:val="22"/>
        </w:rPr>
        <w:t>egislação vigente, a</w:t>
      </w:r>
      <w:r w:rsidRPr="00A478A1">
        <w:rPr>
          <w:sz w:val="22"/>
          <w:szCs w:val="22"/>
        </w:rPr>
        <w:t xml:space="preserve"> análise da si</w:t>
      </w:r>
      <w:r w:rsidR="00E617A2" w:rsidRPr="00A478A1">
        <w:rPr>
          <w:sz w:val="22"/>
          <w:szCs w:val="22"/>
        </w:rPr>
        <w:t>tuação da administração pública</w:t>
      </w:r>
      <w:r w:rsidRPr="00A478A1">
        <w:rPr>
          <w:sz w:val="22"/>
          <w:szCs w:val="22"/>
        </w:rPr>
        <w:t xml:space="preserve"> e a obtenção de informações contábeis e gerenciais necessárias à tomada de decisões.</w:t>
      </w:r>
    </w:p>
    <w:p w14:paraId="21441D5D" w14:textId="758A1250" w:rsidR="00C6710C" w:rsidRPr="00017EBA" w:rsidRDefault="00D14BC0" w:rsidP="00BA72B1">
      <w:pPr>
        <w:numPr>
          <w:ilvl w:val="0"/>
          <w:numId w:val="23"/>
        </w:numPr>
        <w:tabs>
          <w:tab w:val="left" w:pos="0"/>
        </w:tabs>
        <w:suppressAutoHyphens/>
        <w:ind w:left="708"/>
        <w:jc w:val="both"/>
        <w:rPr>
          <w:b/>
          <w:sz w:val="22"/>
          <w:szCs w:val="22"/>
        </w:rPr>
      </w:pPr>
      <w:r w:rsidRPr="00017EBA">
        <w:rPr>
          <w:sz w:val="22"/>
          <w:szCs w:val="22"/>
        </w:rPr>
        <w:t>Efetuar a escrituração contábil nos sistemas Financeiro, Patrimonial</w:t>
      </w:r>
      <w:r w:rsidR="00E617A2" w:rsidRPr="00017EBA">
        <w:rPr>
          <w:sz w:val="22"/>
          <w:szCs w:val="22"/>
        </w:rPr>
        <w:t xml:space="preserve">, de </w:t>
      </w:r>
      <w:r w:rsidR="00E617A2" w:rsidRPr="00017EBA">
        <w:rPr>
          <w:b/>
          <w:sz w:val="22"/>
          <w:szCs w:val="22"/>
        </w:rPr>
        <w:t>Cus</w:t>
      </w:r>
      <w:r w:rsidR="006738FC" w:rsidRPr="00017EBA">
        <w:rPr>
          <w:b/>
          <w:sz w:val="22"/>
          <w:szCs w:val="22"/>
        </w:rPr>
        <w:t>t</w:t>
      </w:r>
      <w:r w:rsidR="00E617A2" w:rsidRPr="00017EBA">
        <w:rPr>
          <w:b/>
          <w:sz w:val="22"/>
          <w:szCs w:val="22"/>
        </w:rPr>
        <w:t>os</w:t>
      </w:r>
      <w:r w:rsidR="00073C16" w:rsidRPr="00017EBA">
        <w:rPr>
          <w:b/>
          <w:sz w:val="22"/>
          <w:szCs w:val="22"/>
        </w:rPr>
        <w:t>*</w:t>
      </w:r>
      <w:r w:rsidRPr="00017EBA">
        <w:rPr>
          <w:sz w:val="22"/>
          <w:szCs w:val="22"/>
        </w:rPr>
        <w:t xml:space="preserve"> e de Compensação em partidas dobradas e no Sistema Orçamentário em partidas simples, de conformidade com os artigos 83 a 106 da Lei 4.320/64, inclusive com registro em livro Diário.</w:t>
      </w:r>
      <w:r w:rsidR="009E59B4" w:rsidRPr="00017EBA">
        <w:rPr>
          <w:sz w:val="22"/>
          <w:szCs w:val="22"/>
        </w:rPr>
        <w:t xml:space="preserve"> </w:t>
      </w:r>
    </w:p>
    <w:p w14:paraId="4D274343" w14:textId="77777777" w:rsidR="00D14BC0" w:rsidRPr="00A478A1" w:rsidRDefault="00D14BC0" w:rsidP="00BA72B1">
      <w:pPr>
        <w:numPr>
          <w:ilvl w:val="0"/>
          <w:numId w:val="23"/>
        </w:numPr>
        <w:tabs>
          <w:tab w:val="left" w:pos="0"/>
        </w:tabs>
        <w:suppressAutoHyphens/>
        <w:jc w:val="both"/>
        <w:rPr>
          <w:sz w:val="22"/>
          <w:szCs w:val="22"/>
        </w:rPr>
      </w:pPr>
      <w:r w:rsidRPr="00A478A1">
        <w:rPr>
          <w:sz w:val="22"/>
          <w:szCs w:val="22"/>
        </w:rPr>
        <w:t>Possibilitar a integração com o Sistema de Compras e Licitações.</w:t>
      </w:r>
    </w:p>
    <w:p w14:paraId="764C504E" w14:textId="77777777" w:rsidR="00D14BC0" w:rsidRPr="00A478A1" w:rsidRDefault="00D14BC0" w:rsidP="00BA72B1">
      <w:pPr>
        <w:numPr>
          <w:ilvl w:val="0"/>
          <w:numId w:val="23"/>
        </w:numPr>
        <w:tabs>
          <w:tab w:val="left" w:pos="0"/>
        </w:tabs>
        <w:suppressAutoHyphens/>
        <w:jc w:val="both"/>
        <w:rPr>
          <w:sz w:val="22"/>
          <w:szCs w:val="22"/>
        </w:rPr>
      </w:pPr>
      <w:r w:rsidRPr="00A478A1">
        <w:rPr>
          <w:sz w:val="22"/>
          <w:szCs w:val="22"/>
        </w:rPr>
        <w:t xml:space="preserve">Possibilitar a integração com os sistemas de tributos municipais, controle de estoques, controle de medicamentos, controle de merenda e controle de patrimônio, para envio automático das </w:t>
      </w:r>
      <w:r w:rsidRPr="00A478A1">
        <w:rPr>
          <w:sz w:val="22"/>
          <w:szCs w:val="22"/>
        </w:rPr>
        <w:lastRenderedPageBreak/>
        <w:t>informações de reconhecimento de déb</w:t>
      </w:r>
      <w:r w:rsidR="00EC6E8F" w:rsidRPr="00A478A1">
        <w:rPr>
          <w:sz w:val="22"/>
          <w:szCs w:val="22"/>
        </w:rPr>
        <w:t xml:space="preserve">itos, geração da dívida ativa, </w:t>
      </w:r>
      <w:r w:rsidRPr="00A478A1">
        <w:rPr>
          <w:sz w:val="22"/>
          <w:szCs w:val="22"/>
        </w:rPr>
        <w:t>movimentação de estoques, movimentações patrimoniais.</w:t>
      </w:r>
    </w:p>
    <w:p w14:paraId="68B1C0E9" w14:textId="1C3F8964" w:rsidR="00D14BC0" w:rsidRPr="00A478A1" w:rsidRDefault="00D14BC0" w:rsidP="00BA72B1">
      <w:pPr>
        <w:numPr>
          <w:ilvl w:val="0"/>
          <w:numId w:val="23"/>
        </w:numPr>
        <w:tabs>
          <w:tab w:val="left" w:pos="0"/>
        </w:tabs>
        <w:suppressAutoHyphens/>
        <w:jc w:val="both"/>
        <w:rPr>
          <w:sz w:val="22"/>
          <w:szCs w:val="22"/>
        </w:rPr>
      </w:pPr>
      <w:r w:rsidRPr="00A478A1">
        <w:rPr>
          <w:sz w:val="22"/>
          <w:szCs w:val="22"/>
        </w:rPr>
        <w:t xml:space="preserve">Possibilitar a integração com o sistema de Folha de Pagamento, para empenhamento automático da Folha </w:t>
      </w:r>
      <w:r w:rsidRPr="000B3B84">
        <w:rPr>
          <w:sz w:val="22"/>
          <w:szCs w:val="22"/>
        </w:rPr>
        <w:t>e</w:t>
      </w:r>
      <w:r w:rsidR="00A478A1" w:rsidRPr="000B3B84">
        <w:rPr>
          <w:sz w:val="22"/>
          <w:szCs w:val="22"/>
        </w:rPr>
        <w:t xml:space="preserve"> das Diárias</w:t>
      </w:r>
      <w:r w:rsidR="00A478A1" w:rsidRPr="00A478A1">
        <w:rPr>
          <w:color w:val="C00000"/>
          <w:sz w:val="22"/>
          <w:szCs w:val="22"/>
        </w:rPr>
        <w:t>,</w:t>
      </w:r>
      <w:r w:rsidRPr="00A478A1">
        <w:rPr>
          <w:color w:val="C00000"/>
          <w:sz w:val="22"/>
          <w:szCs w:val="22"/>
        </w:rPr>
        <w:t xml:space="preserve"> </w:t>
      </w:r>
      <w:proofErr w:type="gramStart"/>
      <w:r w:rsidRPr="00A478A1">
        <w:rPr>
          <w:sz w:val="22"/>
          <w:szCs w:val="22"/>
        </w:rPr>
        <w:t>envio</w:t>
      </w:r>
      <w:proofErr w:type="gramEnd"/>
      <w:r w:rsidRPr="00A478A1">
        <w:rPr>
          <w:sz w:val="22"/>
          <w:szCs w:val="22"/>
        </w:rPr>
        <w:t xml:space="preserve"> automático </w:t>
      </w:r>
      <w:r w:rsidR="00A478A1" w:rsidRPr="00A478A1">
        <w:rPr>
          <w:sz w:val="22"/>
          <w:szCs w:val="22"/>
        </w:rPr>
        <w:t>das informações</w:t>
      </w:r>
      <w:r w:rsidRPr="00A478A1">
        <w:rPr>
          <w:sz w:val="22"/>
          <w:szCs w:val="22"/>
        </w:rPr>
        <w:t xml:space="preserve"> das provisões de 13° Salário, Férias e Avanços. </w:t>
      </w:r>
    </w:p>
    <w:p w14:paraId="06429F29" w14:textId="77777777" w:rsidR="00D14BC0" w:rsidRPr="003E631D" w:rsidRDefault="00D14BC0" w:rsidP="00BA72B1">
      <w:pPr>
        <w:numPr>
          <w:ilvl w:val="0"/>
          <w:numId w:val="23"/>
        </w:numPr>
        <w:tabs>
          <w:tab w:val="left" w:pos="0"/>
        </w:tabs>
        <w:suppressAutoHyphens/>
        <w:jc w:val="both"/>
        <w:rPr>
          <w:sz w:val="22"/>
          <w:szCs w:val="22"/>
        </w:rPr>
      </w:pPr>
      <w:r w:rsidRPr="003E631D">
        <w:rPr>
          <w:sz w:val="22"/>
          <w:szCs w:val="22"/>
        </w:rPr>
        <w:t>Gerar relatórios gerenciais de Receita, Despesa, Restos a Pagar, Depósitos de Diversas Origens, Bancos e outros, de acordo com o interesse do Tribunal de Contas, bem como Boletim Financeiro Diário.</w:t>
      </w:r>
    </w:p>
    <w:p w14:paraId="44E0ACAE" w14:textId="77777777" w:rsidR="00D14BC0" w:rsidRPr="003E631D" w:rsidRDefault="00D14BC0" w:rsidP="00BA72B1">
      <w:pPr>
        <w:numPr>
          <w:ilvl w:val="0"/>
          <w:numId w:val="23"/>
        </w:numPr>
        <w:tabs>
          <w:tab w:val="left" w:pos="0"/>
        </w:tabs>
        <w:suppressAutoHyphens/>
        <w:jc w:val="both"/>
        <w:rPr>
          <w:sz w:val="22"/>
          <w:szCs w:val="22"/>
        </w:rPr>
      </w:pPr>
      <w:r w:rsidRPr="003E631D">
        <w:rPr>
          <w:sz w:val="22"/>
          <w:szCs w:val="22"/>
        </w:rPr>
        <w:t>Elaborar os anexos e demonstrativos do balancete mensal e do balanço anual, na forma da Lei 4.320/64, Lei Complementar 101/00 - LRF e Resolução do Tribunal de Contas.</w:t>
      </w:r>
    </w:p>
    <w:p w14:paraId="7A4D5F4E" w14:textId="77777777" w:rsidR="00D14BC0" w:rsidRPr="003E631D" w:rsidRDefault="00D14BC0" w:rsidP="00BA72B1">
      <w:pPr>
        <w:numPr>
          <w:ilvl w:val="0"/>
          <w:numId w:val="23"/>
        </w:numPr>
        <w:tabs>
          <w:tab w:val="left" w:pos="0"/>
        </w:tabs>
        <w:suppressAutoHyphens/>
        <w:jc w:val="both"/>
        <w:rPr>
          <w:sz w:val="22"/>
          <w:szCs w:val="22"/>
        </w:rPr>
      </w:pPr>
      <w:r w:rsidRPr="003E631D">
        <w:rPr>
          <w:sz w:val="22"/>
          <w:szCs w:val="22"/>
        </w:rPr>
        <w:t>Gerar os razões analíticos de todas as contas integrantes dos Sistemas Financeiro, Patrimonial e de Compensação.</w:t>
      </w:r>
    </w:p>
    <w:p w14:paraId="054E3A36" w14:textId="77777777" w:rsidR="00D14BC0" w:rsidRPr="003E631D" w:rsidRDefault="00D14BC0" w:rsidP="00BA72B1">
      <w:pPr>
        <w:numPr>
          <w:ilvl w:val="0"/>
          <w:numId w:val="23"/>
        </w:numPr>
        <w:tabs>
          <w:tab w:val="left" w:pos="0"/>
        </w:tabs>
        <w:suppressAutoHyphens/>
        <w:jc w:val="both"/>
        <w:rPr>
          <w:sz w:val="22"/>
          <w:szCs w:val="22"/>
        </w:rPr>
      </w:pPr>
      <w:r w:rsidRPr="003E631D">
        <w:rPr>
          <w:sz w:val="22"/>
          <w:szCs w:val="22"/>
        </w:rPr>
        <w:t>Permitir informar documentos fiscais na Ordem de Pagamento.</w:t>
      </w:r>
    </w:p>
    <w:p w14:paraId="251BDB4C" w14:textId="77777777" w:rsidR="00D14BC0" w:rsidRPr="003E631D" w:rsidRDefault="00D14BC0" w:rsidP="00BA72B1">
      <w:pPr>
        <w:numPr>
          <w:ilvl w:val="0"/>
          <w:numId w:val="23"/>
        </w:numPr>
        <w:tabs>
          <w:tab w:val="left" w:pos="0"/>
        </w:tabs>
        <w:suppressAutoHyphens/>
        <w:jc w:val="both"/>
        <w:rPr>
          <w:sz w:val="22"/>
          <w:szCs w:val="22"/>
        </w:rPr>
      </w:pPr>
      <w:r w:rsidRPr="003E631D">
        <w:rPr>
          <w:sz w:val="22"/>
          <w:szCs w:val="22"/>
        </w:rPr>
        <w:t>Possibilitar a consulta ao sistema, sem alterar o cadastro original.</w:t>
      </w:r>
    </w:p>
    <w:p w14:paraId="38B8B67F" w14:textId="77777777" w:rsidR="00D14BC0" w:rsidRPr="00B44267" w:rsidRDefault="00D14BC0" w:rsidP="00BA72B1">
      <w:pPr>
        <w:numPr>
          <w:ilvl w:val="0"/>
          <w:numId w:val="23"/>
        </w:numPr>
        <w:tabs>
          <w:tab w:val="left" w:pos="0"/>
        </w:tabs>
        <w:suppressAutoHyphens/>
        <w:jc w:val="both"/>
        <w:rPr>
          <w:color w:val="FF0000"/>
          <w:sz w:val="22"/>
          <w:szCs w:val="22"/>
        </w:rPr>
      </w:pPr>
      <w:r w:rsidRPr="003E631D">
        <w:rPr>
          <w:sz w:val="22"/>
          <w:szCs w:val="22"/>
        </w:rPr>
        <w:t>Possibilitar o registro de empenhos por Estimativa, Global e Ordinário.</w:t>
      </w:r>
    </w:p>
    <w:p w14:paraId="213DEF58" w14:textId="77777777" w:rsidR="00D14BC0" w:rsidRPr="003E631D" w:rsidRDefault="00D14BC0" w:rsidP="00BA72B1">
      <w:pPr>
        <w:numPr>
          <w:ilvl w:val="0"/>
          <w:numId w:val="23"/>
        </w:numPr>
        <w:tabs>
          <w:tab w:val="left" w:pos="0"/>
        </w:tabs>
        <w:suppressAutoHyphens/>
        <w:jc w:val="both"/>
        <w:rPr>
          <w:sz w:val="22"/>
          <w:szCs w:val="22"/>
        </w:rPr>
      </w:pPr>
      <w:r w:rsidRPr="003E631D">
        <w:rPr>
          <w:sz w:val="22"/>
          <w:szCs w:val="22"/>
        </w:rPr>
        <w:t xml:space="preserve">Possibilitar o registro de </w:t>
      </w:r>
      <w:proofErr w:type="spellStart"/>
      <w:proofErr w:type="gramStart"/>
      <w:r w:rsidRPr="003E631D">
        <w:rPr>
          <w:sz w:val="22"/>
          <w:szCs w:val="22"/>
        </w:rPr>
        <w:t>Sub-empenhos</w:t>
      </w:r>
      <w:proofErr w:type="spellEnd"/>
      <w:proofErr w:type="gramEnd"/>
      <w:r w:rsidRPr="003E631D">
        <w:rPr>
          <w:sz w:val="22"/>
          <w:szCs w:val="22"/>
        </w:rPr>
        <w:t xml:space="preserve"> sobre o empenho Global.</w:t>
      </w:r>
    </w:p>
    <w:p w14:paraId="6013C833" w14:textId="77777777" w:rsidR="00D14BC0" w:rsidRPr="003E631D" w:rsidRDefault="00D14BC0" w:rsidP="00BA72B1">
      <w:pPr>
        <w:numPr>
          <w:ilvl w:val="0"/>
          <w:numId w:val="23"/>
        </w:numPr>
        <w:tabs>
          <w:tab w:val="left" w:pos="0"/>
        </w:tabs>
        <w:suppressAutoHyphens/>
        <w:jc w:val="both"/>
        <w:rPr>
          <w:sz w:val="22"/>
          <w:szCs w:val="22"/>
        </w:rPr>
      </w:pPr>
      <w:r w:rsidRPr="003E631D">
        <w:rPr>
          <w:sz w:val="22"/>
          <w:szCs w:val="22"/>
        </w:rPr>
        <w:t>Possibilitar a anulação dos empenhos por estimativa no final do exercício, visando a não inscrição em Restos a Pagar.</w:t>
      </w:r>
    </w:p>
    <w:p w14:paraId="71F4466F" w14:textId="3ADB2803" w:rsidR="00D14BC0" w:rsidRPr="00B44267" w:rsidRDefault="00D14BC0" w:rsidP="00BA72B1">
      <w:pPr>
        <w:numPr>
          <w:ilvl w:val="0"/>
          <w:numId w:val="23"/>
        </w:numPr>
        <w:tabs>
          <w:tab w:val="left" w:pos="0"/>
        </w:tabs>
        <w:suppressAutoHyphens/>
        <w:jc w:val="both"/>
        <w:rPr>
          <w:color w:val="FF0000"/>
          <w:sz w:val="22"/>
          <w:szCs w:val="22"/>
        </w:rPr>
      </w:pPr>
      <w:r w:rsidRPr="003E631D">
        <w:rPr>
          <w:sz w:val="22"/>
          <w:szCs w:val="22"/>
        </w:rPr>
        <w:t>Possibilitar a anulação total e parcial do empenho</w:t>
      </w:r>
      <w:r w:rsidR="00017EBA">
        <w:rPr>
          <w:color w:val="FF0000"/>
          <w:sz w:val="22"/>
          <w:szCs w:val="22"/>
        </w:rPr>
        <w:t>.</w:t>
      </w:r>
    </w:p>
    <w:p w14:paraId="433EFE78" w14:textId="77777777" w:rsidR="00D14BC0" w:rsidRPr="003E631D" w:rsidRDefault="00D14BC0" w:rsidP="00BA72B1">
      <w:pPr>
        <w:numPr>
          <w:ilvl w:val="0"/>
          <w:numId w:val="23"/>
        </w:numPr>
        <w:tabs>
          <w:tab w:val="left" w:pos="0"/>
        </w:tabs>
        <w:suppressAutoHyphens/>
        <w:jc w:val="both"/>
        <w:rPr>
          <w:sz w:val="22"/>
          <w:szCs w:val="22"/>
        </w:rPr>
      </w:pPr>
      <w:r w:rsidRPr="003E631D">
        <w:rPr>
          <w:sz w:val="22"/>
          <w:szCs w:val="22"/>
        </w:rPr>
        <w:t>Possibilitar inscrever automaticamente no Sistema de Compensação dos empenhos de Adiantamentos, quando da sua concessão e o lançamento de baixa respectivo, quando da prestação de contas.</w:t>
      </w:r>
    </w:p>
    <w:p w14:paraId="62B51C08" w14:textId="77777777" w:rsidR="00D14BC0" w:rsidRPr="003E631D" w:rsidRDefault="00D14BC0" w:rsidP="00BA72B1">
      <w:pPr>
        <w:numPr>
          <w:ilvl w:val="0"/>
          <w:numId w:val="23"/>
        </w:numPr>
        <w:tabs>
          <w:tab w:val="left" w:pos="0"/>
        </w:tabs>
        <w:suppressAutoHyphens/>
        <w:jc w:val="both"/>
        <w:rPr>
          <w:sz w:val="22"/>
          <w:szCs w:val="22"/>
        </w:rPr>
      </w:pPr>
      <w:r w:rsidRPr="003E631D">
        <w:rPr>
          <w:sz w:val="22"/>
          <w:szCs w:val="22"/>
        </w:rPr>
        <w:t>Possibilitar o registro do pagamento total ou parcial da despesa e a anulação do registro de pagamento, fazendo os lançamentos necessários.</w:t>
      </w:r>
    </w:p>
    <w:p w14:paraId="590141F6" w14:textId="77777777" w:rsidR="00D14BC0" w:rsidRPr="003E631D" w:rsidRDefault="00D14BC0" w:rsidP="00BA72B1">
      <w:pPr>
        <w:numPr>
          <w:ilvl w:val="0"/>
          <w:numId w:val="23"/>
        </w:numPr>
        <w:tabs>
          <w:tab w:val="left" w:pos="0"/>
        </w:tabs>
        <w:suppressAutoHyphens/>
        <w:jc w:val="both"/>
        <w:rPr>
          <w:sz w:val="22"/>
          <w:szCs w:val="22"/>
        </w:rPr>
      </w:pPr>
      <w:r w:rsidRPr="003E631D">
        <w:rPr>
          <w:sz w:val="22"/>
          <w:szCs w:val="22"/>
        </w:rPr>
        <w:t xml:space="preserve">Possibilitar a inclusão de vários descontos, tanto no fluxo </w:t>
      </w:r>
      <w:proofErr w:type="spellStart"/>
      <w:proofErr w:type="gramStart"/>
      <w:r w:rsidRPr="003E631D">
        <w:rPr>
          <w:sz w:val="22"/>
          <w:szCs w:val="22"/>
        </w:rPr>
        <w:t>extra-orçamentário</w:t>
      </w:r>
      <w:proofErr w:type="spellEnd"/>
      <w:proofErr w:type="gramEnd"/>
      <w:r w:rsidRPr="003E631D">
        <w:rPr>
          <w:sz w:val="22"/>
          <w:szCs w:val="22"/>
        </w:rPr>
        <w:t xml:space="preserve"> como no orçamentário, com registros automáticos nos sistemas orçamentário e financeiro.</w:t>
      </w:r>
    </w:p>
    <w:p w14:paraId="204C5927" w14:textId="77777777" w:rsidR="00D14BC0" w:rsidRPr="003E631D" w:rsidRDefault="00D14BC0" w:rsidP="00BA72B1">
      <w:pPr>
        <w:numPr>
          <w:ilvl w:val="0"/>
          <w:numId w:val="23"/>
        </w:numPr>
        <w:tabs>
          <w:tab w:val="left" w:pos="0"/>
        </w:tabs>
        <w:suppressAutoHyphens/>
        <w:jc w:val="both"/>
        <w:rPr>
          <w:sz w:val="22"/>
          <w:szCs w:val="22"/>
        </w:rPr>
      </w:pPr>
      <w:r w:rsidRPr="003E631D">
        <w:rPr>
          <w:sz w:val="22"/>
          <w:szCs w:val="22"/>
        </w:rPr>
        <w:t>Fazer os lançamentos de receita e despesa automaticamente nos Sistemas Financeiro, Orçamentário, Patrimonial e de compensação, conforme o caso.</w:t>
      </w:r>
    </w:p>
    <w:p w14:paraId="2C04FE64" w14:textId="77777777" w:rsidR="00D14BC0" w:rsidRPr="00B11969" w:rsidRDefault="00D14BC0" w:rsidP="00BA72B1">
      <w:pPr>
        <w:numPr>
          <w:ilvl w:val="0"/>
          <w:numId w:val="23"/>
        </w:numPr>
        <w:tabs>
          <w:tab w:val="left" w:pos="0"/>
        </w:tabs>
        <w:suppressAutoHyphens/>
        <w:jc w:val="both"/>
        <w:rPr>
          <w:sz w:val="22"/>
          <w:szCs w:val="22"/>
        </w:rPr>
      </w:pPr>
      <w:r w:rsidRPr="00B11969">
        <w:rPr>
          <w:sz w:val="22"/>
          <w:szCs w:val="22"/>
        </w:rPr>
        <w:t>Possibilitar o controle de Restos a Pagar em contas separadas por exercício, para fins de cancelamento, quando for o caso.</w:t>
      </w:r>
    </w:p>
    <w:p w14:paraId="56A01845" w14:textId="77777777" w:rsidR="00D14BC0" w:rsidRPr="00B11969" w:rsidRDefault="00D14BC0" w:rsidP="00BA72B1">
      <w:pPr>
        <w:numPr>
          <w:ilvl w:val="0"/>
          <w:numId w:val="23"/>
        </w:numPr>
        <w:tabs>
          <w:tab w:val="left" w:pos="0"/>
        </w:tabs>
        <w:suppressAutoHyphens/>
        <w:jc w:val="both"/>
        <w:rPr>
          <w:sz w:val="22"/>
          <w:szCs w:val="22"/>
        </w:rPr>
      </w:pPr>
      <w:r w:rsidRPr="00B11969">
        <w:rPr>
          <w:sz w:val="22"/>
          <w:szCs w:val="22"/>
        </w:rPr>
        <w:t>Executar o encerramento do exercício, com todos os lançamentos automáticos e com a apuração do resultado.</w:t>
      </w:r>
    </w:p>
    <w:p w14:paraId="56CFF604" w14:textId="77777777" w:rsidR="00D14BC0" w:rsidRPr="00B11969" w:rsidRDefault="00D14BC0" w:rsidP="00BA72B1">
      <w:pPr>
        <w:numPr>
          <w:ilvl w:val="0"/>
          <w:numId w:val="23"/>
        </w:numPr>
        <w:tabs>
          <w:tab w:val="left" w:pos="0"/>
        </w:tabs>
        <w:suppressAutoHyphens/>
        <w:jc w:val="both"/>
        <w:rPr>
          <w:sz w:val="22"/>
          <w:szCs w:val="22"/>
        </w:rPr>
      </w:pPr>
      <w:r w:rsidRPr="00B11969">
        <w:rPr>
          <w:sz w:val="22"/>
          <w:szCs w:val="22"/>
        </w:rPr>
        <w:t>Emitir ordens de Pagamento de Restos a Pagar, Despesa Extra e de Empenho.</w:t>
      </w:r>
    </w:p>
    <w:p w14:paraId="031DE753" w14:textId="77777777" w:rsidR="00D14BC0" w:rsidRPr="00B11969" w:rsidRDefault="00D14BC0" w:rsidP="00BA72B1">
      <w:pPr>
        <w:numPr>
          <w:ilvl w:val="0"/>
          <w:numId w:val="23"/>
        </w:numPr>
        <w:tabs>
          <w:tab w:val="left" w:pos="0"/>
        </w:tabs>
        <w:suppressAutoHyphens/>
        <w:jc w:val="both"/>
        <w:rPr>
          <w:sz w:val="22"/>
          <w:szCs w:val="22"/>
        </w:rPr>
      </w:pPr>
      <w:r w:rsidRPr="00B11969">
        <w:rPr>
          <w:sz w:val="22"/>
          <w:szCs w:val="22"/>
        </w:rPr>
        <w:t>Possibilitar a consolidação dos balancetes financeiro das autarquias juntamente com o balancete financeiro da prefeitura.</w:t>
      </w:r>
    </w:p>
    <w:p w14:paraId="2D4015E6" w14:textId="77777777" w:rsidR="00D14BC0" w:rsidRPr="00B11969" w:rsidRDefault="00D14BC0" w:rsidP="00BA72B1">
      <w:pPr>
        <w:numPr>
          <w:ilvl w:val="0"/>
          <w:numId w:val="23"/>
        </w:numPr>
        <w:tabs>
          <w:tab w:val="left" w:pos="0"/>
        </w:tabs>
        <w:suppressAutoHyphens/>
        <w:jc w:val="both"/>
        <w:rPr>
          <w:sz w:val="22"/>
          <w:szCs w:val="22"/>
        </w:rPr>
      </w:pPr>
      <w:r w:rsidRPr="00B11969">
        <w:rPr>
          <w:sz w:val="22"/>
          <w:szCs w:val="22"/>
        </w:rPr>
        <w:t>Possibilitar o controle de despesa por tipo relacionado ao elemento de despesa.</w:t>
      </w:r>
    </w:p>
    <w:p w14:paraId="0E94DB9F" w14:textId="77777777" w:rsidR="00D14BC0" w:rsidRPr="00B11969" w:rsidRDefault="00D14BC0" w:rsidP="00BA72B1">
      <w:pPr>
        <w:numPr>
          <w:ilvl w:val="0"/>
          <w:numId w:val="23"/>
        </w:numPr>
        <w:tabs>
          <w:tab w:val="left" w:pos="0"/>
        </w:tabs>
        <w:suppressAutoHyphens/>
        <w:jc w:val="both"/>
        <w:rPr>
          <w:sz w:val="22"/>
          <w:szCs w:val="22"/>
        </w:rPr>
      </w:pPr>
      <w:r w:rsidRPr="00B11969">
        <w:rPr>
          <w:sz w:val="22"/>
          <w:szCs w:val="22"/>
        </w:rPr>
        <w:t>Cadastrar e controlar as dotações constantes do Orçamento do Município e das decorrentes de créditos adicionais especiais e extraordinários.</w:t>
      </w:r>
    </w:p>
    <w:p w14:paraId="7FBA1CAD" w14:textId="77777777" w:rsidR="00D14BC0" w:rsidRPr="00B11969" w:rsidRDefault="00D14BC0" w:rsidP="00BA72B1">
      <w:pPr>
        <w:numPr>
          <w:ilvl w:val="0"/>
          <w:numId w:val="23"/>
        </w:numPr>
        <w:tabs>
          <w:tab w:val="left" w:pos="0"/>
        </w:tabs>
        <w:suppressAutoHyphens/>
        <w:jc w:val="both"/>
        <w:rPr>
          <w:sz w:val="22"/>
          <w:szCs w:val="22"/>
        </w:rPr>
      </w:pPr>
      <w:r w:rsidRPr="00B11969">
        <w:rPr>
          <w:sz w:val="22"/>
          <w:szCs w:val="22"/>
        </w:rPr>
        <w:t>Registrar bloqueio e desbloqueio de dotações.</w:t>
      </w:r>
    </w:p>
    <w:p w14:paraId="21EB28B6" w14:textId="77777777" w:rsidR="00D14BC0" w:rsidRPr="00B11969" w:rsidRDefault="00D14BC0" w:rsidP="00BA72B1">
      <w:pPr>
        <w:numPr>
          <w:ilvl w:val="0"/>
          <w:numId w:val="23"/>
        </w:numPr>
        <w:tabs>
          <w:tab w:val="left" w:pos="0"/>
        </w:tabs>
        <w:suppressAutoHyphens/>
        <w:jc w:val="both"/>
        <w:rPr>
          <w:sz w:val="22"/>
          <w:szCs w:val="22"/>
        </w:rPr>
      </w:pPr>
      <w:r w:rsidRPr="00B11969">
        <w:rPr>
          <w:sz w:val="22"/>
          <w:szCs w:val="22"/>
        </w:rPr>
        <w:t>Controlar as dotações orçamentárias, impossibilitando a utilização de dotações com saldo insuficiente para comportar a despesa.</w:t>
      </w:r>
    </w:p>
    <w:p w14:paraId="55859E5D" w14:textId="77777777" w:rsidR="00D14BC0" w:rsidRPr="00B11969" w:rsidRDefault="00D14BC0" w:rsidP="00BA72B1">
      <w:pPr>
        <w:numPr>
          <w:ilvl w:val="0"/>
          <w:numId w:val="23"/>
        </w:numPr>
        <w:tabs>
          <w:tab w:val="left" w:pos="0"/>
        </w:tabs>
        <w:suppressAutoHyphens/>
        <w:jc w:val="both"/>
        <w:rPr>
          <w:sz w:val="22"/>
          <w:szCs w:val="22"/>
        </w:rPr>
      </w:pPr>
      <w:r w:rsidRPr="00B11969">
        <w:rPr>
          <w:sz w:val="22"/>
          <w:szCs w:val="22"/>
        </w:rPr>
        <w:t>Gerar relatórios gerenciais de execução da despesa, por credores, por classificação, por período de tempo e outros de interesse do Município.</w:t>
      </w:r>
    </w:p>
    <w:p w14:paraId="0219443C" w14:textId="77777777" w:rsidR="00D14BC0" w:rsidRPr="00B11969" w:rsidRDefault="00D14BC0" w:rsidP="00BA72B1">
      <w:pPr>
        <w:numPr>
          <w:ilvl w:val="0"/>
          <w:numId w:val="23"/>
        </w:numPr>
        <w:tabs>
          <w:tab w:val="left" w:pos="0"/>
        </w:tabs>
        <w:suppressAutoHyphens/>
        <w:jc w:val="both"/>
        <w:rPr>
          <w:sz w:val="22"/>
          <w:szCs w:val="22"/>
        </w:rPr>
      </w:pPr>
      <w:r w:rsidRPr="00B11969">
        <w:rPr>
          <w:sz w:val="22"/>
          <w:szCs w:val="22"/>
        </w:rPr>
        <w:t>Gerar relatórios de saldos disponíveis de dotações, de saldos de empenhos globais e outros de interesse do Município.</w:t>
      </w:r>
    </w:p>
    <w:p w14:paraId="1E5B5B3C" w14:textId="77777777" w:rsidR="00D14BC0" w:rsidRPr="00B11969" w:rsidRDefault="00D14BC0" w:rsidP="00BA72B1">
      <w:pPr>
        <w:numPr>
          <w:ilvl w:val="0"/>
          <w:numId w:val="23"/>
        </w:numPr>
        <w:tabs>
          <w:tab w:val="left" w:pos="0"/>
        </w:tabs>
        <w:suppressAutoHyphens/>
        <w:jc w:val="both"/>
        <w:rPr>
          <w:sz w:val="22"/>
          <w:szCs w:val="22"/>
        </w:rPr>
      </w:pPr>
      <w:r w:rsidRPr="00B11969">
        <w:rPr>
          <w:sz w:val="22"/>
          <w:szCs w:val="22"/>
        </w:rPr>
        <w:t>Possibilitar iniciar os movimentos contábeis no novo exercício mesmo que o anterior ainda não esteja encerrado, possibilitando a atualização automática dos saldos contábeis no exercício já iniciado.</w:t>
      </w:r>
    </w:p>
    <w:p w14:paraId="31C7D16F" w14:textId="2095C6DB" w:rsidR="00D14BC0" w:rsidRPr="00FF7494" w:rsidRDefault="00D14BC0" w:rsidP="00BA72B1">
      <w:pPr>
        <w:numPr>
          <w:ilvl w:val="0"/>
          <w:numId w:val="23"/>
        </w:numPr>
        <w:tabs>
          <w:tab w:val="left" w:pos="0"/>
        </w:tabs>
        <w:suppressAutoHyphens/>
        <w:jc w:val="both"/>
        <w:rPr>
          <w:sz w:val="22"/>
          <w:szCs w:val="22"/>
        </w:rPr>
      </w:pPr>
      <w:r w:rsidRPr="00FF7494">
        <w:rPr>
          <w:sz w:val="22"/>
          <w:szCs w:val="22"/>
        </w:rPr>
        <w:t>Possibilitar o registro de contratos e convênios, efetuando o controle da baixa dos valores ao cadastrar o empenho vi</w:t>
      </w:r>
      <w:r w:rsidR="00B11969" w:rsidRPr="00FF7494">
        <w:rPr>
          <w:sz w:val="22"/>
          <w:szCs w:val="22"/>
        </w:rPr>
        <w:t>n</w:t>
      </w:r>
      <w:r w:rsidRPr="00FF7494">
        <w:rPr>
          <w:sz w:val="22"/>
          <w:szCs w:val="22"/>
        </w:rPr>
        <w:t>culando o contrato ou convênio registrado.</w:t>
      </w:r>
    </w:p>
    <w:p w14:paraId="2CFA9235" w14:textId="1C1DA858" w:rsidR="00B11969" w:rsidRPr="00FF7494" w:rsidRDefault="00B11969" w:rsidP="00BA72B1">
      <w:pPr>
        <w:numPr>
          <w:ilvl w:val="0"/>
          <w:numId w:val="23"/>
        </w:numPr>
        <w:tabs>
          <w:tab w:val="left" w:pos="0"/>
        </w:tabs>
        <w:suppressAutoHyphens/>
        <w:jc w:val="both"/>
        <w:rPr>
          <w:sz w:val="22"/>
          <w:szCs w:val="22"/>
        </w:rPr>
      </w:pPr>
      <w:r w:rsidRPr="00FF7494">
        <w:rPr>
          <w:sz w:val="22"/>
          <w:szCs w:val="22"/>
        </w:rPr>
        <w:t>Possibilitar a Prestação de Contas dos Convênios.</w:t>
      </w:r>
    </w:p>
    <w:p w14:paraId="38D005AC" w14:textId="3BEDECAF" w:rsidR="00B11969" w:rsidRPr="00FF7494" w:rsidRDefault="00B11969" w:rsidP="00BA72B1">
      <w:pPr>
        <w:numPr>
          <w:ilvl w:val="0"/>
          <w:numId w:val="23"/>
        </w:numPr>
        <w:tabs>
          <w:tab w:val="left" w:pos="0"/>
        </w:tabs>
        <w:suppressAutoHyphens/>
        <w:jc w:val="both"/>
        <w:rPr>
          <w:sz w:val="22"/>
          <w:szCs w:val="22"/>
        </w:rPr>
      </w:pPr>
      <w:r w:rsidRPr="00FF7494">
        <w:rPr>
          <w:sz w:val="22"/>
          <w:szCs w:val="22"/>
        </w:rPr>
        <w:lastRenderedPageBreak/>
        <w:t xml:space="preserve">Possui rotina para auxiliar na atualização </w:t>
      </w:r>
      <w:proofErr w:type="gramStart"/>
      <w:r w:rsidRPr="00FF7494">
        <w:rPr>
          <w:sz w:val="22"/>
          <w:szCs w:val="22"/>
        </w:rPr>
        <w:t>dos Plano</w:t>
      </w:r>
      <w:proofErr w:type="gramEnd"/>
      <w:r w:rsidRPr="00FF7494">
        <w:rPr>
          <w:sz w:val="22"/>
          <w:szCs w:val="22"/>
        </w:rPr>
        <w:t xml:space="preserve"> de Contas Contábil, da Receita e da Despesa para que os mesmos estejam de acordo com o plano do TCE/RS para cada exercício.</w:t>
      </w:r>
    </w:p>
    <w:p w14:paraId="319DDC61" w14:textId="6E73B770" w:rsidR="008C18B6" w:rsidRPr="00FF7494" w:rsidRDefault="008C18B6" w:rsidP="00BA72B1">
      <w:pPr>
        <w:numPr>
          <w:ilvl w:val="0"/>
          <w:numId w:val="23"/>
        </w:numPr>
        <w:tabs>
          <w:tab w:val="left" w:pos="0"/>
        </w:tabs>
        <w:suppressAutoHyphens/>
        <w:jc w:val="both"/>
        <w:rPr>
          <w:sz w:val="22"/>
          <w:szCs w:val="22"/>
        </w:rPr>
      </w:pPr>
      <w:r w:rsidRPr="00FF7494">
        <w:rPr>
          <w:sz w:val="22"/>
          <w:szCs w:val="22"/>
        </w:rPr>
        <w:t>Possuir relatórios de conferências, que apontem possíveis inconsistências.</w:t>
      </w:r>
    </w:p>
    <w:p w14:paraId="67000171" w14:textId="77777777" w:rsidR="000B2B16" w:rsidRPr="00740A99" w:rsidRDefault="000B2B16" w:rsidP="000B2B16">
      <w:pPr>
        <w:suppressAutoHyphens/>
        <w:ind w:left="720"/>
        <w:jc w:val="both"/>
        <w:rPr>
          <w:sz w:val="22"/>
          <w:szCs w:val="22"/>
        </w:rPr>
      </w:pPr>
    </w:p>
    <w:p w14:paraId="59BA687D" w14:textId="77777777" w:rsidR="002C4517" w:rsidRPr="00FF7494" w:rsidRDefault="002C4517" w:rsidP="00D14BC0">
      <w:pPr>
        <w:tabs>
          <w:tab w:val="left" w:pos="0"/>
        </w:tabs>
        <w:ind w:left="720"/>
        <w:jc w:val="both"/>
        <w:rPr>
          <w:sz w:val="22"/>
          <w:szCs w:val="22"/>
        </w:rPr>
      </w:pPr>
    </w:p>
    <w:p w14:paraId="5F476318" w14:textId="49E02E6A" w:rsidR="00D14BC0" w:rsidRPr="00FF7494" w:rsidRDefault="000B2B16" w:rsidP="00316FB2">
      <w:pPr>
        <w:pStyle w:val="Ttulo3"/>
        <w:numPr>
          <w:ilvl w:val="1"/>
          <w:numId w:val="32"/>
        </w:numPr>
        <w:spacing w:before="0" w:after="0"/>
      </w:pPr>
      <w:bookmarkStart w:id="59" w:name="_Toc508632930"/>
      <w:r w:rsidRPr="00FF7494">
        <w:t xml:space="preserve"> </w:t>
      </w:r>
      <w:r w:rsidR="00D14BC0" w:rsidRPr="00FF7494">
        <w:t>Sistema de Prestação de Contas Públicas</w:t>
      </w:r>
      <w:bookmarkEnd w:id="59"/>
      <w:r w:rsidRPr="00FF7494">
        <w:t xml:space="preserve">, (Prefeitura, </w:t>
      </w:r>
      <w:r w:rsidR="0007518F">
        <w:t>RPPS</w:t>
      </w:r>
      <w:r w:rsidRPr="00FF7494">
        <w:t xml:space="preserve"> e Câmara):</w:t>
      </w:r>
    </w:p>
    <w:p w14:paraId="50B167D5" w14:textId="77777777" w:rsidR="00D14BC0" w:rsidRPr="007837E3" w:rsidRDefault="00D14BC0" w:rsidP="00BA72B1">
      <w:pPr>
        <w:numPr>
          <w:ilvl w:val="0"/>
          <w:numId w:val="23"/>
        </w:numPr>
        <w:tabs>
          <w:tab w:val="left" w:pos="0"/>
        </w:tabs>
        <w:suppressAutoHyphens/>
        <w:jc w:val="both"/>
        <w:rPr>
          <w:sz w:val="22"/>
          <w:szCs w:val="22"/>
        </w:rPr>
      </w:pPr>
      <w:r w:rsidRPr="007837E3">
        <w:rPr>
          <w:sz w:val="22"/>
          <w:szCs w:val="22"/>
        </w:rPr>
        <w:t>Permitir a emissão de todos os anexos da STN tais como: RGF, RREO e SISTN;</w:t>
      </w:r>
    </w:p>
    <w:p w14:paraId="6D1DCEBA" w14:textId="4A844A66" w:rsidR="00D14BC0" w:rsidRPr="007837E3" w:rsidRDefault="00D14BC0" w:rsidP="00FF7494">
      <w:pPr>
        <w:numPr>
          <w:ilvl w:val="0"/>
          <w:numId w:val="23"/>
        </w:numPr>
        <w:suppressAutoHyphens/>
        <w:jc w:val="both"/>
        <w:rPr>
          <w:strike/>
          <w:color w:val="FF0000"/>
          <w:sz w:val="22"/>
          <w:szCs w:val="22"/>
        </w:rPr>
      </w:pPr>
      <w:r w:rsidRPr="007837E3">
        <w:rPr>
          <w:sz w:val="22"/>
          <w:szCs w:val="22"/>
        </w:rPr>
        <w:t>Permitir a emissão dos relatórios do TCE/RS todos os modelos de executivo e legislativo;</w:t>
      </w:r>
    </w:p>
    <w:p w14:paraId="2B90ABF5" w14:textId="77777777" w:rsidR="00D14BC0" w:rsidRPr="007837E3" w:rsidRDefault="00D14BC0" w:rsidP="00BA72B1">
      <w:pPr>
        <w:numPr>
          <w:ilvl w:val="0"/>
          <w:numId w:val="23"/>
        </w:numPr>
        <w:suppressAutoHyphens/>
        <w:jc w:val="both"/>
        <w:rPr>
          <w:sz w:val="22"/>
          <w:szCs w:val="22"/>
        </w:rPr>
      </w:pPr>
      <w:r w:rsidRPr="007837E3">
        <w:rPr>
          <w:sz w:val="22"/>
          <w:szCs w:val="22"/>
        </w:rPr>
        <w:t>Permitir a emissão dos relatórios de Anexos de Bala</w:t>
      </w:r>
      <w:r w:rsidR="00226B75" w:rsidRPr="007837E3">
        <w:rPr>
          <w:sz w:val="22"/>
          <w:szCs w:val="22"/>
        </w:rPr>
        <w:t>n</w:t>
      </w:r>
      <w:r w:rsidRPr="007837E3">
        <w:rPr>
          <w:sz w:val="22"/>
          <w:szCs w:val="22"/>
        </w:rPr>
        <w:t>ço;</w:t>
      </w:r>
    </w:p>
    <w:p w14:paraId="6821AF8B" w14:textId="77777777" w:rsidR="00D14BC0" w:rsidRPr="007837E3" w:rsidRDefault="00D14BC0" w:rsidP="00BA72B1">
      <w:pPr>
        <w:numPr>
          <w:ilvl w:val="0"/>
          <w:numId w:val="23"/>
        </w:numPr>
        <w:suppressAutoHyphens/>
        <w:jc w:val="both"/>
        <w:rPr>
          <w:sz w:val="22"/>
          <w:szCs w:val="22"/>
        </w:rPr>
      </w:pPr>
      <w:r w:rsidRPr="007837E3">
        <w:rPr>
          <w:sz w:val="22"/>
          <w:szCs w:val="22"/>
        </w:rPr>
        <w:t>Possuir relatórios Gerenciais da execução do orçamento em Educação, Despesa com Pessoal, Saúde e demais comparativos;</w:t>
      </w:r>
    </w:p>
    <w:p w14:paraId="6F5843A8" w14:textId="77777777" w:rsidR="00D14BC0" w:rsidRPr="007837E3" w:rsidRDefault="00D14BC0" w:rsidP="00BA72B1">
      <w:pPr>
        <w:numPr>
          <w:ilvl w:val="0"/>
          <w:numId w:val="23"/>
        </w:numPr>
        <w:suppressAutoHyphens/>
        <w:jc w:val="both"/>
        <w:rPr>
          <w:sz w:val="22"/>
          <w:szCs w:val="22"/>
        </w:rPr>
      </w:pPr>
      <w:r w:rsidRPr="007837E3">
        <w:rPr>
          <w:sz w:val="22"/>
          <w:szCs w:val="22"/>
        </w:rPr>
        <w:t>Permitir a emissão de relatórios para audiências públicas;</w:t>
      </w:r>
    </w:p>
    <w:p w14:paraId="28286DE8" w14:textId="77777777" w:rsidR="00D14BC0" w:rsidRPr="007837E3" w:rsidRDefault="00D14BC0" w:rsidP="00BA72B1">
      <w:pPr>
        <w:numPr>
          <w:ilvl w:val="0"/>
          <w:numId w:val="23"/>
        </w:numPr>
        <w:suppressAutoHyphens/>
        <w:jc w:val="both"/>
        <w:rPr>
          <w:sz w:val="22"/>
          <w:szCs w:val="22"/>
        </w:rPr>
      </w:pPr>
      <w:r w:rsidRPr="007837E3">
        <w:rPr>
          <w:sz w:val="22"/>
          <w:szCs w:val="22"/>
        </w:rPr>
        <w:t>Permitir a emissão de gráficos demonstrando a receita e despesa previstas e realizadas;</w:t>
      </w:r>
    </w:p>
    <w:p w14:paraId="320D2A15" w14:textId="77777777" w:rsidR="00D14BC0" w:rsidRPr="007837E3" w:rsidRDefault="00D14BC0" w:rsidP="00BA72B1">
      <w:pPr>
        <w:numPr>
          <w:ilvl w:val="0"/>
          <w:numId w:val="23"/>
        </w:numPr>
        <w:suppressAutoHyphens/>
        <w:jc w:val="both"/>
        <w:rPr>
          <w:sz w:val="22"/>
          <w:szCs w:val="22"/>
        </w:rPr>
      </w:pPr>
      <w:r w:rsidRPr="007837E3">
        <w:rPr>
          <w:sz w:val="22"/>
          <w:szCs w:val="22"/>
        </w:rPr>
        <w:t>Permitir a publicação dos anexos obrigatórios, diretamente no portal da transparência após visualizá-los;</w:t>
      </w:r>
    </w:p>
    <w:p w14:paraId="3E144870" w14:textId="77777777" w:rsidR="00D14BC0" w:rsidRPr="007837E3" w:rsidRDefault="00D14BC0" w:rsidP="00BA72B1">
      <w:pPr>
        <w:numPr>
          <w:ilvl w:val="0"/>
          <w:numId w:val="23"/>
        </w:numPr>
        <w:suppressAutoHyphens/>
        <w:jc w:val="both"/>
        <w:rPr>
          <w:sz w:val="22"/>
          <w:szCs w:val="22"/>
        </w:rPr>
      </w:pPr>
      <w:r w:rsidRPr="007837E3">
        <w:rPr>
          <w:sz w:val="22"/>
          <w:szCs w:val="22"/>
        </w:rPr>
        <w:t>Permitir cadastro de secretarias e horários de atendimentos para publicação no portal da transparência;</w:t>
      </w:r>
    </w:p>
    <w:p w14:paraId="2B2BBE3D" w14:textId="77777777" w:rsidR="00D14BC0" w:rsidRPr="007837E3" w:rsidRDefault="00D14BC0" w:rsidP="00BA72B1">
      <w:pPr>
        <w:numPr>
          <w:ilvl w:val="0"/>
          <w:numId w:val="23"/>
        </w:numPr>
        <w:suppressAutoHyphens/>
        <w:jc w:val="both"/>
        <w:rPr>
          <w:sz w:val="22"/>
          <w:szCs w:val="22"/>
        </w:rPr>
      </w:pPr>
      <w:r w:rsidRPr="007837E3">
        <w:rPr>
          <w:sz w:val="22"/>
          <w:szCs w:val="22"/>
        </w:rPr>
        <w:t>Permitir a configuração de contas que farão a composição da receita corrente líquida e a despesa com pessoal;</w:t>
      </w:r>
    </w:p>
    <w:p w14:paraId="482E03ED" w14:textId="77777777" w:rsidR="00D14BC0" w:rsidRPr="007837E3" w:rsidRDefault="00D14BC0" w:rsidP="00BA72B1">
      <w:pPr>
        <w:numPr>
          <w:ilvl w:val="0"/>
          <w:numId w:val="23"/>
        </w:numPr>
        <w:suppressAutoHyphens/>
        <w:jc w:val="both"/>
        <w:rPr>
          <w:sz w:val="22"/>
          <w:szCs w:val="22"/>
        </w:rPr>
      </w:pPr>
      <w:r w:rsidRPr="007837E3">
        <w:rPr>
          <w:sz w:val="22"/>
          <w:szCs w:val="22"/>
        </w:rPr>
        <w:t>Permitir o cadastro de repasses efetuados e recebidos pelo município.</w:t>
      </w:r>
    </w:p>
    <w:p w14:paraId="285965CE" w14:textId="7F22F080" w:rsidR="00D14BC0" w:rsidRPr="007837E3" w:rsidRDefault="00D14BC0" w:rsidP="00BA72B1">
      <w:pPr>
        <w:numPr>
          <w:ilvl w:val="0"/>
          <w:numId w:val="23"/>
        </w:numPr>
        <w:suppressAutoHyphens/>
        <w:jc w:val="both"/>
        <w:rPr>
          <w:b/>
          <w:sz w:val="22"/>
          <w:szCs w:val="22"/>
        </w:rPr>
      </w:pPr>
      <w:r w:rsidRPr="007837E3">
        <w:rPr>
          <w:sz w:val="22"/>
          <w:szCs w:val="22"/>
        </w:rPr>
        <w:t>Permitir a geração dos arquivos para o SICONFI, de acordo com o layout da STN e modelos de anexos</w:t>
      </w:r>
      <w:r w:rsidR="00297963" w:rsidRPr="00FF7494">
        <w:rPr>
          <w:sz w:val="22"/>
          <w:szCs w:val="22"/>
        </w:rPr>
        <w:t>, deve permitir a importação dos anexos RREO, RGF e DCA</w:t>
      </w:r>
      <w:r w:rsidRPr="00FF7494">
        <w:rPr>
          <w:sz w:val="22"/>
          <w:szCs w:val="22"/>
        </w:rPr>
        <w:t>.</w:t>
      </w:r>
    </w:p>
    <w:p w14:paraId="08A346FD" w14:textId="4303C660" w:rsidR="00D14BC0" w:rsidRPr="00FF7494" w:rsidRDefault="00CD7AAA" w:rsidP="00BA72B1">
      <w:pPr>
        <w:numPr>
          <w:ilvl w:val="0"/>
          <w:numId w:val="23"/>
        </w:numPr>
        <w:tabs>
          <w:tab w:val="left" w:pos="0"/>
        </w:tabs>
        <w:suppressAutoHyphens/>
        <w:jc w:val="both"/>
        <w:rPr>
          <w:b/>
          <w:sz w:val="22"/>
          <w:szCs w:val="22"/>
        </w:rPr>
      </w:pPr>
      <w:r w:rsidRPr="002054B4">
        <w:rPr>
          <w:sz w:val="22"/>
          <w:szCs w:val="22"/>
        </w:rPr>
        <w:t xml:space="preserve">Permitir a configuração, pelo usuário, dos relatórios RGF, RREO e TCE, possibilitando </w:t>
      </w:r>
      <w:proofErr w:type="gramStart"/>
      <w:r w:rsidRPr="002054B4">
        <w:rPr>
          <w:sz w:val="22"/>
          <w:szCs w:val="22"/>
        </w:rPr>
        <w:t>a inclusão de informações orçamentárias e patrimoniais de forma conjunta, podendo o usuário indicar o plano</w:t>
      </w:r>
      <w:r w:rsidR="00726972" w:rsidRPr="002054B4">
        <w:rPr>
          <w:sz w:val="22"/>
          <w:szCs w:val="22"/>
        </w:rPr>
        <w:t>, a conta, a coluna</w:t>
      </w:r>
      <w:proofErr w:type="gramEnd"/>
      <w:r w:rsidR="00726972" w:rsidRPr="002054B4">
        <w:rPr>
          <w:sz w:val="22"/>
          <w:szCs w:val="22"/>
        </w:rPr>
        <w:t xml:space="preserve"> a que se refere (saldo anterior, débitos do período, créditos do período, saldo final, despesa empenhada, liquidada, paga</w:t>
      </w:r>
      <w:r w:rsidR="0030240D" w:rsidRPr="002054B4">
        <w:rPr>
          <w:sz w:val="22"/>
          <w:szCs w:val="22"/>
        </w:rPr>
        <w:t xml:space="preserve"> – no período e até o período -, receita prevista e receita arrecadada </w:t>
      </w:r>
      <w:r w:rsidR="007933AB" w:rsidRPr="002054B4">
        <w:rPr>
          <w:sz w:val="22"/>
          <w:szCs w:val="22"/>
        </w:rPr>
        <w:t>– no período e até o período – e a função (soma ou subtrai) de cada grupo de informação de cada demonstrativo</w:t>
      </w:r>
      <w:r w:rsidR="007933AB" w:rsidRPr="00FF7494">
        <w:rPr>
          <w:sz w:val="22"/>
          <w:szCs w:val="22"/>
        </w:rPr>
        <w:t>.</w:t>
      </w:r>
    </w:p>
    <w:p w14:paraId="7BE0CB48" w14:textId="666C1297" w:rsidR="002054B4" w:rsidRPr="00FF7494" w:rsidRDefault="002054B4" w:rsidP="00BA72B1">
      <w:pPr>
        <w:numPr>
          <w:ilvl w:val="0"/>
          <w:numId w:val="23"/>
        </w:numPr>
        <w:tabs>
          <w:tab w:val="left" w:pos="0"/>
        </w:tabs>
        <w:suppressAutoHyphens/>
        <w:jc w:val="both"/>
        <w:rPr>
          <w:b/>
          <w:sz w:val="22"/>
          <w:szCs w:val="22"/>
        </w:rPr>
      </w:pPr>
      <w:r w:rsidRPr="00FF7494">
        <w:rPr>
          <w:sz w:val="22"/>
          <w:szCs w:val="22"/>
        </w:rPr>
        <w:t>Permitir a geração de arquivo para importação das informações no SIOPE.</w:t>
      </w:r>
    </w:p>
    <w:p w14:paraId="5B120C7C" w14:textId="600C3BF2" w:rsidR="002054B4" w:rsidRPr="00FF7494" w:rsidRDefault="002054B4" w:rsidP="00BA72B1">
      <w:pPr>
        <w:numPr>
          <w:ilvl w:val="0"/>
          <w:numId w:val="23"/>
        </w:numPr>
        <w:tabs>
          <w:tab w:val="left" w:pos="0"/>
        </w:tabs>
        <w:suppressAutoHyphens/>
        <w:jc w:val="both"/>
        <w:rPr>
          <w:b/>
          <w:sz w:val="22"/>
          <w:szCs w:val="22"/>
        </w:rPr>
      </w:pPr>
      <w:r w:rsidRPr="00FF7494">
        <w:rPr>
          <w:sz w:val="22"/>
          <w:szCs w:val="22"/>
        </w:rPr>
        <w:t>Permitir a geração de arquivo para importação das informações no SIOPS.</w:t>
      </w:r>
    </w:p>
    <w:p w14:paraId="5064961E" w14:textId="0172D8D6" w:rsidR="002054B4" w:rsidRPr="00FF7494" w:rsidRDefault="002054B4" w:rsidP="00BA72B1">
      <w:pPr>
        <w:numPr>
          <w:ilvl w:val="0"/>
          <w:numId w:val="23"/>
        </w:numPr>
        <w:tabs>
          <w:tab w:val="left" w:pos="0"/>
        </w:tabs>
        <w:suppressAutoHyphens/>
        <w:jc w:val="both"/>
        <w:rPr>
          <w:b/>
          <w:sz w:val="22"/>
          <w:szCs w:val="22"/>
        </w:rPr>
      </w:pPr>
      <w:r w:rsidRPr="00FF7494">
        <w:rPr>
          <w:sz w:val="22"/>
          <w:szCs w:val="22"/>
        </w:rPr>
        <w:t>Permitir a geração de arquivo para importação na Matriz de Saldos Contábeis – MSC.</w:t>
      </w:r>
    </w:p>
    <w:p w14:paraId="2DF53341" w14:textId="7A714E37" w:rsidR="002054B4" w:rsidRPr="00FF7494" w:rsidRDefault="002054B4" w:rsidP="00BA72B1">
      <w:pPr>
        <w:numPr>
          <w:ilvl w:val="0"/>
          <w:numId w:val="23"/>
        </w:numPr>
        <w:tabs>
          <w:tab w:val="left" w:pos="0"/>
        </w:tabs>
        <w:suppressAutoHyphens/>
        <w:jc w:val="both"/>
        <w:rPr>
          <w:b/>
          <w:sz w:val="22"/>
          <w:szCs w:val="22"/>
        </w:rPr>
      </w:pPr>
      <w:r w:rsidRPr="00FF7494">
        <w:rPr>
          <w:sz w:val="22"/>
          <w:szCs w:val="22"/>
        </w:rPr>
        <w:t>Permitir a geração de arquivo para importação no PAD.</w:t>
      </w:r>
    </w:p>
    <w:p w14:paraId="67D28D96" w14:textId="2F9E8F64" w:rsidR="00297963" w:rsidRPr="00FF7494" w:rsidRDefault="00297963" w:rsidP="00BA72B1">
      <w:pPr>
        <w:numPr>
          <w:ilvl w:val="0"/>
          <w:numId w:val="23"/>
        </w:numPr>
        <w:tabs>
          <w:tab w:val="left" w:pos="0"/>
        </w:tabs>
        <w:suppressAutoHyphens/>
        <w:jc w:val="both"/>
        <w:rPr>
          <w:b/>
          <w:sz w:val="22"/>
          <w:szCs w:val="22"/>
        </w:rPr>
      </w:pPr>
      <w:r w:rsidRPr="00FF7494">
        <w:rPr>
          <w:sz w:val="22"/>
          <w:szCs w:val="22"/>
        </w:rPr>
        <w:t>Permitir a geração de arquivo para importação no MGS.</w:t>
      </w:r>
    </w:p>
    <w:p w14:paraId="5444F62D" w14:textId="5AC2A472" w:rsidR="002054B4" w:rsidRPr="00FF7494" w:rsidRDefault="002054B4" w:rsidP="00BA72B1">
      <w:pPr>
        <w:numPr>
          <w:ilvl w:val="0"/>
          <w:numId w:val="23"/>
        </w:numPr>
        <w:tabs>
          <w:tab w:val="left" w:pos="0"/>
        </w:tabs>
        <w:suppressAutoHyphens/>
        <w:jc w:val="both"/>
        <w:rPr>
          <w:b/>
          <w:sz w:val="22"/>
          <w:szCs w:val="22"/>
        </w:rPr>
      </w:pPr>
      <w:r w:rsidRPr="00FF7494">
        <w:rPr>
          <w:sz w:val="22"/>
          <w:szCs w:val="22"/>
        </w:rPr>
        <w:t>Permitir a geração de arquivo para importação na DIRF.</w:t>
      </w:r>
    </w:p>
    <w:p w14:paraId="782B984E" w14:textId="77777777" w:rsidR="002054B4" w:rsidRPr="00FF7494" w:rsidRDefault="002054B4" w:rsidP="00297963">
      <w:pPr>
        <w:suppressAutoHyphens/>
        <w:ind w:left="720"/>
        <w:jc w:val="both"/>
        <w:rPr>
          <w:b/>
          <w:sz w:val="22"/>
          <w:szCs w:val="22"/>
        </w:rPr>
      </w:pPr>
    </w:p>
    <w:p w14:paraId="0D4091A7" w14:textId="77777777" w:rsidR="000B2B16" w:rsidRPr="00740A99" w:rsidRDefault="000B2B16" w:rsidP="000B2B16">
      <w:pPr>
        <w:suppressAutoHyphens/>
        <w:ind w:left="720"/>
        <w:jc w:val="both"/>
        <w:rPr>
          <w:b/>
          <w:sz w:val="22"/>
          <w:szCs w:val="22"/>
        </w:rPr>
      </w:pPr>
    </w:p>
    <w:p w14:paraId="0AE0BB55" w14:textId="0D0236CB" w:rsidR="00D14BC0" w:rsidRPr="00FF7494" w:rsidRDefault="000B2B16" w:rsidP="00316FB2">
      <w:pPr>
        <w:pStyle w:val="Ttulo3"/>
        <w:numPr>
          <w:ilvl w:val="1"/>
          <w:numId w:val="32"/>
        </w:numPr>
        <w:spacing w:before="0" w:after="0"/>
      </w:pPr>
      <w:bookmarkStart w:id="60" w:name="_Toc508632931"/>
      <w:r w:rsidRPr="00FF7494">
        <w:t xml:space="preserve"> </w:t>
      </w:r>
      <w:r w:rsidR="00DE09A2" w:rsidRPr="00FF7494">
        <w:t>Sistema de Tesouraria</w:t>
      </w:r>
      <w:bookmarkEnd w:id="60"/>
      <w:r w:rsidRPr="00FF7494">
        <w:t xml:space="preserve">, (Prefeitura, </w:t>
      </w:r>
      <w:r w:rsidR="0007518F">
        <w:t>RPPS</w:t>
      </w:r>
      <w:r w:rsidRPr="00FF7494">
        <w:t xml:space="preserve"> e Câmara):</w:t>
      </w:r>
    </w:p>
    <w:p w14:paraId="6A7F663F" w14:textId="77777777" w:rsidR="00D14BC0" w:rsidRPr="00297963" w:rsidRDefault="00D14BC0" w:rsidP="00BA72B1">
      <w:pPr>
        <w:numPr>
          <w:ilvl w:val="0"/>
          <w:numId w:val="13"/>
        </w:numPr>
        <w:tabs>
          <w:tab w:val="left" w:pos="0"/>
        </w:tabs>
        <w:suppressAutoHyphens/>
        <w:ind w:left="714" w:hanging="357"/>
        <w:jc w:val="both"/>
        <w:rPr>
          <w:rFonts w:eastAsia="MS Mincho"/>
          <w:sz w:val="22"/>
          <w:szCs w:val="22"/>
        </w:rPr>
      </w:pPr>
      <w:r w:rsidRPr="00297963">
        <w:rPr>
          <w:sz w:val="22"/>
          <w:szCs w:val="22"/>
        </w:rPr>
        <w:t>Todos os lançamentos contábeis originados pelas autenticações dos documentos devem ser registrados de forma instantânea (online) na contabilidade, sem a necessidade de execução de rotinas específicas de forma manual.</w:t>
      </w:r>
    </w:p>
    <w:p w14:paraId="34826BD5" w14:textId="77777777" w:rsidR="00D14BC0" w:rsidRPr="00297963" w:rsidRDefault="00D14BC0" w:rsidP="00BA72B1">
      <w:pPr>
        <w:numPr>
          <w:ilvl w:val="0"/>
          <w:numId w:val="13"/>
        </w:numPr>
        <w:tabs>
          <w:tab w:val="left" w:pos="0"/>
        </w:tabs>
        <w:suppressAutoHyphens/>
        <w:ind w:left="714" w:hanging="357"/>
        <w:jc w:val="both"/>
        <w:rPr>
          <w:sz w:val="22"/>
          <w:szCs w:val="22"/>
        </w:rPr>
      </w:pPr>
      <w:r w:rsidRPr="00297963">
        <w:rPr>
          <w:rFonts w:eastAsia="MS Mincho"/>
          <w:sz w:val="22"/>
          <w:szCs w:val="22"/>
        </w:rPr>
        <w:t>Registrar os lançamentos de débito/crédito, de transferências bancárias.</w:t>
      </w:r>
    </w:p>
    <w:p w14:paraId="0A6FA845" w14:textId="77777777" w:rsidR="00D14BC0" w:rsidRPr="00297963" w:rsidRDefault="00D14BC0" w:rsidP="00BA72B1">
      <w:pPr>
        <w:numPr>
          <w:ilvl w:val="0"/>
          <w:numId w:val="13"/>
        </w:numPr>
        <w:tabs>
          <w:tab w:val="left" w:pos="0"/>
        </w:tabs>
        <w:suppressAutoHyphens/>
        <w:ind w:left="714" w:hanging="357"/>
        <w:jc w:val="both"/>
        <w:rPr>
          <w:sz w:val="22"/>
          <w:szCs w:val="22"/>
        </w:rPr>
      </w:pPr>
      <w:r w:rsidRPr="00297963">
        <w:rPr>
          <w:sz w:val="22"/>
          <w:szCs w:val="22"/>
        </w:rPr>
        <w:t>Possuir relatórios dos pagamentos efetuados por Banco/Cheque.</w:t>
      </w:r>
    </w:p>
    <w:p w14:paraId="78970307" w14:textId="77777777" w:rsidR="00D14BC0" w:rsidRPr="00297963" w:rsidRDefault="00D14BC0" w:rsidP="00BA72B1">
      <w:pPr>
        <w:numPr>
          <w:ilvl w:val="0"/>
          <w:numId w:val="13"/>
        </w:numPr>
        <w:tabs>
          <w:tab w:val="left" w:pos="0"/>
        </w:tabs>
        <w:suppressAutoHyphens/>
        <w:ind w:left="714" w:hanging="357"/>
        <w:jc w:val="both"/>
        <w:rPr>
          <w:sz w:val="22"/>
          <w:szCs w:val="22"/>
        </w:rPr>
      </w:pPr>
      <w:r w:rsidRPr="00297963">
        <w:rPr>
          <w:sz w:val="22"/>
          <w:szCs w:val="22"/>
        </w:rPr>
        <w:t>Permitir gerar os arquivos relativos às ordens bancárias para pagamentos dos fornecedores com crédito em conta bancária.</w:t>
      </w:r>
    </w:p>
    <w:p w14:paraId="545C2AF0" w14:textId="77777777" w:rsidR="00D14BC0" w:rsidRPr="00297963" w:rsidRDefault="00D14BC0" w:rsidP="00BA72B1">
      <w:pPr>
        <w:numPr>
          <w:ilvl w:val="0"/>
          <w:numId w:val="13"/>
        </w:numPr>
        <w:tabs>
          <w:tab w:val="left" w:pos="0"/>
        </w:tabs>
        <w:suppressAutoHyphens/>
        <w:ind w:left="714" w:hanging="357"/>
        <w:jc w:val="both"/>
        <w:rPr>
          <w:sz w:val="22"/>
          <w:szCs w:val="22"/>
        </w:rPr>
      </w:pPr>
      <w:r w:rsidRPr="00297963">
        <w:rPr>
          <w:sz w:val="22"/>
          <w:szCs w:val="22"/>
        </w:rPr>
        <w:t xml:space="preserve">Controlar a movimentação de pagamentos (nas dotações orçamentárias, </w:t>
      </w:r>
      <w:proofErr w:type="spellStart"/>
      <w:proofErr w:type="gramStart"/>
      <w:r w:rsidRPr="00297963">
        <w:rPr>
          <w:sz w:val="22"/>
          <w:szCs w:val="22"/>
        </w:rPr>
        <w:t>extra-orçamentárias</w:t>
      </w:r>
      <w:proofErr w:type="spellEnd"/>
      <w:proofErr w:type="gramEnd"/>
      <w:r w:rsidRPr="00297963">
        <w:rPr>
          <w:sz w:val="22"/>
          <w:szCs w:val="22"/>
        </w:rPr>
        <w:t xml:space="preserve"> e restos a pagar) registrando todos os pagamentos efetuados contra caixa ou bancos, gerando recibos, permitindo estornos, efetuando os lançamentos automaticamente nas respectivas Contas Contábeis (analíticas e sintéticas), permitindo consultas e emitindo relatórios (auxiliares) em diversas classificações.</w:t>
      </w:r>
    </w:p>
    <w:p w14:paraId="6EE81BB7" w14:textId="77777777" w:rsidR="00D14BC0" w:rsidRPr="00297963" w:rsidRDefault="00D14BC0" w:rsidP="00BA72B1">
      <w:pPr>
        <w:numPr>
          <w:ilvl w:val="0"/>
          <w:numId w:val="13"/>
        </w:numPr>
        <w:tabs>
          <w:tab w:val="left" w:pos="0"/>
        </w:tabs>
        <w:suppressAutoHyphens/>
        <w:ind w:left="714" w:hanging="357"/>
        <w:jc w:val="both"/>
        <w:rPr>
          <w:sz w:val="22"/>
          <w:szCs w:val="22"/>
        </w:rPr>
      </w:pPr>
      <w:r w:rsidRPr="00297963">
        <w:rPr>
          <w:sz w:val="22"/>
          <w:szCs w:val="22"/>
        </w:rPr>
        <w:lastRenderedPageBreak/>
        <w:t>Na Conciliação bancária, deverá permitir as necessárias comparações com os lançamentos de Pagamentos e de Recebimentos no período selecionado com os lançamentos dos extratos bancários, além de emitir o demonstrativo de conciliação do saldo bancário.</w:t>
      </w:r>
    </w:p>
    <w:p w14:paraId="597C3636" w14:textId="77777777" w:rsidR="00D14BC0" w:rsidRPr="00297963" w:rsidRDefault="00D14BC0" w:rsidP="00BA72B1">
      <w:pPr>
        <w:numPr>
          <w:ilvl w:val="0"/>
          <w:numId w:val="13"/>
        </w:numPr>
        <w:tabs>
          <w:tab w:val="left" w:pos="0"/>
        </w:tabs>
        <w:suppressAutoHyphens/>
        <w:ind w:left="714" w:hanging="357"/>
        <w:jc w:val="both"/>
        <w:rPr>
          <w:sz w:val="22"/>
          <w:szCs w:val="22"/>
        </w:rPr>
      </w:pPr>
      <w:r w:rsidRPr="00297963">
        <w:rPr>
          <w:sz w:val="22"/>
          <w:szCs w:val="22"/>
        </w:rPr>
        <w:t>Emitir todos os relatórios diários necessários ao controle da Tesouraria, classificados em suas respectivas dotações/contas.</w:t>
      </w:r>
    </w:p>
    <w:p w14:paraId="0D38A3D7" w14:textId="77777777" w:rsidR="00D14BC0" w:rsidRPr="00297963" w:rsidRDefault="00D14BC0" w:rsidP="00BA72B1">
      <w:pPr>
        <w:numPr>
          <w:ilvl w:val="0"/>
          <w:numId w:val="13"/>
        </w:numPr>
        <w:tabs>
          <w:tab w:val="left" w:pos="0"/>
        </w:tabs>
        <w:suppressAutoHyphens/>
        <w:ind w:left="714" w:hanging="357"/>
        <w:jc w:val="both"/>
        <w:rPr>
          <w:sz w:val="22"/>
          <w:szCs w:val="22"/>
        </w:rPr>
      </w:pPr>
      <w:r w:rsidRPr="00297963">
        <w:rPr>
          <w:sz w:val="22"/>
          <w:szCs w:val="22"/>
        </w:rPr>
        <w:t xml:space="preserve">Possibilitar a demonstração diária de receitas arrecadadas (orçamentárias e </w:t>
      </w:r>
      <w:proofErr w:type="spellStart"/>
      <w:proofErr w:type="gramStart"/>
      <w:r w:rsidRPr="00297963">
        <w:rPr>
          <w:sz w:val="22"/>
          <w:szCs w:val="22"/>
        </w:rPr>
        <w:t>extra-orçamentárias</w:t>
      </w:r>
      <w:proofErr w:type="spellEnd"/>
      <w:proofErr w:type="gramEnd"/>
      <w:r w:rsidRPr="00297963">
        <w:rPr>
          <w:sz w:val="22"/>
          <w:szCs w:val="22"/>
        </w:rPr>
        <w:t>).</w:t>
      </w:r>
    </w:p>
    <w:p w14:paraId="50F22A00" w14:textId="77777777" w:rsidR="00D14BC0" w:rsidRPr="00297963" w:rsidRDefault="00D14BC0" w:rsidP="00BA72B1">
      <w:pPr>
        <w:numPr>
          <w:ilvl w:val="0"/>
          <w:numId w:val="13"/>
        </w:numPr>
        <w:tabs>
          <w:tab w:val="left" w:pos="0"/>
        </w:tabs>
        <w:suppressAutoHyphens/>
        <w:ind w:left="714" w:hanging="357"/>
        <w:jc w:val="both"/>
        <w:rPr>
          <w:sz w:val="22"/>
          <w:szCs w:val="22"/>
        </w:rPr>
      </w:pPr>
      <w:r w:rsidRPr="00297963">
        <w:rPr>
          <w:sz w:val="22"/>
          <w:szCs w:val="22"/>
        </w:rPr>
        <w:t xml:space="preserve">Possibilitar a demonstração diária de despesas realizadas (orçamentárias e </w:t>
      </w:r>
      <w:proofErr w:type="spellStart"/>
      <w:proofErr w:type="gramStart"/>
      <w:r w:rsidRPr="00297963">
        <w:rPr>
          <w:sz w:val="22"/>
          <w:szCs w:val="22"/>
        </w:rPr>
        <w:t>extra-orçamentárias</w:t>
      </w:r>
      <w:proofErr w:type="spellEnd"/>
      <w:proofErr w:type="gramEnd"/>
      <w:r w:rsidRPr="00297963">
        <w:rPr>
          <w:sz w:val="22"/>
          <w:szCs w:val="22"/>
        </w:rPr>
        <w:t>).</w:t>
      </w:r>
    </w:p>
    <w:p w14:paraId="754212FF" w14:textId="77777777" w:rsidR="00D14BC0" w:rsidRPr="00297963" w:rsidRDefault="00D14BC0" w:rsidP="00BA72B1">
      <w:pPr>
        <w:numPr>
          <w:ilvl w:val="0"/>
          <w:numId w:val="13"/>
        </w:numPr>
        <w:tabs>
          <w:tab w:val="left" w:pos="0"/>
        </w:tabs>
        <w:suppressAutoHyphens/>
        <w:ind w:left="714" w:hanging="357"/>
        <w:jc w:val="both"/>
        <w:rPr>
          <w:sz w:val="22"/>
          <w:szCs w:val="22"/>
        </w:rPr>
      </w:pPr>
      <w:r w:rsidRPr="00297963">
        <w:rPr>
          <w:sz w:val="22"/>
          <w:szCs w:val="22"/>
        </w:rPr>
        <w:t>Possibilitar a demonstração de saldos bancários, possuindo boletim diário de bancos, livro do movimento do caixa, boletim diário da tesouraria e demonstrativo financeiro de caixa.</w:t>
      </w:r>
    </w:p>
    <w:p w14:paraId="02DFA80B" w14:textId="77777777" w:rsidR="00D14BC0" w:rsidRPr="00297963" w:rsidRDefault="00D14BC0" w:rsidP="00BA72B1">
      <w:pPr>
        <w:numPr>
          <w:ilvl w:val="0"/>
          <w:numId w:val="13"/>
        </w:numPr>
        <w:tabs>
          <w:tab w:val="left" w:pos="0"/>
        </w:tabs>
        <w:suppressAutoHyphens/>
        <w:ind w:left="714" w:hanging="357"/>
        <w:jc w:val="both"/>
        <w:rPr>
          <w:sz w:val="22"/>
          <w:szCs w:val="22"/>
        </w:rPr>
      </w:pPr>
      <w:r w:rsidRPr="00297963">
        <w:rPr>
          <w:sz w:val="22"/>
          <w:szCs w:val="22"/>
        </w:rPr>
        <w:t>Possibilitar a configuração e utilização de diversos pontos de caixa, com arrecadação e pagamentos totalmente integrados, com geração automática de lançamentos na contabilidade.</w:t>
      </w:r>
    </w:p>
    <w:p w14:paraId="593E5495" w14:textId="77777777" w:rsidR="00D14BC0" w:rsidRPr="00297963" w:rsidRDefault="00D14BC0" w:rsidP="00BA72B1">
      <w:pPr>
        <w:numPr>
          <w:ilvl w:val="0"/>
          <w:numId w:val="13"/>
        </w:numPr>
        <w:tabs>
          <w:tab w:val="left" w:pos="0"/>
        </w:tabs>
        <w:suppressAutoHyphens/>
        <w:ind w:left="714" w:hanging="357"/>
        <w:jc w:val="both"/>
        <w:rPr>
          <w:sz w:val="22"/>
          <w:szCs w:val="22"/>
        </w:rPr>
      </w:pPr>
      <w:r w:rsidRPr="00297963">
        <w:rPr>
          <w:sz w:val="22"/>
          <w:szCs w:val="22"/>
        </w:rPr>
        <w:t>Possibilitar baixar automaticamente os pagamentos de documentos na emissão de cheques e ordens de pagamento.</w:t>
      </w:r>
    </w:p>
    <w:p w14:paraId="473FC6E0" w14:textId="77777777" w:rsidR="00D14BC0" w:rsidRPr="00297963" w:rsidRDefault="00D14BC0" w:rsidP="00BA72B1">
      <w:pPr>
        <w:numPr>
          <w:ilvl w:val="0"/>
          <w:numId w:val="13"/>
        </w:numPr>
        <w:tabs>
          <w:tab w:val="left" w:pos="0"/>
        </w:tabs>
        <w:suppressAutoHyphens/>
        <w:ind w:left="714" w:hanging="357"/>
        <w:jc w:val="both"/>
        <w:rPr>
          <w:sz w:val="22"/>
          <w:szCs w:val="22"/>
        </w:rPr>
      </w:pPr>
      <w:r w:rsidRPr="00297963">
        <w:rPr>
          <w:sz w:val="22"/>
          <w:szCs w:val="22"/>
        </w:rPr>
        <w:t>Permitir o registro da arrecadação com baixa automática dos débitos correspondentes no sistema de Tributos Municipais, agindo de forma integrada.</w:t>
      </w:r>
    </w:p>
    <w:p w14:paraId="74BD5BAF" w14:textId="77777777" w:rsidR="00D14BC0" w:rsidRPr="00297963" w:rsidRDefault="00D14BC0" w:rsidP="00BA72B1">
      <w:pPr>
        <w:numPr>
          <w:ilvl w:val="0"/>
          <w:numId w:val="13"/>
        </w:numPr>
        <w:tabs>
          <w:tab w:val="left" w:pos="0"/>
        </w:tabs>
        <w:suppressAutoHyphens/>
        <w:ind w:left="714" w:hanging="357"/>
        <w:jc w:val="both"/>
        <w:rPr>
          <w:sz w:val="22"/>
          <w:szCs w:val="22"/>
        </w:rPr>
      </w:pPr>
      <w:r w:rsidRPr="00297963">
        <w:rPr>
          <w:sz w:val="22"/>
          <w:szCs w:val="22"/>
        </w:rPr>
        <w:t>Permitir o estorno de recebimentos de tributos municipais.</w:t>
      </w:r>
    </w:p>
    <w:p w14:paraId="1F734063" w14:textId="77777777" w:rsidR="00D14BC0" w:rsidRPr="00297963" w:rsidRDefault="00D14BC0" w:rsidP="00BA72B1">
      <w:pPr>
        <w:numPr>
          <w:ilvl w:val="0"/>
          <w:numId w:val="13"/>
        </w:numPr>
        <w:tabs>
          <w:tab w:val="left" w:pos="0"/>
        </w:tabs>
        <w:suppressAutoHyphens/>
        <w:ind w:left="714" w:hanging="357"/>
        <w:jc w:val="both"/>
        <w:rPr>
          <w:sz w:val="22"/>
          <w:szCs w:val="22"/>
        </w:rPr>
      </w:pPr>
      <w:r w:rsidRPr="00297963">
        <w:rPr>
          <w:sz w:val="22"/>
          <w:szCs w:val="22"/>
        </w:rPr>
        <w:t>Possibilitar a configuração dos usuários com permissão para acesso e permissão para movimentar os caixas diários.</w:t>
      </w:r>
    </w:p>
    <w:p w14:paraId="2379DA87" w14:textId="77777777" w:rsidR="00D14BC0" w:rsidRPr="00297963" w:rsidRDefault="00D14BC0" w:rsidP="00BA72B1">
      <w:pPr>
        <w:numPr>
          <w:ilvl w:val="0"/>
          <w:numId w:val="13"/>
        </w:numPr>
        <w:tabs>
          <w:tab w:val="left" w:pos="0"/>
        </w:tabs>
        <w:suppressAutoHyphens/>
        <w:ind w:left="714" w:hanging="357"/>
        <w:jc w:val="both"/>
        <w:rPr>
          <w:sz w:val="22"/>
          <w:szCs w:val="22"/>
        </w:rPr>
      </w:pPr>
      <w:r w:rsidRPr="00297963">
        <w:rPr>
          <w:sz w:val="22"/>
          <w:szCs w:val="22"/>
        </w:rPr>
        <w:t xml:space="preserve">Possibilitar integração com o sistema tributário apresentando mensagem de que </w:t>
      </w:r>
      <w:proofErr w:type="gramStart"/>
      <w:r w:rsidRPr="00297963">
        <w:rPr>
          <w:sz w:val="22"/>
          <w:szCs w:val="22"/>
        </w:rPr>
        <w:t>o credor possuí</w:t>
      </w:r>
      <w:proofErr w:type="gramEnd"/>
      <w:r w:rsidRPr="00297963">
        <w:rPr>
          <w:sz w:val="22"/>
          <w:szCs w:val="22"/>
        </w:rPr>
        <w:t xml:space="preserve"> débito no momento do pagamento.</w:t>
      </w:r>
    </w:p>
    <w:p w14:paraId="14C1283D" w14:textId="77777777" w:rsidR="00D14BC0" w:rsidRPr="00297963" w:rsidRDefault="00D14BC0" w:rsidP="00BA72B1">
      <w:pPr>
        <w:numPr>
          <w:ilvl w:val="0"/>
          <w:numId w:val="13"/>
        </w:numPr>
        <w:tabs>
          <w:tab w:val="left" w:pos="0"/>
        </w:tabs>
        <w:suppressAutoHyphens/>
        <w:ind w:left="714" w:hanging="357"/>
        <w:jc w:val="both"/>
        <w:rPr>
          <w:sz w:val="22"/>
          <w:szCs w:val="22"/>
        </w:rPr>
      </w:pPr>
      <w:r w:rsidRPr="00297963">
        <w:rPr>
          <w:sz w:val="22"/>
          <w:szCs w:val="22"/>
        </w:rPr>
        <w:t>Permitir a configuração de assinaturas por relatório, informando o nome do cargo e da pessoa que o ocupa.</w:t>
      </w:r>
    </w:p>
    <w:p w14:paraId="513172AB" w14:textId="111CC9EA" w:rsidR="00D14BC0" w:rsidRPr="00B44267" w:rsidRDefault="00D14BC0" w:rsidP="00BA72B1">
      <w:pPr>
        <w:numPr>
          <w:ilvl w:val="0"/>
          <w:numId w:val="13"/>
        </w:numPr>
        <w:tabs>
          <w:tab w:val="left" w:pos="0"/>
        </w:tabs>
        <w:suppressAutoHyphens/>
        <w:ind w:left="714" w:hanging="357"/>
        <w:jc w:val="both"/>
        <w:rPr>
          <w:color w:val="FF0000"/>
          <w:sz w:val="22"/>
          <w:szCs w:val="22"/>
        </w:rPr>
      </w:pPr>
      <w:r w:rsidRPr="009D77C9">
        <w:rPr>
          <w:sz w:val="22"/>
          <w:szCs w:val="22"/>
        </w:rPr>
        <w:t>Permitir descontos extras e orçamentários</w:t>
      </w:r>
      <w:r w:rsidRPr="00B44267">
        <w:rPr>
          <w:color w:val="FF0000"/>
          <w:sz w:val="22"/>
          <w:szCs w:val="22"/>
        </w:rPr>
        <w:t xml:space="preserve"> </w:t>
      </w:r>
      <w:r w:rsidRPr="00FF7494">
        <w:rPr>
          <w:sz w:val="22"/>
          <w:szCs w:val="22"/>
        </w:rPr>
        <w:t>n</w:t>
      </w:r>
      <w:r w:rsidR="009D77C9" w:rsidRPr="00FF7494">
        <w:rPr>
          <w:sz w:val="22"/>
          <w:szCs w:val="22"/>
        </w:rPr>
        <w:t>o empenho, na</w:t>
      </w:r>
      <w:r w:rsidRPr="00FF7494">
        <w:rPr>
          <w:sz w:val="22"/>
          <w:szCs w:val="22"/>
        </w:rPr>
        <w:t xml:space="preserve"> liquidação</w:t>
      </w:r>
      <w:r w:rsidR="009D77C9" w:rsidRPr="00FF7494">
        <w:rPr>
          <w:sz w:val="22"/>
          <w:szCs w:val="22"/>
        </w:rPr>
        <w:t xml:space="preserve"> e/ou no Pagamento</w:t>
      </w:r>
      <w:r w:rsidRPr="00FF7494">
        <w:rPr>
          <w:sz w:val="22"/>
          <w:szCs w:val="22"/>
        </w:rPr>
        <w:t xml:space="preserve"> </w:t>
      </w:r>
      <w:r w:rsidRPr="009D77C9">
        <w:rPr>
          <w:sz w:val="22"/>
          <w:szCs w:val="22"/>
        </w:rPr>
        <w:t>de empenho efetuando automaticamente os lançamentos nas contas orçamentárias, financeiras e de compensação.</w:t>
      </w:r>
    </w:p>
    <w:p w14:paraId="7108E109" w14:textId="77777777" w:rsidR="00D14BC0" w:rsidRPr="009D77C9" w:rsidRDefault="00D14BC0" w:rsidP="00BA72B1">
      <w:pPr>
        <w:numPr>
          <w:ilvl w:val="0"/>
          <w:numId w:val="13"/>
        </w:numPr>
        <w:tabs>
          <w:tab w:val="left" w:pos="0"/>
        </w:tabs>
        <w:suppressAutoHyphens/>
        <w:ind w:left="714" w:hanging="357"/>
        <w:jc w:val="both"/>
        <w:rPr>
          <w:sz w:val="22"/>
          <w:szCs w:val="22"/>
        </w:rPr>
      </w:pPr>
      <w:r w:rsidRPr="009D77C9">
        <w:rPr>
          <w:sz w:val="22"/>
          <w:szCs w:val="22"/>
        </w:rPr>
        <w:t>Permitir o pagamento de diversos documentos simultaneamente.</w:t>
      </w:r>
    </w:p>
    <w:p w14:paraId="7CAE0B14" w14:textId="187AD327" w:rsidR="00D14BC0" w:rsidRPr="00FF7494" w:rsidRDefault="00D14BC0" w:rsidP="00BA72B1">
      <w:pPr>
        <w:numPr>
          <w:ilvl w:val="0"/>
          <w:numId w:val="13"/>
        </w:numPr>
        <w:tabs>
          <w:tab w:val="left" w:pos="0"/>
        </w:tabs>
        <w:suppressAutoHyphens/>
        <w:ind w:left="714" w:hanging="357"/>
        <w:jc w:val="both"/>
        <w:rPr>
          <w:sz w:val="22"/>
          <w:szCs w:val="22"/>
        </w:rPr>
      </w:pPr>
      <w:r w:rsidRPr="009D77C9">
        <w:rPr>
          <w:sz w:val="22"/>
          <w:szCs w:val="22"/>
        </w:rPr>
        <w:t>Permitir o cadastro e emissão de documentos de ordens de pagamento</w:t>
      </w:r>
      <w:proofErr w:type="gramStart"/>
      <w:r w:rsidRPr="009D77C9">
        <w:rPr>
          <w:sz w:val="22"/>
          <w:szCs w:val="22"/>
        </w:rPr>
        <w:t>, guias</w:t>
      </w:r>
      <w:proofErr w:type="gramEnd"/>
      <w:r w:rsidRPr="009D77C9">
        <w:rPr>
          <w:sz w:val="22"/>
          <w:szCs w:val="22"/>
        </w:rPr>
        <w:t xml:space="preserve"> de receitas e de estorno de lançamentos.</w:t>
      </w:r>
    </w:p>
    <w:p w14:paraId="3B033B09" w14:textId="5F5F8502" w:rsidR="009D77C9" w:rsidRPr="00FF7494" w:rsidRDefault="009D77C9" w:rsidP="00BA72B1">
      <w:pPr>
        <w:numPr>
          <w:ilvl w:val="0"/>
          <w:numId w:val="13"/>
        </w:numPr>
        <w:tabs>
          <w:tab w:val="left" w:pos="0"/>
        </w:tabs>
        <w:suppressAutoHyphens/>
        <w:ind w:left="714" w:hanging="357"/>
        <w:jc w:val="both"/>
        <w:rPr>
          <w:sz w:val="22"/>
          <w:szCs w:val="22"/>
        </w:rPr>
      </w:pPr>
      <w:r w:rsidRPr="00FF7494">
        <w:rPr>
          <w:sz w:val="22"/>
          <w:szCs w:val="22"/>
        </w:rPr>
        <w:t xml:space="preserve">Permitir importar os arquivos de retornos bancários, com os recebimentos de </w:t>
      </w:r>
      <w:proofErr w:type="spellStart"/>
      <w:r w:rsidRPr="00FF7494">
        <w:rPr>
          <w:sz w:val="22"/>
          <w:szCs w:val="22"/>
        </w:rPr>
        <w:t>DAMs</w:t>
      </w:r>
      <w:proofErr w:type="spellEnd"/>
      <w:r w:rsidRPr="00FF7494">
        <w:rPr>
          <w:sz w:val="22"/>
          <w:szCs w:val="22"/>
        </w:rPr>
        <w:t xml:space="preserve">, dando a entrada dos valores na tesouraria e pagando os débitos </w:t>
      </w:r>
      <w:proofErr w:type="gramStart"/>
      <w:r w:rsidRPr="00FF7494">
        <w:rPr>
          <w:sz w:val="22"/>
          <w:szCs w:val="22"/>
        </w:rPr>
        <w:t>no tributos</w:t>
      </w:r>
      <w:proofErr w:type="gramEnd"/>
      <w:r w:rsidRPr="00FF7494">
        <w:rPr>
          <w:sz w:val="22"/>
          <w:szCs w:val="22"/>
        </w:rPr>
        <w:t>.</w:t>
      </w:r>
    </w:p>
    <w:p w14:paraId="175D0772" w14:textId="55C10291" w:rsidR="009D77C9" w:rsidRPr="00FF7494" w:rsidRDefault="009D77C9" w:rsidP="009D77C9">
      <w:pPr>
        <w:numPr>
          <w:ilvl w:val="0"/>
          <w:numId w:val="13"/>
        </w:numPr>
        <w:tabs>
          <w:tab w:val="left" w:pos="0"/>
        </w:tabs>
        <w:suppressAutoHyphens/>
        <w:ind w:left="714" w:hanging="357"/>
        <w:jc w:val="both"/>
        <w:rPr>
          <w:sz w:val="22"/>
          <w:szCs w:val="22"/>
        </w:rPr>
      </w:pPr>
      <w:r w:rsidRPr="00FF7494">
        <w:rPr>
          <w:sz w:val="22"/>
          <w:szCs w:val="22"/>
        </w:rPr>
        <w:t xml:space="preserve">Permitir importar os arquivos de retornos do Simples Nacional, dando a entrada dos valores na tesouraria e pagando os débitos </w:t>
      </w:r>
      <w:proofErr w:type="gramStart"/>
      <w:r w:rsidRPr="00FF7494">
        <w:rPr>
          <w:sz w:val="22"/>
          <w:szCs w:val="22"/>
        </w:rPr>
        <w:t>no tributos</w:t>
      </w:r>
      <w:proofErr w:type="gramEnd"/>
      <w:r w:rsidRPr="00FF7494">
        <w:rPr>
          <w:sz w:val="22"/>
          <w:szCs w:val="22"/>
        </w:rPr>
        <w:t>.</w:t>
      </w:r>
    </w:p>
    <w:p w14:paraId="688C4572" w14:textId="1F770E4A" w:rsidR="009D77C9" w:rsidRPr="00FF7494" w:rsidRDefault="009D77C9" w:rsidP="009D77C9">
      <w:pPr>
        <w:numPr>
          <w:ilvl w:val="0"/>
          <w:numId w:val="13"/>
        </w:numPr>
        <w:tabs>
          <w:tab w:val="left" w:pos="0"/>
        </w:tabs>
        <w:suppressAutoHyphens/>
        <w:ind w:left="714" w:hanging="357"/>
        <w:jc w:val="both"/>
        <w:rPr>
          <w:sz w:val="22"/>
          <w:szCs w:val="22"/>
        </w:rPr>
      </w:pPr>
      <w:r w:rsidRPr="00FF7494">
        <w:rPr>
          <w:sz w:val="22"/>
          <w:szCs w:val="22"/>
        </w:rPr>
        <w:t xml:space="preserve">Permitir importar os arquivos de retornos do SIAFI, dando a entrada dos valores na tesouraria e pagando os débitos </w:t>
      </w:r>
      <w:proofErr w:type="gramStart"/>
      <w:r w:rsidRPr="00FF7494">
        <w:rPr>
          <w:sz w:val="22"/>
          <w:szCs w:val="22"/>
        </w:rPr>
        <w:t>no tributos</w:t>
      </w:r>
      <w:proofErr w:type="gramEnd"/>
      <w:r w:rsidRPr="00FF7494">
        <w:rPr>
          <w:sz w:val="22"/>
          <w:szCs w:val="22"/>
        </w:rPr>
        <w:t>.</w:t>
      </w:r>
    </w:p>
    <w:p w14:paraId="356C0034" w14:textId="23199834" w:rsidR="00525098" w:rsidRPr="00FF7494" w:rsidRDefault="00525098" w:rsidP="009D77C9">
      <w:pPr>
        <w:numPr>
          <w:ilvl w:val="0"/>
          <w:numId w:val="13"/>
        </w:numPr>
        <w:tabs>
          <w:tab w:val="left" w:pos="0"/>
        </w:tabs>
        <w:suppressAutoHyphens/>
        <w:ind w:left="714" w:hanging="357"/>
        <w:jc w:val="both"/>
        <w:rPr>
          <w:sz w:val="22"/>
          <w:szCs w:val="22"/>
        </w:rPr>
      </w:pPr>
      <w:r w:rsidRPr="00FF7494">
        <w:rPr>
          <w:sz w:val="22"/>
          <w:szCs w:val="22"/>
        </w:rPr>
        <w:t xml:space="preserve">Possibilitar emitir a Declaração sobre conciliação Bancária </w:t>
      </w:r>
      <w:proofErr w:type="gramStart"/>
      <w:r w:rsidRPr="00FF7494">
        <w:rPr>
          <w:sz w:val="22"/>
          <w:szCs w:val="22"/>
        </w:rPr>
        <w:t>afim de</w:t>
      </w:r>
      <w:proofErr w:type="gramEnd"/>
      <w:r w:rsidRPr="00FF7494">
        <w:rPr>
          <w:sz w:val="22"/>
          <w:szCs w:val="22"/>
        </w:rPr>
        <w:t xml:space="preserve"> atender a resolução 1134/2020.</w:t>
      </w:r>
    </w:p>
    <w:p w14:paraId="6E7E8C2B" w14:textId="77777777" w:rsidR="009D77C9" w:rsidRPr="00FF7494" w:rsidRDefault="009D77C9" w:rsidP="009D77C9">
      <w:pPr>
        <w:tabs>
          <w:tab w:val="left" w:pos="0"/>
        </w:tabs>
        <w:suppressAutoHyphens/>
        <w:ind w:left="714"/>
        <w:jc w:val="both"/>
        <w:rPr>
          <w:sz w:val="22"/>
          <w:szCs w:val="22"/>
        </w:rPr>
      </w:pPr>
    </w:p>
    <w:p w14:paraId="5A52D179" w14:textId="77777777" w:rsidR="000B2B16" w:rsidRPr="00B44267" w:rsidRDefault="000B2B16" w:rsidP="000B2B16">
      <w:pPr>
        <w:tabs>
          <w:tab w:val="left" w:pos="0"/>
        </w:tabs>
        <w:suppressAutoHyphens/>
        <w:ind w:left="714"/>
        <w:jc w:val="both"/>
        <w:rPr>
          <w:color w:val="FF0000"/>
          <w:sz w:val="22"/>
          <w:szCs w:val="22"/>
        </w:rPr>
      </w:pPr>
    </w:p>
    <w:p w14:paraId="3BEC055D" w14:textId="77777777" w:rsidR="00D14BC0" w:rsidRPr="00B44267" w:rsidRDefault="00D14BC0" w:rsidP="001146E1">
      <w:pPr>
        <w:rPr>
          <w:color w:val="FF0000"/>
        </w:rPr>
      </w:pPr>
    </w:p>
    <w:p w14:paraId="68968771" w14:textId="253B6549" w:rsidR="00D14BC0" w:rsidRPr="00B44267" w:rsidRDefault="00D14BC0" w:rsidP="00316FB2">
      <w:pPr>
        <w:pStyle w:val="Ttulo3"/>
        <w:numPr>
          <w:ilvl w:val="1"/>
          <w:numId w:val="32"/>
        </w:numPr>
        <w:spacing w:before="0" w:after="0"/>
        <w:rPr>
          <w:color w:val="FF0000"/>
        </w:rPr>
      </w:pPr>
      <w:bookmarkStart w:id="61" w:name="_Toc508632932"/>
      <w:r w:rsidRPr="00FF7494">
        <w:t>Sistema de Controle e Planejamen</w:t>
      </w:r>
      <w:r w:rsidR="00DE09A2" w:rsidRPr="00FF7494">
        <w:t>to do Orçamento – PPA, LDO, LOA</w:t>
      </w:r>
      <w:bookmarkEnd w:id="61"/>
      <w:r w:rsidR="000B2B16" w:rsidRPr="00FF7494">
        <w:t>, (Prefeitura):</w:t>
      </w:r>
    </w:p>
    <w:p w14:paraId="71D6DEE7" w14:textId="77777777" w:rsidR="00D14BC0" w:rsidRPr="00525098" w:rsidRDefault="00D14BC0" w:rsidP="00BA72B1">
      <w:pPr>
        <w:numPr>
          <w:ilvl w:val="0"/>
          <w:numId w:val="17"/>
        </w:numPr>
        <w:tabs>
          <w:tab w:val="left" w:pos="0"/>
        </w:tabs>
        <w:suppressAutoHyphens/>
        <w:jc w:val="both"/>
        <w:rPr>
          <w:b/>
          <w:sz w:val="22"/>
          <w:szCs w:val="22"/>
        </w:rPr>
      </w:pPr>
      <w:r w:rsidRPr="00525098">
        <w:rPr>
          <w:sz w:val="22"/>
          <w:szCs w:val="22"/>
        </w:rPr>
        <w:t xml:space="preserve">Este sistema deverá permitir a elaboração da proposta para o Plano Plurianual, para a Lei de Diretrizes Orçamentárias e para a Lei Orçamentária Anual, possibilitando a consolidação dos dados dos órgãos da Administração Direta e Indireta, devendo: </w:t>
      </w:r>
    </w:p>
    <w:p w14:paraId="5B32307D" w14:textId="77777777" w:rsidR="00D14BC0" w:rsidRPr="00525098" w:rsidRDefault="00D14BC0" w:rsidP="00DE74C7">
      <w:pPr>
        <w:ind w:left="1134"/>
        <w:rPr>
          <w:b/>
          <w:sz w:val="22"/>
          <w:szCs w:val="22"/>
        </w:rPr>
      </w:pPr>
      <w:r w:rsidRPr="00525098">
        <w:rPr>
          <w:b/>
          <w:sz w:val="22"/>
          <w:szCs w:val="22"/>
        </w:rPr>
        <w:t>a)</w:t>
      </w:r>
      <w:r w:rsidRPr="00525098">
        <w:rPr>
          <w:sz w:val="22"/>
          <w:szCs w:val="22"/>
        </w:rPr>
        <w:t xml:space="preserve"> Permitir cadastrar as orientações do governo para elaboração do plano plurianual</w:t>
      </w:r>
    </w:p>
    <w:p w14:paraId="2F7B0CE5" w14:textId="77777777" w:rsidR="00D14BC0" w:rsidRPr="00525098" w:rsidRDefault="00D14BC0" w:rsidP="00DE74C7">
      <w:pPr>
        <w:ind w:left="1134"/>
        <w:rPr>
          <w:b/>
          <w:sz w:val="22"/>
          <w:szCs w:val="22"/>
        </w:rPr>
      </w:pPr>
      <w:r w:rsidRPr="00525098">
        <w:rPr>
          <w:b/>
          <w:sz w:val="22"/>
          <w:szCs w:val="22"/>
        </w:rPr>
        <w:t>b)</w:t>
      </w:r>
      <w:r w:rsidRPr="00525098">
        <w:rPr>
          <w:sz w:val="22"/>
          <w:szCs w:val="22"/>
        </w:rPr>
        <w:t xml:space="preserve"> Permitir a configuração da máscara das fontes de recursos, grupo e especificação.</w:t>
      </w:r>
    </w:p>
    <w:p w14:paraId="1EAA6CBC" w14:textId="77777777" w:rsidR="00D14BC0" w:rsidRPr="00525098" w:rsidRDefault="00D14BC0" w:rsidP="00DE74C7">
      <w:pPr>
        <w:ind w:left="1134"/>
        <w:rPr>
          <w:b/>
          <w:sz w:val="22"/>
          <w:szCs w:val="22"/>
        </w:rPr>
      </w:pPr>
      <w:r w:rsidRPr="00525098">
        <w:rPr>
          <w:b/>
          <w:sz w:val="22"/>
          <w:szCs w:val="22"/>
        </w:rPr>
        <w:t>c)</w:t>
      </w:r>
      <w:r w:rsidRPr="00525098">
        <w:rPr>
          <w:sz w:val="22"/>
          <w:szCs w:val="22"/>
        </w:rPr>
        <w:t xml:space="preserve"> Permitir a configuração das assinaturas nos relatórios.</w:t>
      </w:r>
    </w:p>
    <w:p w14:paraId="0B1A1CFA" w14:textId="77777777" w:rsidR="00D14BC0" w:rsidRPr="00525098" w:rsidRDefault="00D14BC0" w:rsidP="00DE74C7">
      <w:pPr>
        <w:ind w:left="1134"/>
        <w:rPr>
          <w:b/>
          <w:sz w:val="22"/>
          <w:szCs w:val="22"/>
        </w:rPr>
      </w:pPr>
      <w:r w:rsidRPr="00525098">
        <w:rPr>
          <w:b/>
          <w:sz w:val="22"/>
          <w:szCs w:val="22"/>
        </w:rPr>
        <w:t>d)</w:t>
      </w:r>
      <w:r w:rsidRPr="00525098">
        <w:rPr>
          <w:sz w:val="22"/>
          <w:szCs w:val="22"/>
        </w:rPr>
        <w:t xml:space="preserve"> Permitir cadastrar e configurar informações adicionais para atender necessidade específica em alguns cadastros.</w:t>
      </w:r>
    </w:p>
    <w:p w14:paraId="03D64A89" w14:textId="77777777" w:rsidR="00D14BC0" w:rsidRPr="00525098" w:rsidRDefault="00D14BC0" w:rsidP="00DE74C7">
      <w:pPr>
        <w:ind w:left="1134"/>
        <w:rPr>
          <w:b/>
          <w:sz w:val="22"/>
          <w:szCs w:val="22"/>
        </w:rPr>
      </w:pPr>
      <w:r w:rsidRPr="00525098">
        <w:rPr>
          <w:b/>
          <w:sz w:val="22"/>
          <w:szCs w:val="22"/>
        </w:rPr>
        <w:t>e)</w:t>
      </w:r>
      <w:r w:rsidRPr="00525098">
        <w:rPr>
          <w:sz w:val="22"/>
          <w:szCs w:val="22"/>
        </w:rPr>
        <w:t xml:space="preserve"> Permitir gerar arquivos para prestação de contas para o Tribunal de Contas do estado.</w:t>
      </w:r>
    </w:p>
    <w:p w14:paraId="4EF62796" w14:textId="77777777" w:rsidR="00D14BC0" w:rsidRPr="00525098" w:rsidRDefault="00D14BC0" w:rsidP="00DE74C7">
      <w:pPr>
        <w:ind w:left="1134"/>
        <w:rPr>
          <w:sz w:val="22"/>
          <w:szCs w:val="22"/>
        </w:rPr>
      </w:pPr>
      <w:r w:rsidRPr="00525098">
        <w:rPr>
          <w:b/>
          <w:sz w:val="22"/>
          <w:szCs w:val="22"/>
        </w:rPr>
        <w:t>f)</w:t>
      </w:r>
      <w:r w:rsidRPr="00525098">
        <w:rPr>
          <w:sz w:val="22"/>
          <w:szCs w:val="22"/>
        </w:rPr>
        <w:t xml:space="preserve"> Possibilitar a configuração de seleção para emissão dos relatórios.</w:t>
      </w:r>
    </w:p>
    <w:p w14:paraId="079F1B41" w14:textId="77777777" w:rsidR="00D14BC0" w:rsidRPr="00FF7494" w:rsidRDefault="00D14BC0" w:rsidP="00B43E4F">
      <w:pPr>
        <w:pStyle w:val="Ttulo4"/>
        <w:rPr>
          <w:b/>
          <w:bCs w:val="0"/>
        </w:rPr>
      </w:pPr>
      <w:r w:rsidRPr="00FF7494">
        <w:rPr>
          <w:b/>
          <w:bCs w:val="0"/>
        </w:rPr>
        <w:t>Plano Plurianual (PPA):</w:t>
      </w:r>
    </w:p>
    <w:p w14:paraId="7DE541CF" w14:textId="77777777" w:rsidR="00D14BC0" w:rsidRPr="00003E85" w:rsidRDefault="00D14BC0" w:rsidP="00BA72B1">
      <w:pPr>
        <w:numPr>
          <w:ilvl w:val="0"/>
          <w:numId w:val="3"/>
        </w:numPr>
        <w:tabs>
          <w:tab w:val="left" w:pos="0"/>
        </w:tabs>
        <w:suppressAutoHyphens/>
        <w:jc w:val="both"/>
        <w:rPr>
          <w:sz w:val="22"/>
          <w:szCs w:val="22"/>
        </w:rPr>
      </w:pPr>
      <w:r w:rsidRPr="00003E85">
        <w:rPr>
          <w:sz w:val="22"/>
          <w:szCs w:val="22"/>
        </w:rPr>
        <w:t xml:space="preserve">Permitir a definição de </w:t>
      </w:r>
      <w:proofErr w:type="spellStart"/>
      <w:r w:rsidRPr="00003E85">
        <w:rPr>
          <w:sz w:val="22"/>
          <w:szCs w:val="22"/>
        </w:rPr>
        <w:t>macro-objetivos</w:t>
      </w:r>
      <w:proofErr w:type="spellEnd"/>
      <w:r w:rsidRPr="00003E85">
        <w:rPr>
          <w:sz w:val="22"/>
          <w:szCs w:val="22"/>
        </w:rPr>
        <w:t xml:space="preserve"> a serem utilizados nos programas do Plano Plurianual.</w:t>
      </w:r>
    </w:p>
    <w:p w14:paraId="5F1AA10D" w14:textId="77777777" w:rsidR="00D14BC0" w:rsidRPr="00003E85" w:rsidRDefault="00D14BC0" w:rsidP="00BA72B1">
      <w:pPr>
        <w:numPr>
          <w:ilvl w:val="0"/>
          <w:numId w:val="3"/>
        </w:numPr>
        <w:tabs>
          <w:tab w:val="left" w:pos="0"/>
        </w:tabs>
        <w:suppressAutoHyphens/>
        <w:jc w:val="both"/>
        <w:rPr>
          <w:sz w:val="22"/>
          <w:szCs w:val="22"/>
        </w:rPr>
      </w:pPr>
      <w:r w:rsidRPr="00003E85">
        <w:rPr>
          <w:sz w:val="22"/>
          <w:szCs w:val="22"/>
        </w:rPr>
        <w:lastRenderedPageBreak/>
        <w:t>Possibilitar o cadastro de programas, com as seguintes informações: origem (novo, substituto ou continuação), tipo do Programa, macro objetivo, horizonte temporal e denominação.</w:t>
      </w:r>
    </w:p>
    <w:p w14:paraId="1BA15D7F" w14:textId="77777777" w:rsidR="00D14BC0" w:rsidRPr="00003E85" w:rsidRDefault="00D14BC0" w:rsidP="00BA72B1">
      <w:pPr>
        <w:numPr>
          <w:ilvl w:val="0"/>
          <w:numId w:val="3"/>
        </w:numPr>
        <w:tabs>
          <w:tab w:val="left" w:pos="0"/>
        </w:tabs>
        <w:suppressAutoHyphens/>
        <w:jc w:val="both"/>
        <w:rPr>
          <w:sz w:val="22"/>
          <w:szCs w:val="22"/>
        </w:rPr>
      </w:pPr>
      <w:r w:rsidRPr="00003E85">
        <w:rPr>
          <w:sz w:val="22"/>
          <w:szCs w:val="22"/>
        </w:rPr>
        <w:t>Permitir estabelecer vínculo do programa de governo com: indicadores e índices esperados, órgão e gerente responsável, público alvo.</w:t>
      </w:r>
    </w:p>
    <w:p w14:paraId="188C8896" w14:textId="77777777" w:rsidR="00D14BC0" w:rsidRPr="00003E85" w:rsidRDefault="00D14BC0" w:rsidP="00BA72B1">
      <w:pPr>
        <w:numPr>
          <w:ilvl w:val="0"/>
          <w:numId w:val="9"/>
        </w:numPr>
        <w:tabs>
          <w:tab w:val="left" w:pos="0"/>
        </w:tabs>
        <w:suppressAutoHyphens/>
        <w:jc w:val="both"/>
        <w:rPr>
          <w:sz w:val="22"/>
          <w:szCs w:val="22"/>
        </w:rPr>
      </w:pPr>
      <w:r w:rsidRPr="00003E85">
        <w:rPr>
          <w:sz w:val="22"/>
          <w:szCs w:val="22"/>
        </w:rPr>
        <w:t>Possibilitar o cadastro das ações para o atendimento dos programas, com as seguintes informações: tipo da ação (projeto/atividade/operações especiais), tipo do orçamento (fiscal/seguridade social/investimentos de estatais), unidade de medida, quando necessário, produto, quando necessário, título e finalidade.</w:t>
      </w:r>
    </w:p>
    <w:p w14:paraId="6260A5DA" w14:textId="77777777" w:rsidR="00D14BC0" w:rsidRPr="00003E85" w:rsidRDefault="00D14BC0" w:rsidP="00BA72B1">
      <w:pPr>
        <w:numPr>
          <w:ilvl w:val="0"/>
          <w:numId w:val="9"/>
        </w:numPr>
        <w:tabs>
          <w:tab w:val="left" w:pos="0"/>
        </w:tabs>
        <w:suppressAutoHyphens/>
        <w:jc w:val="both"/>
        <w:rPr>
          <w:sz w:val="22"/>
          <w:szCs w:val="22"/>
        </w:rPr>
      </w:pPr>
      <w:r w:rsidRPr="00003E85">
        <w:rPr>
          <w:sz w:val="22"/>
          <w:szCs w:val="22"/>
        </w:rPr>
        <w:t>Permitir registrar as audiências públicas realizadas para elaboração do PPA, LDO e LOA, bem como as sugestões da sociedade obtidas nas audiências públicas.</w:t>
      </w:r>
    </w:p>
    <w:p w14:paraId="30C7815A" w14:textId="77777777" w:rsidR="00D14BC0" w:rsidRPr="00003E85" w:rsidRDefault="00D14BC0" w:rsidP="00BA72B1">
      <w:pPr>
        <w:numPr>
          <w:ilvl w:val="0"/>
          <w:numId w:val="9"/>
        </w:numPr>
        <w:tabs>
          <w:tab w:val="left" w:pos="0"/>
        </w:tabs>
        <w:suppressAutoHyphens/>
        <w:jc w:val="both"/>
        <w:rPr>
          <w:sz w:val="22"/>
          <w:szCs w:val="22"/>
        </w:rPr>
      </w:pPr>
      <w:r w:rsidRPr="00003E85">
        <w:rPr>
          <w:sz w:val="22"/>
          <w:szCs w:val="22"/>
        </w:rPr>
        <w:t>Possibilitar a avaliação da sugestão e a análise da viabilidade das sugestões obtidas nas audiências públicas.</w:t>
      </w:r>
    </w:p>
    <w:p w14:paraId="70BA1569" w14:textId="77777777" w:rsidR="00D14BC0" w:rsidRPr="00003E85" w:rsidRDefault="00D14BC0" w:rsidP="00BA72B1">
      <w:pPr>
        <w:numPr>
          <w:ilvl w:val="0"/>
          <w:numId w:val="9"/>
        </w:numPr>
        <w:tabs>
          <w:tab w:val="left" w:pos="0"/>
        </w:tabs>
        <w:suppressAutoHyphens/>
        <w:jc w:val="both"/>
        <w:rPr>
          <w:sz w:val="22"/>
          <w:szCs w:val="22"/>
        </w:rPr>
      </w:pPr>
      <w:r w:rsidRPr="00003E85">
        <w:rPr>
          <w:sz w:val="22"/>
          <w:szCs w:val="22"/>
        </w:rPr>
        <w:t xml:space="preserve">Cadastrar Cenários macroeconômicos, com o objetivo de estimar a disponibilidade dos recursos do orçamento e orientações no que diz respeito ao ambiente macroeconômico esperado no período de </w:t>
      </w:r>
      <w:proofErr w:type="gramStart"/>
      <w:r w:rsidRPr="00003E85">
        <w:rPr>
          <w:sz w:val="22"/>
          <w:szCs w:val="22"/>
        </w:rPr>
        <w:t>implementação</w:t>
      </w:r>
      <w:proofErr w:type="gramEnd"/>
      <w:r w:rsidRPr="00003E85">
        <w:rPr>
          <w:sz w:val="22"/>
          <w:szCs w:val="22"/>
        </w:rPr>
        <w:t xml:space="preserve"> do Plano Plurianual.</w:t>
      </w:r>
    </w:p>
    <w:p w14:paraId="2DD4546F" w14:textId="77777777" w:rsidR="00D14BC0" w:rsidRPr="00003E85" w:rsidRDefault="00D14BC0" w:rsidP="00BA72B1">
      <w:pPr>
        <w:numPr>
          <w:ilvl w:val="0"/>
          <w:numId w:val="9"/>
        </w:numPr>
        <w:tabs>
          <w:tab w:val="left" w:pos="0"/>
        </w:tabs>
        <w:suppressAutoHyphens/>
        <w:jc w:val="both"/>
        <w:rPr>
          <w:sz w:val="22"/>
          <w:szCs w:val="22"/>
        </w:rPr>
      </w:pPr>
      <w:r w:rsidRPr="00003E85">
        <w:rPr>
          <w:sz w:val="22"/>
          <w:szCs w:val="22"/>
        </w:rPr>
        <w:t>Cadastrar metodologias de cálculo para serem utilizadas para obter a previsão do total a ser arrecadado, e as medidas a serem tomadas para realizar a arrecadação.</w:t>
      </w:r>
    </w:p>
    <w:p w14:paraId="45B7E065" w14:textId="77777777" w:rsidR="00D14BC0" w:rsidRPr="00003E85" w:rsidRDefault="00D14BC0" w:rsidP="00BA72B1">
      <w:pPr>
        <w:numPr>
          <w:ilvl w:val="0"/>
          <w:numId w:val="9"/>
        </w:numPr>
        <w:tabs>
          <w:tab w:val="left" w:pos="0"/>
        </w:tabs>
        <w:suppressAutoHyphens/>
        <w:jc w:val="both"/>
        <w:rPr>
          <w:sz w:val="22"/>
          <w:szCs w:val="22"/>
        </w:rPr>
      </w:pPr>
      <w:r w:rsidRPr="00003E85">
        <w:rPr>
          <w:sz w:val="22"/>
          <w:szCs w:val="22"/>
        </w:rPr>
        <w:t>Cadastrar metodologias de cálculo para serem utilizadas para obter a previsão do total a ser gasto, e as medidas a serem tomadas para realizar o gasto.</w:t>
      </w:r>
    </w:p>
    <w:p w14:paraId="3A2853C4" w14:textId="77777777" w:rsidR="00D14BC0" w:rsidRPr="00003E85" w:rsidRDefault="00D14BC0" w:rsidP="00BA72B1">
      <w:pPr>
        <w:numPr>
          <w:ilvl w:val="0"/>
          <w:numId w:val="9"/>
        </w:numPr>
        <w:tabs>
          <w:tab w:val="left" w:pos="0"/>
        </w:tabs>
        <w:suppressAutoHyphens/>
        <w:jc w:val="both"/>
        <w:rPr>
          <w:sz w:val="22"/>
          <w:szCs w:val="22"/>
        </w:rPr>
      </w:pPr>
      <w:r w:rsidRPr="00003E85">
        <w:rPr>
          <w:sz w:val="22"/>
          <w:szCs w:val="22"/>
        </w:rPr>
        <w:t>Permitir a aplicação das metodologias cadastradas para as receitas e despesas.</w:t>
      </w:r>
    </w:p>
    <w:p w14:paraId="38224E36" w14:textId="77777777" w:rsidR="00D14BC0" w:rsidRPr="00003E85" w:rsidRDefault="00D14BC0" w:rsidP="00BA72B1">
      <w:pPr>
        <w:numPr>
          <w:ilvl w:val="0"/>
          <w:numId w:val="9"/>
        </w:numPr>
        <w:tabs>
          <w:tab w:val="left" w:pos="0"/>
        </w:tabs>
        <w:suppressAutoHyphens/>
        <w:jc w:val="both"/>
        <w:rPr>
          <w:sz w:val="22"/>
          <w:szCs w:val="22"/>
        </w:rPr>
      </w:pPr>
      <w:r w:rsidRPr="00003E85">
        <w:rPr>
          <w:sz w:val="22"/>
          <w:szCs w:val="22"/>
        </w:rPr>
        <w:t>Cadastrar a programação da receita possibilitando a identificação de cada fonte de destino.</w:t>
      </w:r>
    </w:p>
    <w:p w14:paraId="171F3673" w14:textId="77777777" w:rsidR="00D14BC0" w:rsidRPr="00003E85" w:rsidRDefault="00D14BC0" w:rsidP="00BA72B1">
      <w:pPr>
        <w:numPr>
          <w:ilvl w:val="0"/>
          <w:numId w:val="9"/>
        </w:numPr>
        <w:tabs>
          <w:tab w:val="left" w:pos="0"/>
        </w:tabs>
        <w:suppressAutoHyphens/>
        <w:jc w:val="both"/>
        <w:rPr>
          <w:sz w:val="22"/>
          <w:szCs w:val="22"/>
        </w:rPr>
      </w:pPr>
      <w:r w:rsidRPr="00003E85">
        <w:rPr>
          <w:sz w:val="22"/>
          <w:szCs w:val="22"/>
        </w:rPr>
        <w:t>Permitir efetuar o planejamento das despesas possibilitando: identificar o programa e ação, informar as metas financeiras com a indicação da fonte de recursos, informar as metas físicas a serem alcançadas durante a execução do programa.</w:t>
      </w:r>
    </w:p>
    <w:p w14:paraId="2378A289" w14:textId="77777777" w:rsidR="00D14BC0" w:rsidRPr="00003E85" w:rsidRDefault="00D14BC0" w:rsidP="00BA72B1">
      <w:pPr>
        <w:numPr>
          <w:ilvl w:val="0"/>
          <w:numId w:val="19"/>
        </w:numPr>
        <w:tabs>
          <w:tab w:val="left" w:pos="0"/>
        </w:tabs>
        <w:suppressAutoHyphens/>
        <w:jc w:val="both"/>
        <w:rPr>
          <w:sz w:val="22"/>
          <w:szCs w:val="22"/>
        </w:rPr>
      </w:pPr>
      <w:r w:rsidRPr="00003E85">
        <w:rPr>
          <w:sz w:val="22"/>
          <w:szCs w:val="22"/>
        </w:rPr>
        <w:t>Permitir distribuir as metas financeiras para os exercícios pertencentes ao Plano Plurianual.</w:t>
      </w:r>
    </w:p>
    <w:p w14:paraId="6600238E" w14:textId="77777777" w:rsidR="00D14BC0" w:rsidRPr="00003E85" w:rsidRDefault="00D14BC0" w:rsidP="00BA72B1">
      <w:pPr>
        <w:numPr>
          <w:ilvl w:val="0"/>
          <w:numId w:val="8"/>
        </w:numPr>
        <w:tabs>
          <w:tab w:val="left" w:pos="0"/>
        </w:tabs>
        <w:suppressAutoHyphens/>
        <w:jc w:val="both"/>
        <w:rPr>
          <w:sz w:val="22"/>
          <w:szCs w:val="22"/>
        </w:rPr>
      </w:pPr>
      <w:r w:rsidRPr="00003E85">
        <w:rPr>
          <w:sz w:val="22"/>
          <w:szCs w:val="22"/>
        </w:rPr>
        <w:t>Cadastrar as restrições e providências relativas à avaliação dos Planejamentos de Despesas.</w:t>
      </w:r>
    </w:p>
    <w:p w14:paraId="2E60EADC" w14:textId="77777777" w:rsidR="00D14BC0" w:rsidRPr="00003E85" w:rsidRDefault="00D14BC0" w:rsidP="00BA72B1">
      <w:pPr>
        <w:numPr>
          <w:ilvl w:val="0"/>
          <w:numId w:val="8"/>
        </w:numPr>
        <w:tabs>
          <w:tab w:val="left" w:pos="0"/>
        </w:tabs>
        <w:suppressAutoHyphens/>
        <w:jc w:val="both"/>
        <w:rPr>
          <w:sz w:val="22"/>
          <w:szCs w:val="22"/>
        </w:rPr>
      </w:pPr>
      <w:r w:rsidRPr="00003E85">
        <w:rPr>
          <w:sz w:val="22"/>
          <w:szCs w:val="22"/>
        </w:rPr>
        <w:t>Possuir relatórios de avaliação do plano plurianual.</w:t>
      </w:r>
    </w:p>
    <w:p w14:paraId="571EBF74" w14:textId="77777777" w:rsidR="00D14BC0" w:rsidRPr="00003E85" w:rsidRDefault="00D14BC0" w:rsidP="00BA72B1">
      <w:pPr>
        <w:numPr>
          <w:ilvl w:val="0"/>
          <w:numId w:val="8"/>
        </w:numPr>
        <w:tabs>
          <w:tab w:val="left" w:pos="0"/>
        </w:tabs>
        <w:suppressAutoHyphens/>
        <w:jc w:val="both"/>
        <w:rPr>
          <w:sz w:val="22"/>
          <w:szCs w:val="22"/>
        </w:rPr>
      </w:pPr>
      <w:r w:rsidRPr="00003E85">
        <w:rPr>
          <w:sz w:val="22"/>
          <w:szCs w:val="22"/>
        </w:rPr>
        <w:t>Permitir a emissão do projeto de lei do plano plurianual.</w:t>
      </w:r>
    </w:p>
    <w:p w14:paraId="51A3B48F" w14:textId="77777777" w:rsidR="00D14BC0" w:rsidRPr="00003E85" w:rsidRDefault="00D14BC0" w:rsidP="00BA72B1">
      <w:pPr>
        <w:numPr>
          <w:ilvl w:val="0"/>
          <w:numId w:val="8"/>
        </w:numPr>
        <w:tabs>
          <w:tab w:val="left" w:pos="0"/>
        </w:tabs>
        <w:suppressAutoHyphens/>
        <w:jc w:val="both"/>
        <w:rPr>
          <w:sz w:val="22"/>
          <w:szCs w:val="22"/>
        </w:rPr>
      </w:pPr>
      <w:r w:rsidRPr="00003E85">
        <w:rPr>
          <w:sz w:val="22"/>
          <w:szCs w:val="22"/>
        </w:rPr>
        <w:t>Possuir anexos e planilhas para envio ao Legislativo.</w:t>
      </w:r>
    </w:p>
    <w:p w14:paraId="1052AF9D" w14:textId="77777777" w:rsidR="00D14BC0" w:rsidRPr="00003E85" w:rsidRDefault="00D14BC0" w:rsidP="00BA72B1">
      <w:pPr>
        <w:numPr>
          <w:ilvl w:val="0"/>
          <w:numId w:val="8"/>
        </w:numPr>
        <w:tabs>
          <w:tab w:val="left" w:pos="0"/>
        </w:tabs>
        <w:suppressAutoHyphens/>
        <w:jc w:val="both"/>
        <w:rPr>
          <w:sz w:val="22"/>
          <w:szCs w:val="22"/>
        </w:rPr>
      </w:pPr>
      <w:r w:rsidRPr="00003E85">
        <w:rPr>
          <w:sz w:val="22"/>
          <w:szCs w:val="22"/>
        </w:rPr>
        <w:t>Possuir relatórios de acompanhamento e comparação da execução financeira</w:t>
      </w:r>
    </w:p>
    <w:p w14:paraId="4F27CF75" w14:textId="77777777" w:rsidR="00D14BC0" w:rsidRPr="00003E85" w:rsidRDefault="00D14BC0" w:rsidP="00BA72B1">
      <w:pPr>
        <w:numPr>
          <w:ilvl w:val="0"/>
          <w:numId w:val="8"/>
        </w:numPr>
        <w:tabs>
          <w:tab w:val="left" w:pos="0"/>
        </w:tabs>
        <w:suppressAutoHyphens/>
        <w:jc w:val="both"/>
        <w:rPr>
          <w:sz w:val="22"/>
          <w:szCs w:val="22"/>
        </w:rPr>
      </w:pPr>
      <w:r w:rsidRPr="00003E85">
        <w:rPr>
          <w:sz w:val="22"/>
          <w:szCs w:val="22"/>
        </w:rPr>
        <w:t>Possuir relatórios de avaliação do plano plurianual</w:t>
      </w:r>
    </w:p>
    <w:p w14:paraId="454EA8E6" w14:textId="77777777" w:rsidR="00D14BC0" w:rsidRPr="00003E85" w:rsidRDefault="00D14BC0" w:rsidP="00BA72B1">
      <w:pPr>
        <w:numPr>
          <w:ilvl w:val="0"/>
          <w:numId w:val="8"/>
        </w:numPr>
        <w:tabs>
          <w:tab w:val="left" w:pos="0"/>
        </w:tabs>
        <w:suppressAutoHyphens/>
        <w:jc w:val="both"/>
        <w:rPr>
          <w:b/>
          <w:sz w:val="22"/>
          <w:szCs w:val="22"/>
        </w:rPr>
      </w:pPr>
      <w:r w:rsidRPr="00003E85">
        <w:rPr>
          <w:sz w:val="22"/>
          <w:szCs w:val="22"/>
        </w:rPr>
        <w:t>Possibilitar a cópia dos dados de outros Planos Plurianuais.</w:t>
      </w:r>
    </w:p>
    <w:p w14:paraId="573BBC6E" w14:textId="77777777" w:rsidR="00D14BC0" w:rsidRPr="00FF7494" w:rsidRDefault="00D14BC0" w:rsidP="00B43E4F">
      <w:pPr>
        <w:pStyle w:val="Ttulo4"/>
        <w:rPr>
          <w:b/>
          <w:bCs w:val="0"/>
        </w:rPr>
      </w:pPr>
      <w:r w:rsidRPr="00FF7494">
        <w:rPr>
          <w:b/>
          <w:bCs w:val="0"/>
        </w:rPr>
        <w:t>Lei de Diretrizes Orçamentária (LDO):</w:t>
      </w:r>
    </w:p>
    <w:p w14:paraId="29B8AB64"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t xml:space="preserve">Possuir a integração com o PPA para importação da receita, despesa e programas e ações.  </w:t>
      </w:r>
    </w:p>
    <w:p w14:paraId="2C93F698"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t>Permitir cadastrar as prioridades da LDO identificando o localizador de gasto, definindo as metas físicas e as metas financeiras com identificação da fonte de recurso.</w:t>
      </w:r>
    </w:p>
    <w:p w14:paraId="4367E1D6"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t>Registrar a receita prevista para o exercício da LDO e para os dois exercícios seguintes.</w:t>
      </w:r>
    </w:p>
    <w:p w14:paraId="034FA690"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t xml:space="preserve">Cadastrar metodologias de cálculo para serem utilizadas para obter a previsão do total a ser gasto, e as medidas a serem tomadas para realizar o </w:t>
      </w:r>
      <w:proofErr w:type="gramStart"/>
      <w:r w:rsidRPr="00D17337">
        <w:rPr>
          <w:sz w:val="22"/>
          <w:szCs w:val="22"/>
        </w:rPr>
        <w:t>gasto</w:t>
      </w:r>
      <w:proofErr w:type="gramEnd"/>
    </w:p>
    <w:p w14:paraId="21B5914B"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t>Cadastrar metodologias de cálculo para serem utilizadas para obter a previsão do total a ser arrecadado, e as medidas a serem tomadas para realizar a arrecadação.</w:t>
      </w:r>
    </w:p>
    <w:p w14:paraId="4D93BFD1"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t>Possuir cadastro de renúncia da receita, identificando o tipo e as formas de compensação da renúncia.</w:t>
      </w:r>
    </w:p>
    <w:p w14:paraId="3832900A"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t>Permitir registrar as expansões da despesa e as suas respectivas compensações.</w:t>
      </w:r>
    </w:p>
    <w:p w14:paraId="06CCA4AE"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t>Permitir informar os riscos fiscais, identificando o tipo e a providência a ser tomada para o risco.</w:t>
      </w:r>
    </w:p>
    <w:p w14:paraId="73D660E7"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t>Permitir informar as projeções para o resultado nominal e o detalhamento mensal destas projeções.</w:t>
      </w:r>
    </w:p>
    <w:p w14:paraId="025078E1"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t>Possuir relatórios gerenciais da previsão da receita e da despesa com possibilidade de agrupamento por fonte de recurso.</w:t>
      </w:r>
    </w:p>
    <w:p w14:paraId="643A060F"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lastRenderedPageBreak/>
        <w:t>Possuir relatórios gerenciais de transferências financeiras, com opção de seleção pelo tipo da transferência.</w:t>
      </w:r>
    </w:p>
    <w:p w14:paraId="210761BE" w14:textId="77777777" w:rsidR="00D14BC0" w:rsidRPr="00D17337" w:rsidRDefault="00D14BC0" w:rsidP="00BA72B1">
      <w:pPr>
        <w:numPr>
          <w:ilvl w:val="0"/>
          <w:numId w:val="5"/>
        </w:numPr>
        <w:tabs>
          <w:tab w:val="left" w:pos="0"/>
        </w:tabs>
        <w:suppressAutoHyphens/>
        <w:jc w:val="both"/>
        <w:rPr>
          <w:b/>
          <w:sz w:val="22"/>
          <w:szCs w:val="22"/>
        </w:rPr>
      </w:pPr>
      <w:r w:rsidRPr="00D17337">
        <w:rPr>
          <w:sz w:val="22"/>
          <w:szCs w:val="22"/>
        </w:rPr>
        <w:t>Emitir os anexos nos moldes da Lei 4.320/64:</w:t>
      </w:r>
    </w:p>
    <w:p w14:paraId="333D7CE8" w14:textId="77777777" w:rsidR="00D14BC0" w:rsidRPr="00D17337" w:rsidRDefault="00D14BC0" w:rsidP="00DE74C7">
      <w:pPr>
        <w:widowControl w:val="0"/>
        <w:ind w:left="1134"/>
        <w:jc w:val="both"/>
        <w:rPr>
          <w:b/>
          <w:sz w:val="22"/>
          <w:szCs w:val="22"/>
        </w:rPr>
      </w:pPr>
      <w:r w:rsidRPr="00D17337">
        <w:rPr>
          <w:b/>
          <w:sz w:val="22"/>
          <w:szCs w:val="22"/>
        </w:rPr>
        <w:t>a)</w:t>
      </w:r>
      <w:r w:rsidRPr="00D17337">
        <w:rPr>
          <w:sz w:val="22"/>
          <w:szCs w:val="22"/>
        </w:rPr>
        <w:t xml:space="preserve"> Anexo 1 – Demonstrativo da Receita e Despesa segundo Categorias Econômicas.</w:t>
      </w:r>
    </w:p>
    <w:p w14:paraId="58EDA3AD" w14:textId="77777777" w:rsidR="00D14BC0" w:rsidRPr="00D17337" w:rsidRDefault="00D14BC0" w:rsidP="00DE74C7">
      <w:pPr>
        <w:widowControl w:val="0"/>
        <w:ind w:left="1134"/>
        <w:jc w:val="both"/>
        <w:rPr>
          <w:b/>
          <w:sz w:val="22"/>
          <w:szCs w:val="22"/>
        </w:rPr>
      </w:pPr>
      <w:r w:rsidRPr="00D17337">
        <w:rPr>
          <w:b/>
          <w:sz w:val="22"/>
          <w:szCs w:val="22"/>
        </w:rPr>
        <w:t>b)</w:t>
      </w:r>
      <w:r w:rsidRPr="00D17337">
        <w:rPr>
          <w:sz w:val="22"/>
          <w:szCs w:val="22"/>
        </w:rPr>
        <w:t xml:space="preserve"> Anexo 2 – Receita por Categoria Econômica.</w:t>
      </w:r>
    </w:p>
    <w:p w14:paraId="2FAD040F" w14:textId="77777777" w:rsidR="00D14BC0" w:rsidRPr="00D17337" w:rsidRDefault="00D14BC0" w:rsidP="00DE74C7">
      <w:pPr>
        <w:widowControl w:val="0"/>
        <w:ind w:left="1134"/>
        <w:jc w:val="both"/>
        <w:rPr>
          <w:b/>
          <w:sz w:val="22"/>
          <w:szCs w:val="22"/>
        </w:rPr>
      </w:pPr>
      <w:r w:rsidRPr="00D17337">
        <w:rPr>
          <w:b/>
          <w:sz w:val="22"/>
          <w:szCs w:val="22"/>
        </w:rPr>
        <w:t>c)</w:t>
      </w:r>
      <w:r w:rsidRPr="00D17337">
        <w:rPr>
          <w:sz w:val="22"/>
          <w:szCs w:val="22"/>
        </w:rPr>
        <w:t xml:space="preserve"> Anexo 2 – Natureza da Despesa por Categorias Econômicas.</w:t>
      </w:r>
    </w:p>
    <w:p w14:paraId="1B816F9F" w14:textId="77777777" w:rsidR="00D14BC0" w:rsidRPr="00D17337" w:rsidRDefault="00D14BC0" w:rsidP="00DE74C7">
      <w:pPr>
        <w:widowControl w:val="0"/>
        <w:ind w:left="1134"/>
        <w:jc w:val="both"/>
        <w:rPr>
          <w:b/>
          <w:sz w:val="22"/>
          <w:szCs w:val="22"/>
        </w:rPr>
      </w:pPr>
      <w:r w:rsidRPr="00D17337">
        <w:rPr>
          <w:b/>
          <w:sz w:val="22"/>
          <w:szCs w:val="22"/>
        </w:rPr>
        <w:t>d)</w:t>
      </w:r>
      <w:r w:rsidR="00DE74C7" w:rsidRPr="00D17337">
        <w:rPr>
          <w:sz w:val="22"/>
          <w:szCs w:val="22"/>
        </w:rPr>
        <w:t xml:space="preserve"> Anexo 5 – Funções e </w:t>
      </w:r>
      <w:proofErr w:type="spellStart"/>
      <w:r w:rsidR="00DE74C7" w:rsidRPr="00D17337">
        <w:rPr>
          <w:sz w:val="22"/>
          <w:szCs w:val="22"/>
        </w:rPr>
        <w:t>Sub</w:t>
      </w:r>
      <w:r w:rsidRPr="00D17337">
        <w:rPr>
          <w:sz w:val="22"/>
          <w:szCs w:val="22"/>
        </w:rPr>
        <w:t>funções</w:t>
      </w:r>
      <w:proofErr w:type="spellEnd"/>
      <w:r w:rsidRPr="00D17337">
        <w:rPr>
          <w:sz w:val="22"/>
          <w:szCs w:val="22"/>
        </w:rPr>
        <w:t xml:space="preserve"> de Governo.</w:t>
      </w:r>
    </w:p>
    <w:p w14:paraId="4FA3D4C4" w14:textId="77777777" w:rsidR="00D14BC0" w:rsidRPr="00D17337" w:rsidRDefault="00D14BC0" w:rsidP="00DE74C7">
      <w:pPr>
        <w:widowControl w:val="0"/>
        <w:ind w:left="1134"/>
        <w:jc w:val="both"/>
        <w:rPr>
          <w:b/>
          <w:sz w:val="22"/>
          <w:szCs w:val="22"/>
        </w:rPr>
      </w:pPr>
      <w:r w:rsidRPr="00D17337">
        <w:rPr>
          <w:b/>
          <w:sz w:val="22"/>
          <w:szCs w:val="22"/>
        </w:rPr>
        <w:t>e)</w:t>
      </w:r>
      <w:r w:rsidRPr="00D17337">
        <w:rPr>
          <w:sz w:val="22"/>
          <w:szCs w:val="22"/>
        </w:rPr>
        <w:t xml:space="preserve"> Anexo 6 – Programa de Trabalho do Governo.</w:t>
      </w:r>
    </w:p>
    <w:p w14:paraId="5B265145" w14:textId="77777777" w:rsidR="00D14BC0" w:rsidRPr="00D17337" w:rsidRDefault="00D14BC0" w:rsidP="00DE74C7">
      <w:pPr>
        <w:widowControl w:val="0"/>
        <w:ind w:left="1134"/>
        <w:jc w:val="both"/>
        <w:rPr>
          <w:b/>
          <w:sz w:val="22"/>
          <w:szCs w:val="22"/>
        </w:rPr>
      </w:pPr>
      <w:r w:rsidRPr="00D17337">
        <w:rPr>
          <w:b/>
          <w:sz w:val="22"/>
          <w:szCs w:val="22"/>
        </w:rPr>
        <w:t>f)</w:t>
      </w:r>
      <w:r w:rsidRPr="00D17337">
        <w:rPr>
          <w:sz w:val="22"/>
          <w:szCs w:val="22"/>
        </w:rPr>
        <w:t xml:space="preserve"> </w:t>
      </w:r>
      <w:proofErr w:type="gramStart"/>
      <w:r w:rsidRPr="00D17337">
        <w:rPr>
          <w:sz w:val="22"/>
          <w:szCs w:val="22"/>
        </w:rPr>
        <w:t>Anexo 7 – Programa</w:t>
      </w:r>
      <w:proofErr w:type="gramEnd"/>
      <w:r w:rsidRPr="00D17337">
        <w:rPr>
          <w:sz w:val="22"/>
          <w:szCs w:val="22"/>
        </w:rPr>
        <w:t xml:space="preserve"> de Trabalho do Governo (Consolidação).</w:t>
      </w:r>
    </w:p>
    <w:p w14:paraId="6808BDBF" w14:textId="77777777" w:rsidR="00D14BC0" w:rsidRPr="00D17337" w:rsidRDefault="00D14BC0" w:rsidP="00DE74C7">
      <w:pPr>
        <w:widowControl w:val="0"/>
        <w:ind w:left="1134"/>
        <w:jc w:val="both"/>
        <w:rPr>
          <w:b/>
          <w:sz w:val="22"/>
          <w:szCs w:val="22"/>
        </w:rPr>
      </w:pPr>
      <w:r w:rsidRPr="00D17337">
        <w:rPr>
          <w:b/>
          <w:sz w:val="22"/>
          <w:szCs w:val="22"/>
        </w:rPr>
        <w:t>g)</w:t>
      </w:r>
      <w:r w:rsidRPr="00D17337">
        <w:rPr>
          <w:sz w:val="22"/>
          <w:szCs w:val="22"/>
        </w:rPr>
        <w:t xml:space="preserve"> Anexo 8 – Demonstrativo da Despesa por Funções, </w:t>
      </w:r>
      <w:proofErr w:type="spellStart"/>
      <w:r w:rsidRPr="00D17337">
        <w:rPr>
          <w:sz w:val="22"/>
          <w:szCs w:val="22"/>
        </w:rPr>
        <w:t>Subfunções</w:t>
      </w:r>
      <w:proofErr w:type="spellEnd"/>
      <w:r w:rsidRPr="00D17337">
        <w:rPr>
          <w:sz w:val="22"/>
          <w:szCs w:val="22"/>
        </w:rPr>
        <w:t xml:space="preserve"> e Programas conforme Vínculo.</w:t>
      </w:r>
    </w:p>
    <w:p w14:paraId="326447FE" w14:textId="77777777" w:rsidR="00D14BC0" w:rsidRPr="00D17337" w:rsidRDefault="00D14BC0" w:rsidP="00DE74C7">
      <w:pPr>
        <w:widowControl w:val="0"/>
        <w:ind w:left="1134"/>
        <w:jc w:val="both"/>
        <w:rPr>
          <w:sz w:val="22"/>
          <w:szCs w:val="22"/>
        </w:rPr>
      </w:pPr>
      <w:r w:rsidRPr="00D17337">
        <w:rPr>
          <w:b/>
          <w:sz w:val="22"/>
          <w:szCs w:val="22"/>
        </w:rPr>
        <w:t>h)</w:t>
      </w:r>
      <w:r w:rsidRPr="00D17337">
        <w:rPr>
          <w:sz w:val="22"/>
          <w:szCs w:val="22"/>
        </w:rPr>
        <w:t xml:space="preserve"> Anexo 9 – Demonstrativo da Despesa por Órgãos e Funções, Demonstrativo da Evolução da Receita e Demonstrativo da Evolução da Despesa.</w:t>
      </w:r>
    </w:p>
    <w:p w14:paraId="4C2A9B90"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t>Permitir a emissão do projeto da Lei de Diretrizes Orçamentárias.</w:t>
      </w:r>
    </w:p>
    <w:p w14:paraId="199EB74F"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t>Emitir demonstrativo das receitas e despesas com manutenção e desenvolvimento do ensino – MDE.</w:t>
      </w:r>
    </w:p>
    <w:p w14:paraId="78EB1CED"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t>Emitir demonstrativo das receitas e despesas próprias com a saúde.</w:t>
      </w:r>
    </w:p>
    <w:p w14:paraId="6EC19805" w14:textId="77777777" w:rsidR="00D14BC0" w:rsidRPr="00D17337" w:rsidRDefault="00D14BC0" w:rsidP="00BA72B1">
      <w:pPr>
        <w:numPr>
          <w:ilvl w:val="0"/>
          <w:numId w:val="5"/>
        </w:numPr>
        <w:tabs>
          <w:tab w:val="left" w:pos="0"/>
        </w:tabs>
        <w:suppressAutoHyphens/>
        <w:jc w:val="both"/>
        <w:rPr>
          <w:b/>
          <w:sz w:val="22"/>
          <w:szCs w:val="22"/>
        </w:rPr>
      </w:pPr>
      <w:r w:rsidRPr="00D17337">
        <w:rPr>
          <w:sz w:val="22"/>
          <w:szCs w:val="22"/>
        </w:rPr>
        <w:t>Emitir demonstrativos baseados na Lei 101/</w:t>
      </w:r>
      <w:r w:rsidR="00DE74C7" w:rsidRPr="00D17337">
        <w:rPr>
          <w:sz w:val="22"/>
          <w:szCs w:val="22"/>
        </w:rPr>
        <w:t>20</w:t>
      </w:r>
      <w:r w:rsidRPr="00D17337">
        <w:rPr>
          <w:sz w:val="22"/>
          <w:szCs w:val="22"/>
        </w:rPr>
        <w:t>00 (LRF):</w:t>
      </w:r>
    </w:p>
    <w:p w14:paraId="13F1F5A0" w14:textId="77777777" w:rsidR="00D14BC0" w:rsidRPr="00D17337" w:rsidRDefault="00D14BC0" w:rsidP="00DE74C7">
      <w:pPr>
        <w:widowControl w:val="0"/>
        <w:ind w:left="1134"/>
        <w:jc w:val="both"/>
        <w:rPr>
          <w:b/>
          <w:sz w:val="22"/>
          <w:szCs w:val="22"/>
        </w:rPr>
      </w:pPr>
      <w:r w:rsidRPr="00D17337">
        <w:rPr>
          <w:b/>
          <w:sz w:val="22"/>
          <w:szCs w:val="22"/>
        </w:rPr>
        <w:t>a)</w:t>
      </w:r>
      <w:r w:rsidRPr="00D17337">
        <w:rPr>
          <w:sz w:val="22"/>
          <w:szCs w:val="22"/>
        </w:rPr>
        <w:t xml:space="preserve"> Demonstrativo I - Metas Anuais. </w:t>
      </w:r>
    </w:p>
    <w:p w14:paraId="4468ADB4" w14:textId="77777777" w:rsidR="00D14BC0" w:rsidRPr="00D17337" w:rsidRDefault="00D14BC0" w:rsidP="00DE74C7">
      <w:pPr>
        <w:widowControl w:val="0"/>
        <w:ind w:left="1134"/>
        <w:jc w:val="both"/>
        <w:rPr>
          <w:b/>
          <w:sz w:val="22"/>
          <w:szCs w:val="22"/>
        </w:rPr>
      </w:pPr>
      <w:r w:rsidRPr="00D17337">
        <w:rPr>
          <w:b/>
          <w:sz w:val="22"/>
          <w:szCs w:val="22"/>
        </w:rPr>
        <w:t>b)</w:t>
      </w:r>
      <w:r w:rsidRPr="00D17337">
        <w:rPr>
          <w:sz w:val="22"/>
          <w:szCs w:val="22"/>
        </w:rPr>
        <w:t xml:space="preserve"> Demonstrativo II - Avaliação do Cumprimento das Metas Fiscais do Exercício Anterior.</w:t>
      </w:r>
    </w:p>
    <w:p w14:paraId="7EDC9D2A" w14:textId="77777777" w:rsidR="00D14BC0" w:rsidRPr="00D17337" w:rsidRDefault="00D14BC0" w:rsidP="00DE74C7">
      <w:pPr>
        <w:widowControl w:val="0"/>
        <w:ind w:left="1134"/>
        <w:jc w:val="both"/>
        <w:rPr>
          <w:b/>
          <w:sz w:val="22"/>
          <w:szCs w:val="22"/>
        </w:rPr>
      </w:pPr>
      <w:r w:rsidRPr="00D17337">
        <w:rPr>
          <w:b/>
          <w:sz w:val="22"/>
          <w:szCs w:val="22"/>
        </w:rPr>
        <w:t>c)</w:t>
      </w:r>
      <w:r w:rsidRPr="00D17337">
        <w:rPr>
          <w:sz w:val="22"/>
          <w:szCs w:val="22"/>
        </w:rPr>
        <w:t xml:space="preserve"> Demonstrativo III - Das Metas Fiscais Atuais Comparadas com as Fixadas nos 03 (três) Exercícios Anteriores.</w:t>
      </w:r>
    </w:p>
    <w:p w14:paraId="70865F19" w14:textId="77777777" w:rsidR="00D14BC0" w:rsidRPr="00D17337" w:rsidRDefault="00D14BC0" w:rsidP="00DE74C7">
      <w:pPr>
        <w:widowControl w:val="0"/>
        <w:ind w:left="1134"/>
        <w:jc w:val="both"/>
        <w:rPr>
          <w:b/>
          <w:sz w:val="22"/>
          <w:szCs w:val="22"/>
        </w:rPr>
      </w:pPr>
      <w:r w:rsidRPr="00D17337">
        <w:rPr>
          <w:b/>
          <w:sz w:val="22"/>
          <w:szCs w:val="22"/>
        </w:rPr>
        <w:t>d)</w:t>
      </w:r>
      <w:r w:rsidRPr="00D17337">
        <w:rPr>
          <w:sz w:val="22"/>
          <w:szCs w:val="22"/>
        </w:rPr>
        <w:t xml:space="preserve"> Demonstrativo IV - Evolução do Patrimônio Líquido.</w:t>
      </w:r>
    </w:p>
    <w:p w14:paraId="6DFB323F" w14:textId="77777777" w:rsidR="00D14BC0" w:rsidRPr="00D17337" w:rsidRDefault="00D14BC0" w:rsidP="00DE74C7">
      <w:pPr>
        <w:widowControl w:val="0"/>
        <w:ind w:left="1134"/>
        <w:jc w:val="both"/>
        <w:rPr>
          <w:b/>
          <w:sz w:val="22"/>
          <w:szCs w:val="22"/>
        </w:rPr>
      </w:pPr>
      <w:r w:rsidRPr="00D17337">
        <w:rPr>
          <w:b/>
          <w:sz w:val="22"/>
          <w:szCs w:val="22"/>
        </w:rPr>
        <w:t>e)</w:t>
      </w:r>
      <w:r w:rsidRPr="00D17337">
        <w:rPr>
          <w:sz w:val="22"/>
          <w:szCs w:val="22"/>
        </w:rPr>
        <w:t xml:space="preserve"> Demonstrativo V - Origem e Aplicação dos Recursos Obtidos com a Alienação de Ativos. </w:t>
      </w:r>
    </w:p>
    <w:p w14:paraId="58C397F1" w14:textId="77777777" w:rsidR="00D14BC0" w:rsidRPr="00D17337" w:rsidRDefault="00D14BC0" w:rsidP="00DE74C7">
      <w:pPr>
        <w:widowControl w:val="0"/>
        <w:ind w:left="1134"/>
        <w:jc w:val="both"/>
        <w:rPr>
          <w:b/>
          <w:sz w:val="22"/>
          <w:szCs w:val="22"/>
        </w:rPr>
      </w:pPr>
      <w:r w:rsidRPr="00D17337">
        <w:rPr>
          <w:b/>
          <w:sz w:val="22"/>
          <w:szCs w:val="22"/>
        </w:rPr>
        <w:t>f)</w:t>
      </w:r>
      <w:r w:rsidRPr="00D17337">
        <w:rPr>
          <w:sz w:val="22"/>
          <w:szCs w:val="22"/>
        </w:rPr>
        <w:t xml:space="preserve"> Demonstrativo VII - Estimativa e Compensação da Renúncia de Receita. </w:t>
      </w:r>
    </w:p>
    <w:p w14:paraId="62A8D888" w14:textId="77777777" w:rsidR="00D14BC0" w:rsidRPr="00D17337" w:rsidRDefault="00D14BC0" w:rsidP="00DE74C7">
      <w:pPr>
        <w:widowControl w:val="0"/>
        <w:ind w:left="1134"/>
        <w:jc w:val="both"/>
        <w:rPr>
          <w:b/>
          <w:sz w:val="22"/>
          <w:szCs w:val="22"/>
        </w:rPr>
      </w:pPr>
      <w:r w:rsidRPr="00D17337">
        <w:rPr>
          <w:b/>
          <w:sz w:val="22"/>
          <w:szCs w:val="22"/>
        </w:rPr>
        <w:t>g)</w:t>
      </w:r>
      <w:r w:rsidRPr="00D17337">
        <w:rPr>
          <w:sz w:val="22"/>
          <w:szCs w:val="22"/>
        </w:rPr>
        <w:t xml:space="preserve"> Demonstrativo VIII - Margem de Expansão das Despesas Obrigatórias de Caráter Continuado.</w:t>
      </w:r>
    </w:p>
    <w:p w14:paraId="0287CD66" w14:textId="77777777" w:rsidR="00D14BC0" w:rsidRPr="00D17337" w:rsidRDefault="00D14BC0" w:rsidP="00DE74C7">
      <w:pPr>
        <w:widowControl w:val="0"/>
        <w:ind w:left="1134"/>
        <w:jc w:val="both"/>
        <w:rPr>
          <w:b/>
          <w:sz w:val="22"/>
          <w:szCs w:val="22"/>
        </w:rPr>
      </w:pPr>
      <w:r w:rsidRPr="00D17337">
        <w:rPr>
          <w:b/>
          <w:sz w:val="22"/>
          <w:szCs w:val="22"/>
        </w:rPr>
        <w:t>h)</w:t>
      </w:r>
      <w:r w:rsidRPr="00D17337">
        <w:rPr>
          <w:sz w:val="22"/>
          <w:szCs w:val="22"/>
        </w:rPr>
        <w:t xml:space="preserve"> </w:t>
      </w:r>
      <w:proofErr w:type="gramStart"/>
      <w:r w:rsidRPr="00D17337">
        <w:rPr>
          <w:sz w:val="22"/>
          <w:szCs w:val="22"/>
        </w:rPr>
        <w:t>Anexo I - Metodologia e Memória de Cálculo das Metas Anuais</w:t>
      </w:r>
      <w:proofErr w:type="gramEnd"/>
      <w:r w:rsidRPr="00D17337">
        <w:rPr>
          <w:sz w:val="22"/>
          <w:szCs w:val="22"/>
        </w:rPr>
        <w:t xml:space="preserve"> para as Receitas - Total das Receitas.</w:t>
      </w:r>
    </w:p>
    <w:p w14:paraId="2EDF7C6D" w14:textId="77777777" w:rsidR="00D14BC0" w:rsidRPr="00D17337" w:rsidRDefault="00D14BC0" w:rsidP="00DE74C7">
      <w:pPr>
        <w:widowControl w:val="0"/>
        <w:ind w:left="1134"/>
        <w:jc w:val="both"/>
        <w:rPr>
          <w:b/>
          <w:sz w:val="22"/>
          <w:szCs w:val="22"/>
        </w:rPr>
      </w:pPr>
      <w:r w:rsidRPr="00D17337">
        <w:rPr>
          <w:b/>
          <w:sz w:val="22"/>
          <w:szCs w:val="22"/>
        </w:rPr>
        <w:t>i)</w:t>
      </w:r>
      <w:r w:rsidRPr="00D17337">
        <w:rPr>
          <w:sz w:val="22"/>
          <w:szCs w:val="22"/>
        </w:rPr>
        <w:t xml:space="preserve"> Anexo I.A - Metodologia e Memória de Cálculo das Principais Fontes de Receitas. Anexo II - Metodologia e Memória de Cálculo das Metas Anuais para as Despesas - Total das Despesas.</w:t>
      </w:r>
    </w:p>
    <w:p w14:paraId="4EB5282F" w14:textId="77777777" w:rsidR="00D14BC0" w:rsidRPr="00D17337" w:rsidRDefault="00D14BC0" w:rsidP="00DE74C7">
      <w:pPr>
        <w:widowControl w:val="0"/>
        <w:ind w:left="1134"/>
        <w:jc w:val="both"/>
        <w:rPr>
          <w:b/>
          <w:sz w:val="22"/>
          <w:szCs w:val="22"/>
        </w:rPr>
      </w:pPr>
      <w:r w:rsidRPr="00D17337">
        <w:rPr>
          <w:b/>
          <w:sz w:val="22"/>
          <w:szCs w:val="22"/>
        </w:rPr>
        <w:t>j)</w:t>
      </w:r>
      <w:r w:rsidRPr="00D17337">
        <w:rPr>
          <w:sz w:val="22"/>
          <w:szCs w:val="22"/>
        </w:rPr>
        <w:t xml:space="preserve"> Anexo II - Metodologia e Memória de Cálculo das Principais Despesas.</w:t>
      </w:r>
    </w:p>
    <w:p w14:paraId="16D3619A" w14:textId="77777777" w:rsidR="00D14BC0" w:rsidRPr="00D17337" w:rsidRDefault="00D14BC0" w:rsidP="00DE74C7">
      <w:pPr>
        <w:widowControl w:val="0"/>
        <w:ind w:left="1134"/>
        <w:jc w:val="both"/>
        <w:rPr>
          <w:b/>
          <w:sz w:val="22"/>
          <w:szCs w:val="22"/>
        </w:rPr>
      </w:pPr>
      <w:r w:rsidRPr="00D17337">
        <w:rPr>
          <w:b/>
          <w:sz w:val="22"/>
          <w:szCs w:val="22"/>
        </w:rPr>
        <w:t>k)</w:t>
      </w:r>
      <w:r w:rsidRPr="00D17337">
        <w:rPr>
          <w:sz w:val="22"/>
          <w:szCs w:val="22"/>
        </w:rPr>
        <w:t xml:space="preserve"> Anexo III - Metodologia e Memória de Cálculo das Metas Anuais para o Resultado Primário. </w:t>
      </w:r>
    </w:p>
    <w:p w14:paraId="46541235" w14:textId="77777777" w:rsidR="00D14BC0" w:rsidRPr="00D17337" w:rsidRDefault="00D14BC0" w:rsidP="00DE74C7">
      <w:pPr>
        <w:widowControl w:val="0"/>
        <w:ind w:left="1134"/>
        <w:jc w:val="both"/>
        <w:rPr>
          <w:b/>
          <w:sz w:val="22"/>
          <w:szCs w:val="22"/>
        </w:rPr>
      </w:pPr>
      <w:r w:rsidRPr="00D17337">
        <w:rPr>
          <w:b/>
          <w:sz w:val="22"/>
          <w:szCs w:val="22"/>
        </w:rPr>
        <w:t>l)</w:t>
      </w:r>
      <w:r w:rsidRPr="00D17337">
        <w:rPr>
          <w:sz w:val="22"/>
          <w:szCs w:val="22"/>
        </w:rPr>
        <w:t xml:space="preserve"> Anexo IV - Metodologia e Memória de Cálculo das Metas Anuais para o Resultado Nominal.</w:t>
      </w:r>
    </w:p>
    <w:p w14:paraId="224B5D1D" w14:textId="77777777" w:rsidR="00D14BC0" w:rsidRPr="00D17337" w:rsidRDefault="00D14BC0" w:rsidP="00DE74C7">
      <w:pPr>
        <w:widowControl w:val="0"/>
        <w:ind w:left="1134"/>
        <w:jc w:val="both"/>
        <w:rPr>
          <w:b/>
          <w:sz w:val="22"/>
          <w:szCs w:val="22"/>
        </w:rPr>
      </w:pPr>
      <w:r w:rsidRPr="00D17337">
        <w:rPr>
          <w:b/>
          <w:sz w:val="22"/>
          <w:szCs w:val="22"/>
        </w:rPr>
        <w:t>m)</w:t>
      </w:r>
      <w:r w:rsidRPr="00D17337">
        <w:rPr>
          <w:sz w:val="22"/>
          <w:szCs w:val="22"/>
        </w:rPr>
        <w:t xml:space="preserve"> Anexo V - Metodologia e Memória de Cálculo das Metas Anuais para o Montante da Dívida.</w:t>
      </w:r>
    </w:p>
    <w:p w14:paraId="403FDD8E" w14:textId="77777777" w:rsidR="00D14BC0" w:rsidRPr="00D17337" w:rsidRDefault="00D14BC0" w:rsidP="00DE74C7">
      <w:pPr>
        <w:widowControl w:val="0"/>
        <w:ind w:left="1134"/>
        <w:jc w:val="both"/>
        <w:rPr>
          <w:b/>
          <w:sz w:val="22"/>
          <w:szCs w:val="22"/>
        </w:rPr>
      </w:pPr>
      <w:r w:rsidRPr="00D17337">
        <w:rPr>
          <w:b/>
          <w:sz w:val="22"/>
          <w:szCs w:val="22"/>
        </w:rPr>
        <w:t>n)</w:t>
      </w:r>
      <w:r w:rsidRPr="00D17337">
        <w:rPr>
          <w:sz w:val="22"/>
          <w:szCs w:val="22"/>
        </w:rPr>
        <w:t xml:space="preserve"> Anexo VI - Demonstrativo da Receita Corrente Líquida.</w:t>
      </w:r>
    </w:p>
    <w:p w14:paraId="6D235704" w14:textId="77777777" w:rsidR="00D14BC0" w:rsidRPr="00D17337" w:rsidRDefault="00D14BC0" w:rsidP="00DE74C7">
      <w:pPr>
        <w:widowControl w:val="0"/>
        <w:ind w:left="1134"/>
        <w:jc w:val="both"/>
        <w:rPr>
          <w:sz w:val="22"/>
          <w:szCs w:val="22"/>
        </w:rPr>
      </w:pPr>
      <w:r w:rsidRPr="00D17337">
        <w:rPr>
          <w:b/>
          <w:sz w:val="22"/>
          <w:szCs w:val="22"/>
        </w:rPr>
        <w:t>o)</w:t>
      </w:r>
      <w:r w:rsidRPr="00D17337">
        <w:rPr>
          <w:sz w:val="22"/>
          <w:szCs w:val="22"/>
        </w:rPr>
        <w:t xml:space="preserve"> Anexo VII - Demonstrativo de Riscos Fiscais e Providências.</w:t>
      </w:r>
    </w:p>
    <w:p w14:paraId="7FCE2AC3"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t xml:space="preserve">Permitir copiar dados de outras </w:t>
      </w:r>
      <w:proofErr w:type="spellStart"/>
      <w:r w:rsidRPr="00D17337">
        <w:rPr>
          <w:sz w:val="22"/>
          <w:szCs w:val="22"/>
        </w:rPr>
        <w:t>LDO’s</w:t>
      </w:r>
      <w:proofErr w:type="spellEnd"/>
      <w:r w:rsidRPr="00D17337">
        <w:rPr>
          <w:sz w:val="22"/>
          <w:szCs w:val="22"/>
        </w:rPr>
        <w:t xml:space="preserve"> possibilitando escolher: Despesas (Prioridades), Receitas, Transferências Financeiras, Renúncias e Compensação das Receitas, Expansão e Compensação das Despesas, Metodologias de cálculo, Resultado Nominal, Riscos Fiscais, e Projeções Atuariais.</w:t>
      </w:r>
    </w:p>
    <w:p w14:paraId="20A83329" w14:textId="094DB8F4" w:rsidR="00D14BC0" w:rsidRPr="00FF7494" w:rsidRDefault="00D14BC0" w:rsidP="00D122E5">
      <w:pPr>
        <w:numPr>
          <w:ilvl w:val="0"/>
          <w:numId w:val="5"/>
        </w:numPr>
        <w:tabs>
          <w:tab w:val="left" w:pos="0"/>
        </w:tabs>
        <w:suppressAutoHyphens/>
        <w:jc w:val="both"/>
        <w:rPr>
          <w:b/>
          <w:color w:val="FF0000"/>
          <w:sz w:val="22"/>
          <w:szCs w:val="22"/>
        </w:rPr>
      </w:pPr>
      <w:r w:rsidRPr="00FF7494">
        <w:rPr>
          <w:sz w:val="22"/>
          <w:szCs w:val="22"/>
        </w:rPr>
        <w:t>Permitir copiar as receitas e despesas definidas no PPA, com a opção de efetuar o detalhamento das Contas de receita e de despesa, Fontes de recursos e Definição dos valores para as metas financeiras e físicas.</w:t>
      </w:r>
    </w:p>
    <w:p w14:paraId="6FBF71E0" w14:textId="77777777" w:rsidR="00D14BC0" w:rsidRPr="00FF7494" w:rsidRDefault="00D14BC0" w:rsidP="00B43E4F">
      <w:pPr>
        <w:pStyle w:val="Ttulo4"/>
        <w:rPr>
          <w:b/>
          <w:bCs w:val="0"/>
        </w:rPr>
      </w:pPr>
      <w:r w:rsidRPr="00FF7494">
        <w:rPr>
          <w:b/>
          <w:bCs w:val="0"/>
        </w:rPr>
        <w:t>Lei Orçamentária Anual (LOA)</w:t>
      </w:r>
    </w:p>
    <w:p w14:paraId="1E80913E"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t>Permitir o cadastro da previsão da receita com informação da unidade orçamentária responsável pela arrecadação.</w:t>
      </w:r>
    </w:p>
    <w:p w14:paraId="4550BC88"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t>Possuir cadastro de projetos e atividades, possibilitando a identificação da ação que pertence a cada projeto/atividade, mesmo que a ação possua codificação diferente.</w:t>
      </w:r>
    </w:p>
    <w:p w14:paraId="455D9269"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t>Permitir o cadastro das despesas que compõe o orçamento, com identificação do localizador de gastos, contas da despesa fontes de recurso e valores.</w:t>
      </w:r>
    </w:p>
    <w:p w14:paraId="31C69A4A"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lastRenderedPageBreak/>
        <w:t xml:space="preserve">Possuir cadastro de transferências financeiras entre </w:t>
      </w:r>
      <w:proofErr w:type="gramStart"/>
      <w:r w:rsidRPr="00D17337">
        <w:rPr>
          <w:sz w:val="22"/>
          <w:szCs w:val="22"/>
        </w:rPr>
        <w:t>todos</w:t>
      </w:r>
      <w:proofErr w:type="gramEnd"/>
      <w:r w:rsidRPr="00D17337">
        <w:rPr>
          <w:sz w:val="22"/>
          <w:szCs w:val="22"/>
        </w:rPr>
        <w:t xml:space="preserve"> órgãos da Administração Direta e/ou Indireta, identificando o tipo da transferência (Concedida/Recebida).</w:t>
      </w:r>
    </w:p>
    <w:p w14:paraId="2B19E20D"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t>Possuir relatórios de comparação da receita e despesa com opção de agrupamento por fonte de recurso.</w:t>
      </w:r>
    </w:p>
    <w:p w14:paraId="1B01C60C"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t>Possuir planilha de identificação das despesas, possibilitando a seleção por: Despesa, Órgão, Unidade e Programa.</w:t>
      </w:r>
    </w:p>
    <w:p w14:paraId="2E176C1D"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t>Possuir relatórios gerenciais da previsão da receita, despesa e transferências financeiras.</w:t>
      </w:r>
    </w:p>
    <w:p w14:paraId="539B5F63" w14:textId="77777777" w:rsidR="00D14BC0" w:rsidRPr="00D17337" w:rsidRDefault="00D14BC0" w:rsidP="00BA72B1">
      <w:pPr>
        <w:numPr>
          <w:ilvl w:val="0"/>
          <w:numId w:val="5"/>
        </w:numPr>
        <w:tabs>
          <w:tab w:val="left" w:pos="0"/>
        </w:tabs>
        <w:suppressAutoHyphens/>
        <w:jc w:val="both"/>
        <w:rPr>
          <w:b/>
          <w:sz w:val="22"/>
          <w:szCs w:val="22"/>
        </w:rPr>
      </w:pPr>
      <w:r w:rsidRPr="00D17337">
        <w:rPr>
          <w:sz w:val="22"/>
          <w:szCs w:val="22"/>
        </w:rPr>
        <w:t>Emitir demonstrativos baseados na Lei 101/00 (LRF):</w:t>
      </w:r>
    </w:p>
    <w:p w14:paraId="0AA7446A" w14:textId="77777777" w:rsidR="00D14BC0" w:rsidRPr="00D17337" w:rsidRDefault="00D14BC0" w:rsidP="00DE74C7">
      <w:pPr>
        <w:widowControl w:val="0"/>
        <w:ind w:left="1134"/>
        <w:jc w:val="both"/>
        <w:rPr>
          <w:b/>
          <w:sz w:val="22"/>
          <w:szCs w:val="22"/>
        </w:rPr>
      </w:pPr>
      <w:r w:rsidRPr="00D17337">
        <w:rPr>
          <w:b/>
          <w:sz w:val="22"/>
          <w:szCs w:val="22"/>
        </w:rPr>
        <w:t>a)</w:t>
      </w:r>
      <w:r w:rsidRPr="00D17337">
        <w:rPr>
          <w:sz w:val="22"/>
          <w:szCs w:val="22"/>
        </w:rPr>
        <w:t xml:space="preserve"> Anexo 1 – Demonstrativo da Receita e Despesa segundo Categorias Econômicas.</w:t>
      </w:r>
    </w:p>
    <w:p w14:paraId="4DF85C1E" w14:textId="77777777" w:rsidR="00D14BC0" w:rsidRPr="00D17337" w:rsidRDefault="00D14BC0" w:rsidP="00DE74C7">
      <w:pPr>
        <w:widowControl w:val="0"/>
        <w:ind w:left="1134"/>
        <w:jc w:val="both"/>
        <w:rPr>
          <w:b/>
          <w:sz w:val="22"/>
          <w:szCs w:val="22"/>
        </w:rPr>
      </w:pPr>
      <w:r w:rsidRPr="00D17337">
        <w:rPr>
          <w:b/>
          <w:sz w:val="22"/>
          <w:szCs w:val="22"/>
        </w:rPr>
        <w:t>b)</w:t>
      </w:r>
      <w:r w:rsidRPr="00D17337">
        <w:rPr>
          <w:sz w:val="22"/>
          <w:szCs w:val="22"/>
        </w:rPr>
        <w:t xml:space="preserve"> Anexo 2 – Receita por Categoria Econômica.</w:t>
      </w:r>
    </w:p>
    <w:p w14:paraId="4BF2BAEC" w14:textId="77777777" w:rsidR="00D14BC0" w:rsidRPr="00D17337" w:rsidRDefault="00D14BC0" w:rsidP="00DE74C7">
      <w:pPr>
        <w:widowControl w:val="0"/>
        <w:ind w:left="1134"/>
        <w:jc w:val="both"/>
        <w:rPr>
          <w:b/>
          <w:sz w:val="22"/>
          <w:szCs w:val="22"/>
        </w:rPr>
      </w:pPr>
      <w:r w:rsidRPr="00D17337">
        <w:rPr>
          <w:b/>
          <w:sz w:val="22"/>
          <w:szCs w:val="22"/>
        </w:rPr>
        <w:t>c)</w:t>
      </w:r>
      <w:r w:rsidRPr="00D17337">
        <w:rPr>
          <w:sz w:val="22"/>
          <w:szCs w:val="22"/>
        </w:rPr>
        <w:t xml:space="preserve"> Anexo 2 – Natureza da Despesa por Categorias Econômicas.</w:t>
      </w:r>
    </w:p>
    <w:p w14:paraId="39F9C946" w14:textId="77777777" w:rsidR="00D14BC0" w:rsidRPr="00D17337" w:rsidRDefault="00D14BC0" w:rsidP="00DE74C7">
      <w:pPr>
        <w:widowControl w:val="0"/>
        <w:ind w:left="1134"/>
        <w:jc w:val="both"/>
        <w:rPr>
          <w:b/>
          <w:sz w:val="22"/>
          <w:szCs w:val="22"/>
        </w:rPr>
      </w:pPr>
      <w:r w:rsidRPr="00D17337">
        <w:rPr>
          <w:b/>
          <w:sz w:val="22"/>
          <w:szCs w:val="22"/>
        </w:rPr>
        <w:t>d)</w:t>
      </w:r>
      <w:r w:rsidRPr="00D17337">
        <w:rPr>
          <w:sz w:val="22"/>
          <w:szCs w:val="22"/>
        </w:rPr>
        <w:t xml:space="preserve"> Anexo 5 – Funções e </w:t>
      </w:r>
      <w:proofErr w:type="spellStart"/>
      <w:proofErr w:type="gramStart"/>
      <w:r w:rsidRPr="00D17337">
        <w:rPr>
          <w:sz w:val="22"/>
          <w:szCs w:val="22"/>
        </w:rPr>
        <w:t>Sub-funções</w:t>
      </w:r>
      <w:proofErr w:type="spellEnd"/>
      <w:proofErr w:type="gramEnd"/>
      <w:r w:rsidRPr="00D17337">
        <w:rPr>
          <w:sz w:val="22"/>
          <w:szCs w:val="22"/>
        </w:rPr>
        <w:t xml:space="preserve"> de Governo.</w:t>
      </w:r>
    </w:p>
    <w:p w14:paraId="3EAB5E98" w14:textId="77777777" w:rsidR="00D14BC0" w:rsidRPr="00D17337" w:rsidRDefault="00D14BC0" w:rsidP="00DE74C7">
      <w:pPr>
        <w:widowControl w:val="0"/>
        <w:ind w:left="1134"/>
        <w:jc w:val="both"/>
        <w:rPr>
          <w:b/>
          <w:sz w:val="22"/>
          <w:szCs w:val="22"/>
        </w:rPr>
      </w:pPr>
      <w:r w:rsidRPr="00D17337">
        <w:rPr>
          <w:b/>
          <w:sz w:val="22"/>
          <w:szCs w:val="22"/>
        </w:rPr>
        <w:t>e)</w:t>
      </w:r>
      <w:r w:rsidRPr="00D17337">
        <w:rPr>
          <w:sz w:val="22"/>
          <w:szCs w:val="22"/>
        </w:rPr>
        <w:t xml:space="preserve"> Anexo 6 – Programa de Trabalho do Governo.</w:t>
      </w:r>
    </w:p>
    <w:p w14:paraId="4F58B0BB" w14:textId="77777777" w:rsidR="00D14BC0" w:rsidRPr="00D17337" w:rsidRDefault="00D14BC0" w:rsidP="00DE74C7">
      <w:pPr>
        <w:widowControl w:val="0"/>
        <w:ind w:left="1134"/>
        <w:jc w:val="both"/>
        <w:rPr>
          <w:b/>
          <w:sz w:val="22"/>
          <w:szCs w:val="22"/>
        </w:rPr>
      </w:pPr>
      <w:r w:rsidRPr="00D17337">
        <w:rPr>
          <w:b/>
          <w:sz w:val="22"/>
          <w:szCs w:val="22"/>
        </w:rPr>
        <w:t>f)</w:t>
      </w:r>
      <w:r w:rsidRPr="00D17337">
        <w:rPr>
          <w:sz w:val="22"/>
          <w:szCs w:val="22"/>
        </w:rPr>
        <w:t xml:space="preserve"> </w:t>
      </w:r>
      <w:proofErr w:type="gramStart"/>
      <w:r w:rsidRPr="00D17337">
        <w:rPr>
          <w:sz w:val="22"/>
          <w:szCs w:val="22"/>
        </w:rPr>
        <w:t>Anexo 7 – Programa</w:t>
      </w:r>
      <w:proofErr w:type="gramEnd"/>
      <w:r w:rsidRPr="00D17337">
        <w:rPr>
          <w:sz w:val="22"/>
          <w:szCs w:val="22"/>
        </w:rPr>
        <w:t xml:space="preserve"> de Trabalho do Governo (Consolidação).</w:t>
      </w:r>
    </w:p>
    <w:p w14:paraId="1880C2AA" w14:textId="77777777" w:rsidR="00D14BC0" w:rsidRPr="00D17337" w:rsidRDefault="00D14BC0" w:rsidP="00DE74C7">
      <w:pPr>
        <w:widowControl w:val="0"/>
        <w:ind w:left="1134"/>
        <w:jc w:val="both"/>
        <w:rPr>
          <w:b/>
          <w:sz w:val="22"/>
          <w:szCs w:val="22"/>
        </w:rPr>
      </w:pPr>
      <w:r w:rsidRPr="00D17337">
        <w:rPr>
          <w:b/>
          <w:sz w:val="22"/>
          <w:szCs w:val="22"/>
        </w:rPr>
        <w:t>g)</w:t>
      </w:r>
      <w:r w:rsidRPr="00D17337">
        <w:rPr>
          <w:sz w:val="22"/>
          <w:szCs w:val="22"/>
        </w:rPr>
        <w:t xml:space="preserve"> Anexo 8 – Demonstrativo da Despesa por Funções, </w:t>
      </w:r>
      <w:proofErr w:type="spellStart"/>
      <w:proofErr w:type="gramStart"/>
      <w:r w:rsidRPr="00D17337">
        <w:rPr>
          <w:sz w:val="22"/>
          <w:szCs w:val="22"/>
        </w:rPr>
        <w:t>Sub-funções</w:t>
      </w:r>
      <w:proofErr w:type="spellEnd"/>
      <w:proofErr w:type="gramEnd"/>
      <w:r w:rsidRPr="00D17337">
        <w:rPr>
          <w:sz w:val="22"/>
          <w:szCs w:val="22"/>
        </w:rPr>
        <w:t xml:space="preserve"> e Programas conforme Vínculo.</w:t>
      </w:r>
    </w:p>
    <w:p w14:paraId="1EB8A73C" w14:textId="77777777" w:rsidR="00D14BC0" w:rsidRPr="00D17337" w:rsidRDefault="00D14BC0" w:rsidP="00DE74C7">
      <w:pPr>
        <w:widowControl w:val="0"/>
        <w:ind w:left="1134"/>
        <w:jc w:val="both"/>
        <w:rPr>
          <w:sz w:val="22"/>
          <w:szCs w:val="22"/>
        </w:rPr>
      </w:pPr>
      <w:r w:rsidRPr="00D17337">
        <w:rPr>
          <w:b/>
          <w:sz w:val="22"/>
          <w:szCs w:val="22"/>
        </w:rPr>
        <w:t>h)</w:t>
      </w:r>
      <w:r w:rsidRPr="00D17337">
        <w:rPr>
          <w:sz w:val="22"/>
          <w:szCs w:val="22"/>
        </w:rPr>
        <w:t xml:space="preserve"> </w:t>
      </w:r>
      <w:proofErr w:type="gramStart"/>
      <w:r w:rsidRPr="00D17337">
        <w:rPr>
          <w:sz w:val="22"/>
          <w:szCs w:val="22"/>
        </w:rPr>
        <w:t>Anexo 9 – Demonstrativo</w:t>
      </w:r>
      <w:proofErr w:type="gramEnd"/>
      <w:r w:rsidRPr="00D17337">
        <w:rPr>
          <w:sz w:val="22"/>
          <w:szCs w:val="22"/>
        </w:rPr>
        <w:t xml:space="preserve"> da Despesa por Órgãos e Funções - Demonstrativo da Evolução da Receita - Demonstrativo da Evolução da Despesa.</w:t>
      </w:r>
    </w:p>
    <w:p w14:paraId="2CF47A78" w14:textId="77777777" w:rsidR="00D14BC0" w:rsidRPr="00D17337" w:rsidRDefault="00D14BC0" w:rsidP="00D14BC0">
      <w:pPr>
        <w:widowControl w:val="0"/>
        <w:jc w:val="both"/>
        <w:rPr>
          <w:sz w:val="22"/>
          <w:szCs w:val="22"/>
        </w:rPr>
      </w:pPr>
    </w:p>
    <w:p w14:paraId="3A0B26FC"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t>Permitir copiar dados de outras Leis Orçamentárias Anuais.</w:t>
      </w:r>
    </w:p>
    <w:p w14:paraId="58E35FC5"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t xml:space="preserve">Permitir copiar as receitas e prioridades definidas na LDO, possibilitando o detalhamento de pelo menos, contas de receita, </w:t>
      </w:r>
      <w:proofErr w:type="gramStart"/>
      <w:r w:rsidRPr="00D17337">
        <w:rPr>
          <w:sz w:val="22"/>
          <w:szCs w:val="22"/>
        </w:rPr>
        <w:t>contas</w:t>
      </w:r>
      <w:proofErr w:type="gramEnd"/>
      <w:r w:rsidRPr="00D17337">
        <w:rPr>
          <w:sz w:val="22"/>
          <w:szCs w:val="22"/>
        </w:rPr>
        <w:t xml:space="preserve"> de despesa, fontes de recursos e valores para as metas financeiras.</w:t>
      </w:r>
    </w:p>
    <w:p w14:paraId="25DDFAAF" w14:textId="77777777" w:rsidR="00D14BC0" w:rsidRPr="00D17337" w:rsidRDefault="00D14BC0" w:rsidP="00BA72B1">
      <w:pPr>
        <w:numPr>
          <w:ilvl w:val="0"/>
          <w:numId w:val="5"/>
        </w:numPr>
        <w:tabs>
          <w:tab w:val="left" w:pos="0"/>
        </w:tabs>
        <w:suppressAutoHyphens/>
        <w:jc w:val="both"/>
        <w:rPr>
          <w:sz w:val="22"/>
          <w:szCs w:val="22"/>
        </w:rPr>
      </w:pPr>
      <w:r w:rsidRPr="00D17337">
        <w:rPr>
          <w:sz w:val="22"/>
          <w:szCs w:val="22"/>
        </w:rPr>
        <w:t>Possibilitar a emissão de relatórios complementares, como: Demonstrativo das Receitas e Despesas com Manutenção e Desenvolvimento do Ensino – MDE, Demonstrativo das Receitas de Impostos e das Despesas Próprias com Saúde e Demonstrativo da Despesa com Pessoal.</w:t>
      </w:r>
    </w:p>
    <w:p w14:paraId="4FE6D78D" w14:textId="7B278ED7" w:rsidR="00D14BC0" w:rsidRPr="00D17337" w:rsidRDefault="00D14BC0" w:rsidP="00BA72B1">
      <w:pPr>
        <w:numPr>
          <w:ilvl w:val="0"/>
          <w:numId w:val="5"/>
        </w:numPr>
        <w:tabs>
          <w:tab w:val="left" w:pos="0"/>
        </w:tabs>
        <w:suppressAutoHyphens/>
        <w:jc w:val="both"/>
        <w:rPr>
          <w:sz w:val="22"/>
          <w:szCs w:val="22"/>
        </w:rPr>
      </w:pPr>
      <w:r w:rsidRPr="00D17337">
        <w:rPr>
          <w:sz w:val="22"/>
          <w:szCs w:val="22"/>
        </w:rPr>
        <w:t>Possuir relatório para emissão do Projeto da Lei Orçamentária Anual.</w:t>
      </w:r>
    </w:p>
    <w:p w14:paraId="379FC0E5" w14:textId="77777777" w:rsidR="000B2B16" w:rsidRPr="00740A99" w:rsidRDefault="000B2B16" w:rsidP="000B2B16">
      <w:pPr>
        <w:tabs>
          <w:tab w:val="left" w:pos="0"/>
        </w:tabs>
        <w:suppressAutoHyphens/>
        <w:ind w:left="720"/>
        <w:jc w:val="both"/>
        <w:rPr>
          <w:sz w:val="22"/>
          <w:szCs w:val="22"/>
        </w:rPr>
      </w:pPr>
    </w:p>
    <w:p w14:paraId="65E81D1A" w14:textId="77777777" w:rsidR="00D14BC0" w:rsidRPr="00740A99" w:rsidRDefault="00D14BC0" w:rsidP="00D14BC0">
      <w:pPr>
        <w:rPr>
          <w:sz w:val="22"/>
          <w:szCs w:val="22"/>
        </w:rPr>
      </w:pPr>
    </w:p>
    <w:p w14:paraId="14B16955" w14:textId="5C2C4A58" w:rsidR="00D14BC0" w:rsidRPr="00740A99" w:rsidRDefault="00DE09A2" w:rsidP="00316FB2">
      <w:pPr>
        <w:pStyle w:val="Ttulo3"/>
        <w:numPr>
          <w:ilvl w:val="1"/>
          <w:numId w:val="32"/>
        </w:numPr>
        <w:spacing w:before="0" w:after="0"/>
        <w:ind w:left="1009" w:hanging="442"/>
      </w:pPr>
      <w:bookmarkStart w:id="62" w:name="_Toc508632933"/>
      <w:r w:rsidRPr="00740A99">
        <w:t>Sistema de Tributos Municipais</w:t>
      </w:r>
      <w:bookmarkEnd w:id="62"/>
      <w:r w:rsidR="000B2B16">
        <w:t>, (Prefeitura):</w:t>
      </w:r>
    </w:p>
    <w:p w14:paraId="75229128" w14:textId="77777777" w:rsidR="00D14BC0" w:rsidRPr="00740A99" w:rsidRDefault="00D14BC0" w:rsidP="00BA72B1">
      <w:pPr>
        <w:numPr>
          <w:ilvl w:val="0"/>
          <w:numId w:val="14"/>
        </w:numPr>
        <w:tabs>
          <w:tab w:val="left" w:pos="0"/>
        </w:tabs>
        <w:suppressAutoHyphens/>
        <w:jc w:val="both"/>
        <w:rPr>
          <w:sz w:val="22"/>
          <w:szCs w:val="22"/>
        </w:rPr>
      </w:pPr>
      <w:r w:rsidRPr="00740A99">
        <w:rPr>
          <w:sz w:val="22"/>
          <w:szCs w:val="22"/>
        </w:rPr>
        <w:t>O sistema de Tributação Pública deverá possuir cadastros de ruas, bairros e distritos para utilização no cadastramento dos contribuintes e imóveis.</w:t>
      </w:r>
    </w:p>
    <w:p w14:paraId="4A279CF9" w14:textId="77777777" w:rsidR="00D14BC0" w:rsidRPr="00740A99" w:rsidRDefault="00D14BC0" w:rsidP="00BA72B1">
      <w:pPr>
        <w:numPr>
          <w:ilvl w:val="0"/>
          <w:numId w:val="14"/>
        </w:numPr>
        <w:tabs>
          <w:tab w:val="left" w:pos="0"/>
        </w:tabs>
        <w:suppressAutoHyphens/>
        <w:jc w:val="both"/>
        <w:rPr>
          <w:sz w:val="22"/>
          <w:szCs w:val="22"/>
        </w:rPr>
      </w:pPr>
      <w:r w:rsidRPr="00740A99">
        <w:rPr>
          <w:sz w:val="22"/>
          <w:szCs w:val="22"/>
        </w:rPr>
        <w:t>Possuir cadastro de bancos e agências.</w:t>
      </w:r>
    </w:p>
    <w:p w14:paraId="6CBDD698" w14:textId="77777777" w:rsidR="00D14BC0" w:rsidRPr="00740A99" w:rsidRDefault="00D14BC0" w:rsidP="00BA72B1">
      <w:pPr>
        <w:numPr>
          <w:ilvl w:val="0"/>
          <w:numId w:val="14"/>
        </w:numPr>
        <w:tabs>
          <w:tab w:val="left" w:pos="0"/>
        </w:tabs>
        <w:suppressAutoHyphens/>
        <w:jc w:val="both"/>
        <w:rPr>
          <w:sz w:val="22"/>
          <w:szCs w:val="22"/>
        </w:rPr>
      </w:pPr>
      <w:r w:rsidRPr="00740A99">
        <w:rPr>
          <w:sz w:val="22"/>
          <w:szCs w:val="22"/>
        </w:rPr>
        <w:t>Possuir cadastro de atividades econômicas.</w:t>
      </w:r>
    </w:p>
    <w:p w14:paraId="49DE72C3" w14:textId="77777777" w:rsidR="00D14BC0" w:rsidRPr="00740A99" w:rsidRDefault="00D14BC0" w:rsidP="00BA72B1">
      <w:pPr>
        <w:numPr>
          <w:ilvl w:val="0"/>
          <w:numId w:val="14"/>
        </w:numPr>
        <w:tabs>
          <w:tab w:val="left" w:pos="0"/>
        </w:tabs>
        <w:suppressAutoHyphens/>
        <w:jc w:val="both"/>
        <w:rPr>
          <w:sz w:val="22"/>
          <w:szCs w:val="22"/>
        </w:rPr>
      </w:pPr>
      <w:r w:rsidRPr="00740A99">
        <w:rPr>
          <w:sz w:val="22"/>
          <w:szCs w:val="22"/>
        </w:rPr>
        <w:t>Possuir cadastro de planta de valores.</w:t>
      </w:r>
    </w:p>
    <w:p w14:paraId="75E59241" w14:textId="77777777" w:rsidR="00D14BC0" w:rsidRPr="00740A99" w:rsidRDefault="00D14BC0" w:rsidP="00BA72B1">
      <w:pPr>
        <w:numPr>
          <w:ilvl w:val="0"/>
          <w:numId w:val="14"/>
        </w:numPr>
        <w:tabs>
          <w:tab w:val="left" w:pos="0"/>
        </w:tabs>
        <w:suppressAutoHyphens/>
        <w:jc w:val="both"/>
        <w:rPr>
          <w:sz w:val="22"/>
          <w:szCs w:val="22"/>
        </w:rPr>
      </w:pPr>
      <w:r w:rsidRPr="00740A99">
        <w:rPr>
          <w:sz w:val="22"/>
          <w:szCs w:val="22"/>
        </w:rPr>
        <w:t>Possuir cadastro de assinantes.</w:t>
      </w:r>
    </w:p>
    <w:p w14:paraId="0328CBA4" w14:textId="77777777" w:rsidR="00D14BC0" w:rsidRPr="00740A99" w:rsidRDefault="00D14BC0" w:rsidP="00BA72B1">
      <w:pPr>
        <w:numPr>
          <w:ilvl w:val="0"/>
          <w:numId w:val="14"/>
        </w:numPr>
        <w:tabs>
          <w:tab w:val="left" w:pos="0"/>
        </w:tabs>
        <w:suppressAutoHyphens/>
        <w:jc w:val="both"/>
        <w:rPr>
          <w:sz w:val="22"/>
          <w:szCs w:val="22"/>
        </w:rPr>
      </w:pPr>
      <w:r w:rsidRPr="00740A99">
        <w:rPr>
          <w:sz w:val="22"/>
          <w:szCs w:val="22"/>
        </w:rPr>
        <w:t>Possuir cadastro único de contribuintes.</w:t>
      </w:r>
    </w:p>
    <w:p w14:paraId="4F190827" w14:textId="77777777" w:rsidR="00D14BC0" w:rsidRPr="00740A99" w:rsidRDefault="00D14BC0" w:rsidP="00BA72B1">
      <w:pPr>
        <w:numPr>
          <w:ilvl w:val="0"/>
          <w:numId w:val="14"/>
        </w:numPr>
        <w:tabs>
          <w:tab w:val="left" w:pos="0"/>
        </w:tabs>
        <w:suppressAutoHyphens/>
        <w:jc w:val="both"/>
        <w:rPr>
          <w:sz w:val="22"/>
          <w:szCs w:val="22"/>
        </w:rPr>
      </w:pPr>
      <w:r w:rsidRPr="00740A99">
        <w:rPr>
          <w:sz w:val="22"/>
          <w:szCs w:val="22"/>
        </w:rPr>
        <w:t>Possuir cadastro de cartórios para possibilitar o relacionamento com o ITBI-Imposto sobre Transmissão de Bens Imóveis.</w:t>
      </w:r>
    </w:p>
    <w:p w14:paraId="0E5A9524" w14:textId="77777777" w:rsidR="00D14BC0" w:rsidRPr="00740A99" w:rsidRDefault="00D14BC0" w:rsidP="00BA72B1">
      <w:pPr>
        <w:numPr>
          <w:ilvl w:val="0"/>
          <w:numId w:val="14"/>
        </w:numPr>
        <w:tabs>
          <w:tab w:val="left" w:pos="0"/>
        </w:tabs>
        <w:suppressAutoHyphens/>
        <w:jc w:val="both"/>
        <w:rPr>
          <w:sz w:val="22"/>
          <w:szCs w:val="22"/>
        </w:rPr>
      </w:pPr>
      <w:r w:rsidRPr="00740A99">
        <w:rPr>
          <w:sz w:val="22"/>
          <w:szCs w:val="22"/>
        </w:rPr>
        <w:t xml:space="preserve">Permitir que a Planta de Valores </w:t>
      </w:r>
      <w:proofErr w:type="gramStart"/>
      <w:r w:rsidRPr="00740A99">
        <w:rPr>
          <w:sz w:val="22"/>
          <w:szCs w:val="22"/>
        </w:rPr>
        <w:t>seja</w:t>
      </w:r>
      <w:proofErr w:type="gramEnd"/>
      <w:r w:rsidRPr="00740A99">
        <w:rPr>
          <w:sz w:val="22"/>
          <w:szCs w:val="22"/>
        </w:rPr>
        <w:t xml:space="preserve"> configurável conforme boletim cadastral e a localização do imóvel.</w:t>
      </w:r>
    </w:p>
    <w:p w14:paraId="44184FCF" w14:textId="77777777" w:rsidR="00D14BC0" w:rsidRPr="00740A99" w:rsidRDefault="00D14BC0" w:rsidP="00BA72B1">
      <w:pPr>
        <w:numPr>
          <w:ilvl w:val="0"/>
          <w:numId w:val="14"/>
        </w:numPr>
        <w:tabs>
          <w:tab w:val="left" w:pos="0"/>
        </w:tabs>
        <w:suppressAutoHyphens/>
        <w:jc w:val="both"/>
        <w:rPr>
          <w:sz w:val="22"/>
          <w:szCs w:val="22"/>
        </w:rPr>
      </w:pPr>
      <w:r w:rsidRPr="00740A99">
        <w:rPr>
          <w:sz w:val="22"/>
          <w:szCs w:val="22"/>
        </w:rPr>
        <w:t>Ter configuração para mensagens de carnê.</w:t>
      </w:r>
    </w:p>
    <w:p w14:paraId="73BA87D8" w14:textId="77777777" w:rsidR="00D14BC0" w:rsidRPr="00740A99" w:rsidRDefault="00D14BC0" w:rsidP="00BA72B1">
      <w:pPr>
        <w:numPr>
          <w:ilvl w:val="0"/>
          <w:numId w:val="14"/>
        </w:numPr>
        <w:tabs>
          <w:tab w:val="left" w:pos="0"/>
        </w:tabs>
        <w:suppressAutoHyphens/>
        <w:jc w:val="both"/>
        <w:rPr>
          <w:sz w:val="22"/>
          <w:szCs w:val="22"/>
        </w:rPr>
      </w:pPr>
      <w:r w:rsidRPr="00740A99">
        <w:rPr>
          <w:sz w:val="22"/>
          <w:szCs w:val="22"/>
        </w:rPr>
        <w:t xml:space="preserve">Possuir cadastro de imóvel urbano e rural. </w:t>
      </w:r>
    </w:p>
    <w:p w14:paraId="55FA6CE4" w14:textId="77777777" w:rsidR="00D14BC0" w:rsidRPr="00740A99" w:rsidRDefault="00D14BC0" w:rsidP="00BA72B1">
      <w:pPr>
        <w:numPr>
          <w:ilvl w:val="0"/>
          <w:numId w:val="14"/>
        </w:numPr>
        <w:tabs>
          <w:tab w:val="left" w:pos="0"/>
        </w:tabs>
        <w:suppressAutoHyphens/>
        <w:jc w:val="both"/>
        <w:rPr>
          <w:sz w:val="22"/>
          <w:szCs w:val="22"/>
        </w:rPr>
      </w:pPr>
      <w:r w:rsidRPr="00740A99">
        <w:rPr>
          <w:sz w:val="22"/>
          <w:szCs w:val="22"/>
        </w:rPr>
        <w:t xml:space="preserve">Possuir Certidão de averbação de Imóvel. </w:t>
      </w:r>
    </w:p>
    <w:p w14:paraId="033057C0"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t xml:space="preserve">Possuir cadastro de Construção vinculado ao imóvel e que controle os dados da edificação, obra e vistoria. </w:t>
      </w:r>
    </w:p>
    <w:p w14:paraId="70A309F5"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t>Ter controle sobre as notificações de lançamentos emitidas/enviadas, anuladas e devolvidas.</w:t>
      </w:r>
    </w:p>
    <w:p w14:paraId="39C1F876"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t>Possibilitar integração com o sistema de Contabilidade Pública, permitindo o lançamento automático dos pagamentos efetuados nas devidas contas contábeis.</w:t>
      </w:r>
    </w:p>
    <w:p w14:paraId="6165AC65"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t>Manter histórico dos valores calculados de cada exercício.</w:t>
      </w:r>
    </w:p>
    <w:p w14:paraId="14937D41"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t>Possibilitar consulta de lançamentos (dados financeiros), através: do nome, parte do nome ou CNPJ/CPF.</w:t>
      </w:r>
    </w:p>
    <w:p w14:paraId="7938E2ED"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lastRenderedPageBreak/>
        <w:t>Emitir extrato da movimentação financeira do contribuinte (tributos pagos, em aberto, Baixados ou Excluídos).</w:t>
      </w:r>
    </w:p>
    <w:p w14:paraId="1666A6C5"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t>Controlar emissão e pagamento do ITBI, bloqueando a transferência de imóveis quando este possui débitos em aberto ou está em dívida ativa.</w:t>
      </w:r>
    </w:p>
    <w:p w14:paraId="7B189307"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t>Possuir cadastro de feriados para fins de cálculo de juro/multa.</w:t>
      </w:r>
    </w:p>
    <w:p w14:paraId="78CD6DF9"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t>Possuir rotinas de gerenciamento de dívida ativa.</w:t>
      </w:r>
    </w:p>
    <w:p w14:paraId="7C00E22A"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t>Possuir relatórios gerenciais, estatísticos e financeiros.</w:t>
      </w:r>
    </w:p>
    <w:p w14:paraId="48F15713"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t>Emitir notificação de cobrança administrativa para o contribuinte devedor.</w:t>
      </w:r>
    </w:p>
    <w:p w14:paraId="6DA64A71"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t>Emitir documento de petição inicial para ajuizamento da dívida ativa.</w:t>
      </w:r>
    </w:p>
    <w:p w14:paraId="1F82C963"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t>Possibilitar emissão da Certidão de Divida Ativa com o ajuizamento automático dos débitos selecionados.</w:t>
      </w:r>
    </w:p>
    <w:p w14:paraId="7774AA03"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t>Permitir baixas dos débitos automaticamente através de arquivos de arrecadação fornecidos pelos Bancos.</w:t>
      </w:r>
    </w:p>
    <w:p w14:paraId="51AB2721"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t>Ter consulta geral unificada da situação do contribuinte (dívida ativa, débitos correntes de todas as receitas) com valores atualizados.</w:t>
      </w:r>
    </w:p>
    <w:p w14:paraId="2E090883"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t>Possuir cadastro de cadastro de juros de financiamentos para refinanciamento de débitos correntes e dívida ativa, vencidos ou a vencer.</w:t>
      </w:r>
    </w:p>
    <w:p w14:paraId="2B98562B"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t>Possuir rotina configurável de Parcelamento de Dívida Ativa, podendo parcelar várias receitas, dividas executadas, conceder descontos legais, determinar valor mínimo por parcela, bem como permitir a cobrança de taxas de parcelamento;</w:t>
      </w:r>
    </w:p>
    <w:p w14:paraId="0E2E7B87"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t>Gerar auto de infrações e notificações aos contribuintes.</w:t>
      </w:r>
    </w:p>
    <w:p w14:paraId="28459D98"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t xml:space="preserve">Permitir que </w:t>
      </w:r>
      <w:proofErr w:type="gramStart"/>
      <w:r w:rsidRPr="00740A99">
        <w:rPr>
          <w:sz w:val="22"/>
          <w:szCs w:val="22"/>
        </w:rPr>
        <w:t>sejam</w:t>
      </w:r>
      <w:proofErr w:type="gramEnd"/>
      <w:r w:rsidRPr="00740A99">
        <w:rPr>
          <w:sz w:val="22"/>
          <w:szCs w:val="22"/>
        </w:rPr>
        <w:t xml:space="preserve"> parametrizados todos os tributos conforme a legislação municipal, quanto à multa, correção e índices, moedas, etc.</w:t>
      </w:r>
    </w:p>
    <w:p w14:paraId="11BBA8DD"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t>Permitir controle de isenção/imunidade definido no cadastro do imóvel ou controle de isenção por ano;</w:t>
      </w:r>
    </w:p>
    <w:p w14:paraId="6749D530"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t>Possuir rotina de inscrição em dívida com emissão do livro de dívida ativa, gerando informações sobre o ato da inscrição (livro, folha, data e número da inscrição).</w:t>
      </w:r>
    </w:p>
    <w:p w14:paraId="16848767"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t>Possibilitar que seja feito cálculo simulado baseado nos exercícios anteriores, dados cadastrais do exercício atual, considerando os parâmetros de cálculo do exercício solicitado.</w:t>
      </w:r>
    </w:p>
    <w:p w14:paraId="754B42A5"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t xml:space="preserve">Possibilitar a integração com o sistema de Tesouraria, efetuando baixa de pagamento de débitos, dividas, dívidas parceladas e parcelas </w:t>
      </w:r>
      <w:proofErr w:type="gramStart"/>
      <w:r w:rsidRPr="00740A99">
        <w:rPr>
          <w:sz w:val="22"/>
          <w:szCs w:val="22"/>
        </w:rPr>
        <w:t>do “Refis</w:t>
      </w:r>
      <w:proofErr w:type="gramEnd"/>
      <w:r w:rsidRPr="00740A99">
        <w:rPr>
          <w:sz w:val="22"/>
          <w:szCs w:val="22"/>
        </w:rPr>
        <w:t>”, automaticamente;</w:t>
      </w:r>
    </w:p>
    <w:p w14:paraId="6348B80A"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t>Poder emitir parcela unificada para pagamento, relacionando todos os débitos correntes, dívidas ativas e parcelas de dívidas que o contribuinte estiver devendo;</w:t>
      </w:r>
    </w:p>
    <w:p w14:paraId="77C93A76" w14:textId="77777777" w:rsidR="00D14BC0" w:rsidRPr="00740A99" w:rsidRDefault="00D14BC0" w:rsidP="00BA72B1">
      <w:pPr>
        <w:numPr>
          <w:ilvl w:val="0"/>
          <w:numId w:val="16"/>
        </w:numPr>
        <w:tabs>
          <w:tab w:val="left" w:pos="0"/>
        </w:tabs>
        <w:suppressAutoHyphens/>
        <w:jc w:val="both"/>
        <w:rPr>
          <w:sz w:val="22"/>
          <w:szCs w:val="22"/>
        </w:rPr>
      </w:pPr>
      <w:r w:rsidRPr="00740A99">
        <w:rPr>
          <w:sz w:val="22"/>
          <w:szCs w:val="22"/>
        </w:rPr>
        <w:t>Controlar a emissão de documentos impressos, permitindo o controle da tramitação da emissão, entrega ou devolução;</w:t>
      </w:r>
    </w:p>
    <w:p w14:paraId="7DD4B11B" w14:textId="77777777" w:rsidR="00D14BC0" w:rsidRPr="00740A99" w:rsidRDefault="00D14BC0" w:rsidP="00BA72B1">
      <w:pPr>
        <w:numPr>
          <w:ilvl w:val="0"/>
          <w:numId w:val="11"/>
        </w:numPr>
        <w:tabs>
          <w:tab w:val="left" w:pos="0"/>
        </w:tabs>
        <w:suppressAutoHyphens/>
        <w:jc w:val="both"/>
        <w:rPr>
          <w:sz w:val="22"/>
          <w:szCs w:val="22"/>
        </w:rPr>
      </w:pPr>
      <w:r w:rsidRPr="00740A99">
        <w:rPr>
          <w:sz w:val="22"/>
          <w:szCs w:val="22"/>
        </w:rPr>
        <w:t>Dispor de rotinas que permitem o controle de acesso aos usuários aos módulos e funções com a área de atuação de cada usuário dentro do sistema;</w:t>
      </w:r>
    </w:p>
    <w:p w14:paraId="639B5CE8" w14:textId="77777777" w:rsidR="00D14BC0" w:rsidRPr="00740A99" w:rsidRDefault="00D14BC0" w:rsidP="00BA72B1">
      <w:pPr>
        <w:numPr>
          <w:ilvl w:val="0"/>
          <w:numId w:val="11"/>
        </w:numPr>
        <w:tabs>
          <w:tab w:val="left" w:pos="0"/>
        </w:tabs>
        <w:suppressAutoHyphens/>
        <w:jc w:val="both"/>
        <w:rPr>
          <w:sz w:val="22"/>
          <w:szCs w:val="22"/>
        </w:rPr>
      </w:pPr>
      <w:r w:rsidRPr="00740A99">
        <w:rPr>
          <w:sz w:val="22"/>
          <w:szCs w:val="22"/>
        </w:rPr>
        <w:t>Possibilitar cadastramento único de contribuintes, o qual poderá ser utilizado em todo o sistema facilitando as consultas e emissão de Certidão Negativa de Débito;</w:t>
      </w:r>
    </w:p>
    <w:p w14:paraId="5A48131C" w14:textId="77777777" w:rsidR="00D14BC0" w:rsidRPr="00740A99" w:rsidRDefault="00D14BC0" w:rsidP="00BA72B1">
      <w:pPr>
        <w:numPr>
          <w:ilvl w:val="0"/>
          <w:numId w:val="11"/>
        </w:numPr>
        <w:tabs>
          <w:tab w:val="left" w:pos="0"/>
        </w:tabs>
        <w:suppressAutoHyphens/>
        <w:jc w:val="both"/>
        <w:rPr>
          <w:sz w:val="22"/>
          <w:szCs w:val="22"/>
        </w:rPr>
      </w:pPr>
      <w:r w:rsidRPr="00740A99">
        <w:rPr>
          <w:sz w:val="22"/>
          <w:szCs w:val="22"/>
        </w:rPr>
        <w:t>Permitir várias receitas referentes a Imóveis, Estabelecimentos, Contribuição de Melhorias, Troca-Troca, Financiamentos ou Outras Receitas;</w:t>
      </w:r>
    </w:p>
    <w:p w14:paraId="1A12096B" w14:textId="77777777" w:rsidR="00D14BC0" w:rsidRPr="00740A99" w:rsidRDefault="00D14BC0" w:rsidP="00BA72B1">
      <w:pPr>
        <w:numPr>
          <w:ilvl w:val="0"/>
          <w:numId w:val="11"/>
        </w:numPr>
        <w:tabs>
          <w:tab w:val="left" w:pos="0"/>
        </w:tabs>
        <w:suppressAutoHyphens/>
        <w:jc w:val="both"/>
        <w:rPr>
          <w:sz w:val="22"/>
          <w:szCs w:val="22"/>
        </w:rPr>
      </w:pPr>
      <w:r w:rsidRPr="00740A99">
        <w:rPr>
          <w:sz w:val="22"/>
          <w:szCs w:val="22"/>
        </w:rPr>
        <w:t xml:space="preserve">Possuir opção para verificar os históricos das alterações cadastrais </w:t>
      </w:r>
      <w:proofErr w:type="gramStart"/>
      <w:r w:rsidRPr="00740A99">
        <w:rPr>
          <w:sz w:val="22"/>
          <w:szCs w:val="22"/>
        </w:rPr>
        <w:t>(cadastro de contribuintes, cadastro imobiliário e cadastro de Estabelecimentos.</w:t>
      </w:r>
      <w:proofErr w:type="gramEnd"/>
    </w:p>
    <w:p w14:paraId="41000518" w14:textId="77777777" w:rsidR="00D14BC0" w:rsidRPr="00740A99" w:rsidRDefault="00D14BC0" w:rsidP="00BA72B1">
      <w:pPr>
        <w:numPr>
          <w:ilvl w:val="0"/>
          <w:numId w:val="11"/>
        </w:numPr>
        <w:tabs>
          <w:tab w:val="left" w:pos="0"/>
        </w:tabs>
        <w:suppressAutoHyphens/>
        <w:jc w:val="both"/>
        <w:rPr>
          <w:sz w:val="22"/>
          <w:szCs w:val="22"/>
        </w:rPr>
      </w:pPr>
      <w:r w:rsidRPr="00740A99">
        <w:rPr>
          <w:sz w:val="22"/>
          <w:szCs w:val="22"/>
        </w:rPr>
        <w:t>Poder emitir uma prévia do ITBI para apreciação do contribuinte, sem necessariamente que o ITBI seja confirmado;</w:t>
      </w:r>
    </w:p>
    <w:p w14:paraId="38D03E8A" w14:textId="77777777" w:rsidR="00D14BC0" w:rsidRPr="00740A99" w:rsidRDefault="00D14BC0" w:rsidP="00BA72B1">
      <w:pPr>
        <w:numPr>
          <w:ilvl w:val="0"/>
          <w:numId w:val="11"/>
        </w:numPr>
        <w:tabs>
          <w:tab w:val="left" w:pos="0"/>
        </w:tabs>
        <w:suppressAutoHyphens/>
        <w:jc w:val="both"/>
        <w:rPr>
          <w:sz w:val="22"/>
          <w:szCs w:val="22"/>
        </w:rPr>
      </w:pPr>
      <w:r w:rsidRPr="00740A99">
        <w:rPr>
          <w:sz w:val="22"/>
          <w:szCs w:val="22"/>
        </w:rPr>
        <w:t xml:space="preserve">Possuir controle </w:t>
      </w:r>
      <w:proofErr w:type="gramStart"/>
      <w:r w:rsidRPr="00740A99">
        <w:rPr>
          <w:sz w:val="22"/>
          <w:szCs w:val="22"/>
        </w:rPr>
        <w:t>das ME</w:t>
      </w:r>
      <w:proofErr w:type="gramEnd"/>
      <w:r w:rsidRPr="00740A99">
        <w:rPr>
          <w:sz w:val="22"/>
          <w:szCs w:val="22"/>
        </w:rPr>
        <w:t xml:space="preserve"> e </w:t>
      </w:r>
      <w:proofErr w:type="spellStart"/>
      <w:r w:rsidRPr="00740A99">
        <w:rPr>
          <w:sz w:val="22"/>
          <w:szCs w:val="22"/>
        </w:rPr>
        <w:t>EPPs</w:t>
      </w:r>
      <w:proofErr w:type="spellEnd"/>
      <w:r w:rsidRPr="00740A99">
        <w:rPr>
          <w:sz w:val="22"/>
          <w:szCs w:val="22"/>
        </w:rPr>
        <w:t xml:space="preserve"> optantes pelo Simples Nacional, conforme Lei Complementar 123/2006;</w:t>
      </w:r>
    </w:p>
    <w:p w14:paraId="27FBFF4A" w14:textId="77777777" w:rsidR="00D14BC0" w:rsidRPr="00740A99" w:rsidRDefault="00D14BC0" w:rsidP="00BA72B1">
      <w:pPr>
        <w:numPr>
          <w:ilvl w:val="0"/>
          <w:numId w:val="11"/>
        </w:numPr>
        <w:tabs>
          <w:tab w:val="left" w:pos="0"/>
        </w:tabs>
        <w:suppressAutoHyphens/>
        <w:jc w:val="both"/>
        <w:rPr>
          <w:sz w:val="22"/>
          <w:szCs w:val="22"/>
        </w:rPr>
      </w:pPr>
      <w:r w:rsidRPr="00740A99">
        <w:rPr>
          <w:sz w:val="22"/>
          <w:szCs w:val="22"/>
        </w:rPr>
        <w:t xml:space="preserve">Emitir </w:t>
      </w:r>
      <w:proofErr w:type="gramStart"/>
      <w:r w:rsidRPr="00740A99">
        <w:rPr>
          <w:sz w:val="22"/>
          <w:szCs w:val="22"/>
        </w:rPr>
        <w:t>Gráficos para análise de lançamentos de Receitas Lançadas x Arrecadadas</w:t>
      </w:r>
      <w:proofErr w:type="gramEnd"/>
      <w:r w:rsidRPr="00740A99">
        <w:rPr>
          <w:sz w:val="22"/>
          <w:szCs w:val="22"/>
        </w:rPr>
        <w:t>.</w:t>
      </w:r>
    </w:p>
    <w:p w14:paraId="097D747B" w14:textId="77777777" w:rsidR="00D14BC0" w:rsidRPr="00740A99" w:rsidRDefault="00D14BC0" w:rsidP="00BA72B1">
      <w:pPr>
        <w:numPr>
          <w:ilvl w:val="0"/>
          <w:numId w:val="11"/>
        </w:numPr>
        <w:tabs>
          <w:tab w:val="left" w:pos="0"/>
        </w:tabs>
        <w:suppressAutoHyphens/>
        <w:jc w:val="both"/>
        <w:rPr>
          <w:sz w:val="22"/>
          <w:szCs w:val="22"/>
        </w:rPr>
      </w:pPr>
      <w:r w:rsidRPr="00740A99">
        <w:rPr>
          <w:sz w:val="22"/>
          <w:szCs w:val="22"/>
        </w:rPr>
        <w:t>Conter rotina configurável para a lei do parcelamento de dívida ativa onde possam ser parcelados todos os débitos e dívidas ativas, vencida ou a vencer;</w:t>
      </w:r>
    </w:p>
    <w:p w14:paraId="2CEA47CF" w14:textId="77777777" w:rsidR="00D14BC0" w:rsidRPr="00740A99" w:rsidRDefault="00D14BC0" w:rsidP="00BA72B1">
      <w:pPr>
        <w:numPr>
          <w:ilvl w:val="0"/>
          <w:numId w:val="11"/>
        </w:numPr>
        <w:tabs>
          <w:tab w:val="left" w:pos="0"/>
        </w:tabs>
        <w:suppressAutoHyphens/>
        <w:jc w:val="both"/>
        <w:rPr>
          <w:sz w:val="22"/>
          <w:szCs w:val="22"/>
        </w:rPr>
      </w:pPr>
      <w:r w:rsidRPr="00740A99">
        <w:rPr>
          <w:sz w:val="22"/>
          <w:szCs w:val="22"/>
        </w:rPr>
        <w:t>Controlar execução de dívidas;</w:t>
      </w:r>
    </w:p>
    <w:p w14:paraId="32D1A1B9" w14:textId="77777777" w:rsidR="00D14BC0" w:rsidRPr="00740A99" w:rsidRDefault="00D14BC0" w:rsidP="00BA72B1">
      <w:pPr>
        <w:numPr>
          <w:ilvl w:val="0"/>
          <w:numId w:val="11"/>
        </w:numPr>
        <w:tabs>
          <w:tab w:val="left" w:pos="0"/>
        </w:tabs>
        <w:suppressAutoHyphens/>
        <w:jc w:val="both"/>
        <w:rPr>
          <w:sz w:val="22"/>
          <w:szCs w:val="22"/>
        </w:rPr>
      </w:pPr>
      <w:r w:rsidRPr="00740A99">
        <w:rPr>
          <w:sz w:val="22"/>
          <w:szCs w:val="22"/>
        </w:rPr>
        <w:lastRenderedPageBreak/>
        <w:t>Possibilitar a emissão de relatório para a verificação da movimentação das dívidas ativas dentro de um período informado;</w:t>
      </w:r>
    </w:p>
    <w:p w14:paraId="2F3601A9" w14:textId="77777777" w:rsidR="00D14BC0" w:rsidRPr="00740A99" w:rsidRDefault="00D14BC0" w:rsidP="00BA72B1">
      <w:pPr>
        <w:numPr>
          <w:ilvl w:val="0"/>
          <w:numId w:val="11"/>
        </w:numPr>
        <w:tabs>
          <w:tab w:val="left" w:pos="0"/>
        </w:tabs>
        <w:suppressAutoHyphens/>
        <w:jc w:val="both"/>
        <w:rPr>
          <w:sz w:val="22"/>
          <w:szCs w:val="22"/>
        </w:rPr>
      </w:pPr>
      <w:r w:rsidRPr="00740A99">
        <w:rPr>
          <w:sz w:val="22"/>
          <w:szCs w:val="22"/>
        </w:rPr>
        <w:t>Possibilitar emissão de relatório demonstrando os valores concedidos de descontos de multa e juros.</w:t>
      </w:r>
    </w:p>
    <w:p w14:paraId="45EA86DD" w14:textId="77777777" w:rsidR="00D14BC0" w:rsidRPr="00740A99" w:rsidRDefault="00D14BC0" w:rsidP="00BA72B1">
      <w:pPr>
        <w:numPr>
          <w:ilvl w:val="0"/>
          <w:numId w:val="11"/>
        </w:numPr>
        <w:tabs>
          <w:tab w:val="left" w:pos="0"/>
        </w:tabs>
        <w:suppressAutoHyphens/>
        <w:jc w:val="both"/>
        <w:rPr>
          <w:sz w:val="22"/>
          <w:szCs w:val="22"/>
        </w:rPr>
      </w:pPr>
      <w:r w:rsidRPr="00740A99">
        <w:rPr>
          <w:sz w:val="22"/>
          <w:szCs w:val="22"/>
        </w:rPr>
        <w:t>Possibilitar emissão do documento do Habite-se.</w:t>
      </w:r>
    </w:p>
    <w:p w14:paraId="5144974A" w14:textId="77777777" w:rsidR="00D14BC0" w:rsidRPr="00740A99" w:rsidRDefault="00D14BC0" w:rsidP="00BA72B1">
      <w:pPr>
        <w:numPr>
          <w:ilvl w:val="0"/>
          <w:numId w:val="11"/>
        </w:numPr>
        <w:tabs>
          <w:tab w:val="left" w:pos="0"/>
        </w:tabs>
        <w:suppressAutoHyphens/>
        <w:jc w:val="both"/>
        <w:rPr>
          <w:sz w:val="22"/>
          <w:szCs w:val="22"/>
        </w:rPr>
      </w:pPr>
      <w:r w:rsidRPr="00740A99">
        <w:rPr>
          <w:sz w:val="22"/>
          <w:szCs w:val="22"/>
        </w:rPr>
        <w:t>Possibilitar que o abatimento realizado na composição dos parcelamentos possa ser parametrizado para baixas os débitos/dívidas de forma proporcional ou quitando primeiramente os débitos/dívidas mais antigos.</w:t>
      </w:r>
    </w:p>
    <w:p w14:paraId="4F6CC4E7" w14:textId="77777777" w:rsidR="00D14BC0" w:rsidRPr="00740A99" w:rsidRDefault="00D14BC0" w:rsidP="00BA72B1">
      <w:pPr>
        <w:numPr>
          <w:ilvl w:val="0"/>
          <w:numId w:val="11"/>
        </w:numPr>
        <w:tabs>
          <w:tab w:val="left" w:pos="0"/>
        </w:tabs>
        <w:suppressAutoHyphens/>
        <w:jc w:val="both"/>
        <w:rPr>
          <w:sz w:val="22"/>
          <w:szCs w:val="22"/>
        </w:rPr>
      </w:pPr>
      <w:r w:rsidRPr="00740A99">
        <w:rPr>
          <w:sz w:val="22"/>
          <w:szCs w:val="22"/>
        </w:rPr>
        <w:t xml:space="preserve">Permitir </w:t>
      </w:r>
      <w:proofErr w:type="gramStart"/>
      <w:r w:rsidRPr="00740A99">
        <w:rPr>
          <w:sz w:val="22"/>
          <w:szCs w:val="22"/>
        </w:rPr>
        <w:t>envio</w:t>
      </w:r>
      <w:proofErr w:type="gramEnd"/>
      <w:r w:rsidRPr="00740A99">
        <w:rPr>
          <w:sz w:val="22"/>
          <w:szCs w:val="22"/>
        </w:rPr>
        <w:t xml:space="preserve"> automático para a integração com a contabilidade, contendo todas as informações dos lançamentos das receitas mensais. Deve lançar o reconhecimento da receita na contabilidade quando do lançamento do débito e a efetuar a baixa quando do pagamento pelo retorno bancário, baixa de débito ou exclusão;</w:t>
      </w:r>
    </w:p>
    <w:p w14:paraId="1ACAB5A6" w14:textId="77777777" w:rsidR="00D14BC0" w:rsidRPr="00740A99" w:rsidRDefault="00D14BC0" w:rsidP="00BA72B1">
      <w:pPr>
        <w:numPr>
          <w:ilvl w:val="0"/>
          <w:numId w:val="11"/>
        </w:numPr>
        <w:tabs>
          <w:tab w:val="left" w:pos="0"/>
        </w:tabs>
        <w:suppressAutoHyphens/>
        <w:jc w:val="both"/>
        <w:rPr>
          <w:sz w:val="22"/>
          <w:szCs w:val="22"/>
        </w:rPr>
      </w:pPr>
      <w:r w:rsidRPr="00740A99">
        <w:rPr>
          <w:sz w:val="22"/>
          <w:szCs w:val="22"/>
        </w:rPr>
        <w:t>Possuir o controle de financiamentos habitacional pela tabela SAC – Sistema de Amortização Constante;</w:t>
      </w:r>
    </w:p>
    <w:p w14:paraId="6DA77213" w14:textId="77777777" w:rsidR="00D14BC0" w:rsidRPr="00740A99" w:rsidRDefault="00D14BC0" w:rsidP="00BA72B1">
      <w:pPr>
        <w:numPr>
          <w:ilvl w:val="0"/>
          <w:numId w:val="11"/>
        </w:numPr>
        <w:tabs>
          <w:tab w:val="left" w:pos="0"/>
        </w:tabs>
        <w:suppressAutoHyphens/>
        <w:jc w:val="both"/>
        <w:rPr>
          <w:sz w:val="22"/>
          <w:szCs w:val="22"/>
        </w:rPr>
      </w:pPr>
      <w:r w:rsidRPr="00740A99">
        <w:rPr>
          <w:sz w:val="22"/>
          <w:szCs w:val="22"/>
        </w:rPr>
        <w:t>Possuir cadastro de casas populares com controle de vencimentos das parcelas, informando os dados cadastrais como: valor do contrato, valor da parcela fixa, número do contrato e referências do imóvel;</w:t>
      </w:r>
    </w:p>
    <w:p w14:paraId="4BD03BC3" w14:textId="77777777" w:rsidR="00D14BC0" w:rsidRPr="00740A99" w:rsidRDefault="00D14BC0" w:rsidP="00BA72B1">
      <w:pPr>
        <w:numPr>
          <w:ilvl w:val="0"/>
          <w:numId w:val="11"/>
        </w:numPr>
        <w:tabs>
          <w:tab w:val="left" w:pos="0"/>
        </w:tabs>
        <w:suppressAutoHyphens/>
        <w:jc w:val="both"/>
        <w:rPr>
          <w:sz w:val="22"/>
          <w:szCs w:val="22"/>
        </w:rPr>
      </w:pPr>
      <w:r w:rsidRPr="00740A99">
        <w:rPr>
          <w:sz w:val="22"/>
          <w:szCs w:val="22"/>
        </w:rPr>
        <w:t>Possuir o Cadastro de imóvel urbano e rural separados, ou seja, independentes;</w:t>
      </w:r>
    </w:p>
    <w:p w14:paraId="0E91813C" w14:textId="6CC5C703" w:rsidR="00D14BC0" w:rsidRPr="00BD27AD" w:rsidRDefault="00D14BC0" w:rsidP="00BA72B1">
      <w:pPr>
        <w:numPr>
          <w:ilvl w:val="0"/>
          <w:numId w:val="11"/>
        </w:numPr>
        <w:tabs>
          <w:tab w:val="left" w:pos="0"/>
        </w:tabs>
        <w:suppressAutoHyphens/>
        <w:jc w:val="both"/>
        <w:rPr>
          <w:b/>
          <w:sz w:val="22"/>
          <w:szCs w:val="22"/>
        </w:rPr>
      </w:pPr>
      <w:r w:rsidRPr="00740A99">
        <w:rPr>
          <w:sz w:val="22"/>
          <w:szCs w:val="22"/>
        </w:rPr>
        <w:t>Permitir lançamento de taxas variáveis com cancelamento automático no caso de não pagamento</w:t>
      </w:r>
      <w:r w:rsidR="00BD27AD">
        <w:rPr>
          <w:sz w:val="22"/>
          <w:szCs w:val="22"/>
        </w:rPr>
        <w:t>.</w:t>
      </w:r>
    </w:p>
    <w:p w14:paraId="7A70B227" w14:textId="77777777" w:rsidR="00BD27AD" w:rsidRPr="00740A99" w:rsidRDefault="00BD27AD" w:rsidP="00BD27AD">
      <w:pPr>
        <w:tabs>
          <w:tab w:val="left" w:pos="0"/>
        </w:tabs>
        <w:suppressAutoHyphens/>
        <w:ind w:left="720"/>
        <w:jc w:val="both"/>
        <w:rPr>
          <w:b/>
          <w:sz w:val="22"/>
          <w:szCs w:val="22"/>
        </w:rPr>
      </w:pPr>
    </w:p>
    <w:p w14:paraId="43FC5926" w14:textId="37087921" w:rsidR="00D14BC0" w:rsidRPr="00740A99" w:rsidRDefault="00C312A0" w:rsidP="00C312A0">
      <w:pPr>
        <w:pStyle w:val="Ttulo3"/>
        <w:spacing w:after="0"/>
        <w:ind w:left="426"/>
      </w:pPr>
      <w:bookmarkStart w:id="63" w:name="_Toc508632934"/>
      <w:r>
        <w:t xml:space="preserve">13.12. </w:t>
      </w:r>
      <w:r w:rsidR="00707944" w:rsidRPr="00740A99">
        <w:t>Sistema Fiscalização Tributária</w:t>
      </w:r>
      <w:bookmarkEnd w:id="63"/>
      <w:r w:rsidR="007351C4">
        <w:t>, (Prefeitura):</w:t>
      </w:r>
    </w:p>
    <w:p w14:paraId="42F4D2DB" w14:textId="77777777" w:rsidR="00D14BC0" w:rsidRPr="00740A99" w:rsidRDefault="00D14BC0" w:rsidP="00BA72B1">
      <w:pPr>
        <w:numPr>
          <w:ilvl w:val="0"/>
          <w:numId w:val="14"/>
        </w:numPr>
        <w:tabs>
          <w:tab w:val="left" w:pos="0"/>
        </w:tabs>
        <w:suppressAutoHyphens/>
        <w:jc w:val="both"/>
        <w:rPr>
          <w:sz w:val="22"/>
          <w:szCs w:val="22"/>
        </w:rPr>
      </w:pPr>
      <w:r w:rsidRPr="00740A99">
        <w:rPr>
          <w:rStyle w:val="nfase"/>
          <w:i w:val="0"/>
          <w:sz w:val="22"/>
          <w:szCs w:val="22"/>
        </w:rPr>
        <w:t>Possuir integração com o</w:t>
      </w:r>
      <w:r w:rsidRPr="00740A99">
        <w:rPr>
          <w:sz w:val="22"/>
          <w:szCs w:val="22"/>
        </w:rPr>
        <w:t xml:space="preserve"> sistema de Tributos Municipais, para utilização dos cadastros de estabelecimentos e inclusão de débitos de multas aplicadas na fiscalização.</w:t>
      </w:r>
    </w:p>
    <w:p w14:paraId="454A0369" w14:textId="77777777" w:rsidR="00D14BC0" w:rsidRPr="00740A99" w:rsidRDefault="00D14BC0" w:rsidP="00BA72B1">
      <w:pPr>
        <w:numPr>
          <w:ilvl w:val="0"/>
          <w:numId w:val="14"/>
        </w:numPr>
        <w:tabs>
          <w:tab w:val="left" w:pos="0"/>
        </w:tabs>
        <w:suppressAutoHyphens/>
        <w:jc w:val="both"/>
        <w:rPr>
          <w:rStyle w:val="nfase"/>
          <w:iCs w:val="0"/>
          <w:sz w:val="22"/>
          <w:szCs w:val="22"/>
        </w:rPr>
      </w:pPr>
      <w:r w:rsidRPr="00740A99">
        <w:rPr>
          <w:rStyle w:val="nfase"/>
          <w:i w:val="0"/>
          <w:sz w:val="22"/>
          <w:szCs w:val="22"/>
        </w:rPr>
        <w:t>Permite a emissão da notificação e solicitação dos documentos fiscais.</w:t>
      </w:r>
    </w:p>
    <w:p w14:paraId="4371A38B" w14:textId="77777777" w:rsidR="00D14BC0" w:rsidRPr="00740A99" w:rsidRDefault="00D14BC0" w:rsidP="00BA72B1">
      <w:pPr>
        <w:numPr>
          <w:ilvl w:val="0"/>
          <w:numId w:val="14"/>
        </w:numPr>
        <w:tabs>
          <w:tab w:val="left" w:pos="0"/>
        </w:tabs>
        <w:suppressAutoHyphens/>
        <w:jc w:val="both"/>
        <w:rPr>
          <w:rStyle w:val="nfase"/>
          <w:b/>
          <w:i w:val="0"/>
          <w:iCs w:val="0"/>
          <w:sz w:val="22"/>
          <w:szCs w:val="22"/>
        </w:rPr>
      </w:pPr>
      <w:r w:rsidRPr="00740A99">
        <w:rPr>
          <w:rStyle w:val="nfase"/>
          <w:i w:val="0"/>
          <w:sz w:val="22"/>
          <w:szCs w:val="22"/>
        </w:rPr>
        <w:t>Permite o lançamento de notas fiscais de prestação de serviços possibilitando apuração de débito de ISS Variável.</w:t>
      </w:r>
    </w:p>
    <w:p w14:paraId="799BE183" w14:textId="77777777" w:rsidR="00D14BC0" w:rsidRPr="00740A99" w:rsidRDefault="00D14BC0" w:rsidP="00BA72B1">
      <w:pPr>
        <w:numPr>
          <w:ilvl w:val="0"/>
          <w:numId w:val="14"/>
        </w:numPr>
        <w:tabs>
          <w:tab w:val="left" w:pos="0"/>
        </w:tabs>
        <w:suppressAutoHyphens/>
        <w:jc w:val="both"/>
        <w:rPr>
          <w:rStyle w:val="nfase"/>
          <w:iCs w:val="0"/>
          <w:sz w:val="22"/>
          <w:szCs w:val="22"/>
        </w:rPr>
      </w:pPr>
      <w:r w:rsidRPr="00740A99">
        <w:rPr>
          <w:rStyle w:val="nfase"/>
          <w:i w:val="0"/>
          <w:sz w:val="22"/>
          <w:szCs w:val="22"/>
        </w:rPr>
        <w:t>Permite emitir relatórios comparando o ISS declarado com o ISS Recolhido.</w:t>
      </w:r>
    </w:p>
    <w:p w14:paraId="6C274C82" w14:textId="77777777" w:rsidR="00D14BC0" w:rsidRPr="00740A99" w:rsidRDefault="00D14BC0" w:rsidP="00BA72B1">
      <w:pPr>
        <w:numPr>
          <w:ilvl w:val="0"/>
          <w:numId w:val="14"/>
        </w:numPr>
        <w:tabs>
          <w:tab w:val="left" w:pos="0"/>
        </w:tabs>
        <w:suppressAutoHyphens/>
        <w:jc w:val="both"/>
        <w:rPr>
          <w:rStyle w:val="nfase"/>
          <w:iCs w:val="0"/>
          <w:sz w:val="22"/>
          <w:szCs w:val="22"/>
        </w:rPr>
      </w:pPr>
      <w:r w:rsidRPr="00740A99">
        <w:rPr>
          <w:rStyle w:val="nfase"/>
          <w:i w:val="0"/>
          <w:sz w:val="22"/>
          <w:szCs w:val="22"/>
        </w:rPr>
        <w:t>Possibilita a emissão de autorização de AIDF e controla a numeração sequencial.</w:t>
      </w:r>
    </w:p>
    <w:p w14:paraId="3AAF030D" w14:textId="77777777" w:rsidR="00D14BC0" w:rsidRPr="00740A99" w:rsidRDefault="00D14BC0" w:rsidP="00BA72B1">
      <w:pPr>
        <w:numPr>
          <w:ilvl w:val="0"/>
          <w:numId w:val="14"/>
        </w:numPr>
        <w:tabs>
          <w:tab w:val="left" w:pos="0"/>
        </w:tabs>
        <w:suppressAutoHyphens/>
        <w:jc w:val="both"/>
        <w:rPr>
          <w:rStyle w:val="nfase"/>
          <w:iCs w:val="0"/>
          <w:sz w:val="22"/>
          <w:szCs w:val="22"/>
        </w:rPr>
      </w:pPr>
      <w:r w:rsidRPr="00740A99">
        <w:rPr>
          <w:rStyle w:val="nfase"/>
          <w:i w:val="0"/>
          <w:sz w:val="22"/>
          <w:szCs w:val="22"/>
        </w:rPr>
        <w:t>Possibilita a importação dos arquivos PGDAS do simples nacional.</w:t>
      </w:r>
    </w:p>
    <w:p w14:paraId="6714CBE2" w14:textId="77777777" w:rsidR="00D14BC0" w:rsidRPr="00740A99" w:rsidRDefault="00D14BC0" w:rsidP="00BA72B1">
      <w:pPr>
        <w:numPr>
          <w:ilvl w:val="0"/>
          <w:numId w:val="14"/>
        </w:numPr>
        <w:tabs>
          <w:tab w:val="left" w:pos="0"/>
        </w:tabs>
        <w:suppressAutoHyphens/>
        <w:jc w:val="both"/>
        <w:rPr>
          <w:rStyle w:val="nfase"/>
          <w:iCs w:val="0"/>
          <w:sz w:val="22"/>
          <w:szCs w:val="22"/>
        </w:rPr>
      </w:pPr>
      <w:r w:rsidRPr="00740A99">
        <w:rPr>
          <w:rStyle w:val="nfase"/>
          <w:i w:val="0"/>
          <w:sz w:val="22"/>
          <w:szCs w:val="22"/>
        </w:rPr>
        <w:t>Permite a emissão de relatórios comparando os valores declarados no simples através do PGDAS com os valores pagos e informados no sistema de Tributos Municipais através da importação dos arquivos DAS.</w:t>
      </w:r>
    </w:p>
    <w:p w14:paraId="23DE85DA" w14:textId="77777777" w:rsidR="00D14BC0" w:rsidRPr="00740A99" w:rsidRDefault="00D14BC0" w:rsidP="00BA72B1">
      <w:pPr>
        <w:numPr>
          <w:ilvl w:val="0"/>
          <w:numId w:val="14"/>
        </w:numPr>
        <w:tabs>
          <w:tab w:val="left" w:pos="0"/>
        </w:tabs>
        <w:suppressAutoHyphens/>
        <w:jc w:val="both"/>
        <w:rPr>
          <w:rStyle w:val="nfase"/>
          <w:iCs w:val="0"/>
          <w:sz w:val="22"/>
          <w:szCs w:val="22"/>
        </w:rPr>
      </w:pPr>
      <w:r w:rsidRPr="00740A99">
        <w:rPr>
          <w:rStyle w:val="nfase"/>
          <w:i w:val="0"/>
          <w:sz w:val="22"/>
          <w:szCs w:val="22"/>
        </w:rPr>
        <w:t>Possibilita a emissão de relatório de empresas que declaram movimento no simples nacional e que não estão cadastradas no município.</w:t>
      </w:r>
    </w:p>
    <w:p w14:paraId="2AC1D37D" w14:textId="77777777" w:rsidR="00D14BC0" w:rsidRPr="00740A99" w:rsidRDefault="00D14BC0" w:rsidP="00BA72B1">
      <w:pPr>
        <w:numPr>
          <w:ilvl w:val="0"/>
          <w:numId w:val="14"/>
        </w:numPr>
        <w:tabs>
          <w:tab w:val="left" w:pos="0"/>
        </w:tabs>
        <w:suppressAutoHyphens/>
        <w:jc w:val="both"/>
        <w:rPr>
          <w:rStyle w:val="nfase"/>
          <w:iCs w:val="0"/>
          <w:sz w:val="22"/>
          <w:szCs w:val="22"/>
        </w:rPr>
      </w:pPr>
      <w:r w:rsidRPr="00740A99">
        <w:rPr>
          <w:rStyle w:val="nfase"/>
          <w:i w:val="0"/>
          <w:sz w:val="22"/>
          <w:szCs w:val="22"/>
        </w:rPr>
        <w:t>Possibilita a importação dos eventos do simples nacional.</w:t>
      </w:r>
    </w:p>
    <w:p w14:paraId="68DB2D56" w14:textId="0FA2A18E" w:rsidR="00D14BC0" w:rsidRPr="007913A7" w:rsidRDefault="00D14BC0" w:rsidP="00BA72B1">
      <w:pPr>
        <w:numPr>
          <w:ilvl w:val="0"/>
          <w:numId w:val="14"/>
        </w:numPr>
        <w:tabs>
          <w:tab w:val="left" w:pos="0"/>
        </w:tabs>
        <w:suppressAutoHyphens/>
        <w:jc w:val="both"/>
        <w:rPr>
          <w:i/>
          <w:sz w:val="22"/>
          <w:szCs w:val="22"/>
        </w:rPr>
      </w:pPr>
      <w:r w:rsidRPr="00740A99">
        <w:rPr>
          <w:sz w:val="22"/>
          <w:szCs w:val="22"/>
        </w:rPr>
        <w:t>Possibilitar a geração de relatórios de notas fiscais emitidas por estabelecimento autorizado.</w:t>
      </w:r>
    </w:p>
    <w:p w14:paraId="6D1C8313" w14:textId="780E0127" w:rsidR="007913A7" w:rsidRDefault="007913A7" w:rsidP="007913A7">
      <w:pPr>
        <w:tabs>
          <w:tab w:val="left" w:pos="0"/>
        </w:tabs>
        <w:suppressAutoHyphens/>
        <w:ind w:left="720"/>
        <w:jc w:val="both"/>
        <w:rPr>
          <w:sz w:val="22"/>
          <w:szCs w:val="22"/>
        </w:rPr>
      </w:pPr>
    </w:p>
    <w:p w14:paraId="3999C65C" w14:textId="77777777" w:rsidR="007913A7" w:rsidRPr="00B03AE2" w:rsidRDefault="007913A7" w:rsidP="007913A7">
      <w:pPr>
        <w:tabs>
          <w:tab w:val="left" w:pos="142"/>
        </w:tabs>
        <w:suppressAutoHyphens/>
        <w:ind w:right="-1"/>
        <w:jc w:val="both"/>
        <w:rPr>
          <w:rFonts w:ascii="Courier New" w:hAnsi="Courier New" w:cs="Courier New"/>
          <w:b/>
          <w:sz w:val="20"/>
          <w:szCs w:val="20"/>
        </w:rPr>
      </w:pPr>
    </w:p>
    <w:p w14:paraId="63C0BEEC" w14:textId="2343E61B" w:rsidR="007913A7" w:rsidRPr="007913A7" w:rsidRDefault="007913A7" w:rsidP="007913A7">
      <w:pPr>
        <w:pStyle w:val="PargrafodaLista"/>
        <w:tabs>
          <w:tab w:val="left" w:pos="284"/>
        </w:tabs>
        <w:spacing w:after="0" w:line="240" w:lineRule="auto"/>
        <w:ind w:left="284" w:right="-1" w:firstLine="283"/>
        <w:jc w:val="both"/>
        <w:rPr>
          <w:rFonts w:ascii="Times New Roman" w:hAnsi="Times New Roman"/>
          <w:b/>
        </w:rPr>
      </w:pPr>
      <w:bookmarkStart w:id="64" w:name="_Hlk82179030"/>
      <w:r w:rsidRPr="007913A7">
        <w:rPr>
          <w:rFonts w:ascii="Times New Roman" w:hAnsi="Times New Roman"/>
          <w:b/>
        </w:rPr>
        <w:t>13.13. Sistema Alvará On-Line, (Prefeitura)</w:t>
      </w:r>
      <w:bookmarkEnd w:id="64"/>
      <w:r w:rsidRPr="007913A7">
        <w:rPr>
          <w:rFonts w:ascii="Times New Roman" w:hAnsi="Times New Roman"/>
          <w:b/>
        </w:rPr>
        <w:t>:</w:t>
      </w:r>
    </w:p>
    <w:p w14:paraId="746954F3" w14:textId="77777777" w:rsidR="007913A7" w:rsidRPr="007913A7" w:rsidRDefault="007913A7" w:rsidP="00316FB2">
      <w:pPr>
        <w:pStyle w:val="PargrafodaLista"/>
        <w:numPr>
          <w:ilvl w:val="0"/>
          <w:numId w:val="33"/>
        </w:numPr>
        <w:tabs>
          <w:tab w:val="left" w:pos="709"/>
        </w:tabs>
        <w:spacing w:after="0" w:line="240" w:lineRule="auto"/>
        <w:ind w:left="709" w:right="-1" w:hanging="283"/>
        <w:jc w:val="both"/>
        <w:rPr>
          <w:rFonts w:ascii="Times New Roman" w:hAnsi="Times New Roman"/>
          <w:color w:val="FF0000"/>
        </w:rPr>
      </w:pPr>
      <w:r w:rsidRPr="007913A7">
        <w:rPr>
          <w:rFonts w:ascii="Times New Roman" w:hAnsi="Times New Roman"/>
        </w:rPr>
        <w:t xml:space="preserve">Possuir integração com o sistema de Tributos Municipais, para utilização dos cadastros e registros de débitos; </w:t>
      </w:r>
    </w:p>
    <w:p w14:paraId="07ECD9BA" w14:textId="77777777" w:rsidR="007913A7" w:rsidRPr="007913A7" w:rsidRDefault="007913A7" w:rsidP="00316FB2">
      <w:pPr>
        <w:pStyle w:val="PargrafodaLista"/>
        <w:numPr>
          <w:ilvl w:val="0"/>
          <w:numId w:val="33"/>
        </w:numPr>
        <w:tabs>
          <w:tab w:val="left" w:pos="709"/>
        </w:tabs>
        <w:spacing w:after="0" w:line="240" w:lineRule="auto"/>
        <w:ind w:left="142" w:right="-1" w:firstLine="284"/>
        <w:jc w:val="both"/>
        <w:rPr>
          <w:rFonts w:ascii="Times New Roman" w:hAnsi="Times New Roman"/>
          <w:color w:val="FF0000"/>
        </w:rPr>
      </w:pPr>
      <w:r w:rsidRPr="007913A7">
        <w:rPr>
          <w:rFonts w:ascii="Times New Roman" w:hAnsi="Times New Roman"/>
        </w:rPr>
        <w:t xml:space="preserve">Possuir serviço de cadastro de solicitação de alvará por atividade; </w:t>
      </w:r>
    </w:p>
    <w:p w14:paraId="24697A55" w14:textId="77777777" w:rsidR="007913A7" w:rsidRPr="007913A7" w:rsidRDefault="007913A7" w:rsidP="00316FB2">
      <w:pPr>
        <w:pStyle w:val="PargrafodaLista"/>
        <w:numPr>
          <w:ilvl w:val="0"/>
          <w:numId w:val="33"/>
        </w:numPr>
        <w:tabs>
          <w:tab w:val="left" w:pos="709"/>
        </w:tabs>
        <w:spacing w:after="0" w:line="240" w:lineRule="auto"/>
        <w:ind w:left="709" w:right="-1" w:hanging="283"/>
        <w:jc w:val="both"/>
        <w:rPr>
          <w:rFonts w:ascii="Times New Roman" w:hAnsi="Times New Roman"/>
          <w:color w:val="FF0000"/>
        </w:rPr>
      </w:pPr>
      <w:r w:rsidRPr="007913A7">
        <w:rPr>
          <w:rFonts w:ascii="Times New Roman" w:hAnsi="Times New Roman"/>
        </w:rPr>
        <w:t xml:space="preserve">Possuir serviço de anexo de documentos necessários, para inscrição da empresa; </w:t>
      </w:r>
    </w:p>
    <w:p w14:paraId="7D86C679" w14:textId="77777777" w:rsidR="007913A7" w:rsidRPr="007913A7" w:rsidRDefault="007913A7" w:rsidP="00316FB2">
      <w:pPr>
        <w:pStyle w:val="PargrafodaLista"/>
        <w:numPr>
          <w:ilvl w:val="0"/>
          <w:numId w:val="33"/>
        </w:numPr>
        <w:tabs>
          <w:tab w:val="left" w:pos="709"/>
        </w:tabs>
        <w:spacing w:after="0" w:line="240" w:lineRule="auto"/>
        <w:ind w:left="142" w:right="-1" w:firstLine="284"/>
        <w:jc w:val="both"/>
        <w:rPr>
          <w:rFonts w:ascii="Times New Roman" w:hAnsi="Times New Roman"/>
          <w:color w:val="FF0000"/>
        </w:rPr>
      </w:pPr>
      <w:r w:rsidRPr="007913A7">
        <w:rPr>
          <w:rFonts w:ascii="Times New Roman" w:hAnsi="Times New Roman"/>
        </w:rPr>
        <w:t>Possuir rotina de geração de validação de documentos necessários;</w:t>
      </w:r>
    </w:p>
    <w:p w14:paraId="3679079E" w14:textId="77777777" w:rsidR="007913A7" w:rsidRPr="007913A7" w:rsidRDefault="007913A7" w:rsidP="00316FB2">
      <w:pPr>
        <w:pStyle w:val="PargrafodaLista"/>
        <w:numPr>
          <w:ilvl w:val="0"/>
          <w:numId w:val="33"/>
        </w:numPr>
        <w:tabs>
          <w:tab w:val="left" w:pos="709"/>
        </w:tabs>
        <w:spacing w:after="0" w:line="240" w:lineRule="auto"/>
        <w:ind w:left="142" w:right="-1" w:firstLine="284"/>
        <w:jc w:val="both"/>
        <w:rPr>
          <w:rFonts w:ascii="Times New Roman" w:hAnsi="Times New Roman"/>
          <w:color w:val="FF0000"/>
        </w:rPr>
      </w:pPr>
      <w:r w:rsidRPr="007913A7">
        <w:rPr>
          <w:rFonts w:ascii="Times New Roman" w:hAnsi="Times New Roman"/>
        </w:rPr>
        <w:t xml:space="preserve">Possuir rotina de deferimento ou indeferimento de solicitação de alvará; </w:t>
      </w:r>
    </w:p>
    <w:p w14:paraId="5C261562" w14:textId="77777777" w:rsidR="007913A7" w:rsidRPr="007913A7" w:rsidRDefault="007913A7" w:rsidP="00316FB2">
      <w:pPr>
        <w:pStyle w:val="PargrafodaLista"/>
        <w:numPr>
          <w:ilvl w:val="0"/>
          <w:numId w:val="33"/>
        </w:numPr>
        <w:tabs>
          <w:tab w:val="left" w:pos="709"/>
        </w:tabs>
        <w:spacing w:after="0" w:line="240" w:lineRule="auto"/>
        <w:ind w:left="142" w:right="-1" w:firstLine="284"/>
        <w:jc w:val="both"/>
        <w:rPr>
          <w:rFonts w:ascii="Times New Roman" w:hAnsi="Times New Roman"/>
          <w:color w:val="FF0000"/>
        </w:rPr>
      </w:pPr>
      <w:r w:rsidRPr="007913A7">
        <w:rPr>
          <w:rFonts w:ascii="Times New Roman" w:hAnsi="Times New Roman"/>
        </w:rPr>
        <w:t xml:space="preserve">Possuir rotina de consulta do andamento da solicitação; </w:t>
      </w:r>
    </w:p>
    <w:p w14:paraId="3C0F3A67" w14:textId="17B35C23" w:rsidR="007913A7" w:rsidRPr="007913A7" w:rsidRDefault="007913A7" w:rsidP="00316FB2">
      <w:pPr>
        <w:pStyle w:val="PargrafodaLista"/>
        <w:numPr>
          <w:ilvl w:val="0"/>
          <w:numId w:val="33"/>
        </w:numPr>
        <w:tabs>
          <w:tab w:val="left" w:pos="709"/>
        </w:tabs>
        <w:spacing w:after="0" w:line="240" w:lineRule="auto"/>
        <w:ind w:left="142" w:right="-1" w:firstLine="284"/>
        <w:jc w:val="both"/>
        <w:rPr>
          <w:rFonts w:ascii="Times New Roman" w:hAnsi="Times New Roman"/>
          <w:color w:val="FF0000"/>
        </w:rPr>
      </w:pPr>
      <w:r w:rsidRPr="007913A7">
        <w:rPr>
          <w:rFonts w:ascii="Times New Roman" w:hAnsi="Times New Roman"/>
        </w:rPr>
        <w:t xml:space="preserve">Possuir serviço de emissão do alvará na web. </w:t>
      </w:r>
    </w:p>
    <w:p w14:paraId="4C4F4029" w14:textId="45137D1B" w:rsidR="007913A7" w:rsidRPr="00740A99" w:rsidRDefault="007913A7" w:rsidP="007913A7">
      <w:pPr>
        <w:tabs>
          <w:tab w:val="left" w:pos="0"/>
        </w:tabs>
        <w:suppressAutoHyphens/>
        <w:ind w:left="720"/>
        <w:jc w:val="both"/>
        <w:rPr>
          <w:i/>
          <w:sz w:val="22"/>
          <w:szCs w:val="22"/>
        </w:rPr>
      </w:pPr>
    </w:p>
    <w:p w14:paraId="3B672EA9" w14:textId="145419D4" w:rsidR="00D14BC0" w:rsidRPr="00740A99" w:rsidRDefault="00D14BC0" w:rsidP="00D14BC0">
      <w:pPr>
        <w:tabs>
          <w:tab w:val="left" w:pos="0"/>
        </w:tabs>
        <w:jc w:val="both"/>
        <w:rPr>
          <w:b/>
          <w:sz w:val="22"/>
          <w:szCs w:val="22"/>
        </w:rPr>
      </w:pPr>
    </w:p>
    <w:p w14:paraId="29F584C7" w14:textId="3153A2EB" w:rsidR="00D14BC0" w:rsidRPr="00740A99" w:rsidRDefault="00C312A0" w:rsidP="00C312A0">
      <w:pPr>
        <w:pStyle w:val="Ttulo3"/>
        <w:spacing w:before="0" w:after="0"/>
        <w:ind w:left="567"/>
        <w:rPr>
          <w:color w:val="000000"/>
        </w:rPr>
      </w:pPr>
      <w:bookmarkStart w:id="65" w:name="_Toc508632936"/>
      <w:r>
        <w:lastRenderedPageBreak/>
        <w:t>13.1</w:t>
      </w:r>
      <w:r w:rsidR="000B3B84">
        <w:t>4</w:t>
      </w:r>
      <w:r>
        <w:t xml:space="preserve">. </w:t>
      </w:r>
      <w:r w:rsidR="00D14BC0" w:rsidRPr="00740A99">
        <w:t>Sistema de No</w:t>
      </w:r>
      <w:r w:rsidR="005A5F55" w:rsidRPr="00740A99">
        <w:t>ta Fiscal de Serviço Eletrônica</w:t>
      </w:r>
      <w:bookmarkEnd w:id="65"/>
      <w:r>
        <w:t>, (Prefeitura):</w:t>
      </w:r>
    </w:p>
    <w:p w14:paraId="4AF38D8D" w14:textId="77777777" w:rsidR="00D14BC0" w:rsidRPr="00740A99" w:rsidRDefault="00D14BC0" w:rsidP="00BA72B1">
      <w:pPr>
        <w:numPr>
          <w:ilvl w:val="0"/>
          <w:numId w:val="7"/>
        </w:numPr>
        <w:tabs>
          <w:tab w:val="left" w:pos="0"/>
        </w:tabs>
        <w:suppressAutoHyphens/>
        <w:jc w:val="both"/>
        <w:rPr>
          <w:color w:val="000000"/>
          <w:sz w:val="22"/>
          <w:szCs w:val="22"/>
        </w:rPr>
      </w:pPr>
      <w:r w:rsidRPr="00740A99">
        <w:rPr>
          <w:color w:val="000000"/>
          <w:sz w:val="22"/>
          <w:szCs w:val="22"/>
        </w:rPr>
        <w:t>Permitir a emissão de notas fiscais de prestação de serviço diretamente no portal, através de acesso seguro.</w:t>
      </w:r>
    </w:p>
    <w:p w14:paraId="7C8A2A18" w14:textId="77777777" w:rsidR="00D14BC0" w:rsidRPr="00740A99" w:rsidRDefault="00D14BC0" w:rsidP="00BA72B1">
      <w:pPr>
        <w:numPr>
          <w:ilvl w:val="0"/>
          <w:numId w:val="7"/>
        </w:numPr>
        <w:tabs>
          <w:tab w:val="left" w:pos="0"/>
        </w:tabs>
        <w:suppressAutoHyphens/>
        <w:jc w:val="both"/>
        <w:rPr>
          <w:color w:val="000000"/>
          <w:sz w:val="22"/>
          <w:szCs w:val="22"/>
        </w:rPr>
      </w:pPr>
      <w:r w:rsidRPr="00740A99">
        <w:rPr>
          <w:color w:val="000000"/>
          <w:sz w:val="22"/>
          <w:szCs w:val="22"/>
        </w:rPr>
        <w:t xml:space="preserve">Possibilitar a emissão de RPS para uso </w:t>
      </w:r>
      <w:proofErr w:type="spellStart"/>
      <w:r w:rsidRPr="00740A99">
        <w:rPr>
          <w:color w:val="000000"/>
          <w:sz w:val="22"/>
          <w:szCs w:val="22"/>
        </w:rPr>
        <w:t>offine</w:t>
      </w:r>
      <w:proofErr w:type="spellEnd"/>
      <w:r w:rsidRPr="00740A99">
        <w:rPr>
          <w:color w:val="000000"/>
          <w:sz w:val="22"/>
          <w:szCs w:val="22"/>
        </w:rPr>
        <w:t>, através de acesso seguro.</w:t>
      </w:r>
    </w:p>
    <w:p w14:paraId="5B7DCCAF" w14:textId="77777777" w:rsidR="00D14BC0" w:rsidRPr="00740A99" w:rsidRDefault="00D14BC0" w:rsidP="00BA72B1">
      <w:pPr>
        <w:numPr>
          <w:ilvl w:val="0"/>
          <w:numId w:val="7"/>
        </w:numPr>
        <w:tabs>
          <w:tab w:val="left" w:pos="0"/>
        </w:tabs>
        <w:suppressAutoHyphens/>
        <w:jc w:val="both"/>
        <w:rPr>
          <w:color w:val="000000"/>
          <w:sz w:val="22"/>
          <w:szCs w:val="22"/>
        </w:rPr>
      </w:pPr>
      <w:r w:rsidRPr="00740A99">
        <w:rPr>
          <w:color w:val="000000"/>
          <w:sz w:val="22"/>
          <w:szCs w:val="22"/>
        </w:rPr>
        <w:t>Permitir a geração de NFS-e no estabelecimento através do ERP, utilizando framework disponibilizado pelo portal.</w:t>
      </w:r>
    </w:p>
    <w:p w14:paraId="04223A0F" w14:textId="77777777" w:rsidR="00D14BC0" w:rsidRPr="00740A99" w:rsidRDefault="00D14BC0" w:rsidP="00BA72B1">
      <w:pPr>
        <w:numPr>
          <w:ilvl w:val="0"/>
          <w:numId w:val="7"/>
        </w:numPr>
        <w:tabs>
          <w:tab w:val="left" w:pos="0"/>
        </w:tabs>
        <w:suppressAutoHyphens/>
        <w:jc w:val="both"/>
        <w:rPr>
          <w:color w:val="000000"/>
          <w:sz w:val="22"/>
          <w:szCs w:val="22"/>
        </w:rPr>
      </w:pPr>
      <w:r w:rsidRPr="00740A99">
        <w:rPr>
          <w:color w:val="000000"/>
          <w:sz w:val="22"/>
          <w:szCs w:val="22"/>
        </w:rPr>
        <w:t>Permitir a emissão da guia de recolhimento do ISS.</w:t>
      </w:r>
    </w:p>
    <w:p w14:paraId="3019F4D1" w14:textId="77777777" w:rsidR="00D14BC0" w:rsidRPr="00740A99" w:rsidRDefault="00D14BC0" w:rsidP="00BA72B1">
      <w:pPr>
        <w:numPr>
          <w:ilvl w:val="0"/>
          <w:numId w:val="7"/>
        </w:numPr>
        <w:tabs>
          <w:tab w:val="left" w:pos="0"/>
        </w:tabs>
        <w:suppressAutoHyphens/>
        <w:jc w:val="both"/>
        <w:rPr>
          <w:color w:val="000000"/>
          <w:sz w:val="22"/>
          <w:szCs w:val="22"/>
        </w:rPr>
      </w:pPr>
      <w:r w:rsidRPr="00740A99">
        <w:rPr>
          <w:color w:val="000000"/>
          <w:sz w:val="22"/>
          <w:szCs w:val="22"/>
        </w:rPr>
        <w:t>Permitir o cancelamento de NFS-e, impressa dentro do prazo estabelecido pelo município.</w:t>
      </w:r>
    </w:p>
    <w:p w14:paraId="6ED1C592" w14:textId="77777777" w:rsidR="00D14BC0" w:rsidRPr="00740A99" w:rsidRDefault="00D14BC0" w:rsidP="00BA72B1">
      <w:pPr>
        <w:numPr>
          <w:ilvl w:val="0"/>
          <w:numId w:val="7"/>
        </w:numPr>
        <w:tabs>
          <w:tab w:val="left" w:pos="0"/>
        </w:tabs>
        <w:suppressAutoHyphens/>
        <w:jc w:val="both"/>
        <w:rPr>
          <w:sz w:val="22"/>
          <w:szCs w:val="22"/>
        </w:rPr>
      </w:pPr>
      <w:r w:rsidRPr="00740A99">
        <w:rPr>
          <w:color w:val="000000"/>
          <w:sz w:val="22"/>
          <w:szCs w:val="22"/>
        </w:rPr>
        <w:t>Disponibilizar ferramenta de consulta das notas fiscais emitidas, através de acesso seguro.</w:t>
      </w:r>
    </w:p>
    <w:p w14:paraId="00957578"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A</w:t>
      </w:r>
      <w:r w:rsidRPr="00740A99">
        <w:rPr>
          <w:spacing w:val="-1"/>
          <w:sz w:val="22"/>
          <w:szCs w:val="22"/>
        </w:rPr>
        <w:t>NFS-e</w:t>
      </w:r>
      <w:r w:rsidRPr="00740A99">
        <w:rPr>
          <w:spacing w:val="-4"/>
          <w:sz w:val="22"/>
          <w:szCs w:val="22"/>
        </w:rPr>
        <w:t xml:space="preserve"> deverá conter</w:t>
      </w:r>
      <w:r w:rsidR="00566742">
        <w:rPr>
          <w:spacing w:val="-4"/>
          <w:sz w:val="22"/>
          <w:szCs w:val="22"/>
        </w:rPr>
        <w:t xml:space="preserve"> </w:t>
      </w:r>
      <w:r w:rsidRPr="00740A99">
        <w:rPr>
          <w:spacing w:val="-1"/>
          <w:sz w:val="22"/>
          <w:szCs w:val="22"/>
        </w:rPr>
        <w:t>campos que reproduzem as</w:t>
      </w:r>
      <w:r w:rsidR="00566742">
        <w:rPr>
          <w:spacing w:val="-1"/>
          <w:sz w:val="22"/>
          <w:szCs w:val="22"/>
        </w:rPr>
        <w:t xml:space="preserve"> </w:t>
      </w:r>
      <w:r w:rsidRPr="00740A99">
        <w:rPr>
          <w:spacing w:val="-1"/>
          <w:sz w:val="22"/>
          <w:szCs w:val="22"/>
        </w:rPr>
        <w:t>informações</w:t>
      </w:r>
      <w:r w:rsidR="00566742">
        <w:rPr>
          <w:spacing w:val="-1"/>
          <w:sz w:val="22"/>
          <w:szCs w:val="22"/>
        </w:rPr>
        <w:t xml:space="preserve"> </w:t>
      </w:r>
      <w:r w:rsidRPr="00740A99">
        <w:rPr>
          <w:spacing w:val="-1"/>
          <w:sz w:val="22"/>
          <w:szCs w:val="22"/>
        </w:rPr>
        <w:t>enviadas pelo</w:t>
      </w:r>
      <w:r w:rsidR="00566742">
        <w:rPr>
          <w:spacing w:val="-1"/>
          <w:sz w:val="22"/>
          <w:szCs w:val="22"/>
        </w:rPr>
        <w:t xml:space="preserve"> </w:t>
      </w:r>
      <w:r w:rsidRPr="00740A99">
        <w:rPr>
          <w:spacing w:val="-1"/>
          <w:sz w:val="22"/>
          <w:szCs w:val="22"/>
        </w:rPr>
        <w:t>contribuinte, seguindo o padrão ABRASF 2.01.</w:t>
      </w:r>
    </w:p>
    <w:p w14:paraId="00C820CA"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Permitir a substituição de uma nota emitida por outra efetuando o vinculo entre elas;</w:t>
      </w:r>
    </w:p>
    <w:p w14:paraId="189E8E99"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Permitir a emissão de carta de correção onde somente possa ser alterado o histórico da nota fiscal emitida.</w:t>
      </w:r>
    </w:p>
    <w:p w14:paraId="15D13ED0"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A</w:t>
      </w:r>
      <w:r w:rsidR="002E4929">
        <w:rPr>
          <w:sz w:val="22"/>
          <w:szCs w:val="22"/>
        </w:rPr>
        <w:t xml:space="preserve"> </w:t>
      </w:r>
      <w:r w:rsidRPr="00740A99">
        <w:rPr>
          <w:spacing w:val="-1"/>
          <w:sz w:val="22"/>
          <w:szCs w:val="22"/>
        </w:rPr>
        <w:t>identificação</w:t>
      </w:r>
      <w:r w:rsidR="002E4929">
        <w:rPr>
          <w:spacing w:val="-1"/>
          <w:sz w:val="22"/>
          <w:szCs w:val="22"/>
        </w:rPr>
        <w:t xml:space="preserve"> </w:t>
      </w:r>
      <w:r w:rsidRPr="00740A99">
        <w:rPr>
          <w:spacing w:val="-1"/>
          <w:sz w:val="22"/>
          <w:szCs w:val="22"/>
        </w:rPr>
        <w:t>dos</w:t>
      </w:r>
      <w:r w:rsidR="002D2B4C">
        <w:rPr>
          <w:spacing w:val="-1"/>
          <w:sz w:val="22"/>
          <w:szCs w:val="22"/>
        </w:rPr>
        <w:t xml:space="preserve"> </w:t>
      </w:r>
      <w:r w:rsidRPr="00740A99">
        <w:rPr>
          <w:spacing w:val="-1"/>
          <w:sz w:val="22"/>
          <w:szCs w:val="22"/>
        </w:rPr>
        <w:t>serviços</w:t>
      </w:r>
      <w:r w:rsidR="002D2B4C">
        <w:rPr>
          <w:spacing w:val="-1"/>
          <w:sz w:val="22"/>
          <w:szCs w:val="22"/>
        </w:rPr>
        <w:t xml:space="preserve"> </w:t>
      </w:r>
      <w:r w:rsidRPr="00740A99">
        <w:rPr>
          <w:spacing w:val="-1"/>
          <w:sz w:val="22"/>
          <w:szCs w:val="22"/>
        </w:rPr>
        <w:t>contidos</w:t>
      </w:r>
      <w:r w:rsidR="002D2B4C">
        <w:rPr>
          <w:spacing w:val="-1"/>
          <w:sz w:val="22"/>
          <w:szCs w:val="22"/>
        </w:rPr>
        <w:t xml:space="preserve"> </w:t>
      </w:r>
      <w:r w:rsidRPr="00740A99">
        <w:rPr>
          <w:sz w:val="22"/>
          <w:szCs w:val="22"/>
        </w:rPr>
        <w:t>na</w:t>
      </w:r>
      <w:r w:rsidR="002D2B4C">
        <w:rPr>
          <w:sz w:val="22"/>
          <w:szCs w:val="22"/>
        </w:rPr>
        <w:t xml:space="preserve"> </w:t>
      </w:r>
      <w:r w:rsidRPr="00740A99">
        <w:rPr>
          <w:spacing w:val="-1"/>
          <w:sz w:val="22"/>
          <w:szCs w:val="22"/>
        </w:rPr>
        <w:t>NFS-e</w:t>
      </w:r>
      <w:r w:rsidR="002D2B4C">
        <w:rPr>
          <w:spacing w:val="-1"/>
          <w:sz w:val="22"/>
          <w:szCs w:val="22"/>
        </w:rPr>
        <w:t xml:space="preserve"> </w:t>
      </w:r>
      <w:r w:rsidRPr="00740A99">
        <w:rPr>
          <w:spacing w:val="-1"/>
          <w:sz w:val="22"/>
          <w:szCs w:val="22"/>
        </w:rPr>
        <w:t>devem</w:t>
      </w:r>
      <w:r w:rsidR="002D2B4C">
        <w:rPr>
          <w:spacing w:val="-1"/>
          <w:sz w:val="22"/>
          <w:szCs w:val="22"/>
        </w:rPr>
        <w:t xml:space="preserve"> </w:t>
      </w:r>
      <w:r w:rsidRPr="00740A99">
        <w:rPr>
          <w:spacing w:val="-1"/>
          <w:sz w:val="22"/>
          <w:szCs w:val="22"/>
        </w:rPr>
        <w:t>estar</w:t>
      </w:r>
      <w:r w:rsidR="002D2B4C">
        <w:rPr>
          <w:spacing w:val="-1"/>
          <w:sz w:val="22"/>
          <w:szCs w:val="22"/>
        </w:rPr>
        <w:t xml:space="preserve"> </w:t>
      </w:r>
      <w:r w:rsidRPr="00740A99">
        <w:rPr>
          <w:spacing w:val="-1"/>
          <w:sz w:val="22"/>
          <w:szCs w:val="22"/>
        </w:rPr>
        <w:t>em</w:t>
      </w:r>
      <w:r w:rsidR="002D2B4C">
        <w:rPr>
          <w:spacing w:val="-1"/>
          <w:sz w:val="22"/>
          <w:szCs w:val="22"/>
        </w:rPr>
        <w:t xml:space="preserve"> </w:t>
      </w:r>
      <w:r w:rsidRPr="00740A99">
        <w:rPr>
          <w:spacing w:val="-1"/>
          <w:sz w:val="22"/>
          <w:szCs w:val="22"/>
        </w:rPr>
        <w:t>conformidade</w:t>
      </w:r>
      <w:r w:rsidR="002D2B4C">
        <w:rPr>
          <w:spacing w:val="-1"/>
          <w:sz w:val="22"/>
          <w:szCs w:val="22"/>
        </w:rPr>
        <w:t xml:space="preserve"> </w:t>
      </w:r>
      <w:r w:rsidRPr="00740A99">
        <w:rPr>
          <w:spacing w:val="-1"/>
          <w:sz w:val="22"/>
          <w:szCs w:val="22"/>
        </w:rPr>
        <w:t>com</w:t>
      </w:r>
      <w:r w:rsidR="002D2B4C">
        <w:rPr>
          <w:spacing w:val="-1"/>
          <w:sz w:val="22"/>
          <w:szCs w:val="22"/>
        </w:rPr>
        <w:t xml:space="preserve"> </w:t>
      </w:r>
      <w:r w:rsidRPr="00740A99">
        <w:rPr>
          <w:spacing w:val="-1"/>
          <w:sz w:val="22"/>
          <w:szCs w:val="22"/>
        </w:rPr>
        <w:t>os</w:t>
      </w:r>
      <w:r w:rsidR="002D2B4C">
        <w:rPr>
          <w:spacing w:val="-1"/>
          <w:sz w:val="22"/>
          <w:szCs w:val="22"/>
        </w:rPr>
        <w:t xml:space="preserve"> </w:t>
      </w:r>
      <w:r w:rsidRPr="00740A99">
        <w:rPr>
          <w:spacing w:val="-1"/>
          <w:sz w:val="22"/>
          <w:szCs w:val="22"/>
        </w:rPr>
        <w:t>itens</w:t>
      </w:r>
      <w:r w:rsidR="002D2B4C">
        <w:rPr>
          <w:spacing w:val="-1"/>
          <w:sz w:val="22"/>
          <w:szCs w:val="22"/>
        </w:rPr>
        <w:t xml:space="preserve"> </w:t>
      </w:r>
      <w:r w:rsidRPr="00740A99">
        <w:rPr>
          <w:spacing w:val="-1"/>
          <w:sz w:val="22"/>
          <w:szCs w:val="22"/>
        </w:rPr>
        <w:t>da</w:t>
      </w:r>
      <w:r w:rsidR="002D2B4C">
        <w:rPr>
          <w:spacing w:val="-1"/>
          <w:sz w:val="22"/>
          <w:szCs w:val="22"/>
        </w:rPr>
        <w:t xml:space="preserve"> </w:t>
      </w:r>
      <w:r w:rsidRPr="00740A99">
        <w:rPr>
          <w:spacing w:val="-1"/>
          <w:sz w:val="22"/>
          <w:szCs w:val="22"/>
        </w:rPr>
        <w:t>Lista</w:t>
      </w:r>
      <w:r w:rsidR="002D2B4C">
        <w:rPr>
          <w:spacing w:val="-1"/>
          <w:sz w:val="22"/>
          <w:szCs w:val="22"/>
        </w:rPr>
        <w:t xml:space="preserve"> </w:t>
      </w:r>
      <w:r w:rsidRPr="00740A99">
        <w:rPr>
          <w:spacing w:val="-1"/>
          <w:sz w:val="22"/>
          <w:szCs w:val="22"/>
        </w:rPr>
        <w:t>de</w:t>
      </w:r>
      <w:r w:rsidR="002D2B4C">
        <w:rPr>
          <w:spacing w:val="-1"/>
          <w:sz w:val="22"/>
          <w:szCs w:val="22"/>
        </w:rPr>
        <w:t xml:space="preserve"> </w:t>
      </w:r>
      <w:r w:rsidRPr="00740A99">
        <w:rPr>
          <w:spacing w:val="-1"/>
          <w:sz w:val="22"/>
          <w:szCs w:val="22"/>
        </w:rPr>
        <w:t>Serviços</w:t>
      </w:r>
      <w:r w:rsidR="002D2B4C">
        <w:rPr>
          <w:spacing w:val="-1"/>
          <w:sz w:val="22"/>
          <w:szCs w:val="22"/>
        </w:rPr>
        <w:t xml:space="preserve"> </w:t>
      </w:r>
      <w:r w:rsidRPr="00740A99">
        <w:rPr>
          <w:spacing w:val="-1"/>
          <w:sz w:val="22"/>
          <w:szCs w:val="22"/>
        </w:rPr>
        <w:t>anexa</w:t>
      </w:r>
      <w:r w:rsidR="002D2B4C">
        <w:rPr>
          <w:spacing w:val="-1"/>
          <w:sz w:val="22"/>
          <w:szCs w:val="22"/>
        </w:rPr>
        <w:t xml:space="preserve"> </w:t>
      </w:r>
      <w:r w:rsidRPr="00740A99">
        <w:rPr>
          <w:sz w:val="22"/>
          <w:szCs w:val="22"/>
        </w:rPr>
        <w:t>à</w:t>
      </w:r>
      <w:r w:rsidR="002D2B4C">
        <w:rPr>
          <w:sz w:val="22"/>
          <w:szCs w:val="22"/>
        </w:rPr>
        <w:t xml:space="preserve"> </w:t>
      </w:r>
      <w:r w:rsidRPr="00740A99">
        <w:rPr>
          <w:sz w:val="22"/>
          <w:szCs w:val="22"/>
        </w:rPr>
        <w:t>Lei</w:t>
      </w:r>
      <w:r w:rsidR="002D2B4C">
        <w:rPr>
          <w:sz w:val="22"/>
          <w:szCs w:val="22"/>
        </w:rPr>
        <w:t xml:space="preserve"> </w:t>
      </w:r>
      <w:r w:rsidRPr="00740A99">
        <w:rPr>
          <w:spacing w:val="-1"/>
          <w:sz w:val="22"/>
          <w:szCs w:val="22"/>
        </w:rPr>
        <w:t>Complementarn°116/2003.</w:t>
      </w:r>
    </w:p>
    <w:p w14:paraId="176377BC"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A</w:t>
      </w:r>
      <w:r w:rsidR="00566742">
        <w:rPr>
          <w:sz w:val="22"/>
          <w:szCs w:val="22"/>
        </w:rPr>
        <w:t xml:space="preserve"> </w:t>
      </w:r>
      <w:r w:rsidRPr="00740A99">
        <w:rPr>
          <w:spacing w:val="-1"/>
          <w:sz w:val="22"/>
          <w:szCs w:val="22"/>
        </w:rPr>
        <w:t>identificação</w:t>
      </w:r>
      <w:r w:rsidR="00566742">
        <w:rPr>
          <w:spacing w:val="-1"/>
          <w:sz w:val="22"/>
          <w:szCs w:val="22"/>
        </w:rPr>
        <w:t xml:space="preserve"> </w:t>
      </w:r>
      <w:r w:rsidRPr="00740A99">
        <w:rPr>
          <w:spacing w:val="-1"/>
          <w:sz w:val="22"/>
          <w:szCs w:val="22"/>
        </w:rPr>
        <w:t>do</w:t>
      </w:r>
      <w:r w:rsidR="00566742">
        <w:rPr>
          <w:spacing w:val="-1"/>
          <w:sz w:val="22"/>
          <w:szCs w:val="22"/>
        </w:rPr>
        <w:t xml:space="preserve"> </w:t>
      </w:r>
      <w:r w:rsidRPr="00740A99">
        <w:rPr>
          <w:spacing w:val="-1"/>
          <w:sz w:val="22"/>
          <w:szCs w:val="22"/>
        </w:rPr>
        <w:t>prestador</w:t>
      </w:r>
      <w:r w:rsidR="00566742">
        <w:rPr>
          <w:spacing w:val="-1"/>
          <w:sz w:val="22"/>
          <w:szCs w:val="22"/>
        </w:rPr>
        <w:t xml:space="preserve"> </w:t>
      </w:r>
      <w:r w:rsidRPr="00740A99">
        <w:rPr>
          <w:spacing w:val="-1"/>
          <w:sz w:val="22"/>
          <w:szCs w:val="22"/>
        </w:rPr>
        <w:t>de</w:t>
      </w:r>
      <w:r w:rsidR="00566742">
        <w:rPr>
          <w:spacing w:val="-1"/>
          <w:sz w:val="22"/>
          <w:szCs w:val="22"/>
        </w:rPr>
        <w:t xml:space="preserve"> </w:t>
      </w:r>
      <w:r w:rsidRPr="00740A99">
        <w:rPr>
          <w:spacing w:val="-1"/>
          <w:sz w:val="22"/>
          <w:szCs w:val="22"/>
        </w:rPr>
        <w:t>serviços deverá ser feita</w:t>
      </w:r>
      <w:r w:rsidR="00566742">
        <w:rPr>
          <w:spacing w:val="-1"/>
          <w:sz w:val="22"/>
          <w:szCs w:val="22"/>
        </w:rPr>
        <w:t xml:space="preserve"> </w:t>
      </w:r>
      <w:r w:rsidRPr="00740A99">
        <w:rPr>
          <w:spacing w:val="-1"/>
          <w:sz w:val="22"/>
          <w:szCs w:val="22"/>
        </w:rPr>
        <w:t>pelo</w:t>
      </w:r>
      <w:r w:rsidR="00566742">
        <w:rPr>
          <w:spacing w:val="-1"/>
          <w:sz w:val="22"/>
          <w:szCs w:val="22"/>
        </w:rPr>
        <w:t xml:space="preserve"> </w:t>
      </w:r>
      <w:r w:rsidRPr="00740A99">
        <w:rPr>
          <w:spacing w:val="-3"/>
          <w:sz w:val="22"/>
          <w:szCs w:val="22"/>
        </w:rPr>
        <w:t>CNPJ</w:t>
      </w:r>
      <w:r w:rsidR="00566742">
        <w:rPr>
          <w:spacing w:val="-3"/>
          <w:sz w:val="22"/>
          <w:szCs w:val="22"/>
        </w:rPr>
        <w:t xml:space="preserve"> </w:t>
      </w:r>
      <w:r w:rsidRPr="00740A99">
        <w:rPr>
          <w:spacing w:val="-1"/>
          <w:sz w:val="22"/>
          <w:szCs w:val="22"/>
        </w:rPr>
        <w:t>ou</w:t>
      </w:r>
      <w:r w:rsidR="00566742">
        <w:rPr>
          <w:spacing w:val="-1"/>
          <w:sz w:val="22"/>
          <w:szCs w:val="22"/>
        </w:rPr>
        <w:t xml:space="preserve"> </w:t>
      </w:r>
      <w:r w:rsidRPr="00740A99">
        <w:rPr>
          <w:spacing w:val="-1"/>
          <w:sz w:val="22"/>
          <w:szCs w:val="22"/>
        </w:rPr>
        <w:t>CP</w:t>
      </w:r>
      <w:r w:rsidRPr="00740A99">
        <w:rPr>
          <w:spacing w:val="-29"/>
          <w:sz w:val="22"/>
          <w:szCs w:val="22"/>
        </w:rPr>
        <w:t>F</w:t>
      </w:r>
      <w:r w:rsidRPr="00740A99">
        <w:rPr>
          <w:sz w:val="22"/>
          <w:szCs w:val="22"/>
        </w:rPr>
        <w:t>.</w:t>
      </w:r>
      <w:r w:rsidR="00566742">
        <w:rPr>
          <w:sz w:val="22"/>
          <w:szCs w:val="22"/>
        </w:rPr>
        <w:t xml:space="preserve"> </w:t>
      </w:r>
      <w:r w:rsidRPr="00740A99">
        <w:rPr>
          <w:sz w:val="22"/>
          <w:szCs w:val="22"/>
        </w:rPr>
        <w:t>A</w:t>
      </w:r>
      <w:r w:rsidR="00566742">
        <w:rPr>
          <w:sz w:val="22"/>
          <w:szCs w:val="22"/>
        </w:rPr>
        <w:t xml:space="preserve"> </w:t>
      </w:r>
      <w:r w:rsidRPr="00740A99">
        <w:rPr>
          <w:spacing w:val="-1"/>
          <w:sz w:val="22"/>
          <w:szCs w:val="22"/>
        </w:rPr>
        <w:t>informação</w:t>
      </w:r>
      <w:r w:rsidR="00566742">
        <w:rPr>
          <w:spacing w:val="-1"/>
          <w:sz w:val="22"/>
          <w:szCs w:val="22"/>
        </w:rPr>
        <w:t xml:space="preserve"> </w:t>
      </w:r>
      <w:r w:rsidRPr="00740A99">
        <w:rPr>
          <w:spacing w:val="-1"/>
          <w:sz w:val="22"/>
          <w:szCs w:val="22"/>
        </w:rPr>
        <w:t>do</w:t>
      </w:r>
      <w:r w:rsidR="00566742">
        <w:rPr>
          <w:spacing w:val="-1"/>
          <w:sz w:val="22"/>
          <w:szCs w:val="22"/>
        </w:rPr>
        <w:t xml:space="preserve"> </w:t>
      </w:r>
      <w:r w:rsidRPr="00740A99">
        <w:rPr>
          <w:spacing w:val="-2"/>
          <w:sz w:val="22"/>
          <w:szCs w:val="22"/>
        </w:rPr>
        <w:t>CNPJ</w:t>
      </w:r>
      <w:r w:rsidR="00566742">
        <w:rPr>
          <w:spacing w:val="-2"/>
          <w:sz w:val="22"/>
          <w:szCs w:val="22"/>
        </w:rPr>
        <w:t xml:space="preserve"> </w:t>
      </w:r>
      <w:r w:rsidRPr="00740A99">
        <w:rPr>
          <w:spacing w:val="-1"/>
          <w:sz w:val="22"/>
          <w:szCs w:val="22"/>
        </w:rPr>
        <w:t>ou</w:t>
      </w:r>
      <w:r w:rsidR="00566742">
        <w:rPr>
          <w:spacing w:val="-1"/>
          <w:sz w:val="22"/>
          <w:szCs w:val="22"/>
        </w:rPr>
        <w:t xml:space="preserve"> </w:t>
      </w:r>
      <w:r w:rsidRPr="00740A99">
        <w:rPr>
          <w:spacing w:val="-1"/>
          <w:sz w:val="22"/>
          <w:szCs w:val="22"/>
        </w:rPr>
        <w:t>CPF</w:t>
      </w:r>
      <w:r w:rsidR="00566742">
        <w:rPr>
          <w:spacing w:val="-1"/>
          <w:sz w:val="22"/>
          <w:szCs w:val="22"/>
        </w:rPr>
        <w:t xml:space="preserve"> </w:t>
      </w:r>
      <w:r w:rsidRPr="00740A99">
        <w:rPr>
          <w:spacing w:val="-1"/>
          <w:sz w:val="22"/>
          <w:szCs w:val="22"/>
        </w:rPr>
        <w:t>do</w:t>
      </w:r>
      <w:r w:rsidR="00566742">
        <w:rPr>
          <w:spacing w:val="-1"/>
          <w:sz w:val="22"/>
          <w:szCs w:val="22"/>
        </w:rPr>
        <w:t xml:space="preserve"> </w:t>
      </w:r>
      <w:r w:rsidRPr="00740A99">
        <w:rPr>
          <w:spacing w:val="-1"/>
          <w:sz w:val="22"/>
          <w:szCs w:val="22"/>
        </w:rPr>
        <w:t>tomador</w:t>
      </w:r>
      <w:r w:rsidR="00566742">
        <w:rPr>
          <w:spacing w:val="-1"/>
          <w:sz w:val="22"/>
          <w:szCs w:val="22"/>
        </w:rPr>
        <w:t xml:space="preserve"> </w:t>
      </w:r>
      <w:r w:rsidRPr="00740A99">
        <w:rPr>
          <w:spacing w:val="-1"/>
          <w:sz w:val="22"/>
          <w:szCs w:val="22"/>
        </w:rPr>
        <w:t>do</w:t>
      </w:r>
      <w:r w:rsidR="00566742">
        <w:rPr>
          <w:spacing w:val="-1"/>
          <w:sz w:val="22"/>
          <w:szCs w:val="22"/>
        </w:rPr>
        <w:t xml:space="preserve"> </w:t>
      </w:r>
      <w:r w:rsidRPr="00740A99">
        <w:rPr>
          <w:spacing w:val="-1"/>
          <w:sz w:val="22"/>
          <w:szCs w:val="22"/>
        </w:rPr>
        <w:t>serviço</w:t>
      </w:r>
      <w:r w:rsidR="00566742">
        <w:rPr>
          <w:spacing w:val="-1"/>
          <w:sz w:val="22"/>
          <w:szCs w:val="22"/>
        </w:rPr>
        <w:t xml:space="preserve"> </w:t>
      </w:r>
      <w:r w:rsidRPr="00740A99">
        <w:rPr>
          <w:spacing w:val="-1"/>
          <w:sz w:val="22"/>
          <w:szCs w:val="22"/>
        </w:rPr>
        <w:t>não</w:t>
      </w:r>
      <w:r w:rsidRPr="00740A99">
        <w:rPr>
          <w:spacing w:val="-3"/>
          <w:sz w:val="22"/>
          <w:szCs w:val="22"/>
        </w:rPr>
        <w:t xml:space="preserve"> precisará </w:t>
      </w:r>
      <w:r w:rsidRPr="00740A99">
        <w:rPr>
          <w:spacing w:val="-1"/>
          <w:sz w:val="22"/>
          <w:szCs w:val="22"/>
        </w:rPr>
        <w:t>ser</w:t>
      </w:r>
      <w:r w:rsidR="002E1DD9">
        <w:rPr>
          <w:spacing w:val="-1"/>
          <w:sz w:val="22"/>
          <w:szCs w:val="22"/>
        </w:rPr>
        <w:t xml:space="preserve"> </w:t>
      </w:r>
      <w:r w:rsidRPr="00740A99">
        <w:rPr>
          <w:spacing w:val="-1"/>
          <w:sz w:val="22"/>
          <w:szCs w:val="22"/>
        </w:rPr>
        <w:t>obrigatória,</w:t>
      </w:r>
      <w:r w:rsidR="002E1DD9">
        <w:rPr>
          <w:spacing w:val="-1"/>
          <w:sz w:val="22"/>
          <w:szCs w:val="22"/>
        </w:rPr>
        <w:t xml:space="preserve"> </w:t>
      </w:r>
      <w:r w:rsidRPr="00740A99">
        <w:rPr>
          <w:spacing w:val="-1"/>
          <w:sz w:val="22"/>
          <w:szCs w:val="22"/>
        </w:rPr>
        <w:t>exceto</w:t>
      </w:r>
      <w:r w:rsidR="002E1DD9">
        <w:rPr>
          <w:spacing w:val="-1"/>
          <w:sz w:val="22"/>
          <w:szCs w:val="22"/>
        </w:rPr>
        <w:t xml:space="preserve"> </w:t>
      </w:r>
      <w:r w:rsidRPr="00740A99">
        <w:rPr>
          <w:spacing w:val="-1"/>
          <w:sz w:val="22"/>
          <w:szCs w:val="22"/>
        </w:rPr>
        <w:t>quando</w:t>
      </w:r>
      <w:r w:rsidR="002E1DD9">
        <w:rPr>
          <w:spacing w:val="-1"/>
          <w:sz w:val="22"/>
          <w:szCs w:val="22"/>
        </w:rPr>
        <w:t xml:space="preserve"> </w:t>
      </w:r>
      <w:r w:rsidRPr="00740A99">
        <w:rPr>
          <w:spacing w:val="-1"/>
          <w:sz w:val="22"/>
          <w:szCs w:val="22"/>
        </w:rPr>
        <w:t>se</w:t>
      </w:r>
      <w:r w:rsidR="002E1DD9">
        <w:rPr>
          <w:spacing w:val="-1"/>
          <w:sz w:val="22"/>
          <w:szCs w:val="22"/>
        </w:rPr>
        <w:t xml:space="preserve"> </w:t>
      </w:r>
      <w:r w:rsidRPr="00740A99">
        <w:rPr>
          <w:spacing w:val="-2"/>
          <w:sz w:val="22"/>
          <w:szCs w:val="22"/>
        </w:rPr>
        <w:t xml:space="preserve">tratar </w:t>
      </w:r>
      <w:r w:rsidRPr="00740A99">
        <w:rPr>
          <w:spacing w:val="-1"/>
          <w:sz w:val="22"/>
          <w:szCs w:val="22"/>
        </w:rPr>
        <w:t>de</w:t>
      </w:r>
      <w:r w:rsidR="002E1DD9">
        <w:rPr>
          <w:spacing w:val="-1"/>
          <w:sz w:val="22"/>
          <w:szCs w:val="22"/>
        </w:rPr>
        <w:t xml:space="preserve"> </w:t>
      </w:r>
      <w:r w:rsidRPr="00740A99">
        <w:rPr>
          <w:spacing w:val="-1"/>
          <w:sz w:val="22"/>
          <w:szCs w:val="22"/>
        </w:rPr>
        <w:t>tomador</w:t>
      </w:r>
      <w:r w:rsidR="002E1DD9">
        <w:rPr>
          <w:spacing w:val="-1"/>
          <w:sz w:val="22"/>
          <w:szCs w:val="22"/>
        </w:rPr>
        <w:t xml:space="preserve"> </w:t>
      </w:r>
      <w:r w:rsidRPr="00740A99">
        <w:rPr>
          <w:spacing w:val="-1"/>
          <w:sz w:val="22"/>
          <w:szCs w:val="22"/>
        </w:rPr>
        <w:t>que</w:t>
      </w:r>
      <w:r w:rsidR="002E1DD9">
        <w:rPr>
          <w:spacing w:val="-1"/>
          <w:sz w:val="22"/>
          <w:szCs w:val="22"/>
        </w:rPr>
        <w:t xml:space="preserve"> </w:t>
      </w:r>
      <w:r w:rsidRPr="00740A99">
        <w:rPr>
          <w:spacing w:val="-1"/>
          <w:sz w:val="22"/>
          <w:szCs w:val="22"/>
        </w:rPr>
        <w:t>reteve</w:t>
      </w:r>
      <w:r w:rsidR="002E1DD9">
        <w:rPr>
          <w:spacing w:val="-1"/>
          <w:sz w:val="22"/>
          <w:szCs w:val="22"/>
        </w:rPr>
        <w:t xml:space="preserve"> </w:t>
      </w:r>
      <w:r w:rsidRPr="00740A99">
        <w:rPr>
          <w:spacing w:val="-1"/>
          <w:sz w:val="22"/>
          <w:szCs w:val="22"/>
        </w:rPr>
        <w:t>ISS</w:t>
      </w:r>
      <w:r w:rsidR="002E1DD9">
        <w:rPr>
          <w:spacing w:val="-1"/>
          <w:sz w:val="22"/>
          <w:szCs w:val="22"/>
        </w:rPr>
        <w:t xml:space="preserve"> </w:t>
      </w:r>
      <w:r w:rsidRPr="00740A99">
        <w:rPr>
          <w:sz w:val="22"/>
          <w:szCs w:val="22"/>
        </w:rPr>
        <w:t>na</w:t>
      </w:r>
      <w:r w:rsidR="002E1DD9">
        <w:rPr>
          <w:sz w:val="22"/>
          <w:szCs w:val="22"/>
        </w:rPr>
        <w:t xml:space="preserve"> </w:t>
      </w:r>
      <w:r w:rsidRPr="00740A99">
        <w:rPr>
          <w:spacing w:val="-1"/>
          <w:sz w:val="22"/>
          <w:szCs w:val="22"/>
        </w:rPr>
        <w:t>fonte.</w:t>
      </w:r>
    </w:p>
    <w:p w14:paraId="5DF53209"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A</w:t>
      </w:r>
      <w:r w:rsidR="00E128EB">
        <w:rPr>
          <w:sz w:val="22"/>
          <w:szCs w:val="22"/>
        </w:rPr>
        <w:t xml:space="preserve"> </w:t>
      </w:r>
      <w:r w:rsidRPr="00740A99">
        <w:rPr>
          <w:spacing w:val="-1"/>
          <w:sz w:val="22"/>
          <w:szCs w:val="22"/>
        </w:rPr>
        <w:t>base</w:t>
      </w:r>
      <w:r w:rsidR="00E128EB">
        <w:rPr>
          <w:spacing w:val="-1"/>
          <w:sz w:val="22"/>
          <w:szCs w:val="22"/>
        </w:rPr>
        <w:t xml:space="preserve"> </w:t>
      </w:r>
      <w:r w:rsidRPr="00740A99">
        <w:rPr>
          <w:spacing w:val="-1"/>
          <w:sz w:val="22"/>
          <w:szCs w:val="22"/>
        </w:rPr>
        <w:t>de</w:t>
      </w:r>
      <w:r w:rsidR="00E128EB">
        <w:rPr>
          <w:spacing w:val="-1"/>
          <w:sz w:val="22"/>
          <w:szCs w:val="22"/>
        </w:rPr>
        <w:t xml:space="preserve"> </w:t>
      </w:r>
      <w:r w:rsidRPr="00740A99">
        <w:rPr>
          <w:spacing w:val="-1"/>
          <w:sz w:val="22"/>
          <w:szCs w:val="22"/>
        </w:rPr>
        <w:t>cálculo</w:t>
      </w:r>
      <w:r w:rsidR="00E128EB">
        <w:rPr>
          <w:spacing w:val="-1"/>
          <w:sz w:val="22"/>
          <w:szCs w:val="22"/>
        </w:rPr>
        <w:t xml:space="preserve"> </w:t>
      </w:r>
      <w:r w:rsidRPr="00740A99">
        <w:rPr>
          <w:spacing w:val="-1"/>
          <w:sz w:val="22"/>
          <w:szCs w:val="22"/>
        </w:rPr>
        <w:t>da</w:t>
      </w:r>
      <w:r w:rsidR="00E128EB">
        <w:rPr>
          <w:spacing w:val="-1"/>
          <w:sz w:val="22"/>
          <w:szCs w:val="22"/>
        </w:rPr>
        <w:t xml:space="preserve"> </w:t>
      </w:r>
      <w:r w:rsidRPr="00740A99">
        <w:rPr>
          <w:spacing w:val="-1"/>
          <w:sz w:val="22"/>
          <w:szCs w:val="22"/>
        </w:rPr>
        <w:t>NFS-e</w:t>
      </w:r>
      <w:r w:rsidR="00E128EB">
        <w:rPr>
          <w:spacing w:val="-1"/>
          <w:sz w:val="22"/>
          <w:szCs w:val="22"/>
        </w:rPr>
        <w:t xml:space="preserve"> </w:t>
      </w:r>
      <w:r w:rsidRPr="00740A99">
        <w:rPr>
          <w:sz w:val="22"/>
          <w:szCs w:val="22"/>
        </w:rPr>
        <w:t>deve ser o</w:t>
      </w:r>
      <w:r w:rsidR="00E128EB">
        <w:rPr>
          <w:sz w:val="22"/>
          <w:szCs w:val="22"/>
        </w:rPr>
        <w:t xml:space="preserve"> </w:t>
      </w:r>
      <w:r w:rsidRPr="00740A99">
        <w:rPr>
          <w:spacing w:val="-2"/>
          <w:sz w:val="22"/>
          <w:szCs w:val="22"/>
        </w:rPr>
        <w:t>Valor</w:t>
      </w:r>
      <w:r w:rsidR="00E128EB">
        <w:rPr>
          <w:spacing w:val="-2"/>
          <w:sz w:val="22"/>
          <w:szCs w:val="22"/>
        </w:rPr>
        <w:t xml:space="preserve"> </w:t>
      </w:r>
      <w:r w:rsidRPr="00740A99">
        <w:rPr>
          <w:spacing w:val="-6"/>
          <w:sz w:val="22"/>
          <w:szCs w:val="22"/>
        </w:rPr>
        <w:t>To</w:t>
      </w:r>
      <w:r w:rsidRPr="00740A99">
        <w:rPr>
          <w:spacing w:val="-5"/>
          <w:sz w:val="22"/>
          <w:szCs w:val="22"/>
        </w:rPr>
        <w:t>t</w:t>
      </w:r>
      <w:r w:rsidRPr="00740A99">
        <w:rPr>
          <w:spacing w:val="-6"/>
          <w:sz w:val="22"/>
          <w:szCs w:val="22"/>
        </w:rPr>
        <w:t>al</w:t>
      </w:r>
      <w:r w:rsidR="00E128EB">
        <w:rPr>
          <w:spacing w:val="-6"/>
          <w:sz w:val="22"/>
          <w:szCs w:val="22"/>
        </w:rPr>
        <w:t xml:space="preserve"> </w:t>
      </w:r>
      <w:r w:rsidRPr="00740A99">
        <w:rPr>
          <w:spacing w:val="-1"/>
          <w:sz w:val="22"/>
          <w:szCs w:val="22"/>
        </w:rPr>
        <w:t>de</w:t>
      </w:r>
      <w:r w:rsidR="00E128EB">
        <w:rPr>
          <w:spacing w:val="-1"/>
          <w:sz w:val="22"/>
          <w:szCs w:val="22"/>
        </w:rPr>
        <w:t xml:space="preserve"> </w:t>
      </w:r>
      <w:r w:rsidRPr="00740A99">
        <w:rPr>
          <w:spacing w:val="-1"/>
          <w:sz w:val="22"/>
          <w:szCs w:val="22"/>
        </w:rPr>
        <w:t>Serviços,</w:t>
      </w:r>
      <w:r w:rsidR="00E128EB">
        <w:rPr>
          <w:spacing w:val="-1"/>
          <w:sz w:val="22"/>
          <w:szCs w:val="22"/>
        </w:rPr>
        <w:t xml:space="preserve"> </w:t>
      </w:r>
      <w:r w:rsidRPr="00740A99">
        <w:rPr>
          <w:spacing w:val="-1"/>
          <w:sz w:val="22"/>
          <w:szCs w:val="22"/>
        </w:rPr>
        <w:t>subtraído</w:t>
      </w:r>
      <w:r w:rsidR="00E128EB">
        <w:rPr>
          <w:spacing w:val="-1"/>
          <w:sz w:val="22"/>
          <w:szCs w:val="22"/>
        </w:rPr>
        <w:t xml:space="preserve"> </w:t>
      </w:r>
      <w:r w:rsidRPr="00740A99">
        <w:rPr>
          <w:sz w:val="22"/>
          <w:szCs w:val="22"/>
        </w:rPr>
        <w:t>o</w:t>
      </w:r>
      <w:r w:rsidR="00E128EB">
        <w:rPr>
          <w:sz w:val="22"/>
          <w:szCs w:val="22"/>
        </w:rPr>
        <w:t xml:space="preserve"> </w:t>
      </w:r>
      <w:r w:rsidRPr="00740A99">
        <w:rPr>
          <w:spacing w:val="-3"/>
          <w:sz w:val="22"/>
          <w:szCs w:val="22"/>
        </w:rPr>
        <w:t>Valor</w:t>
      </w:r>
      <w:r w:rsidR="00E128EB">
        <w:rPr>
          <w:spacing w:val="-3"/>
          <w:sz w:val="22"/>
          <w:szCs w:val="22"/>
        </w:rPr>
        <w:t xml:space="preserve"> </w:t>
      </w:r>
      <w:r w:rsidRPr="00740A99">
        <w:rPr>
          <w:spacing w:val="-1"/>
          <w:sz w:val="22"/>
          <w:szCs w:val="22"/>
        </w:rPr>
        <w:t>de</w:t>
      </w:r>
      <w:r w:rsidR="00E128EB">
        <w:rPr>
          <w:spacing w:val="-1"/>
          <w:sz w:val="22"/>
          <w:szCs w:val="22"/>
        </w:rPr>
        <w:t xml:space="preserve"> </w:t>
      </w:r>
      <w:r w:rsidRPr="00740A99">
        <w:rPr>
          <w:spacing w:val="-1"/>
          <w:sz w:val="22"/>
          <w:szCs w:val="22"/>
        </w:rPr>
        <w:t>Deduções</w:t>
      </w:r>
      <w:r w:rsidR="00E128EB">
        <w:rPr>
          <w:spacing w:val="-1"/>
          <w:sz w:val="22"/>
          <w:szCs w:val="22"/>
        </w:rPr>
        <w:t xml:space="preserve"> </w:t>
      </w:r>
      <w:r w:rsidRPr="00740A99">
        <w:rPr>
          <w:spacing w:val="-1"/>
          <w:sz w:val="22"/>
          <w:szCs w:val="22"/>
        </w:rPr>
        <w:t>previstas</w:t>
      </w:r>
      <w:r w:rsidR="00E128EB">
        <w:rPr>
          <w:spacing w:val="-1"/>
          <w:sz w:val="22"/>
          <w:szCs w:val="22"/>
        </w:rPr>
        <w:t xml:space="preserve"> </w:t>
      </w:r>
      <w:r w:rsidRPr="00740A99">
        <w:rPr>
          <w:sz w:val="22"/>
          <w:szCs w:val="22"/>
        </w:rPr>
        <w:t>em</w:t>
      </w:r>
      <w:r w:rsidR="00E128EB">
        <w:rPr>
          <w:sz w:val="22"/>
          <w:szCs w:val="22"/>
        </w:rPr>
        <w:t xml:space="preserve"> </w:t>
      </w:r>
      <w:r w:rsidRPr="00740A99">
        <w:rPr>
          <w:sz w:val="22"/>
          <w:szCs w:val="22"/>
        </w:rPr>
        <w:t>lei.</w:t>
      </w:r>
    </w:p>
    <w:p w14:paraId="228D7773" w14:textId="77777777" w:rsidR="00D14BC0" w:rsidRPr="00740A99" w:rsidRDefault="00D14BC0" w:rsidP="00BA72B1">
      <w:pPr>
        <w:numPr>
          <w:ilvl w:val="0"/>
          <w:numId w:val="7"/>
        </w:numPr>
        <w:tabs>
          <w:tab w:val="left" w:pos="0"/>
        </w:tabs>
        <w:suppressAutoHyphens/>
        <w:jc w:val="both"/>
        <w:rPr>
          <w:rStyle w:val="nfase"/>
          <w:i w:val="0"/>
          <w:sz w:val="22"/>
          <w:szCs w:val="22"/>
        </w:rPr>
      </w:pPr>
      <w:r w:rsidRPr="00740A99">
        <w:rPr>
          <w:sz w:val="22"/>
          <w:szCs w:val="22"/>
        </w:rPr>
        <w:t>Trazer zerado o valor do imposto quando a empresa for enquadrada no simples nacional, gerando valor somente quando informado que o ISS é retido abrindo a possibilidade de informar a alíquota de desconto.</w:t>
      </w:r>
    </w:p>
    <w:p w14:paraId="282C2F6D" w14:textId="77777777" w:rsidR="00D14BC0" w:rsidRPr="00740A99" w:rsidRDefault="00D14BC0" w:rsidP="00BA72B1">
      <w:pPr>
        <w:numPr>
          <w:ilvl w:val="0"/>
          <w:numId w:val="7"/>
        </w:numPr>
        <w:tabs>
          <w:tab w:val="left" w:pos="0"/>
        </w:tabs>
        <w:suppressAutoHyphens/>
        <w:jc w:val="both"/>
        <w:rPr>
          <w:rStyle w:val="nfase"/>
          <w:i w:val="0"/>
          <w:sz w:val="22"/>
          <w:szCs w:val="22"/>
        </w:rPr>
      </w:pPr>
      <w:r w:rsidRPr="00740A99">
        <w:rPr>
          <w:rStyle w:val="nfase"/>
          <w:i w:val="0"/>
          <w:sz w:val="22"/>
          <w:szCs w:val="22"/>
        </w:rPr>
        <w:t>Possui rotina de conversão do RPS para Nota Fiscal de Serviço Eletrônica.</w:t>
      </w:r>
    </w:p>
    <w:p w14:paraId="4224285D" w14:textId="77777777" w:rsidR="00D14BC0" w:rsidRPr="00740A99" w:rsidRDefault="00D14BC0" w:rsidP="00BA72B1">
      <w:pPr>
        <w:numPr>
          <w:ilvl w:val="0"/>
          <w:numId w:val="7"/>
        </w:numPr>
        <w:tabs>
          <w:tab w:val="left" w:pos="0"/>
        </w:tabs>
        <w:suppressAutoHyphens/>
        <w:jc w:val="both"/>
        <w:rPr>
          <w:rStyle w:val="nfase"/>
          <w:i w:val="0"/>
          <w:sz w:val="22"/>
          <w:szCs w:val="22"/>
        </w:rPr>
      </w:pPr>
      <w:r w:rsidRPr="00740A99">
        <w:rPr>
          <w:rStyle w:val="nfase"/>
          <w:i w:val="0"/>
          <w:sz w:val="22"/>
          <w:szCs w:val="22"/>
        </w:rPr>
        <w:t>Permitir a consulta das notas fiscais emitidas por período.</w:t>
      </w:r>
    </w:p>
    <w:p w14:paraId="002D415E" w14:textId="631BC5E1" w:rsidR="00D14BC0" w:rsidRPr="00C312A0" w:rsidRDefault="00D14BC0" w:rsidP="00BA72B1">
      <w:pPr>
        <w:numPr>
          <w:ilvl w:val="0"/>
          <w:numId w:val="7"/>
        </w:numPr>
        <w:tabs>
          <w:tab w:val="left" w:pos="0"/>
        </w:tabs>
        <w:suppressAutoHyphens/>
        <w:jc w:val="both"/>
        <w:rPr>
          <w:rStyle w:val="nfase"/>
          <w:b/>
          <w:i w:val="0"/>
          <w:iCs w:val="0"/>
          <w:sz w:val="22"/>
          <w:szCs w:val="22"/>
        </w:rPr>
      </w:pPr>
      <w:r w:rsidRPr="00740A99">
        <w:rPr>
          <w:rStyle w:val="nfase"/>
          <w:i w:val="0"/>
          <w:sz w:val="22"/>
          <w:szCs w:val="22"/>
        </w:rPr>
        <w:t xml:space="preserve">Permitir a geração do DAM de recolhimento </w:t>
      </w:r>
      <w:proofErr w:type="gramStart"/>
      <w:r w:rsidRPr="00740A99">
        <w:rPr>
          <w:rStyle w:val="nfase"/>
          <w:i w:val="0"/>
          <w:sz w:val="22"/>
          <w:szCs w:val="22"/>
        </w:rPr>
        <w:t>após</w:t>
      </w:r>
      <w:proofErr w:type="gramEnd"/>
      <w:r w:rsidRPr="00740A99">
        <w:rPr>
          <w:rStyle w:val="nfase"/>
          <w:i w:val="0"/>
          <w:sz w:val="22"/>
          <w:szCs w:val="22"/>
        </w:rPr>
        <w:t xml:space="preserve"> encerrada a competência.</w:t>
      </w:r>
    </w:p>
    <w:p w14:paraId="3B83444C" w14:textId="77777777" w:rsidR="00C312A0" w:rsidRPr="00740A99" w:rsidRDefault="00C312A0" w:rsidP="00C312A0">
      <w:pPr>
        <w:tabs>
          <w:tab w:val="left" w:pos="0"/>
        </w:tabs>
        <w:suppressAutoHyphens/>
        <w:ind w:left="720"/>
        <w:jc w:val="both"/>
        <w:rPr>
          <w:rStyle w:val="nfase"/>
          <w:b/>
          <w:i w:val="0"/>
          <w:iCs w:val="0"/>
          <w:sz w:val="22"/>
          <w:szCs w:val="22"/>
        </w:rPr>
      </w:pPr>
    </w:p>
    <w:p w14:paraId="633174DC" w14:textId="77777777" w:rsidR="00D14BC0" w:rsidRPr="00740A99" w:rsidRDefault="00D14BC0" w:rsidP="00D14BC0">
      <w:pPr>
        <w:tabs>
          <w:tab w:val="left" w:pos="0"/>
        </w:tabs>
        <w:jc w:val="both"/>
        <w:rPr>
          <w:b/>
          <w:sz w:val="22"/>
          <w:szCs w:val="22"/>
        </w:rPr>
      </w:pPr>
    </w:p>
    <w:p w14:paraId="7B5D0139" w14:textId="2065A320" w:rsidR="00D14BC0" w:rsidRPr="00740A99" w:rsidRDefault="000B3B84" w:rsidP="000B3B84">
      <w:pPr>
        <w:pStyle w:val="Ttulo3"/>
        <w:spacing w:before="0" w:after="0"/>
        <w:ind w:left="567"/>
      </w:pPr>
      <w:bookmarkStart w:id="66" w:name="_Toc508632937"/>
      <w:r>
        <w:t>13.15.</w:t>
      </w:r>
      <w:r w:rsidR="00C312A0">
        <w:t xml:space="preserve"> </w:t>
      </w:r>
      <w:r w:rsidR="00D14BC0" w:rsidRPr="00740A99">
        <w:t>Sistema Declaraç</w:t>
      </w:r>
      <w:r w:rsidR="00DE09A2" w:rsidRPr="00740A99">
        <w:t>ão Eletrônica de Serviços – DES</w:t>
      </w:r>
      <w:bookmarkEnd w:id="66"/>
      <w:r w:rsidR="00C312A0">
        <w:t>, (Prefeitura):</w:t>
      </w:r>
    </w:p>
    <w:p w14:paraId="3A04E61D" w14:textId="77777777" w:rsidR="00D14BC0" w:rsidRPr="00740A99" w:rsidRDefault="00D14BC0" w:rsidP="00316FB2">
      <w:pPr>
        <w:numPr>
          <w:ilvl w:val="0"/>
          <w:numId w:val="30"/>
        </w:numPr>
        <w:tabs>
          <w:tab w:val="left" w:pos="0"/>
        </w:tabs>
        <w:suppressAutoHyphens/>
        <w:jc w:val="both"/>
        <w:rPr>
          <w:sz w:val="22"/>
          <w:szCs w:val="22"/>
        </w:rPr>
      </w:pPr>
      <w:r w:rsidRPr="00740A99">
        <w:rPr>
          <w:sz w:val="22"/>
          <w:szCs w:val="22"/>
        </w:rPr>
        <w:t>Cadastrar funcionários e conceder permissões de acesso aos contribuintes (no caso de contadores).</w:t>
      </w:r>
    </w:p>
    <w:p w14:paraId="68FCAA7E" w14:textId="77777777" w:rsidR="00D14BC0" w:rsidRPr="00740A99" w:rsidRDefault="00D14BC0" w:rsidP="00316FB2">
      <w:pPr>
        <w:numPr>
          <w:ilvl w:val="0"/>
          <w:numId w:val="30"/>
        </w:numPr>
        <w:tabs>
          <w:tab w:val="left" w:pos="0"/>
        </w:tabs>
        <w:suppressAutoHyphens/>
        <w:jc w:val="both"/>
        <w:rPr>
          <w:b/>
          <w:sz w:val="22"/>
          <w:szCs w:val="22"/>
        </w:rPr>
      </w:pPr>
      <w:r w:rsidRPr="00740A99">
        <w:rPr>
          <w:sz w:val="22"/>
          <w:szCs w:val="22"/>
        </w:rPr>
        <w:t>Disponibilizar meios para que o contribuinte realize todas as declarações de serviços prestados e tomados, de ISS retido de terceiros ou retidos por terceiros. Esta declaração poderá ser feita manualmente informando os documentos fiscais individualmente ou por meio de um arquivo contendo todos os documentos a serem declarados.</w:t>
      </w:r>
    </w:p>
    <w:p w14:paraId="40259A4F" w14:textId="77777777" w:rsidR="00D14BC0" w:rsidRPr="00740A99" w:rsidRDefault="00D14BC0" w:rsidP="00316FB2">
      <w:pPr>
        <w:numPr>
          <w:ilvl w:val="0"/>
          <w:numId w:val="30"/>
        </w:numPr>
        <w:tabs>
          <w:tab w:val="left" w:pos="0"/>
        </w:tabs>
        <w:suppressAutoHyphens/>
        <w:jc w:val="both"/>
        <w:rPr>
          <w:b/>
          <w:sz w:val="22"/>
          <w:szCs w:val="22"/>
        </w:rPr>
      </w:pPr>
      <w:r w:rsidRPr="00740A99">
        <w:rPr>
          <w:sz w:val="22"/>
          <w:szCs w:val="22"/>
        </w:rPr>
        <w:t>Possibilitar que declarações encerradas sejam retificadas, gerando uma nova guia de pagamento ou um saldo a ser compensado em novas declarações.</w:t>
      </w:r>
    </w:p>
    <w:p w14:paraId="7D9DB02C" w14:textId="77777777" w:rsidR="00D14BC0" w:rsidRPr="00740A99" w:rsidRDefault="00D14BC0" w:rsidP="00316FB2">
      <w:pPr>
        <w:numPr>
          <w:ilvl w:val="0"/>
          <w:numId w:val="30"/>
        </w:numPr>
        <w:tabs>
          <w:tab w:val="left" w:pos="0"/>
        </w:tabs>
        <w:suppressAutoHyphens/>
        <w:jc w:val="both"/>
        <w:rPr>
          <w:b/>
          <w:sz w:val="22"/>
          <w:szCs w:val="22"/>
        </w:rPr>
      </w:pPr>
      <w:r w:rsidRPr="00740A99">
        <w:rPr>
          <w:sz w:val="22"/>
          <w:szCs w:val="22"/>
        </w:rPr>
        <w:t>Estar preparado para atender as normas da lei complementar 123/2006, referente ao Simples Nacional.</w:t>
      </w:r>
    </w:p>
    <w:p w14:paraId="257C8245" w14:textId="77777777" w:rsidR="00D14BC0" w:rsidRPr="00740A99" w:rsidRDefault="00D14BC0" w:rsidP="00316FB2">
      <w:pPr>
        <w:numPr>
          <w:ilvl w:val="0"/>
          <w:numId w:val="30"/>
        </w:numPr>
        <w:tabs>
          <w:tab w:val="left" w:pos="0"/>
        </w:tabs>
        <w:suppressAutoHyphens/>
        <w:jc w:val="both"/>
        <w:rPr>
          <w:b/>
          <w:sz w:val="22"/>
          <w:szCs w:val="22"/>
        </w:rPr>
      </w:pPr>
      <w:r w:rsidRPr="00740A99">
        <w:rPr>
          <w:sz w:val="22"/>
          <w:szCs w:val="22"/>
        </w:rPr>
        <w:t>Emitir Guias para Pagamento conforme convênio bancário utilizado pela entidade.</w:t>
      </w:r>
    </w:p>
    <w:p w14:paraId="349E5554" w14:textId="77777777" w:rsidR="00D14BC0" w:rsidRPr="00740A99" w:rsidRDefault="00D14BC0" w:rsidP="00316FB2">
      <w:pPr>
        <w:numPr>
          <w:ilvl w:val="0"/>
          <w:numId w:val="30"/>
        </w:numPr>
        <w:tabs>
          <w:tab w:val="left" w:pos="0"/>
        </w:tabs>
        <w:suppressAutoHyphens/>
        <w:jc w:val="both"/>
        <w:rPr>
          <w:b/>
          <w:sz w:val="22"/>
          <w:szCs w:val="22"/>
        </w:rPr>
      </w:pPr>
      <w:r w:rsidRPr="00740A99">
        <w:rPr>
          <w:sz w:val="22"/>
          <w:szCs w:val="22"/>
        </w:rPr>
        <w:t>Ter opção de emitir Recibo de Declaração de ISS, ISS Retido/por substituição e Fixo.</w:t>
      </w:r>
    </w:p>
    <w:p w14:paraId="393C3D33" w14:textId="77777777" w:rsidR="00D14BC0" w:rsidRPr="00740A99" w:rsidRDefault="00D14BC0" w:rsidP="00316FB2">
      <w:pPr>
        <w:numPr>
          <w:ilvl w:val="0"/>
          <w:numId w:val="30"/>
        </w:numPr>
        <w:tabs>
          <w:tab w:val="left" w:pos="0"/>
        </w:tabs>
        <w:suppressAutoHyphens/>
        <w:jc w:val="both"/>
        <w:rPr>
          <w:b/>
          <w:sz w:val="22"/>
          <w:szCs w:val="22"/>
        </w:rPr>
      </w:pPr>
      <w:r w:rsidRPr="00740A99">
        <w:rPr>
          <w:sz w:val="22"/>
          <w:szCs w:val="22"/>
        </w:rPr>
        <w:t xml:space="preserve">Permitir que as competências </w:t>
      </w:r>
      <w:proofErr w:type="gramStart"/>
      <w:r w:rsidRPr="00740A99">
        <w:rPr>
          <w:sz w:val="22"/>
          <w:szCs w:val="22"/>
        </w:rPr>
        <w:t>sejam</w:t>
      </w:r>
      <w:proofErr w:type="gramEnd"/>
      <w:r w:rsidRPr="00740A99">
        <w:rPr>
          <w:sz w:val="22"/>
          <w:szCs w:val="22"/>
        </w:rPr>
        <w:t xml:space="preserve"> definidas pelo usuário.</w:t>
      </w:r>
    </w:p>
    <w:p w14:paraId="5704A485" w14:textId="77777777" w:rsidR="00D14BC0" w:rsidRPr="00740A99" w:rsidRDefault="00D14BC0" w:rsidP="00316FB2">
      <w:pPr>
        <w:numPr>
          <w:ilvl w:val="0"/>
          <w:numId w:val="30"/>
        </w:numPr>
        <w:tabs>
          <w:tab w:val="left" w:pos="0"/>
        </w:tabs>
        <w:suppressAutoHyphens/>
        <w:jc w:val="both"/>
        <w:rPr>
          <w:b/>
          <w:sz w:val="22"/>
          <w:szCs w:val="22"/>
        </w:rPr>
      </w:pPr>
      <w:r w:rsidRPr="00740A99">
        <w:rPr>
          <w:sz w:val="22"/>
          <w:szCs w:val="22"/>
        </w:rPr>
        <w:t>Possuir integração com sistema de tributos.</w:t>
      </w:r>
    </w:p>
    <w:p w14:paraId="682857BC" w14:textId="77777777" w:rsidR="00D14BC0" w:rsidRPr="00740A99" w:rsidRDefault="00D14BC0" w:rsidP="00316FB2">
      <w:pPr>
        <w:numPr>
          <w:ilvl w:val="0"/>
          <w:numId w:val="30"/>
        </w:numPr>
        <w:tabs>
          <w:tab w:val="left" w:pos="0"/>
        </w:tabs>
        <w:suppressAutoHyphens/>
        <w:jc w:val="both"/>
        <w:rPr>
          <w:b/>
          <w:sz w:val="22"/>
          <w:szCs w:val="22"/>
        </w:rPr>
      </w:pPr>
      <w:r w:rsidRPr="00740A99">
        <w:rPr>
          <w:sz w:val="22"/>
          <w:szCs w:val="22"/>
        </w:rPr>
        <w:t>Possibilitar o controle das datas dos documentos fiscais declarados.</w:t>
      </w:r>
    </w:p>
    <w:p w14:paraId="6EBAA3D5" w14:textId="77777777" w:rsidR="00D14BC0" w:rsidRPr="00740A99" w:rsidRDefault="00D14BC0" w:rsidP="00316FB2">
      <w:pPr>
        <w:numPr>
          <w:ilvl w:val="0"/>
          <w:numId w:val="30"/>
        </w:numPr>
        <w:tabs>
          <w:tab w:val="left" w:pos="0"/>
        </w:tabs>
        <w:suppressAutoHyphens/>
        <w:jc w:val="both"/>
        <w:rPr>
          <w:b/>
          <w:sz w:val="22"/>
          <w:szCs w:val="22"/>
        </w:rPr>
      </w:pPr>
      <w:r w:rsidRPr="00740A99">
        <w:rPr>
          <w:sz w:val="22"/>
          <w:szCs w:val="22"/>
        </w:rPr>
        <w:t>Possibilitar o controle de todos os serviços prestados pelos contribuintes prestadores de serviço.</w:t>
      </w:r>
    </w:p>
    <w:p w14:paraId="092C08BC" w14:textId="77777777" w:rsidR="00D14BC0" w:rsidRPr="00740A99" w:rsidRDefault="00D14BC0" w:rsidP="00316FB2">
      <w:pPr>
        <w:numPr>
          <w:ilvl w:val="0"/>
          <w:numId w:val="30"/>
        </w:numPr>
        <w:tabs>
          <w:tab w:val="left" w:pos="0"/>
        </w:tabs>
        <w:suppressAutoHyphens/>
        <w:jc w:val="both"/>
        <w:rPr>
          <w:b/>
          <w:sz w:val="22"/>
          <w:szCs w:val="22"/>
        </w:rPr>
      </w:pPr>
      <w:r w:rsidRPr="00740A99">
        <w:rPr>
          <w:sz w:val="22"/>
          <w:szCs w:val="22"/>
        </w:rPr>
        <w:t>Possibilitar a análise do valor declarado mensalmente por atividade, bem como o valor médio declarado por atividade.</w:t>
      </w:r>
    </w:p>
    <w:p w14:paraId="7957CC91" w14:textId="77777777" w:rsidR="00D14BC0" w:rsidRPr="00740A99" w:rsidRDefault="00D14BC0" w:rsidP="00316FB2">
      <w:pPr>
        <w:numPr>
          <w:ilvl w:val="0"/>
          <w:numId w:val="30"/>
        </w:numPr>
        <w:tabs>
          <w:tab w:val="left" w:pos="0"/>
        </w:tabs>
        <w:suppressAutoHyphens/>
        <w:jc w:val="both"/>
        <w:rPr>
          <w:b/>
          <w:sz w:val="22"/>
          <w:szCs w:val="22"/>
        </w:rPr>
      </w:pPr>
      <w:r w:rsidRPr="00740A99">
        <w:rPr>
          <w:sz w:val="22"/>
          <w:szCs w:val="22"/>
        </w:rPr>
        <w:t>Possibilitar o confronto entre os valores dos serviços declarados com as despesas declaradas no mesmo período.</w:t>
      </w:r>
    </w:p>
    <w:p w14:paraId="384FC053" w14:textId="4571B638" w:rsidR="00D14BC0" w:rsidRPr="003341E2" w:rsidRDefault="00D14BC0" w:rsidP="00316FB2">
      <w:pPr>
        <w:numPr>
          <w:ilvl w:val="0"/>
          <w:numId w:val="30"/>
        </w:numPr>
        <w:tabs>
          <w:tab w:val="left" w:pos="0"/>
        </w:tabs>
        <w:suppressAutoHyphens/>
        <w:jc w:val="both"/>
        <w:rPr>
          <w:b/>
          <w:sz w:val="22"/>
          <w:szCs w:val="22"/>
        </w:rPr>
      </w:pPr>
      <w:r w:rsidRPr="00740A99">
        <w:rPr>
          <w:sz w:val="22"/>
          <w:szCs w:val="22"/>
        </w:rPr>
        <w:t>Possibilitar a integração do sistema de declaração com os sistemas dos escritórios ou empresas declaradas.</w:t>
      </w:r>
    </w:p>
    <w:p w14:paraId="36686493" w14:textId="77777777" w:rsidR="003341E2" w:rsidRPr="00740A99" w:rsidRDefault="003341E2" w:rsidP="003341E2">
      <w:pPr>
        <w:tabs>
          <w:tab w:val="left" w:pos="0"/>
        </w:tabs>
        <w:suppressAutoHyphens/>
        <w:ind w:left="720"/>
        <w:jc w:val="both"/>
        <w:rPr>
          <w:b/>
          <w:sz w:val="22"/>
          <w:szCs w:val="22"/>
        </w:rPr>
      </w:pPr>
    </w:p>
    <w:p w14:paraId="66920E7C" w14:textId="77777777" w:rsidR="00D14BC0" w:rsidRPr="00740A99" w:rsidRDefault="00D14BC0" w:rsidP="00D14BC0">
      <w:pPr>
        <w:tabs>
          <w:tab w:val="left" w:pos="0"/>
        </w:tabs>
        <w:jc w:val="both"/>
        <w:rPr>
          <w:b/>
          <w:sz w:val="22"/>
          <w:szCs w:val="22"/>
        </w:rPr>
      </w:pPr>
    </w:p>
    <w:p w14:paraId="0C429F30" w14:textId="68B12F7E" w:rsidR="00D14BC0" w:rsidRPr="00740A99" w:rsidRDefault="00D91DDB" w:rsidP="00316FB2">
      <w:pPr>
        <w:pStyle w:val="Ttulo3"/>
        <w:numPr>
          <w:ilvl w:val="1"/>
          <w:numId w:val="34"/>
        </w:numPr>
        <w:spacing w:before="0" w:after="0"/>
        <w:ind w:left="1117" w:hanging="550"/>
      </w:pPr>
      <w:bookmarkStart w:id="67" w:name="_Toc508632938"/>
      <w:r>
        <w:t xml:space="preserve"> </w:t>
      </w:r>
      <w:r w:rsidR="00D14BC0" w:rsidRPr="00740A99">
        <w:t xml:space="preserve">Sistema </w:t>
      </w:r>
      <w:r w:rsidR="00D14BC0" w:rsidRPr="00740A99">
        <w:rPr>
          <w:shd w:val="clear" w:color="auto" w:fill="FFFFFF"/>
        </w:rPr>
        <w:t>Declaração Eletrônica de Serviços de Instit</w:t>
      </w:r>
      <w:r w:rsidR="00ED4598" w:rsidRPr="00740A99">
        <w:rPr>
          <w:shd w:val="clear" w:color="auto" w:fill="FFFFFF"/>
        </w:rPr>
        <w:t>uição Financeira (DES-IF)</w:t>
      </w:r>
      <w:bookmarkEnd w:id="67"/>
      <w:r>
        <w:rPr>
          <w:shd w:val="clear" w:color="auto" w:fill="FFFFFF"/>
        </w:rPr>
        <w:t>, (Prefeitura):</w:t>
      </w:r>
    </w:p>
    <w:p w14:paraId="72E1BCBE" w14:textId="77777777" w:rsidR="00D14BC0" w:rsidRPr="00740A99" w:rsidRDefault="00D14BC0" w:rsidP="00316FB2">
      <w:pPr>
        <w:widowControl w:val="0"/>
        <w:numPr>
          <w:ilvl w:val="0"/>
          <w:numId w:val="28"/>
        </w:numPr>
        <w:tabs>
          <w:tab w:val="left" w:pos="0"/>
        </w:tabs>
        <w:suppressAutoHyphens/>
        <w:spacing w:line="100" w:lineRule="atLeast"/>
        <w:textAlignment w:val="baseline"/>
        <w:rPr>
          <w:color w:val="222222"/>
          <w:sz w:val="22"/>
          <w:szCs w:val="22"/>
          <w:shd w:val="clear" w:color="auto" w:fill="FFFFFF"/>
        </w:rPr>
      </w:pPr>
      <w:r w:rsidRPr="00740A99">
        <w:rPr>
          <w:color w:val="222222"/>
          <w:sz w:val="22"/>
          <w:szCs w:val="22"/>
          <w:shd w:val="clear" w:color="auto" w:fill="FFFFFF"/>
        </w:rPr>
        <w:t>Permitir o cadastro de contas de serviços bancários – COSIF (Plano</w:t>
      </w:r>
      <w:r w:rsidR="0086105A">
        <w:rPr>
          <w:color w:val="222222"/>
          <w:sz w:val="22"/>
          <w:szCs w:val="22"/>
          <w:shd w:val="clear" w:color="auto" w:fill="FFFFFF"/>
        </w:rPr>
        <w:t xml:space="preserve"> </w:t>
      </w:r>
      <w:r w:rsidRPr="00740A99">
        <w:rPr>
          <w:color w:val="222222"/>
          <w:sz w:val="22"/>
          <w:szCs w:val="22"/>
          <w:shd w:val="clear" w:color="auto" w:fill="FFFFFF"/>
        </w:rPr>
        <w:t>Contábil das Instituições do Sistema Financeiro Nacional).</w:t>
      </w:r>
    </w:p>
    <w:p w14:paraId="5912A9BA" w14:textId="77777777" w:rsidR="00D14BC0" w:rsidRPr="00740A99" w:rsidRDefault="00D14BC0" w:rsidP="00316FB2">
      <w:pPr>
        <w:widowControl w:val="0"/>
        <w:numPr>
          <w:ilvl w:val="0"/>
          <w:numId w:val="28"/>
        </w:numPr>
        <w:tabs>
          <w:tab w:val="left" w:pos="0"/>
        </w:tabs>
        <w:suppressAutoHyphens/>
        <w:spacing w:line="100" w:lineRule="atLeast"/>
        <w:textAlignment w:val="baseline"/>
        <w:rPr>
          <w:color w:val="222222"/>
          <w:sz w:val="22"/>
          <w:szCs w:val="22"/>
          <w:shd w:val="clear" w:color="auto" w:fill="FFFFFF"/>
        </w:rPr>
      </w:pPr>
      <w:r w:rsidRPr="00740A99">
        <w:rPr>
          <w:color w:val="222222"/>
          <w:sz w:val="22"/>
          <w:szCs w:val="22"/>
          <w:shd w:val="clear" w:color="auto" w:fill="FFFFFF"/>
        </w:rPr>
        <w:t>Possibilita o Cadastro do Plano de Contas Bancário por Empresa/Ano.</w:t>
      </w:r>
    </w:p>
    <w:p w14:paraId="3C062335" w14:textId="77777777" w:rsidR="00D14BC0" w:rsidRPr="00740A99" w:rsidRDefault="00D14BC0" w:rsidP="00316FB2">
      <w:pPr>
        <w:widowControl w:val="0"/>
        <w:numPr>
          <w:ilvl w:val="0"/>
          <w:numId w:val="28"/>
        </w:numPr>
        <w:tabs>
          <w:tab w:val="left" w:pos="0"/>
        </w:tabs>
        <w:suppressAutoHyphens/>
        <w:spacing w:line="100" w:lineRule="atLeast"/>
        <w:textAlignment w:val="baseline"/>
        <w:rPr>
          <w:color w:val="222222"/>
          <w:sz w:val="22"/>
          <w:szCs w:val="22"/>
          <w:shd w:val="clear" w:color="auto" w:fill="FFFFFF"/>
        </w:rPr>
      </w:pPr>
      <w:r w:rsidRPr="00740A99">
        <w:rPr>
          <w:color w:val="222222"/>
          <w:sz w:val="22"/>
          <w:szCs w:val="22"/>
          <w:shd w:val="clear" w:color="auto" w:fill="FFFFFF"/>
        </w:rPr>
        <w:t>Possibilitar a Inativação automática de todas as contas de um plano</w:t>
      </w:r>
      <w:r w:rsidR="0086105A">
        <w:rPr>
          <w:color w:val="222222"/>
          <w:sz w:val="22"/>
          <w:szCs w:val="22"/>
          <w:shd w:val="clear" w:color="auto" w:fill="FFFFFF"/>
        </w:rPr>
        <w:t xml:space="preserve"> </w:t>
      </w:r>
      <w:r w:rsidRPr="00740A99">
        <w:rPr>
          <w:color w:val="222222"/>
          <w:sz w:val="22"/>
          <w:szCs w:val="22"/>
          <w:shd w:val="clear" w:color="auto" w:fill="FFFFFF"/>
        </w:rPr>
        <w:t>na importação.</w:t>
      </w:r>
    </w:p>
    <w:p w14:paraId="52816B8A" w14:textId="77777777" w:rsidR="00D14BC0" w:rsidRPr="00740A99" w:rsidRDefault="00D14BC0" w:rsidP="00316FB2">
      <w:pPr>
        <w:widowControl w:val="0"/>
        <w:numPr>
          <w:ilvl w:val="0"/>
          <w:numId w:val="28"/>
        </w:numPr>
        <w:tabs>
          <w:tab w:val="left" w:pos="0"/>
        </w:tabs>
        <w:suppressAutoHyphens/>
        <w:spacing w:line="100" w:lineRule="atLeast"/>
        <w:textAlignment w:val="baseline"/>
        <w:rPr>
          <w:color w:val="222222"/>
          <w:sz w:val="22"/>
          <w:szCs w:val="22"/>
          <w:shd w:val="clear" w:color="auto" w:fill="FFFFFF"/>
        </w:rPr>
      </w:pPr>
      <w:r w:rsidRPr="00740A99">
        <w:rPr>
          <w:color w:val="222222"/>
          <w:sz w:val="22"/>
          <w:szCs w:val="22"/>
          <w:shd w:val="clear" w:color="auto" w:fill="FFFFFF"/>
        </w:rPr>
        <w:t>Permitir a importação do arquivo de declaração mensal conforme layout</w:t>
      </w:r>
      <w:r w:rsidR="0086105A">
        <w:rPr>
          <w:color w:val="222222"/>
          <w:sz w:val="22"/>
          <w:szCs w:val="22"/>
          <w:shd w:val="clear" w:color="auto" w:fill="FFFFFF"/>
        </w:rPr>
        <w:t xml:space="preserve"> </w:t>
      </w:r>
      <w:r w:rsidRPr="00740A99">
        <w:rPr>
          <w:color w:val="222222"/>
          <w:sz w:val="22"/>
          <w:szCs w:val="22"/>
          <w:shd w:val="clear" w:color="auto" w:fill="FFFFFF"/>
        </w:rPr>
        <w:t>proposto pela ABRASF (Associação Brasileira das Secretarias de</w:t>
      </w:r>
      <w:r w:rsidR="0086105A">
        <w:rPr>
          <w:color w:val="222222"/>
          <w:sz w:val="22"/>
          <w:szCs w:val="22"/>
          <w:shd w:val="clear" w:color="auto" w:fill="FFFFFF"/>
        </w:rPr>
        <w:t xml:space="preserve"> </w:t>
      </w:r>
      <w:r w:rsidRPr="00740A99">
        <w:rPr>
          <w:color w:val="222222"/>
          <w:sz w:val="22"/>
          <w:szCs w:val="22"/>
          <w:shd w:val="clear" w:color="auto" w:fill="FFFFFF"/>
        </w:rPr>
        <w:t>Finanças das Capitais), preferencialmente na última versão</w:t>
      </w:r>
      <w:r w:rsidRPr="00740A99">
        <w:rPr>
          <w:color w:val="222222"/>
          <w:sz w:val="22"/>
          <w:szCs w:val="22"/>
        </w:rPr>
        <w:br/>
      </w:r>
      <w:r w:rsidRPr="00740A99">
        <w:rPr>
          <w:color w:val="222222"/>
          <w:sz w:val="22"/>
          <w:szCs w:val="22"/>
          <w:shd w:val="clear" w:color="auto" w:fill="FFFFFF"/>
        </w:rPr>
        <w:t>disponível.</w:t>
      </w:r>
    </w:p>
    <w:p w14:paraId="4A076B51" w14:textId="77777777" w:rsidR="00D14BC0" w:rsidRPr="00740A99" w:rsidRDefault="00D14BC0" w:rsidP="00316FB2">
      <w:pPr>
        <w:widowControl w:val="0"/>
        <w:numPr>
          <w:ilvl w:val="0"/>
          <w:numId w:val="28"/>
        </w:numPr>
        <w:tabs>
          <w:tab w:val="left" w:pos="0"/>
        </w:tabs>
        <w:suppressAutoHyphens/>
        <w:spacing w:line="100" w:lineRule="atLeast"/>
        <w:textAlignment w:val="baseline"/>
        <w:rPr>
          <w:color w:val="222222"/>
          <w:sz w:val="22"/>
          <w:szCs w:val="22"/>
          <w:shd w:val="clear" w:color="auto" w:fill="FFFFFF"/>
        </w:rPr>
      </w:pPr>
      <w:r w:rsidRPr="00740A99">
        <w:rPr>
          <w:color w:val="222222"/>
          <w:sz w:val="22"/>
          <w:szCs w:val="22"/>
          <w:shd w:val="clear" w:color="auto" w:fill="FFFFFF"/>
        </w:rPr>
        <w:t>Possibilitar o acompanhamento das declarações por meio de relatórios de serviços</w:t>
      </w:r>
      <w:r w:rsidR="0086105A">
        <w:rPr>
          <w:color w:val="222222"/>
          <w:sz w:val="22"/>
          <w:szCs w:val="22"/>
          <w:shd w:val="clear" w:color="auto" w:fill="FFFFFF"/>
        </w:rPr>
        <w:t xml:space="preserve"> </w:t>
      </w:r>
      <w:r w:rsidRPr="00740A99">
        <w:rPr>
          <w:color w:val="222222"/>
          <w:sz w:val="22"/>
          <w:szCs w:val="22"/>
          <w:shd w:val="clear" w:color="auto" w:fill="FFFFFF"/>
        </w:rPr>
        <w:t>por conta, com as seguintes informações: Período,</w:t>
      </w:r>
      <w:r w:rsidR="0086105A">
        <w:rPr>
          <w:color w:val="222222"/>
          <w:sz w:val="22"/>
          <w:szCs w:val="22"/>
          <w:shd w:val="clear" w:color="auto" w:fill="FFFFFF"/>
        </w:rPr>
        <w:t xml:space="preserve"> </w:t>
      </w:r>
      <w:r w:rsidRPr="00740A99">
        <w:rPr>
          <w:color w:val="222222"/>
          <w:sz w:val="22"/>
          <w:szCs w:val="22"/>
          <w:shd w:val="clear" w:color="auto" w:fill="FFFFFF"/>
        </w:rPr>
        <w:t>Estabelecimento(s), Tipo de declaração [Normal//Retificadora</w:t>
      </w:r>
      <w:proofErr w:type="gramStart"/>
      <w:r w:rsidRPr="00740A99">
        <w:rPr>
          <w:color w:val="222222"/>
          <w:sz w:val="22"/>
          <w:szCs w:val="22"/>
          <w:shd w:val="clear" w:color="auto" w:fill="FFFFFF"/>
        </w:rPr>
        <w:t>],</w:t>
      </w:r>
      <w:proofErr w:type="gramEnd"/>
      <w:r w:rsidRPr="00740A99">
        <w:rPr>
          <w:color w:val="222222"/>
          <w:sz w:val="22"/>
          <w:szCs w:val="22"/>
          <w:shd w:val="clear" w:color="auto" w:fill="FFFFFF"/>
        </w:rPr>
        <w:t xml:space="preserve">Item do Serviço (conforme lei 116/2003), COSIF, Código da </w:t>
      </w:r>
      <w:proofErr w:type="spellStart"/>
      <w:r w:rsidRPr="00740A99">
        <w:rPr>
          <w:color w:val="222222"/>
          <w:sz w:val="22"/>
          <w:szCs w:val="22"/>
          <w:shd w:val="clear" w:color="auto" w:fill="FFFFFF"/>
        </w:rPr>
        <w:t>Conta,Descrição</w:t>
      </w:r>
      <w:proofErr w:type="spellEnd"/>
      <w:r w:rsidRPr="00740A99">
        <w:rPr>
          <w:color w:val="222222"/>
          <w:sz w:val="22"/>
          <w:szCs w:val="22"/>
          <w:shd w:val="clear" w:color="auto" w:fill="FFFFFF"/>
        </w:rPr>
        <w:t xml:space="preserve"> da Conta, Valor Declarado, Alíquota ISS, Imposto(total do imposto daquele serviço).</w:t>
      </w:r>
    </w:p>
    <w:p w14:paraId="19ACE8A1" w14:textId="77777777" w:rsidR="00D14BC0" w:rsidRPr="00740A99" w:rsidRDefault="00D14BC0" w:rsidP="00316FB2">
      <w:pPr>
        <w:widowControl w:val="0"/>
        <w:numPr>
          <w:ilvl w:val="0"/>
          <w:numId w:val="28"/>
        </w:numPr>
        <w:tabs>
          <w:tab w:val="left" w:pos="0"/>
        </w:tabs>
        <w:suppressAutoHyphens/>
        <w:spacing w:line="100" w:lineRule="atLeast"/>
        <w:textAlignment w:val="baseline"/>
        <w:rPr>
          <w:color w:val="222222"/>
          <w:sz w:val="22"/>
          <w:szCs w:val="22"/>
          <w:shd w:val="clear" w:color="auto" w:fill="FFFFFF"/>
        </w:rPr>
      </w:pPr>
      <w:r w:rsidRPr="00740A99">
        <w:rPr>
          <w:color w:val="222222"/>
          <w:sz w:val="22"/>
          <w:szCs w:val="22"/>
          <w:shd w:val="clear" w:color="auto" w:fill="FFFFFF"/>
        </w:rPr>
        <w:t>Permitir a emissão da guia de recolhimento do ISS.</w:t>
      </w:r>
    </w:p>
    <w:p w14:paraId="1965390A" w14:textId="77777777" w:rsidR="00D14BC0" w:rsidRPr="00740A99" w:rsidRDefault="00D14BC0" w:rsidP="00316FB2">
      <w:pPr>
        <w:widowControl w:val="0"/>
        <w:numPr>
          <w:ilvl w:val="0"/>
          <w:numId w:val="28"/>
        </w:numPr>
        <w:tabs>
          <w:tab w:val="left" w:pos="0"/>
        </w:tabs>
        <w:suppressAutoHyphens/>
        <w:spacing w:line="100" w:lineRule="atLeast"/>
        <w:textAlignment w:val="baseline"/>
        <w:rPr>
          <w:color w:val="222222"/>
          <w:sz w:val="22"/>
          <w:szCs w:val="22"/>
          <w:shd w:val="clear" w:color="auto" w:fill="FFFFFF"/>
        </w:rPr>
      </w:pPr>
      <w:r w:rsidRPr="00740A99">
        <w:rPr>
          <w:color w:val="222222"/>
          <w:sz w:val="22"/>
          <w:szCs w:val="22"/>
          <w:shd w:val="clear" w:color="auto" w:fill="FFFFFF"/>
        </w:rPr>
        <w:t>Possibilitar a inserção de Múltiplos Cadastros de Estabelecimentos/Econômicos</w:t>
      </w:r>
      <w:r w:rsidR="0086105A">
        <w:rPr>
          <w:color w:val="222222"/>
          <w:sz w:val="22"/>
          <w:szCs w:val="22"/>
          <w:shd w:val="clear" w:color="auto" w:fill="FFFFFF"/>
        </w:rPr>
        <w:t xml:space="preserve"> </w:t>
      </w:r>
      <w:r w:rsidRPr="00740A99">
        <w:rPr>
          <w:color w:val="222222"/>
          <w:sz w:val="22"/>
          <w:szCs w:val="22"/>
          <w:shd w:val="clear" w:color="auto" w:fill="FFFFFF"/>
        </w:rPr>
        <w:t>com o mesmo código do Banco na FEBRAN (Federação Brasileira de</w:t>
      </w:r>
      <w:r w:rsidR="0086105A">
        <w:rPr>
          <w:color w:val="222222"/>
          <w:sz w:val="22"/>
          <w:szCs w:val="22"/>
          <w:shd w:val="clear" w:color="auto" w:fill="FFFFFF"/>
        </w:rPr>
        <w:t xml:space="preserve"> </w:t>
      </w:r>
      <w:r w:rsidRPr="00740A99">
        <w:rPr>
          <w:color w:val="222222"/>
          <w:sz w:val="22"/>
          <w:szCs w:val="22"/>
          <w:shd w:val="clear" w:color="auto" w:fill="FFFFFF"/>
        </w:rPr>
        <w:t>Bancos).</w:t>
      </w:r>
    </w:p>
    <w:p w14:paraId="5B49F239" w14:textId="2DD75764" w:rsidR="00D14BC0" w:rsidRPr="00D91DDB" w:rsidRDefault="00D14BC0" w:rsidP="00316FB2">
      <w:pPr>
        <w:widowControl w:val="0"/>
        <w:numPr>
          <w:ilvl w:val="0"/>
          <w:numId w:val="28"/>
        </w:numPr>
        <w:tabs>
          <w:tab w:val="left" w:pos="0"/>
        </w:tabs>
        <w:suppressAutoHyphens/>
        <w:spacing w:line="100" w:lineRule="atLeast"/>
        <w:textAlignment w:val="baseline"/>
        <w:rPr>
          <w:b/>
          <w:sz w:val="22"/>
          <w:szCs w:val="22"/>
        </w:rPr>
      </w:pPr>
      <w:r w:rsidRPr="00740A99">
        <w:rPr>
          <w:color w:val="222222"/>
          <w:sz w:val="22"/>
          <w:szCs w:val="22"/>
          <w:shd w:val="clear" w:color="auto" w:fill="FFFFFF"/>
        </w:rPr>
        <w:t>Possibilitar a integração automática com o sistema de tributos municipais, para geração dos débitos e inscrição em caso de não pagamento.</w:t>
      </w:r>
    </w:p>
    <w:p w14:paraId="39407092" w14:textId="77777777" w:rsidR="00D91DDB" w:rsidRPr="00740A99" w:rsidRDefault="00D91DDB" w:rsidP="00D91DDB">
      <w:pPr>
        <w:widowControl w:val="0"/>
        <w:tabs>
          <w:tab w:val="left" w:pos="0"/>
        </w:tabs>
        <w:suppressAutoHyphens/>
        <w:spacing w:line="100" w:lineRule="atLeast"/>
        <w:ind w:left="720"/>
        <w:textAlignment w:val="baseline"/>
        <w:rPr>
          <w:b/>
          <w:sz w:val="22"/>
          <w:szCs w:val="22"/>
        </w:rPr>
      </w:pPr>
    </w:p>
    <w:p w14:paraId="3EDE5A63" w14:textId="77777777" w:rsidR="00D14BC0" w:rsidRPr="00740A99" w:rsidRDefault="00D14BC0" w:rsidP="00D14BC0">
      <w:pPr>
        <w:tabs>
          <w:tab w:val="left" w:pos="0"/>
        </w:tabs>
        <w:jc w:val="both"/>
        <w:rPr>
          <w:color w:val="222222"/>
          <w:sz w:val="22"/>
          <w:szCs w:val="22"/>
          <w:shd w:val="clear" w:color="auto" w:fill="FFFFFF"/>
        </w:rPr>
      </w:pPr>
    </w:p>
    <w:p w14:paraId="733E4E18" w14:textId="69CA8FA9" w:rsidR="00D14BC0" w:rsidRPr="00740A99" w:rsidRDefault="00D91DDB" w:rsidP="00316FB2">
      <w:pPr>
        <w:pStyle w:val="Ttulo3"/>
        <w:numPr>
          <w:ilvl w:val="1"/>
          <w:numId w:val="34"/>
        </w:numPr>
        <w:spacing w:before="0" w:after="0"/>
        <w:ind w:left="1117" w:hanging="550"/>
      </w:pPr>
      <w:bookmarkStart w:id="68" w:name="_Toc508632939"/>
      <w:r>
        <w:t xml:space="preserve"> </w:t>
      </w:r>
      <w:r w:rsidR="00D14BC0" w:rsidRPr="00740A99">
        <w:t>S</w:t>
      </w:r>
      <w:r w:rsidR="00ED4598" w:rsidRPr="00740A99">
        <w:t>istema de Situação Fiscal – CND</w:t>
      </w:r>
      <w:bookmarkEnd w:id="68"/>
      <w:r>
        <w:t>, (Prefeitura):</w:t>
      </w:r>
    </w:p>
    <w:p w14:paraId="3846EF85" w14:textId="77777777" w:rsidR="00D14BC0" w:rsidRPr="00740A99" w:rsidRDefault="00D14BC0" w:rsidP="00BA72B1">
      <w:pPr>
        <w:numPr>
          <w:ilvl w:val="0"/>
          <w:numId w:val="7"/>
        </w:numPr>
        <w:tabs>
          <w:tab w:val="left" w:pos="0"/>
        </w:tabs>
        <w:suppressAutoHyphens/>
        <w:jc w:val="both"/>
        <w:rPr>
          <w:color w:val="000000"/>
          <w:sz w:val="22"/>
          <w:szCs w:val="22"/>
        </w:rPr>
      </w:pPr>
      <w:r w:rsidRPr="00740A99">
        <w:rPr>
          <w:sz w:val="22"/>
          <w:szCs w:val="22"/>
        </w:rPr>
        <w:t>Possuir integração com o sistema de Tributos Municipais e Fiscalização do ISS, permitindo a consulta on-line da situação do solicitante da CND.</w:t>
      </w:r>
    </w:p>
    <w:p w14:paraId="145FA473" w14:textId="77777777" w:rsidR="00D14BC0" w:rsidRPr="00740A99" w:rsidRDefault="00D14BC0" w:rsidP="00BA72B1">
      <w:pPr>
        <w:numPr>
          <w:ilvl w:val="0"/>
          <w:numId w:val="7"/>
        </w:numPr>
        <w:tabs>
          <w:tab w:val="left" w:pos="0"/>
        </w:tabs>
        <w:suppressAutoHyphens/>
        <w:jc w:val="both"/>
        <w:rPr>
          <w:color w:val="000000"/>
          <w:sz w:val="22"/>
          <w:szCs w:val="22"/>
        </w:rPr>
      </w:pPr>
      <w:r w:rsidRPr="00740A99">
        <w:rPr>
          <w:color w:val="000000"/>
          <w:sz w:val="22"/>
          <w:szCs w:val="22"/>
        </w:rPr>
        <w:t xml:space="preserve">Possibilitar através do n° do CPF e código de verificação que seja emitida a certidão negativa de débitos ou certidão positiva com efeito de negativa para contribuinte que não possuem </w:t>
      </w:r>
      <w:proofErr w:type="gramStart"/>
      <w:r w:rsidRPr="00740A99">
        <w:rPr>
          <w:color w:val="000000"/>
          <w:sz w:val="22"/>
          <w:szCs w:val="22"/>
        </w:rPr>
        <w:t>débito vencidos com a fazenda municipal</w:t>
      </w:r>
      <w:proofErr w:type="gramEnd"/>
      <w:r w:rsidRPr="00740A99">
        <w:rPr>
          <w:color w:val="000000"/>
          <w:sz w:val="22"/>
          <w:szCs w:val="22"/>
        </w:rPr>
        <w:t>.</w:t>
      </w:r>
    </w:p>
    <w:p w14:paraId="34348F2B" w14:textId="77777777" w:rsidR="00D14BC0" w:rsidRPr="00740A99" w:rsidRDefault="00D14BC0" w:rsidP="00BA72B1">
      <w:pPr>
        <w:numPr>
          <w:ilvl w:val="0"/>
          <w:numId w:val="7"/>
        </w:numPr>
        <w:tabs>
          <w:tab w:val="left" w:pos="0"/>
        </w:tabs>
        <w:suppressAutoHyphens/>
        <w:jc w:val="both"/>
        <w:rPr>
          <w:color w:val="000000"/>
          <w:sz w:val="22"/>
          <w:szCs w:val="22"/>
        </w:rPr>
      </w:pPr>
      <w:r w:rsidRPr="00740A99">
        <w:rPr>
          <w:color w:val="000000"/>
          <w:sz w:val="22"/>
          <w:szCs w:val="22"/>
        </w:rPr>
        <w:t xml:space="preserve">Possibilitar através do n° do CNPJ e código de verificação que seja emitida a certidão negativa de débitos ou certidão positiva com efeito de negativa para empresas que não possuem </w:t>
      </w:r>
      <w:proofErr w:type="gramStart"/>
      <w:r w:rsidRPr="00740A99">
        <w:rPr>
          <w:color w:val="000000"/>
          <w:sz w:val="22"/>
          <w:szCs w:val="22"/>
        </w:rPr>
        <w:t>débito vencidos com a fazenda municipal</w:t>
      </w:r>
      <w:proofErr w:type="gramEnd"/>
      <w:r w:rsidRPr="00740A99">
        <w:rPr>
          <w:color w:val="000000"/>
          <w:sz w:val="22"/>
          <w:szCs w:val="22"/>
        </w:rPr>
        <w:t>.</w:t>
      </w:r>
    </w:p>
    <w:p w14:paraId="5F6531B9" w14:textId="77777777" w:rsidR="00D14BC0" w:rsidRPr="00740A99" w:rsidRDefault="00D14BC0" w:rsidP="00BA72B1">
      <w:pPr>
        <w:numPr>
          <w:ilvl w:val="0"/>
          <w:numId w:val="7"/>
        </w:numPr>
        <w:tabs>
          <w:tab w:val="left" w:pos="0"/>
        </w:tabs>
        <w:suppressAutoHyphens/>
        <w:jc w:val="both"/>
        <w:rPr>
          <w:color w:val="000000"/>
          <w:sz w:val="22"/>
          <w:szCs w:val="22"/>
        </w:rPr>
      </w:pPr>
      <w:r w:rsidRPr="00740A99">
        <w:rPr>
          <w:color w:val="000000"/>
          <w:sz w:val="22"/>
          <w:szCs w:val="22"/>
        </w:rPr>
        <w:t xml:space="preserve">Possibilitar através do n° do CPF ou CNPJ e código de verificação que seja emitida a certidão negativa de débitos ou certidão positiva com efeito de negativa para imóveis que não possuem </w:t>
      </w:r>
      <w:proofErr w:type="gramStart"/>
      <w:r w:rsidRPr="00740A99">
        <w:rPr>
          <w:color w:val="000000"/>
          <w:sz w:val="22"/>
          <w:szCs w:val="22"/>
        </w:rPr>
        <w:t>débito vencidos com a fazenda municipal</w:t>
      </w:r>
      <w:proofErr w:type="gramEnd"/>
      <w:r w:rsidRPr="00740A99">
        <w:rPr>
          <w:color w:val="000000"/>
          <w:sz w:val="22"/>
          <w:szCs w:val="22"/>
        </w:rPr>
        <w:t>.</w:t>
      </w:r>
    </w:p>
    <w:p w14:paraId="48315C86" w14:textId="77777777" w:rsidR="00D14BC0" w:rsidRPr="00740A99" w:rsidRDefault="00D14BC0" w:rsidP="00BA72B1">
      <w:pPr>
        <w:numPr>
          <w:ilvl w:val="0"/>
          <w:numId w:val="7"/>
        </w:numPr>
        <w:tabs>
          <w:tab w:val="left" w:pos="0"/>
        </w:tabs>
        <w:suppressAutoHyphens/>
        <w:jc w:val="both"/>
        <w:rPr>
          <w:color w:val="000000"/>
          <w:sz w:val="22"/>
          <w:szCs w:val="22"/>
        </w:rPr>
      </w:pPr>
      <w:r w:rsidRPr="00740A99">
        <w:rPr>
          <w:color w:val="000000"/>
          <w:sz w:val="22"/>
          <w:szCs w:val="22"/>
        </w:rPr>
        <w:t>Possibilitar através do n° do CPF ou CNPJ e código de verificação que seja emitida a certidão negativa ambiental.</w:t>
      </w:r>
    </w:p>
    <w:p w14:paraId="28B7641C" w14:textId="77777777" w:rsidR="00D14BC0" w:rsidRPr="00740A99" w:rsidRDefault="00D14BC0" w:rsidP="00BA72B1">
      <w:pPr>
        <w:numPr>
          <w:ilvl w:val="0"/>
          <w:numId w:val="7"/>
        </w:numPr>
        <w:tabs>
          <w:tab w:val="left" w:pos="0"/>
        </w:tabs>
        <w:suppressAutoHyphens/>
        <w:jc w:val="both"/>
        <w:rPr>
          <w:rStyle w:val="nfase"/>
          <w:i w:val="0"/>
          <w:sz w:val="22"/>
          <w:szCs w:val="22"/>
        </w:rPr>
      </w:pPr>
      <w:r w:rsidRPr="00740A99">
        <w:rPr>
          <w:color w:val="000000"/>
          <w:sz w:val="22"/>
          <w:szCs w:val="22"/>
        </w:rPr>
        <w:t xml:space="preserve">Possibilitar através do n° do CPF ou CNPJ e código de verificação que seja emitida a certidão negativa de débitos ou certidão positiva com efeito de negativa para imóveis rurais que não possuem </w:t>
      </w:r>
      <w:proofErr w:type="gramStart"/>
      <w:r w:rsidRPr="00740A99">
        <w:rPr>
          <w:color w:val="000000"/>
          <w:sz w:val="22"/>
          <w:szCs w:val="22"/>
        </w:rPr>
        <w:t>débito vencidos com a fazenda municipal</w:t>
      </w:r>
      <w:proofErr w:type="gramEnd"/>
      <w:r w:rsidRPr="00740A99">
        <w:rPr>
          <w:color w:val="000000"/>
          <w:sz w:val="22"/>
          <w:szCs w:val="22"/>
        </w:rPr>
        <w:t>.</w:t>
      </w:r>
    </w:p>
    <w:p w14:paraId="1E886170" w14:textId="77777777" w:rsidR="00D14BC0" w:rsidRPr="00740A99" w:rsidRDefault="00D14BC0" w:rsidP="00BA72B1">
      <w:pPr>
        <w:numPr>
          <w:ilvl w:val="0"/>
          <w:numId w:val="7"/>
        </w:numPr>
        <w:tabs>
          <w:tab w:val="left" w:pos="0"/>
        </w:tabs>
        <w:suppressAutoHyphens/>
        <w:jc w:val="both"/>
        <w:rPr>
          <w:rStyle w:val="nfase"/>
          <w:i w:val="0"/>
          <w:sz w:val="22"/>
          <w:szCs w:val="22"/>
        </w:rPr>
      </w:pPr>
      <w:r w:rsidRPr="00740A99">
        <w:rPr>
          <w:rStyle w:val="nfase"/>
          <w:i w:val="0"/>
          <w:sz w:val="22"/>
          <w:szCs w:val="22"/>
        </w:rPr>
        <w:t>Permitir a consulta da validade dos documentos emitidos através de código de verificação.</w:t>
      </w:r>
    </w:p>
    <w:p w14:paraId="710EC24D" w14:textId="1D695D74" w:rsidR="00D14BC0" w:rsidRPr="00FF7494" w:rsidRDefault="00D14BC0" w:rsidP="00BA72B1">
      <w:pPr>
        <w:numPr>
          <w:ilvl w:val="0"/>
          <w:numId w:val="7"/>
        </w:numPr>
        <w:tabs>
          <w:tab w:val="left" w:pos="0"/>
        </w:tabs>
        <w:suppressAutoHyphens/>
        <w:jc w:val="both"/>
        <w:rPr>
          <w:rStyle w:val="nfase"/>
          <w:b/>
          <w:i w:val="0"/>
          <w:iCs w:val="0"/>
          <w:sz w:val="22"/>
          <w:szCs w:val="22"/>
        </w:rPr>
      </w:pPr>
      <w:r w:rsidRPr="00740A99">
        <w:rPr>
          <w:rStyle w:val="nfase"/>
          <w:i w:val="0"/>
          <w:sz w:val="22"/>
          <w:szCs w:val="22"/>
        </w:rPr>
        <w:t>Permitir a remissão das certidões negativas.</w:t>
      </w:r>
    </w:p>
    <w:p w14:paraId="6E32E701" w14:textId="77777777" w:rsidR="00FF7494" w:rsidRPr="00740A99" w:rsidRDefault="00FF7494" w:rsidP="00FF7494">
      <w:pPr>
        <w:tabs>
          <w:tab w:val="left" w:pos="0"/>
        </w:tabs>
        <w:suppressAutoHyphens/>
        <w:ind w:left="720"/>
        <w:jc w:val="both"/>
        <w:rPr>
          <w:b/>
          <w:sz w:val="22"/>
          <w:szCs w:val="22"/>
        </w:rPr>
      </w:pPr>
    </w:p>
    <w:p w14:paraId="5E410226" w14:textId="77777777" w:rsidR="00D14BC0" w:rsidRPr="00740A99" w:rsidRDefault="00D14BC0" w:rsidP="00D14BC0">
      <w:pPr>
        <w:tabs>
          <w:tab w:val="left" w:pos="0"/>
        </w:tabs>
        <w:jc w:val="both"/>
        <w:rPr>
          <w:b/>
          <w:sz w:val="22"/>
          <w:szCs w:val="22"/>
        </w:rPr>
      </w:pPr>
    </w:p>
    <w:p w14:paraId="7EFC6782" w14:textId="4F26F51B" w:rsidR="00D14BC0" w:rsidRPr="00740A99" w:rsidRDefault="00D91DDB" w:rsidP="00316FB2">
      <w:pPr>
        <w:pStyle w:val="Ttulo3"/>
        <w:numPr>
          <w:ilvl w:val="1"/>
          <w:numId w:val="34"/>
        </w:numPr>
        <w:spacing w:before="0" w:after="0"/>
      </w:pPr>
      <w:bookmarkStart w:id="69" w:name="_Toc508632940"/>
      <w:r>
        <w:t xml:space="preserve"> </w:t>
      </w:r>
      <w:r w:rsidR="00ED4598" w:rsidRPr="00740A99">
        <w:t>Sistema de ITBI Eletrônico</w:t>
      </w:r>
      <w:bookmarkEnd w:id="69"/>
      <w:r>
        <w:t>, (Prefeitura):</w:t>
      </w:r>
    </w:p>
    <w:p w14:paraId="341BE229" w14:textId="77777777" w:rsidR="00D14BC0" w:rsidRPr="00740A99" w:rsidRDefault="00D14BC0" w:rsidP="00316FB2">
      <w:pPr>
        <w:numPr>
          <w:ilvl w:val="0"/>
          <w:numId w:val="25"/>
        </w:numPr>
        <w:suppressAutoHyphens/>
        <w:jc w:val="both"/>
        <w:rPr>
          <w:sz w:val="22"/>
          <w:szCs w:val="22"/>
        </w:rPr>
      </w:pPr>
      <w:r w:rsidRPr="00740A99">
        <w:rPr>
          <w:sz w:val="22"/>
          <w:szCs w:val="22"/>
        </w:rPr>
        <w:t>Possuir acesso via internet para solicitações de avaliações de imóveis urbanos e rurais.</w:t>
      </w:r>
    </w:p>
    <w:p w14:paraId="2CC00328" w14:textId="77777777" w:rsidR="00D14BC0" w:rsidRPr="00740A99" w:rsidRDefault="00D14BC0" w:rsidP="00316FB2">
      <w:pPr>
        <w:numPr>
          <w:ilvl w:val="0"/>
          <w:numId w:val="25"/>
        </w:numPr>
        <w:suppressAutoHyphens/>
        <w:jc w:val="both"/>
        <w:rPr>
          <w:sz w:val="22"/>
          <w:szCs w:val="22"/>
        </w:rPr>
      </w:pPr>
      <w:r w:rsidRPr="00740A99">
        <w:rPr>
          <w:sz w:val="22"/>
          <w:szCs w:val="22"/>
        </w:rPr>
        <w:t>Deve possuir integração com o sistema de tributos municipais para geração de cadastros de imóveis e geração de guias de pagamentos.</w:t>
      </w:r>
    </w:p>
    <w:p w14:paraId="5D45DB37" w14:textId="77777777" w:rsidR="00D14BC0" w:rsidRPr="00740A99" w:rsidRDefault="00D14BC0" w:rsidP="00316FB2">
      <w:pPr>
        <w:pStyle w:val="Corpodetexto"/>
        <w:widowControl w:val="0"/>
        <w:numPr>
          <w:ilvl w:val="0"/>
          <w:numId w:val="25"/>
        </w:numPr>
        <w:suppressAutoHyphens/>
        <w:autoSpaceDE w:val="0"/>
        <w:jc w:val="both"/>
        <w:rPr>
          <w:sz w:val="22"/>
          <w:szCs w:val="22"/>
        </w:rPr>
      </w:pPr>
      <w:r w:rsidRPr="00740A99">
        <w:rPr>
          <w:sz w:val="22"/>
          <w:szCs w:val="22"/>
        </w:rPr>
        <w:t>Permitir fazer simulações do valor do ITBI de acordo com a legislação municipal;</w:t>
      </w:r>
    </w:p>
    <w:p w14:paraId="5BF7A3F9" w14:textId="77777777" w:rsidR="00D14BC0" w:rsidRPr="00740A99" w:rsidRDefault="00D14BC0" w:rsidP="00316FB2">
      <w:pPr>
        <w:numPr>
          <w:ilvl w:val="0"/>
          <w:numId w:val="25"/>
        </w:numPr>
        <w:suppressAutoHyphens/>
        <w:jc w:val="both"/>
        <w:rPr>
          <w:sz w:val="22"/>
          <w:szCs w:val="22"/>
        </w:rPr>
      </w:pPr>
      <w:r w:rsidRPr="00740A99">
        <w:rPr>
          <w:sz w:val="22"/>
          <w:szCs w:val="22"/>
        </w:rPr>
        <w:t>O sistema deve permitir a reavaliação das solicitações recebidas pela internet pelo fiscal do município.</w:t>
      </w:r>
    </w:p>
    <w:p w14:paraId="465A5CE0" w14:textId="77777777" w:rsidR="00D14BC0" w:rsidRPr="00740A99" w:rsidRDefault="00D14BC0" w:rsidP="00316FB2">
      <w:pPr>
        <w:pStyle w:val="Corpodetexto"/>
        <w:widowControl w:val="0"/>
        <w:numPr>
          <w:ilvl w:val="0"/>
          <w:numId w:val="25"/>
        </w:numPr>
        <w:suppressAutoHyphens/>
        <w:autoSpaceDE w:val="0"/>
        <w:jc w:val="both"/>
        <w:rPr>
          <w:sz w:val="22"/>
          <w:szCs w:val="22"/>
        </w:rPr>
      </w:pPr>
      <w:r w:rsidRPr="00740A99">
        <w:rPr>
          <w:sz w:val="22"/>
          <w:szCs w:val="22"/>
        </w:rPr>
        <w:t>Permitir após a avaliação do município que seja publicada a guia de pagamento do ITBI;</w:t>
      </w:r>
    </w:p>
    <w:p w14:paraId="13A9D9EA" w14:textId="77777777" w:rsidR="00D14BC0" w:rsidRPr="00740A99" w:rsidRDefault="00D14BC0" w:rsidP="00316FB2">
      <w:pPr>
        <w:pStyle w:val="Corpodetexto"/>
        <w:widowControl w:val="0"/>
        <w:numPr>
          <w:ilvl w:val="0"/>
          <w:numId w:val="25"/>
        </w:numPr>
        <w:suppressAutoHyphens/>
        <w:autoSpaceDE w:val="0"/>
        <w:jc w:val="both"/>
        <w:rPr>
          <w:sz w:val="22"/>
          <w:szCs w:val="22"/>
        </w:rPr>
      </w:pPr>
      <w:r w:rsidRPr="00740A99">
        <w:rPr>
          <w:sz w:val="22"/>
          <w:szCs w:val="22"/>
        </w:rPr>
        <w:lastRenderedPageBreak/>
        <w:t xml:space="preserve">Possibilitar após a confirmação do pagamento que seja automaticamente </w:t>
      </w:r>
      <w:proofErr w:type="gramStart"/>
      <w:r w:rsidRPr="00740A99">
        <w:rPr>
          <w:sz w:val="22"/>
          <w:szCs w:val="22"/>
        </w:rPr>
        <w:t>transferido</w:t>
      </w:r>
      <w:proofErr w:type="gramEnd"/>
      <w:r w:rsidRPr="00740A99">
        <w:rPr>
          <w:sz w:val="22"/>
          <w:szCs w:val="22"/>
        </w:rPr>
        <w:t xml:space="preserve"> a propriedade do bem no cadastro imobiliário do município; </w:t>
      </w:r>
    </w:p>
    <w:p w14:paraId="7619A5FE" w14:textId="38578662" w:rsidR="00D14BC0" w:rsidRPr="00D91DDB" w:rsidRDefault="00D14BC0" w:rsidP="00316FB2">
      <w:pPr>
        <w:pStyle w:val="Corpodetexto"/>
        <w:widowControl w:val="0"/>
        <w:numPr>
          <w:ilvl w:val="0"/>
          <w:numId w:val="25"/>
        </w:numPr>
        <w:suppressAutoHyphens/>
        <w:autoSpaceDE w:val="0"/>
        <w:jc w:val="both"/>
        <w:rPr>
          <w:b/>
          <w:sz w:val="22"/>
          <w:szCs w:val="22"/>
        </w:rPr>
      </w:pPr>
      <w:r w:rsidRPr="00740A99">
        <w:rPr>
          <w:sz w:val="22"/>
          <w:szCs w:val="22"/>
        </w:rPr>
        <w:t>Fornecer relatórios de solicitações e gerenciais no software do ITBI para o município.</w:t>
      </w:r>
    </w:p>
    <w:p w14:paraId="10CB2204" w14:textId="77777777" w:rsidR="00D91DDB" w:rsidRPr="00740A99" w:rsidRDefault="00D91DDB" w:rsidP="00D91DDB">
      <w:pPr>
        <w:pStyle w:val="Corpodetexto"/>
        <w:widowControl w:val="0"/>
        <w:suppressAutoHyphens/>
        <w:autoSpaceDE w:val="0"/>
        <w:ind w:left="720"/>
        <w:jc w:val="both"/>
        <w:rPr>
          <w:b/>
          <w:sz w:val="22"/>
          <w:szCs w:val="22"/>
        </w:rPr>
      </w:pPr>
    </w:p>
    <w:p w14:paraId="5102061F" w14:textId="77777777" w:rsidR="00D14BC0" w:rsidRPr="00740A99" w:rsidRDefault="00D14BC0" w:rsidP="00D14BC0">
      <w:pPr>
        <w:tabs>
          <w:tab w:val="left" w:pos="0"/>
        </w:tabs>
        <w:jc w:val="both"/>
        <w:rPr>
          <w:b/>
          <w:sz w:val="22"/>
          <w:szCs w:val="22"/>
        </w:rPr>
      </w:pPr>
    </w:p>
    <w:p w14:paraId="55B1AF0C" w14:textId="71315355" w:rsidR="00D14BC0" w:rsidRPr="00740A99" w:rsidRDefault="00D91DDB" w:rsidP="00316FB2">
      <w:pPr>
        <w:pStyle w:val="Ttulo3"/>
        <w:numPr>
          <w:ilvl w:val="1"/>
          <w:numId w:val="34"/>
        </w:numPr>
        <w:spacing w:before="0" w:after="0"/>
        <w:rPr>
          <w:color w:val="000000"/>
        </w:rPr>
      </w:pPr>
      <w:bookmarkStart w:id="70" w:name="_Toc508632941"/>
      <w:r>
        <w:t xml:space="preserve"> </w:t>
      </w:r>
      <w:r w:rsidR="00D14BC0" w:rsidRPr="00740A99">
        <w:t>Sistema de Emis</w:t>
      </w:r>
      <w:r w:rsidR="00ED4598" w:rsidRPr="00740A99">
        <w:t>são de Documento de Arrecadação</w:t>
      </w:r>
      <w:bookmarkEnd w:id="70"/>
      <w:r>
        <w:t>, (Prefeitura):</w:t>
      </w:r>
    </w:p>
    <w:p w14:paraId="1C954CC2" w14:textId="77777777" w:rsidR="00D14BC0" w:rsidRPr="00740A99" w:rsidRDefault="00D14BC0" w:rsidP="00BA72B1">
      <w:pPr>
        <w:numPr>
          <w:ilvl w:val="0"/>
          <w:numId w:val="7"/>
        </w:numPr>
        <w:tabs>
          <w:tab w:val="left" w:pos="0"/>
        </w:tabs>
        <w:suppressAutoHyphens/>
        <w:jc w:val="both"/>
        <w:rPr>
          <w:color w:val="000000"/>
          <w:sz w:val="22"/>
          <w:szCs w:val="22"/>
        </w:rPr>
      </w:pPr>
      <w:r w:rsidRPr="00740A99">
        <w:rPr>
          <w:color w:val="000000"/>
          <w:sz w:val="22"/>
          <w:szCs w:val="22"/>
        </w:rPr>
        <w:t>Possibilitar após os lançamentos de tributos, que os mesmos sejam impressos via internet de forma online.</w:t>
      </w:r>
    </w:p>
    <w:p w14:paraId="26AE6972" w14:textId="77777777" w:rsidR="00D14BC0" w:rsidRPr="00740A99" w:rsidRDefault="00D14BC0" w:rsidP="00BA72B1">
      <w:pPr>
        <w:numPr>
          <w:ilvl w:val="0"/>
          <w:numId w:val="7"/>
        </w:numPr>
        <w:tabs>
          <w:tab w:val="left" w:pos="0"/>
        </w:tabs>
        <w:suppressAutoHyphens/>
        <w:jc w:val="both"/>
        <w:rPr>
          <w:rStyle w:val="nfase"/>
          <w:i w:val="0"/>
          <w:sz w:val="22"/>
          <w:szCs w:val="22"/>
        </w:rPr>
      </w:pPr>
      <w:r w:rsidRPr="00740A99">
        <w:rPr>
          <w:color w:val="000000"/>
          <w:sz w:val="22"/>
          <w:szCs w:val="22"/>
        </w:rPr>
        <w:t xml:space="preserve">Permitir que o município </w:t>
      </w:r>
      <w:proofErr w:type="gramStart"/>
      <w:r w:rsidRPr="00740A99">
        <w:rPr>
          <w:color w:val="000000"/>
          <w:sz w:val="22"/>
          <w:szCs w:val="22"/>
        </w:rPr>
        <w:t>determine</w:t>
      </w:r>
      <w:proofErr w:type="gramEnd"/>
      <w:r w:rsidRPr="00740A99">
        <w:rPr>
          <w:color w:val="000000"/>
          <w:sz w:val="22"/>
          <w:szCs w:val="22"/>
        </w:rPr>
        <w:t xml:space="preserve"> que tipo de débitos estarão disponíveis para emissão de documento de arrecadação municipal.</w:t>
      </w:r>
    </w:p>
    <w:p w14:paraId="0C101262" w14:textId="77777777" w:rsidR="00D14BC0" w:rsidRPr="00740A99" w:rsidRDefault="00D14BC0" w:rsidP="00BA72B1">
      <w:pPr>
        <w:numPr>
          <w:ilvl w:val="0"/>
          <w:numId w:val="7"/>
        </w:numPr>
        <w:tabs>
          <w:tab w:val="left" w:pos="0"/>
        </w:tabs>
        <w:suppressAutoHyphens/>
        <w:jc w:val="both"/>
        <w:rPr>
          <w:rStyle w:val="nfase"/>
          <w:i w:val="0"/>
          <w:sz w:val="22"/>
          <w:szCs w:val="22"/>
        </w:rPr>
      </w:pPr>
      <w:r w:rsidRPr="00740A99">
        <w:rPr>
          <w:rStyle w:val="nfase"/>
          <w:i w:val="0"/>
          <w:sz w:val="22"/>
          <w:szCs w:val="22"/>
        </w:rPr>
        <w:t>Permite a e</w:t>
      </w:r>
      <w:r w:rsidRPr="00740A99">
        <w:rPr>
          <w:color w:val="000000"/>
          <w:sz w:val="22"/>
          <w:szCs w:val="22"/>
        </w:rPr>
        <w:t>missão dos documentos de arrecadação municipal com código de barras padrão FEBRABAN.</w:t>
      </w:r>
    </w:p>
    <w:p w14:paraId="5F9DF684" w14:textId="77777777" w:rsidR="00D14BC0" w:rsidRPr="00740A99" w:rsidRDefault="00D14BC0" w:rsidP="00BA72B1">
      <w:pPr>
        <w:numPr>
          <w:ilvl w:val="0"/>
          <w:numId w:val="7"/>
        </w:numPr>
        <w:tabs>
          <w:tab w:val="left" w:pos="0"/>
        </w:tabs>
        <w:suppressAutoHyphens/>
        <w:jc w:val="both"/>
        <w:rPr>
          <w:rStyle w:val="nfase"/>
          <w:i w:val="0"/>
          <w:sz w:val="22"/>
          <w:szCs w:val="22"/>
        </w:rPr>
      </w:pPr>
      <w:r w:rsidRPr="00740A99">
        <w:rPr>
          <w:rStyle w:val="nfase"/>
          <w:i w:val="0"/>
          <w:sz w:val="22"/>
          <w:szCs w:val="22"/>
        </w:rPr>
        <w:t>Permitir filtrar os débitos por ano conforme informado.</w:t>
      </w:r>
    </w:p>
    <w:p w14:paraId="4A0719A4" w14:textId="77777777" w:rsidR="00D14BC0" w:rsidRPr="00740A99" w:rsidRDefault="00D14BC0" w:rsidP="00BA72B1">
      <w:pPr>
        <w:numPr>
          <w:ilvl w:val="0"/>
          <w:numId w:val="7"/>
        </w:numPr>
        <w:tabs>
          <w:tab w:val="left" w:pos="0"/>
        </w:tabs>
        <w:suppressAutoHyphens/>
        <w:jc w:val="both"/>
        <w:rPr>
          <w:color w:val="000000"/>
          <w:sz w:val="22"/>
          <w:szCs w:val="22"/>
        </w:rPr>
      </w:pPr>
      <w:r w:rsidRPr="00740A99">
        <w:rPr>
          <w:rStyle w:val="nfase"/>
          <w:i w:val="0"/>
          <w:sz w:val="22"/>
          <w:szCs w:val="22"/>
        </w:rPr>
        <w:t xml:space="preserve">Permitir que o município </w:t>
      </w:r>
      <w:proofErr w:type="gramStart"/>
      <w:r w:rsidRPr="00740A99">
        <w:rPr>
          <w:rStyle w:val="nfase"/>
          <w:i w:val="0"/>
          <w:sz w:val="22"/>
          <w:szCs w:val="22"/>
        </w:rPr>
        <w:t>defina</w:t>
      </w:r>
      <w:proofErr w:type="gramEnd"/>
      <w:r w:rsidRPr="00740A99">
        <w:rPr>
          <w:rStyle w:val="nfase"/>
          <w:i w:val="0"/>
          <w:sz w:val="22"/>
          <w:szCs w:val="22"/>
        </w:rPr>
        <w:t xml:space="preserve"> a politica de privacidade para emissão dos documentos de arrecadação, por solicitação de acesso ou somente pelo n° do CPF/CNPJ.</w:t>
      </w:r>
    </w:p>
    <w:p w14:paraId="0D6F93CE" w14:textId="77777777" w:rsidR="00D14BC0" w:rsidRPr="00740A99" w:rsidRDefault="00D14BC0" w:rsidP="00BA72B1">
      <w:pPr>
        <w:numPr>
          <w:ilvl w:val="0"/>
          <w:numId w:val="7"/>
        </w:numPr>
        <w:tabs>
          <w:tab w:val="left" w:pos="0"/>
        </w:tabs>
        <w:suppressAutoHyphens/>
        <w:jc w:val="both"/>
        <w:rPr>
          <w:rStyle w:val="nfase"/>
          <w:i w:val="0"/>
          <w:sz w:val="22"/>
          <w:szCs w:val="22"/>
        </w:rPr>
      </w:pPr>
      <w:r w:rsidRPr="00740A99">
        <w:rPr>
          <w:color w:val="000000"/>
          <w:sz w:val="22"/>
          <w:szCs w:val="22"/>
        </w:rPr>
        <w:t>Possuir filtros de seleção via CPF/CNPJ e também permitir seleção por código do imóvel ou estabelecimento</w:t>
      </w:r>
      <w:r w:rsidRPr="00740A99">
        <w:rPr>
          <w:rStyle w:val="nfase"/>
          <w:i w:val="0"/>
          <w:sz w:val="22"/>
          <w:szCs w:val="22"/>
        </w:rPr>
        <w:t>.</w:t>
      </w:r>
    </w:p>
    <w:p w14:paraId="0C85F68B" w14:textId="20656588" w:rsidR="00D14BC0" w:rsidRPr="00D91DDB" w:rsidRDefault="00D14BC0" w:rsidP="00BA72B1">
      <w:pPr>
        <w:numPr>
          <w:ilvl w:val="0"/>
          <w:numId w:val="7"/>
        </w:numPr>
        <w:tabs>
          <w:tab w:val="left" w:pos="0"/>
        </w:tabs>
        <w:suppressAutoHyphens/>
        <w:jc w:val="both"/>
        <w:rPr>
          <w:rStyle w:val="nfase"/>
          <w:i w:val="0"/>
          <w:iCs w:val="0"/>
          <w:sz w:val="22"/>
          <w:szCs w:val="22"/>
        </w:rPr>
      </w:pPr>
      <w:r w:rsidRPr="00740A99">
        <w:rPr>
          <w:rStyle w:val="nfase"/>
          <w:i w:val="0"/>
          <w:sz w:val="22"/>
          <w:szCs w:val="22"/>
        </w:rPr>
        <w:t>Permitir configurar mensagens nos documentos de arrecadação.</w:t>
      </w:r>
    </w:p>
    <w:p w14:paraId="6CF4C73A" w14:textId="3F0B5CE2" w:rsidR="00D91DDB" w:rsidRPr="00D91DDB" w:rsidRDefault="00D91DDB" w:rsidP="00BA72B1">
      <w:pPr>
        <w:numPr>
          <w:ilvl w:val="0"/>
          <w:numId w:val="7"/>
        </w:numPr>
        <w:tabs>
          <w:tab w:val="left" w:pos="0"/>
        </w:tabs>
        <w:suppressAutoHyphens/>
        <w:jc w:val="both"/>
        <w:rPr>
          <w:rStyle w:val="nfase"/>
          <w:i w:val="0"/>
          <w:iCs w:val="0"/>
          <w:sz w:val="22"/>
          <w:szCs w:val="22"/>
        </w:rPr>
      </w:pPr>
      <w:r>
        <w:rPr>
          <w:rStyle w:val="nfase"/>
          <w:i w:val="0"/>
          <w:sz w:val="22"/>
          <w:szCs w:val="22"/>
        </w:rPr>
        <w:t xml:space="preserve">Os </w:t>
      </w:r>
      <w:proofErr w:type="spellStart"/>
      <w:r>
        <w:rPr>
          <w:rStyle w:val="nfase"/>
          <w:i w:val="0"/>
          <w:sz w:val="22"/>
          <w:szCs w:val="22"/>
        </w:rPr>
        <w:t>DAMs</w:t>
      </w:r>
      <w:proofErr w:type="spellEnd"/>
      <w:r>
        <w:rPr>
          <w:rStyle w:val="nfase"/>
          <w:i w:val="0"/>
          <w:sz w:val="22"/>
          <w:szCs w:val="22"/>
        </w:rPr>
        <w:t xml:space="preserve"> emitidos pelo sistema devem permitir pagamento via PIX, através do </w:t>
      </w:r>
      <w:proofErr w:type="spellStart"/>
      <w:proofErr w:type="gramStart"/>
      <w:r>
        <w:rPr>
          <w:rStyle w:val="nfase"/>
          <w:i w:val="0"/>
          <w:sz w:val="22"/>
          <w:szCs w:val="22"/>
        </w:rPr>
        <w:t>QrCode</w:t>
      </w:r>
      <w:proofErr w:type="spellEnd"/>
      <w:proofErr w:type="gramEnd"/>
      <w:r>
        <w:rPr>
          <w:rStyle w:val="nfase"/>
          <w:i w:val="0"/>
          <w:sz w:val="22"/>
          <w:szCs w:val="22"/>
        </w:rPr>
        <w:t>.</w:t>
      </w:r>
    </w:p>
    <w:p w14:paraId="31F71422" w14:textId="12DF18B1" w:rsidR="00D91DDB" w:rsidRPr="00C34894" w:rsidRDefault="00D91DDB" w:rsidP="00BA72B1">
      <w:pPr>
        <w:numPr>
          <w:ilvl w:val="0"/>
          <w:numId w:val="7"/>
        </w:numPr>
        <w:tabs>
          <w:tab w:val="left" w:pos="0"/>
        </w:tabs>
        <w:suppressAutoHyphens/>
        <w:jc w:val="both"/>
        <w:rPr>
          <w:rStyle w:val="nfase"/>
          <w:i w:val="0"/>
          <w:iCs w:val="0"/>
          <w:sz w:val="22"/>
          <w:szCs w:val="22"/>
        </w:rPr>
      </w:pPr>
      <w:r>
        <w:rPr>
          <w:rStyle w:val="nfase"/>
          <w:i w:val="0"/>
          <w:sz w:val="22"/>
          <w:szCs w:val="22"/>
        </w:rPr>
        <w:t xml:space="preserve">Permitir a emissão dos carnês de IPTU do ano, sendo possível </w:t>
      </w:r>
      <w:r w:rsidR="00C34894">
        <w:rPr>
          <w:rStyle w:val="nfase"/>
          <w:i w:val="0"/>
          <w:sz w:val="22"/>
          <w:szCs w:val="22"/>
        </w:rPr>
        <w:t>optar pela emissão da parcela única ou imprimir as parcelas.</w:t>
      </w:r>
    </w:p>
    <w:p w14:paraId="0ED72CAB" w14:textId="77777777" w:rsidR="00D91DDB" w:rsidRPr="00740A99" w:rsidRDefault="00D91DDB" w:rsidP="00D91DDB">
      <w:pPr>
        <w:tabs>
          <w:tab w:val="left" w:pos="0"/>
        </w:tabs>
        <w:suppressAutoHyphens/>
        <w:ind w:left="720"/>
        <w:jc w:val="both"/>
        <w:rPr>
          <w:sz w:val="22"/>
          <w:szCs w:val="22"/>
        </w:rPr>
      </w:pPr>
    </w:p>
    <w:p w14:paraId="0A4FE886" w14:textId="77777777" w:rsidR="00D14BC0" w:rsidRPr="00740A99" w:rsidRDefault="00D14BC0" w:rsidP="00D14BC0">
      <w:pPr>
        <w:tabs>
          <w:tab w:val="left" w:pos="0"/>
        </w:tabs>
        <w:jc w:val="both"/>
        <w:rPr>
          <w:sz w:val="22"/>
          <w:szCs w:val="22"/>
        </w:rPr>
      </w:pPr>
    </w:p>
    <w:p w14:paraId="36980EBC" w14:textId="7CF472AD" w:rsidR="00D14BC0" w:rsidRPr="00FF7494" w:rsidRDefault="00D91DDB" w:rsidP="00316FB2">
      <w:pPr>
        <w:pStyle w:val="Ttulo3"/>
        <w:numPr>
          <w:ilvl w:val="1"/>
          <w:numId w:val="34"/>
        </w:numPr>
        <w:spacing w:before="0" w:after="0"/>
        <w:rPr>
          <w:rStyle w:val="nfase"/>
          <w:i w:val="0"/>
          <w:szCs w:val="22"/>
        </w:rPr>
      </w:pPr>
      <w:bookmarkStart w:id="71" w:name="_Toc508632942"/>
      <w:r w:rsidRPr="00FF7494">
        <w:t xml:space="preserve"> </w:t>
      </w:r>
      <w:r w:rsidR="00D14BC0" w:rsidRPr="00FF7494">
        <w:t>S</w:t>
      </w:r>
      <w:r w:rsidR="00ED4598" w:rsidRPr="00FF7494">
        <w:t>istema de Compras e Licitações</w:t>
      </w:r>
      <w:bookmarkEnd w:id="71"/>
      <w:r w:rsidRPr="00FF7494">
        <w:t>, (Prefeitura):</w:t>
      </w:r>
    </w:p>
    <w:p w14:paraId="027A02AA" w14:textId="77777777" w:rsidR="00D14BC0" w:rsidRPr="00D17337" w:rsidRDefault="00D14BC0" w:rsidP="00BA72B1">
      <w:pPr>
        <w:numPr>
          <w:ilvl w:val="0"/>
          <w:numId w:val="14"/>
        </w:numPr>
        <w:tabs>
          <w:tab w:val="left" w:pos="0"/>
        </w:tabs>
        <w:suppressAutoHyphens/>
        <w:ind w:left="714" w:hanging="357"/>
        <w:jc w:val="both"/>
        <w:rPr>
          <w:rStyle w:val="nfase"/>
          <w:i w:val="0"/>
          <w:sz w:val="22"/>
          <w:szCs w:val="22"/>
        </w:rPr>
      </w:pPr>
      <w:r w:rsidRPr="00D17337">
        <w:rPr>
          <w:rStyle w:val="nfase"/>
          <w:i w:val="0"/>
          <w:sz w:val="22"/>
          <w:szCs w:val="22"/>
        </w:rPr>
        <w:t>Possuir integração com os sistemas de Controle de Estoques, Controle de Merenda, Medicamentos e Frotas, para envio de requisições de compras de forma automática.</w:t>
      </w:r>
    </w:p>
    <w:p w14:paraId="1DC4E85C" w14:textId="77777777" w:rsidR="00D14BC0" w:rsidRPr="00D17337" w:rsidRDefault="00D14BC0" w:rsidP="00BA72B1">
      <w:pPr>
        <w:numPr>
          <w:ilvl w:val="0"/>
          <w:numId w:val="14"/>
        </w:numPr>
        <w:tabs>
          <w:tab w:val="left" w:pos="0"/>
        </w:tabs>
        <w:suppressAutoHyphens/>
        <w:jc w:val="both"/>
        <w:rPr>
          <w:rStyle w:val="nfase"/>
          <w:i w:val="0"/>
          <w:sz w:val="22"/>
          <w:szCs w:val="22"/>
        </w:rPr>
      </w:pPr>
      <w:r w:rsidRPr="00D17337">
        <w:rPr>
          <w:rStyle w:val="nfase"/>
          <w:i w:val="0"/>
          <w:sz w:val="22"/>
          <w:szCs w:val="22"/>
        </w:rPr>
        <w:t>Possuir integração com o sistema de contabilidade para consulta e reserva de dotação na abertura do processo licitatório e na distribuição da ordem de compra para empenho.</w:t>
      </w:r>
    </w:p>
    <w:p w14:paraId="2612D888" w14:textId="77777777" w:rsidR="00D14BC0" w:rsidRPr="00D17337" w:rsidRDefault="00D14BC0" w:rsidP="00BA72B1">
      <w:pPr>
        <w:numPr>
          <w:ilvl w:val="0"/>
          <w:numId w:val="14"/>
        </w:numPr>
        <w:tabs>
          <w:tab w:val="left" w:pos="0"/>
        </w:tabs>
        <w:suppressAutoHyphens/>
        <w:jc w:val="both"/>
        <w:rPr>
          <w:rStyle w:val="nfase"/>
          <w:i w:val="0"/>
          <w:sz w:val="22"/>
          <w:szCs w:val="22"/>
        </w:rPr>
      </w:pPr>
      <w:r w:rsidRPr="00D17337">
        <w:rPr>
          <w:rStyle w:val="nfase"/>
          <w:i w:val="0"/>
          <w:sz w:val="22"/>
          <w:szCs w:val="22"/>
        </w:rPr>
        <w:t>Possuir no cadastro de materiais informações como: Material de consumo ou permanente.</w:t>
      </w:r>
    </w:p>
    <w:p w14:paraId="3C09B259" w14:textId="77777777" w:rsidR="00D14BC0" w:rsidRPr="00D17337" w:rsidRDefault="00D14BC0" w:rsidP="00BA72B1">
      <w:pPr>
        <w:numPr>
          <w:ilvl w:val="0"/>
          <w:numId w:val="14"/>
        </w:numPr>
        <w:tabs>
          <w:tab w:val="left" w:pos="0"/>
        </w:tabs>
        <w:suppressAutoHyphens/>
        <w:jc w:val="both"/>
        <w:rPr>
          <w:rStyle w:val="nfase"/>
          <w:i w:val="0"/>
          <w:sz w:val="22"/>
          <w:szCs w:val="22"/>
        </w:rPr>
      </w:pPr>
      <w:r w:rsidRPr="00D17337">
        <w:rPr>
          <w:rStyle w:val="nfase"/>
          <w:i w:val="0"/>
          <w:sz w:val="22"/>
          <w:szCs w:val="22"/>
        </w:rPr>
        <w:t>Permitir cadastrar fornecedores, emitindo Certificado de Registro Cadastral e controlando a sequência do certificado.</w:t>
      </w:r>
    </w:p>
    <w:p w14:paraId="5B0BCB1C" w14:textId="77777777" w:rsidR="00D14BC0" w:rsidRPr="00E4333B" w:rsidRDefault="00D14BC0" w:rsidP="00BA72B1">
      <w:pPr>
        <w:numPr>
          <w:ilvl w:val="0"/>
          <w:numId w:val="14"/>
        </w:numPr>
        <w:tabs>
          <w:tab w:val="left" w:pos="0"/>
        </w:tabs>
        <w:suppressAutoHyphens/>
        <w:jc w:val="both"/>
        <w:rPr>
          <w:rStyle w:val="nfase"/>
          <w:i w:val="0"/>
          <w:sz w:val="22"/>
          <w:szCs w:val="22"/>
        </w:rPr>
      </w:pPr>
      <w:r w:rsidRPr="00E4333B">
        <w:rPr>
          <w:rStyle w:val="nfase"/>
          <w:i w:val="0"/>
          <w:sz w:val="22"/>
          <w:szCs w:val="22"/>
        </w:rPr>
        <w:t>Possibilitar o cadastramento de fornecedores informando o porte da empresa e cadastro das certidões e documentos com o prazo de validade.</w:t>
      </w:r>
    </w:p>
    <w:p w14:paraId="6E7BD5A6" w14:textId="77777777" w:rsidR="00D14BC0" w:rsidRPr="00E4333B" w:rsidRDefault="00D14BC0" w:rsidP="00BA72B1">
      <w:pPr>
        <w:numPr>
          <w:ilvl w:val="0"/>
          <w:numId w:val="14"/>
        </w:numPr>
        <w:tabs>
          <w:tab w:val="left" w:pos="0"/>
        </w:tabs>
        <w:suppressAutoHyphens/>
        <w:jc w:val="both"/>
        <w:rPr>
          <w:rStyle w:val="nfase"/>
          <w:i w:val="0"/>
          <w:sz w:val="22"/>
          <w:szCs w:val="22"/>
        </w:rPr>
      </w:pPr>
      <w:r w:rsidRPr="00E4333B">
        <w:rPr>
          <w:rStyle w:val="nfase"/>
          <w:i w:val="0"/>
          <w:sz w:val="22"/>
          <w:szCs w:val="22"/>
        </w:rPr>
        <w:t xml:space="preserve">Permitir o cadastramento de coletas de preço, possibilitando gerar uma compra direta, processo administrativo ou de compra, tendo como base para o valor máximo do item o preço médio ou menor preço cotado para o item na coleta de </w:t>
      </w:r>
      <w:proofErr w:type="gramStart"/>
      <w:r w:rsidRPr="00E4333B">
        <w:rPr>
          <w:rStyle w:val="nfase"/>
          <w:i w:val="0"/>
          <w:sz w:val="22"/>
          <w:szCs w:val="22"/>
        </w:rPr>
        <w:t>preços</w:t>
      </w:r>
      <w:proofErr w:type="gramEnd"/>
    </w:p>
    <w:p w14:paraId="1FC03166" w14:textId="77777777" w:rsidR="00D14BC0" w:rsidRPr="00E4333B" w:rsidRDefault="00D14BC0" w:rsidP="00BA72B1">
      <w:pPr>
        <w:numPr>
          <w:ilvl w:val="0"/>
          <w:numId w:val="14"/>
        </w:numPr>
        <w:tabs>
          <w:tab w:val="left" w:pos="0"/>
        </w:tabs>
        <w:suppressAutoHyphens/>
        <w:jc w:val="both"/>
        <w:rPr>
          <w:rStyle w:val="nfase"/>
          <w:i w:val="0"/>
          <w:sz w:val="22"/>
          <w:szCs w:val="22"/>
        </w:rPr>
      </w:pPr>
      <w:r w:rsidRPr="00E4333B">
        <w:rPr>
          <w:rStyle w:val="nfase"/>
          <w:i w:val="0"/>
          <w:sz w:val="22"/>
          <w:szCs w:val="22"/>
        </w:rPr>
        <w:t>Permitir a gravação dos itens da coleta de preço em meio magnético para cotação pelos fornecedores e possibilitar a leitura dos preços cotados para preenchimento automático dos preços dos itens.</w:t>
      </w:r>
    </w:p>
    <w:p w14:paraId="2B33E5B4" w14:textId="77777777" w:rsidR="00D14BC0" w:rsidRPr="00E4333B" w:rsidRDefault="00D14BC0" w:rsidP="00BA72B1">
      <w:pPr>
        <w:numPr>
          <w:ilvl w:val="0"/>
          <w:numId w:val="14"/>
        </w:numPr>
        <w:tabs>
          <w:tab w:val="left" w:pos="0"/>
        </w:tabs>
        <w:suppressAutoHyphens/>
        <w:jc w:val="both"/>
        <w:rPr>
          <w:rStyle w:val="nfase"/>
          <w:i w:val="0"/>
          <w:sz w:val="22"/>
          <w:szCs w:val="22"/>
        </w:rPr>
      </w:pPr>
      <w:r w:rsidRPr="00E4333B">
        <w:rPr>
          <w:rStyle w:val="nfase"/>
          <w:i w:val="0"/>
          <w:sz w:val="22"/>
          <w:szCs w:val="22"/>
        </w:rPr>
        <w:t xml:space="preserve">Permitir que a ordem de compra </w:t>
      </w:r>
      <w:proofErr w:type="gramStart"/>
      <w:r w:rsidRPr="00E4333B">
        <w:rPr>
          <w:rStyle w:val="nfase"/>
          <w:i w:val="0"/>
          <w:sz w:val="22"/>
          <w:szCs w:val="22"/>
        </w:rPr>
        <w:t>fique</w:t>
      </w:r>
      <w:proofErr w:type="gramEnd"/>
      <w:r w:rsidRPr="00E4333B">
        <w:rPr>
          <w:rStyle w:val="nfase"/>
          <w:i w:val="0"/>
          <w:sz w:val="22"/>
          <w:szCs w:val="22"/>
        </w:rPr>
        <w:t xml:space="preserve"> disponível para o empenhador após a autorização do responsável pelas compras.</w:t>
      </w:r>
    </w:p>
    <w:p w14:paraId="01000775" w14:textId="77777777" w:rsidR="00D14BC0" w:rsidRPr="00E4333B" w:rsidRDefault="00D14BC0" w:rsidP="00BA72B1">
      <w:pPr>
        <w:numPr>
          <w:ilvl w:val="0"/>
          <w:numId w:val="14"/>
        </w:numPr>
        <w:tabs>
          <w:tab w:val="left" w:pos="0"/>
        </w:tabs>
        <w:suppressAutoHyphens/>
        <w:jc w:val="both"/>
        <w:rPr>
          <w:rStyle w:val="nfase"/>
          <w:i w:val="0"/>
          <w:sz w:val="22"/>
          <w:szCs w:val="22"/>
        </w:rPr>
      </w:pPr>
      <w:r w:rsidRPr="00E4333B">
        <w:rPr>
          <w:rStyle w:val="nfase"/>
          <w:i w:val="0"/>
          <w:sz w:val="22"/>
          <w:szCs w:val="22"/>
        </w:rPr>
        <w:t xml:space="preserve">Possibilitar o acompanhamento dos processos licitatórios desde a preparação até seu julgamento, envolvendo as etapas conforme abaixo: Publicação do processo; Impugnação; Emissão do mapa comparativo de preços; Emissão das Atas referente </w:t>
      </w:r>
      <w:proofErr w:type="gramStart"/>
      <w:r w:rsidRPr="00E4333B">
        <w:rPr>
          <w:rStyle w:val="nfase"/>
          <w:i w:val="0"/>
          <w:sz w:val="22"/>
          <w:szCs w:val="22"/>
        </w:rPr>
        <w:t>a</w:t>
      </w:r>
      <w:proofErr w:type="gramEnd"/>
      <w:r w:rsidRPr="00E4333B">
        <w:rPr>
          <w:rStyle w:val="nfase"/>
          <w:i w:val="0"/>
          <w:sz w:val="22"/>
          <w:szCs w:val="22"/>
        </w:rPr>
        <w:t xml:space="preserve"> Documentação e Julgamento das propostas; Interposição de recurso; Anulação e revogação; Parecer da comissão julgadora; Parecer jurídico e Homologação.</w:t>
      </w:r>
    </w:p>
    <w:p w14:paraId="792AB78B" w14:textId="77777777" w:rsidR="00D14BC0" w:rsidRPr="00E4333B" w:rsidRDefault="00D14BC0" w:rsidP="00BA72B1">
      <w:pPr>
        <w:numPr>
          <w:ilvl w:val="0"/>
          <w:numId w:val="14"/>
        </w:numPr>
        <w:tabs>
          <w:tab w:val="left" w:pos="0"/>
        </w:tabs>
        <w:suppressAutoHyphens/>
        <w:jc w:val="both"/>
        <w:rPr>
          <w:rStyle w:val="nfase"/>
          <w:i w:val="0"/>
          <w:sz w:val="22"/>
          <w:szCs w:val="22"/>
        </w:rPr>
      </w:pPr>
      <w:r w:rsidRPr="00E4333B">
        <w:rPr>
          <w:rStyle w:val="nfase"/>
          <w:i w:val="0"/>
          <w:sz w:val="22"/>
          <w:szCs w:val="22"/>
        </w:rPr>
        <w:t>Permitir a realização de licitações com julgamento pelo menor preço por item ou global.</w:t>
      </w:r>
    </w:p>
    <w:p w14:paraId="76D0377F" w14:textId="77777777" w:rsidR="00D14BC0" w:rsidRPr="00E4333B" w:rsidRDefault="00D14BC0" w:rsidP="00BA72B1">
      <w:pPr>
        <w:numPr>
          <w:ilvl w:val="0"/>
          <w:numId w:val="14"/>
        </w:numPr>
        <w:tabs>
          <w:tab w:val="left" w:pos="0"/>
        </w:tabs>
        <w:suppressAutoHyphens/>
        <w:jc w:val="both"/>
        <w:rPr>
          <w:rStyle w:val="nfase"/>
          <w:i w:val="0"/>
          <w:sz w:val="22"/>
          <w:szCs w:val="22"/>
        </w:rPr>
      </w:pPr>
      <w:r w:rsidRPr="00E4333B">
        <w:rPr>
          <w:rStyle w:val="nfase"/>
          <w:i w:val="0"/>
          <w:sz w:val="22"/>
          <w:szCs w:val="22"/>
        </w:rPr>
        <w:t>Possibilitar a desclassificação do item.</w:t>
      </w:r>
    </w:p>
    <w:p w14:paraId="2CEDED03" w14:textId="77777777" w:rsidR="00D14BC0" w:rsidRPr="00E4333B" w:rsidRDefault="00D14BC0" w:rsidP="00BA72B1">
      <w:pPr>
        <w:numPr>
          <w:ilvl w:val="0"/>
          <w:numId w:val="14"/>
        </w:numPr>
        <w:tabs>
          <w:tab w:val="left" w:pos="0"/>
        </w:tabs>
        <w:suppressAutoHyphens/>
        <w:jc w:val="both"/>
        <w:rPr>
          <w:rStyle w:val="nfase"/>
          <w:i w:val="0"/>
          <w:sz w:val="22"/>
          <w:szCs w:val="22"/>
        </w:rPr>
      </w:pPr>
      <w:r w:rsidRPr="00E4333B">
        <w:rPr>
          <w:rStyle w:val="nfase"/>
          <w:i w:val="0"/>
          <w:sz w:val="22"/>
          <w:szCs w:val="22"/>
        </w:rPr>
        <w:t>Registrar os processos licitatórios contendo todos os dados necessários para sua identificação, tais como: Número do processo; Objeto da compra; Modalidade de licitação; Datas de abertura e recebimento dos envelopes.</w:t>
      </w:r>
    </w:p>
    <w:p w14:paraId="3EAA58E4" w14:textId="52C1EB6E" w:rsidR="00D14BC0" w:rsidRPr="00E4333B" w:rsidRDefault="00D14BC0" w:rsidP="00BA72B1">
      <w:pPr>
        <w:numPr>
          <w:ilvl w:val="0"/>
          <w:numId w:val="14"/>
        </w:numPr>
        <w:tabs>
          <w:tab w:val="left" w:pos="0"/>
        </w:tabs>
        <w:suppressAutoHyphens/>
        <w:jc w:val="both"/>
        <w:rPr>
          <w:rStyle w:val="nfase"/>
          <w:i w:val="0"/>
          <w:sz w:val="22"/>
          <w:szCs w:val="22"/>
        </w:rPr>
      </w:pPr>
      <w:r w:rsidRPr="00E4333B">
        <w:rPr>
          <w:rStyle w:val="nfase"/>
          <w:i w:val="0"/>
          <w:sz w:val="22"/>
          <w:szCs w:val="22"/>
        </w:rPr>
        <w:lastRenderedPageBreak/>
        <w:t xml:space="preserve">Permitir o cadastramento de Comissões de Licitações: Permanente; Especial; Servidores; </w:t>
      </w:r>
      <w:r w:rsidR="00E4333B" w:rsidRPr="00FF7494">
        <w:rPr>
          <w:rStyle w:val="nfase"/>
          <w:i w:val="0"/>
          <w:sz w:val="22"/>
          <w:szCs w:val="22"/>
        </w:rPr>
        <w:t>Agente de Contratação</w:t>
      </w:r>
      <w:r w:rsidR="00E4333B">
        <w:rPr>
          <w:rStyle w:val="nfase"/>
          <w:i w:val="0"/>
          <w:sz w:val="22"/>
          <w:szCs w:val="22"/>
        </w:rPr>
        <w:t xml:space="preserve">; </w:t>
      </w:r>
      <w:r w:rsidRPr="00E4333B">
        <w:rPr>
          <w:rStyle w:val="nfase"/>
          <w:i w:val="0"/>
          <w:sz w:val="22"/>
          <w:szCs w:val="22"/>
        </w:rPr>
        <w:t>Pregoeiros e Leiloeiros, e informando as portarias ou decretos que as designaram, com suas respectivas datas de designação e expiração, permitindo informar também os seus membros e funções designadas.</w:t>
      </w:r>
    </w:p>
    <w:p w14:paraId="282103A3" w14:textId="77777777" w:rsidR="00D14BC0" w:rsidRPr="00E4333B" w:rsidRDefault="00D14BC0" w:rsidP="00BA72B1">
      <w:pPr>
        <w:numPr>
          <w:ilvl w:val="0"/>
          <w:numId w:val="14"/>
        </w:numPr>
        <w:tabs>
          <w:tab w:val="left" w:pos="0"/>
        </w:tabs>
        <w:suppressAutoHyphens/>
        <w:jc w:val="both"/>
        <w:rPr>
          <w:rStyle w:val="nfase"/>
          <w:i w:val="0"/>
          <w:sz w:val="22"/>
          <w:szCs w:val="22"/>
        </w:rPr>
      </w:pPr>
      <w:r w:rsidRPr="00E4333B">
        <w:rPr>
          <w:rStyle w:val="nfase"/>
          <w:i w:val="0"/>
          <w:sz w:val="22"/>
          <w:szCs w:val="22"/>
        </w:rPr>
        <w:t>Permitir a gravação dos itens do processo licitatório em meio magnético para ser enviado aos fornecedores para digitação do preço de cada item e possibilitar a leitura dos preços digitados para preenchimento automático no cadastro de itens do processo.</w:t>
      </w:r>
    </w:p>
    <w:p w14:paraId="159551C5" w14:textId="77777777" w:rsidR="00D14BC0" w:rsidRPr="00E4333B" w:rsidRDefault="00D14BC0" w:rsidP="00BA72B1">
      <w:pPr>
        <w:numPr>
          <w:ilvl w:val="0"/>
          <w:numId w:val="14"/>
        </w:numPr>
        <w:tabs>
          <w:tab w:val="left" w:pos="0"/>
        </w:tabs>
        <w:suppressAutoHyphens/>
        <w:jc w:val="both"/>
        <w:rPr>
          <w:rStyle w:val="nfase"/>
          <w:i w:val="0"/>
          <w:sz w:val="22"/>
          <w:szCs w:val="22"/>
        </w:rPr>
      </w:pPr>
      <w:r w:rsidRPr="00E4333B">
        <w:rPr>
          <w:rStyle w:val="nfase"/>
          <w:i w:val="0"/>
          <w:sz w:val="22"/>
          <w:szCs w:val="22"/>
        </w:rPr>
        <w:t>Controlar o tempo entre um lance e outro por meio de um cronômetro na mesma rotina dos lances.</w:t>
      </w:r>
    </w:p>
    <w:p w14:paraId="1C6EA5F8" w14:textId="77777777" w:rsidR="00D14BC0" w:rsidRPr="00E4333B" w:rsidRDefault="00D14BC0" w:rsidP="00BA72B1">
      <w:pPr>
        <w:numPr>
          <w:ilvl w:val="0"/>
          <w:numId w:val="14"/>
        </w:numPr>
        <w:tabs>
          <w:tab w:val="left" w:pos="0"/>
        </w:tabs>
        <w:suppressAutoHyphens/>
        <w:jc w:val="both"/>
        <w:rPr>
          <w:rStyle w:val="nfase"/>
          <w:i w:val="0"/>
          <w:sz w:val="22"/>
          <w:szCs w:val="22"/>
        </w:rPr>
      </w:pPr>
      <w:r w:rsidRPr="00E4333B">
        <w:rPr>
          <w:rStyle w:val="nfase"/>
          <w:i w:val="0"/>
          <w:sz w:val="22"/>
          <w:szCs w:val="22"/>
        </w:rPr>
        <w:t xml:space="preserve">Possibilitar a utilização de critérios de julgamento das propostas em relação </w:t>
      </w:r>
      <w:proofErr w:type="gramStart"/>
      <w:r w:rsidRPr="00E4333B">
        <w:rPr>
          <w:rStyle w:val="nfase"/>
          <w:i w:val="0"/>
          <w:sz w:val="22"/>
          <w:szCs w:val="22"/>
        </w:rPr>
        <w:t>a</w:t>
      </w:r>
      <w:proofErr w:type="gramEnd"/>
      <w:r w:rsidRPr="00E4333B">
        <w:rPr>
          <w:rStyle w:val="nfase"/>
          <w:i w:val="0"/>
          <w:sz w:val="22"/>
          <w:szCs w:val="22"/>
        </w:rPr>
        <w:t xml:space="preserve"> microempresa e empresa de pequeno porte, de acordo com lei complementar 123/2006.</w:t>
      </w:r>
    </w:p>
    <w:p w14:paraId="5BE1E5CC" w14:textId="77777777" w:rsidR="00D14BC0" w:rsidRPr="00E4333B" w:rsidRDefault="00D14BC0" w:rsidP="00BA72B1">
      <w:pPr>
        <w:numPr>
          <w:ilvl w:val="0"/>
          <w:numId w:val="14"/>
        </w:numPr>
        <w:tabs>
          <w:tab w:val="left" w:pos="0"/>
        </w:tabs>
        <w:suppressAutoHyphens/>
        <w:jc w:val="both"/>
        <w:rPr>
          <w:rStyle w:val="nfase"/>
          <w:i w:val="0"/>
          <w:sz w:val="22"/>
          <w:szCs w:val="22"/>
        </w:rPr>
      </w:pPr>
      <w:r w:rsidRPr="00E4333B">
        <w:rPr>
          <w:rStyle w:val="nfase"/>
          <w:i w:val="0"/>
          <w:sz w:val="22"/>
          <w:szCs w:val="22"/>
        </w:rPr>
        <w:t>Possibilitar a emissão da ata do pregão presencial, histórico dos lances.</w:t>
      </w:r>
    </w:p>
    <w:p w14:paraId="0439A0A0" w14:textId="77777777" w:rsidR="00D14BC0" w:rsidRPr="00E4333B" w:rsidRDefault="00D14BC0" w:rsidP="00BA72B1">
      <w:pPr>
        <w:numPr>
          <w:ilvl w:val="0"/>
          <w:numId w:val="14"/>
        </w:numPr>
        <w:tabs>
          <w:tab w:val="left" w:pos="0"/>
        </w:tabs>
        <w:suppressAutoHyphens/>
        <w:jc w:val="both"/>
        <w:rPr>
          <w:rStyle w:val="nfase"/>
          <w:i w:val="0"/>
          <w:sz w:val="22"/>
          <w:szCs w:val="22"/>
        </w:rPr>
      </w:pPr>
      <w:r w:rsidRPr="00E4333B">
        <w:rPr>
          <w:rStyle w:val="nfase"/>
          <w:i w:val="0"/>
          <w:sz w:val="22"/>
          <w:szCs w:val="22"/>
        </w:rPr>
        <w:t>Permitir parametrização para numerar a licitação de forma sequencial ou por modalidade, possibilitando alterar a numeração sugerida pelo sistema.</w:t>
      </w:r>
    </w:p>
    <w:p w14:paraId="31D3C19D" w14:textId="77777777" w:rsidR="00D14BC0" w:rsidRPr="00E4333B" w:rsidRDefault="00D14BC0" w:rsidP="00BA72B1">
      <w:pPr>
        <w:numPr>
          <w:ilvl w:val="0"/>
          <w:numId w:val="14"/>
        </w:numPr>
        <w:tabs>
          <w:tab w:val="left" w:pos="0"/>
        </w:tabs>
        <w:suppressAutoHyphens/>
        <w:jc w:val="both"/>
        <w:rPr>
          <w:rStyle w:val="nfase"/>
          <w:i w:val="0"/>
          <w:sz w:val="22"/>
          <w:szCs w:val="22"/>
        </w:rPr>
      </w:pPr>
      <w:r w:rsidRPr="00E4333B">
        <w:rPr>
          <w:rStyle w:val="nfase"/>
          <w:i w:val="0"/>
          <w:sz w:val="22"/>
          <w:szCs w:val="22"/>
        </w:rPr>
        <w:t xml:space="preserve">Gerar entrada do material no almoxarifado </w:t>
      </w:r>
      <w:proofErr w:type="gramStart"/>
      <w:r w:rsidRPr="00E4333B">
        <w:rPr>
          <w:rStyle w:val="nfase"/>
          <w:i w:val="0"/>
          <w:sz w:val="22"/>
          <w:szCs w:val="22"/>
        </w:rPr>
        <w:t>à</w:t>
      </w:r>
      <w:proofErr w:type="gramEnd"/>
      <w:r w:rsidRPr="00E4333B">
        <w:rPr>
          <w:rStyle w:val="nfase"/>
          <w:i w:val="0"/>
          <w:sz w:val="22"/>
          <w:szCs w:val="22"/>
        </w:rPr>
        <w:t xml:space="preserve"> partir da importação da licitação ou ordem de compra.</w:t>
      </w:r>
    </w:p>
    <w:p w14:paraId="23B77350" w14:textId="77777777" w:rsidR="00D14BC0" w:rsidRPr="00E4333B" w:rsidRDefault="00D14BC0" w:rsidP="00BA72B1">
      <w:pPr>
        <w:numPr>
          <w:ilvl w:val="0"/>
          <w:numId w:val="14"/>
        </w:numPr>
        <w:tabs>
          <w:tab w:val="left" w:pos="0"/>
        </w:tabs>
        <w:suppressAutoHyphens/>
        <w:jc w:val="both"/>
        <w:rPr>
          <w:rStyle w:val="nfase"/>
          <w:i w:val="0"/>
          <w:sz w:val="22"/>
          <w:szCs w:val="22"/>
        </w:rPr>
      </w:pPr>
      <w:r w:rsidRPr="00E4333B">
        <w:rPr>
          <w:rStyle w:val="nfase"/>
          <w:i w:val="0"/>
          <w:sz w:val="22"/>
          <w:szCs w:val="22"/>
        </w:rPr>
        <w:t xml:space="preserve">Permitir criar e editar modelos de editais, contratos, autorização de compras, atas e outros relatórios desejados </w:t>
      </w:r>
      <w:proofErr w:type="gramStart"/>
      <w:r w:rsidRPr="00E4333B">
        <w:rPr>
          <w:rStyle w:val="nfase"/>
          <w:i w:val="0"/>
          <w:sz w:val="22"/>
          <w:szCs w:val="22"/>
        </w:rPr>
        <w:t>à</w:t>
      </w:r>
      <w:proofErr w:type="gramEnd"/>
      <w:r w:rsidRPr="00E4333B">
        <w:rPr>
          <w:rStyle w:val="nfase"/>
          <w:i w:val="0"/>
          <w:sz w:val="22"/>
          <w:szCs w:val="22"/>
        </w:rPr>
        <w:t xml:space="preserve"> partir dos modelos existentes no sistema.</w:t>
      </w:r>
    </w:p>
    <w:p w14:paraId="4FCF7E48" w14:textId="77777777" w:rsidR="00D14BC0" w:rsidRPr="00E4333B" w:rsidRDefault="00D14BC0" w:rsidP="00BA72B1">
      <w:pPr>
        <w:numPr>
          <w:ilvl w:val="0"/>
          <w:numId w:val="14"/>
        </w:numPr>
        <w:tabs>
          <w:tab w:val="left" w:pos="0"/>
        </w:tabs>
        <w:suppressAutoHyphens/>
        <w:jc w:val="both"/>
        <w:rPr>
          <w:rStyle w:val="nfase"/>
          <w:i w:val="0"/>
          <w:sz w:val="22"/>
          <w:szCs w:val="22"/>
        </w:rPr>
      </w:pPr>
      <w:r w:rsidRPr="00E4333B">
        <w:rPr>
          <w:rStyle w:val="nfase"/>
          <w:i w:val="0"/>
          <w:sz w:val="22"/>
          <w:szCs w:val="22"/>
        </w:rPr>
        <w:t>Permitir a geração de arquivos com os itens do cadastro de pregão eletrônico para exportação no sistema de pregão eletrônico BLL utiliz</w:t>
      </w:r>
      <w:r w:rsidR="00F237DA" w:rsidRPr="00E4333B">
        <w:rPr>
          <w:rStyle w:val="nfase"/>
          <w:i w:val="0"/>
          <w:sz w:val="22"/>
          <w:szCs w:val="22"/>
        </w:rPr>
        <w:t>ado pelo município conforme lay</w:t>
      </w:r>
      <w:r w:rsidRPr="00E4333B">
        <w:rPr>
          <w:rStyle w:val="nfase"/>
          <w:i w:val="0"/>
          <w:sz w:val="22"/>
          <w:szCs w:val="22"/>
        </w:rPr>
        <w:t>out do sistema.</w:t>
      </w:r>
    </w:p>
    <w:p w14:paraId="662C6F2A" w14:textId="77777777" w:rsidR="00D14BC0" w:rsidRPr="00E4333B" w:rsidRDefault="00D14BC0" w:rsidP="00BA72B1">
      <w:pPr>
        <w:numPr>
          <w:ilvl w:val="0"/>
          <w:numId w:val="14"/>
        </w:numPr>
        <w:tabs>
          <w:tab w:val="left" w:pos="0"/>
        </w:tabs>
        <w:suppressAutoHyphens/>
        <w:jc w:val="both"/>
        <w:rPr>
          <w:rStyle w:val="nfase"/>
          <w:i w:val="0"/>
          <w:sz w:val="22"/>
          <w:szCs w:val="22"/>
        </w:rPr>
      </w:pPr>
      <w:r w:rsidRPr="00E4333B">
        <w:rPr>
          <w:rStyle w:val="nfase"/>
          <w:i w:val="0"/>
          <w:sz w:val="22"/>
          <w:szCs w:val="22"/>
        </w:rPr>
        <w:t>Permitir a importação do resultado do pregão eletrônico</w:t>
      </w:r>
      <w:proofErr w:type="gramStart"/>
      <w:r w:rsidRPr="00E4333B">
        <w:rPr>
          <w:rStyle w:val="nfase"/>
          <w:i w:val="0"/>
          <w:sz w:val="22"/>
          <w:szCs w:val="22"/>
        </w:rPr>
        <w:t xml:space="preserve"> ou seja</w:t>
      </w:r>
      <w:proofErr w:type="gramEnd"/>
      <w:r w:rsidRPr="00E4333B">
        <w:rPr>
          <w:rStyle w:val="nfase"/>
          <w:i w:val="0"/>
          <w:sz w:val="22"/>
          <w:szCs w:val="22"/>
        </w:rPr>
        <w:t xml:space="preserve"> os itens com os ganhadores.</w:t>
      </w:r>
    </w:p>
    <w:p w14:paraId="51B18462" w14:textId="2E2A34E9" w:rsidR="00D14BC0" w:rsidRPr="00E4333B" w:rsidRDefault="00D14BC0" w:rsidP="00BA72B1">
      <w:pPr>
        <w:numPr>
          <w:ilvl w:val="0"/>
          <w:numId w:val="14"/>
        </w:numPr>
        <w:tabs>
          <w:tab w:val="left" w:pos="0"/>
        </w:tabs>
        <w:suppressAutoHyphens/>
        <w:jc w:val="both"/>
        <w:rPr>
          <w:rStyle w:val="nfase"/>
          <w:i w:val="0"/>
          <w:iCs w:val="0"/>
          <w:sz w:val="22"/>
          <w:szCs w:val="22"/>
        </w:rPr>
      </w:pPr>
      <w:r w:rsidRPr="00E4333B">
        <w:rPr>
          <w:rStyle w:val="nfase"/>
          <w:i w:val="0"/>
          <w:sz w:val="22"/>
          <w:szCs w:val="22"/>
        </w:rPr>
        <w:t xml:space="preserve">Possuir gerador de arquivos das informações de licitações realizadas e contratos para o sistema </w:t>
      </w:r>
      <w:proofErr w:type="spellStart"/>
      <w:proofErr w:type="gramStart"/>
      <w:r w:rsidRPr="00E4333B">
        <w:rPr>
          <w:rStyle w:val="nfase"/>
          <w:i w:val="0"/>
          <w:sz w:val="22"/>
          <w:szCs w:val="22"/>
        </w:rPr>
        <w:t>LicitaCon</w:t>
      </w:r>
      <w:proofErr w:type="spellEnd"/>
      <w:proofErr w:type="gramEnd"/>
      <w:r w:rsidRPr="00E4333B">
        <w:rPr>
          <w:rStyle w:val="nfase"/>
          <w:i w:val="0"/>
          <w:sz w:val="22"/>
          <w:szCs w:val="22"/>
        </w:rPr>
        <w:t xml:space="preserve"> do TCE/RS, conforme leiaute determinado pelo mesmo.</w:t>
      </w:r>
    </w:p>
    <w:p w14:paraId="243CA424" w14:textId="77777777" w:rsidR="003341E2" w:rsidRPr="00740A99" w:rsidRDefault="003341E2" w:rsidP="003341E2">
      <w:pPr>
        <w:tabs>
          <w:tab w:val="left" w:pos="0"/>
        </w:tabs>
        <w:suppressAutoHyphens/>
        <w:ind w:left="720"/>
        <w:jc w:val="both"/>
        <w:rPr>
          <w:sz w:val="22"/>
          <w:szCs w:val="22"/>
        </w:rPr>
      </w:pPr>
    </w:p>
    <w:p w14:paraId="2230938C" w14:textId="77777777" w:rsidR="00D14BC0" w:rsidRPr="00740A99" w:rsidRDefault="00D14BC0" w:rsidP="00D14BC0">
      <w:pPr>
        <w:tabs>
          <w:tab w:val="left" w:pos="0"/>
        </w:tabs>
        <w:ind w:left="720"/>
        <w:jc w:val="both"/>
        <w:rPr>
          <w:sz w:val="22"/>
          <w:szCs w:val="22"/>
        </w:rPr>
      </w:pPr>
    </w:p>
    <w:p w14:paraId="3C992392" w14:textId="4381FB42" w:rsidR="00D14BC0" w:rsidRPr="00740A99" w:rsidRDefault="00C34894" w:rsidP="00316FB2">
      <w:pPr>
        <w:pStyle w:val="Ttulo3"/>
        <w:numPr>
          <w:ilvl w:val="1"/>
          <w:numId w:val="34"/>
        </w:numPr>
        <w:spacing w:before="0" w:after="0"/>
        <w:ind w:left="1117" w:hanging="550"/>
      </w:pPr>
      <w:bookmarkStart w:id="72" w:name="_Toc508632943"/>
      <w:r>
        <w:t xml:space="preserve"> </w:t>
      </w:r>
      <w:r w:rsidR="00D14BC0" w:rsidRPr="00740A99">
        <w:t>Si</w:t>
      </w:r>
      <w:r w:rsidR="00ED4598" w:rsidRPr="00740A99">
        <w:t>stema de Controle de Patrimônio</w:t>
      </w:r>
      <w:bookmarkEnd w:id="72"/>
      <w:r>
        <w:t>, (Prefeitura):</w:t>
      </w:r>
    </w:p>
    <w:p w14:paraId="59F67D57" w14:textId="77777777" w:rsidR="00D14BC0" w:rsidRPr="00740A99" w:rsidRDefault="00D14BC0" w:rsidP="00BA72B1">
      <w:pPr>
        <w:numPr>
          <w:ilvl w:val="0"/>
          <w:numId w:val="4"/>
        </w:numPr>
        <w:suppressAutoHyphens/>
        <w:jc w:val="both"/>
        <w:textAlignment w:val="baseline"/>
        <w:rPr>
          <w:sz w:val="22"/>
          <w:szCs w:val="22"/>
        </w:rPr>
      </w:pPr>
      <w:r w:rsidRPr="00740A99">
        <w:rPr>
          <w:sz w:val="22"/>
          <w:szCs w:val="22"/>
        </w:rPr>
        <w:t>Possuir cadastro para os bens móveis e imóveis do órgão, o empenho e fornecedor da aquisição do bem, além do estado de conservação do bem: “péssimo”, “ruim”, “regular”, “bom” e “ótimo”.</w:t>
      </w:r>
    </w:p>
    <w:p w14:paraId="6033629F" w14:textId="77777777" w:rsidR="00D14BC0" w:rsidRPr="00740A99" w:rsidRDefault="00D14BC0" w:rsidP="00BA72B1">
      <w:pPr>
        <w:numPr>
          <w:ilvl w:val="0"/>
          <w:numId w:val="4"/>
        </w:numPr>
        <w:suppressAutoHyphens/>
        <w:jc w:val="both"/>
        <w:textAlignment w:val="baseline"/>
        <w:rPr>
          <w:sz w:val="22"/>
          <w:szCs w:val="22"/>
        </w:rPr>
      </w:pPr>
      <w:r w:rsidRPr="00740A99">
        <w:rPr>
          <w:sz w:val="22"/>
          <w:szCs w:val="22"/>
        </w:rPr>
        <w:t>Permitir vinculação da conta contábil e natureza do bem.</w:t>
      </w:r>
    </w:p>
    <w:p w14:paraId="2E5B5CCF" w14:textId="77777777" w:rsidR="00D14BC0" w:rsidRPr="00740A99" w:rsidRDefault="00D14BC0" w:rsidP="00BA72B1">
      <w:pPr>
        <w:numPr>
          <w:ilvl w:val="0"/>
          <w:numId w:val="4"/>
        </w:numPr>
        <w:suppressAutoHyphens/>
        <w:jc w:val="both"/>
        <w:textAlignment w:val="baseline"/>
        <w:rPr>
          <w:sz w:val="22"/>
          <w:szCs w:val="22"/>
        </w:rPr>
      </w:pPr>
      <w:r w:rsidRPr="00740A99">
        <w:rPr>
          <w:sz w:val="22"/>
          <w:szCs w:val="22"/>
        </w:rPr>
        <w:t>Permitir visualização de valor de aquisição, o valor total de depreciação, assim como cadastrar e visualizar as incorporações e desincorporações.</w:t>
      </w:r>
    </w:p>
    <w:p w14:paraId="02042C06" w14:textId="77777777" w:rsidR="00D14BC0" w:rsidRPr="00740A99" w:rsidRDefault="00D14BC0" w:rsidP="00BA72B1">
      <w:pPr>
        <w:numPr>
          <w:ilvl w:val="0"/>
          <w:numId w:val="4"/>
        </w:numPr>
        <w:suppressAutoHyphens/>
        <w:jc w:val="both"/>
        <w:textAlignment w:val="baseline"/>
        <w:rPr>
          <w:sz w:val="22"/>
          <w:szCs w:val="22"/>
        </w:rPr>
      </w:pPr>
      <w:r w:rsidRPr="00740A99">
        <w:rPr>
          <w:sz w:val="22"/>
          <w:szCs w:val="22"/>
        </w:rPr>
        <w:t>Permitir visualização do valor da última reavaliação do bem.</w:t>
      </w:r>
    </w:p>
    <w:p w14:paraId="751985D8" w14:textId="77777777" w:rsidR="00D14BC0" w:rsidRPr="00740A99" w:rsidRDefault="00D14BC0" w:rsidP="00BA72B1">
      <w:pPr>
        <w:numPr>
          <w:ilvl w:val="0"/>
          <w:numId w:val="4"/>
        </w:numPr>
        <w:suppressAutoHyphens/>
        <w:jc w:val="both"/>
        <w:textAlignment w:val="baseline"/>
        <w:rPr>
          <w:sz w:val="22"/>
          <w:szCs w:val="22"/>
        </w:rPr>
      </w:pPr>
      <w:r w:rsidRPr="00740A99">
        <w:rPr>
          <w:sz w:val="22"/>
          <w:szCs w:val="22"/>
        </w:rPr>
        <w:t xml:space="preserve">Permitir armazenamento e visualização da imagem atual do bem por meio dos arquivos: </w:t>
      </w:r>
      <w:proofErr w:type="spellStart"/>
      <w:r w:rsidRPr="00740A99">
        <w:rPr>
          <w:sz w:val="22"/>
          <w:szCs w:val="22"/>
        </w:rPr>
        <w:t>jpg</w:t>
      </w:r>
      <w:proofErr w:type="spellEnd"/>
      <w:r w:rsidRPr="00740A99">
        <w:rPr>
          <w:sz w:val="22"/>
          <w:szCs w:val="22"/>
        </w:rPr>
        <w:t xml:space="preserve">, </w:t>
      </w:r>
      <w:proofErr w:type="spellStart"/>
      <w:r w:rsidRPr="00740A99">
        <w:rPr>
          <w:sz w:val="22"/>
          <w:szCs w:val="22"/>
        </w:rPr>
        <w:t>bmp</w:t>
      </w:r>
      <w:proofErr w:type="spellEnd"/>
      <w:r w:rsidRPr="00740A99">
        <w:rPr>
          <w:sz w:val="22"/>
          <w:szCs w:val="22"/>
        </w:rPr>
        <w:t xml:space="preserve"> e </w:t>
      </w:r>
      <w:proofErr w:type="spellStart"/>
      <w:r w:rsidRPr="00740A99">
        <w:rPr>
          <w:sz w:val="22"/>
          <w:szCs w:val="22"/>
        </w:rPr>
        <w:t>pdf</w:t>
      </w:r>
      <w:proofErr w:type="spellEnd"/>
      <w:r w:rsidRPr="00740A99">
        <w:rPr>
          <w:sz w:val="22"/>
          <w:szCs w:val="22"/>
        </w:rPr>
        <w:t>.</w:t>
      </w:r>
    </w:p>
    <w:p w14:paraId="6F309AFE" w14:textId="77777777" w:rsidR="00D14BC0" w:rsidRPr="00740A99" w:rsidRDefault="00D14BC0" w:rsidP="00BA72B1">
      <w:pPr>
        <w:numPr>
          <w:ilvl w:val="0"/>
          <w:numId w:val="4"/>
        </w:numPr>
        <w:suppressAutoHyphens/>
        <w:jc w:val="both"/>
        <w:textAlignment w:val="baseline"/>
        <w:rPr>
          <w:sz w:val="22"/>
          <w:szCs w:val="22"/>
        </w:rPr>
      </w:pPr>
      <w:r w:rsidRPr="00740A99">
        <w:rPr>
          <w:sz w:val="22"/>
          <w:szCs w:val="22"/>
        </w:rPr>
        <w:t>Permitir visualização da situação do bem como: “ativo”, “baixado”, “comodato”, “locado”, “cedido”.</w:t>
      </w:r>
    </w:p>
    <w:p w14:paraId="36B6E5DB" w14:textId="77777777" w:rsidR="00D14BC0" w:rsidRPr="00740A99" w:rsidRDefault="00D14BC0" w:rsidP="00BA72B1">
      <w:pPr>
        <w:numPr>
          <w:ilvl w:val="0"/>
          <w:numId w:val="4"/>
        </w:numPr>
        <w:suppressAutoHyphens/>
        <w:jc w:val="both"/>
        <w:textAlignment w:val="baseline"/>
        <w:rPr>
          <w:sz w:val="22"/>
          <w:szCs w:val="22"/>
        </w:rPr>
      </w:pPr>
      <w:r w:rsidRPr="00740A99">
        <w:rPr>
          <w:sz w:val="22"/>
          <w:szCs w:val="22"/>
        </w:rPr>
        <w:t>Permitir informar características personalizadas para o cadastro de bens. Por ex.: “Cor”, “Altura”, “Peso”.</w:t>
      </w:r>
    </w:p>
    <w:p w14:paraId="219CC579" w14:textId="77777777" w:rsidR="00D14BC0" w:rsidRPr="00740A99" w:rsidRDefault="00D14BC0" w:rsidP="00BA72B1">
      <w:pPr>
        <w:numPr>
          <w:ilvl w:val="0"/>
          <w:numId w:val="4"/>
        </w:numPr>
        <w:suppressAutoHyphens/>
        <w:jc w:val="both"/>
        <w:textAlignment w:val="baseline"/>
        <w:rPr>
          <w:sz w:val="22"/>
          <w:szCs w:val="22"/>
        </w:rPr>
      </w:pPr>
      <w:r w:rsidRPr="00740A99">
        <w:rPr>
          <w:sz w:val="22"/>
          <w:szCs w:val="22"/>
        </w:rPr>
        <w:t>Permitir alteração da placa do bem.</w:t>
      </w:r>
    </w:p>
    <w:p w14:paraId="16506E4E" w14:textId="77777777" w:rsidR="00D14BC0" w:rsidRPr="00740A99" w:rsidRDefault="00D14BC0" w:rsidP="00BA72B1">
      <w:pPr>
        <w:numPr>
          <w:ilvl w:val="0"/>
          <w:numId w:val="4"/>
        </w:numPr>
        <w:suppressAutoHyphens/>
        <w:jc w:val="both"/>
        <w:textAlignment w:val="baseline"/>
        <w:rPr>
          <w:sz w:val="22"/>
          <w:szCs w:val="22"/>
        </w:rPr>
      </w:pPr>
      <w:r w:rsidRPr="00740A99">
        <w:rPr>
          <w:sz w:val="22"/>
          <w:szCs w:val="22"/>
        </w:rPr>
        <w:t>Permitir controle de transferência de bens entre os diversos órgãos, responsáveis e contas da entidade assim como cessões e locações, possibilitando a emissão do relatório de transferências de determinado tipo, incluindo também a emissão como Termo de Transferência de Bens.</w:t>
      </w:r>
    </w:p>
    <w:p w14:paraId="26A4546B" w14:textId="77777777" w:rsidR="00D14BC0" w:rsidRPr="00740A99" w:rsidRDefault="00D14BC0" w:rsidP="00BA72B1">
      <w:pPr>
        <w:numPr>
          <w:ilvl w:val="0"/>
          <w:numId w:val="4"/>
        </w:numPr>
        <w:suppressAutoHyphens/>
        <w:jc w:val="both"/>
        <w:textAlignment w:val="baseline"/>
        <w:rPr>
          <w:sz w:val="22"/>
          <w:szCs w:val="22"/>
        </w:rPr>
      </w:pPr>
      <w:r w:rsidRPr="00740A99">
        <w:rPr>
          <w:sz w:val="22"/>
          <w:szCs w:val="22"/>
        </w:rPr>
        <w:t>Permitir cadastro das contas patrimoniais, classificá-las por bens móveis e Imóveis e identificar o tipo de bens tangíveis e intangíveis.</w:t>
      </w:r>
    </w:p>
    <w:p w14:paraId="09475B8D" w14:textId="77777777" w:rsidR="00D14BC0" w:rsidRPr="00740A99" w:rsidRDefault="00D14BC0" w:rsidP="00BA72B1">
      <w:pPr>
        <w:numPr>
          <w:ilvl w:val="0"/>
          <w:numId w:val="4"/>
        </w:numPr>
        <w:suppressAutoHyphens/>
        <w:jc w:val="both"/>
        <w:textAlignment w:val="baseline"/>
        <w:rPr>
          <w:sz w:val="22"/>
          <w:szCs w:val="22"/>
        </w:rPr>
      </w:pPr>
      <w:r w:rsidRPr="00740A99">
        <w:rPr>
          <w:sz w:val="22"/>
          <w:szCs w:val="22"/>
        </w:rPr>
        <w:t>Permitir informa o valor (%) residual do bem e o % de depreciação anual dos bens.</w:t>
      </w:r>
    </w:p>
    <w:p w14:paraId="118FD910" w14:textId="77777777" w:rsidR="00D14BC0" w:rsidRPr="00740A99" w:rsidRDefault="00D14BC0" w:rsidP="00BA72B1">
      <w:pPr>
        <w:numPr>
          <w:ilvl w:val="0"/>
          <w:numId w:val="4"/>
        </w:numPr>
        <w:suppressAutoHyphens/>
        <w:jc w:val="both"/>
        <w:textAlignment w:val="baseline"/>
        <w:rPr>
          <w:sz w:val="22"/>
          <w:szCs w:val="22"/>
        </w:rPr>
      </w:pPr>
      <w:r w:rsidRPr="00740A99">
        <w:rPr>
          <w:sz w:val="22"/>
          <w:szCs w:val="22"/>
        </w:rPr>
        <w:t>Permitir cadastro de conversão de moedas indexadoras, para que ao cadastrar bens adquiridos em outras épocas converta automaticamente para o valor atual ao cadastrar o bem.</w:t>
      </w:r>
    </w:p>
    <w:p w14:paraId="5686EE10" w14:textId="77777777" w:rsidR="00D14BC0" w:rsidRPr="00740A99" w:rsidRDefault="00D14BC0" w:rsidP="00BA72B1">
      <w:pPr>
        <w:numPr>
          <w:ilvl w:val="0"/>
          <w:numId w:val="4"/>
        </w:numPr>
        <w:suppressAutoHyphens/>
        <w:jc w:val="both"/>
        <w:textAlignment w:val="baseline"/>
        <w:rPr>
          <w:sz w:val="22"/>
          <w:szCs w:val="22"/>
        </w:rPr>
      </w:pPr>
      <w:r w:rsidRPr="00740A99">
        <w:rPr>
          <w:sz w:val="22"/>
          <w:szCs w:val="22"/>
        </w:rPr>
        <w:t>Permitir reavaliação de bens individual, ou por lote e identificar o tipo de reavaliação: Ajuste ou reavaliação e possibilitando adequar o novo valor de depreciação anual do bem.</w:t>
      </w:r>
    </w:p>
    <w:p w14:paraId="1167BEF2" w14:textId="77777777" w:rsidR="00D14BC0" w:rsidRPr="00740A99" w:rsidRDefault="00D14BC0" w:rsidP="00BA72B1">
      <w:pPr>
        <w:numPr>
          <w:ilvl w:val="0"/>
          <w:numId w:val="4"/>
        </w:numPr>
        <w:suppressAutoHyphens/>
        <w:jc w:val="both"/>
        <w:textAlignment w:val="baseline"/>
        <w:rPr>
          <w:b/>
          <w:sz w:val="22"/>
          <w:szCs w:val="22"/>
        </w:rPr>
      </w:pPr>
      <w:r w:rsidRPr="00740A99">
        <w:rPr>
          <w:sz w:val="22"/>
          <w:szCs w:val="22"/>
        </w:rPr>
        <w:t>Controlar movimentação dos bens encaminhados à manutenção, armazenando os dados básicos desse movimento; tais como:</w:t>
      </w:r>
    </w:p>
    <w:p w14:paraId="5415094D" w14:textId="77777777" w:rsidR="00D14BC0" w:rsidRPr="00740A99" w:rsidRDefault="00D14BC0" w:rsidP="005C231A">
      <w:pPr>
        <w:ind w:left="1134"/>
        <w:jc w:val="both"/>
        <w:textAlignment w:val="baseline"/>
        <w:rPr>
          <w:b/>
          <w:sz w:val="22"/>
          <w:szCs w:val="22"/>
        </w:rPr>
      </w:pPr>
      <w:r w:rsidRPr="00740A99">
        <w:rPr>
          <w:b/>
          <w:sz w:val="22"/>
          <w:szCs w:val="22"/>
        </w:rPr>
        <w:t xml:space="preserve">a) </w:t>
      </w:r>
      <w:r w:rsidRPr="00740A99">
        <w:rPr>
          <w:sz w:val="22"/>
          <w:szCs w:val="22"/>
        </w:rPr>
        <w:t>Data de envio e previsão de retorno;</w:t>
      </w:r>
    </w:p>
    <w:p w14:paraId="4612C270" w14:textId="77777777" w:rsidR="00D14BC0" w:rsidRPr="00740A99" w:rsidRDefault="00D14BC0" w:rsidP="005C231A">
      <w:pPr>
        <w:ind w:left="1134"/>
        <w:jc w:val="both"/>
        <w:textAlignment w:val="baseline"/>
        <w:rPr>
          <w:sz w:val="22"/>
          <w:szCs w:val="22"/>
        </w:rPr>
      </w:pPr>
      <w:r w:rsidRPr="00740A99">
        <w:rPr>
          <w:b/>
          <w:sz w:val="22"/>
          <w:szCs w:val="22"/>
        </w:rPr>
        <w:t xml:space="preserve">b) </w:t>
      </w:r>
      <w:r w:rsidRPr="00740A99">
        <w:rPr>
          <w:sz w:val="22"/>
          <w:szCs w:val="22"/>
        </w:rPr>
        <w:t xml:space="preserve">Tipo de manutenção (se a manutenção é preventiva ou corretiva); </w:t>
      </w:r>
    </w:p>
    <w:p w14:paraId="58BA1901" w14:textId="77777777" w:rsidR="00D14BC0" w:rsidRPr="00740A99" w:rsidRDefault="00D14BC0" w:rsidP="00BA72B1">
      <w:pPr>
        <w:numPr>
          <w:ilvl w:val="0"/>
          <w:numId w:val="6"/>
        </w:numPr>
        <w:suppressAutoHyphens/>
        <w:jc w:val="both"/>
        <w:textAlignment w:val="baseline"/>
        <w:rPr>
          <w:sz w:val="22"/>
          <w:szCs w:val="22"/>
        </w:rPr>
      </w:pPr>
      <w:r w:rsidRPr="00740A99">
        <w:rPr>
          <w:sz w:val="22"/>
          <w:szCs w:val="22"/>
        </w:rPr>
        <w:lastRenderedPageBreak/>
        <w:t>Emitir relatório identificando o bem, valor atualizado, conta ao qual ele pertence, o responsável pelo bem, número patrimonial e a data de aquisição.</w:t>
      </w:r>
    </w:p>
    <w:p w14:paraId="765E1ECA" w14:textId="77777777" w:rsidR="00D14BC0" w:rsidRPr="00740A99" w:rsidRDefault="00D14BC0" w:rsidP="00BA72B1">
      <w:pPr>
        <w:numPr>
          <w:ilvl w:val="0"/>
          <w:numId w:val="6"/>
        </w:numPr>
        <w:suppressAutoHyphens/>
        <w:jc w:val="both"/>
        <w:textAlignment w:val="baseline"/>
        <w:rPr>
          <w:sz w:val="22"/>
          <w:szCs w:val="22"/>
        </w:rPr>
      </w:pPr>
      <w:r w:rsidRPr="00740A99">
        <w:rPr>
          <w:sz w:val="22"/>
          <w:szCs w:val="22"/>
        </w:rPr>
        <w:t>Emitir termo de responsabilidade da guarda dos bens por responsável ou por órgão/centro de custo.</w:t>
      </w:r>
    </w:p>
    <w:p w14:paraId="13D02D03" w14:textId="77777777" w:rsidR="00D14BC0" w:rsidRPr="00740A99" w:rsidRDefault="00D14BC0" w:rsidP="00BA72B1">
      <w:pPr>
        <w:numPr>
          <w:ilvl w:val="0"/>
          <w:numId w:val="6"/>
        </w:numPr>
        <w:suppressAutoHyphens/>
        <w:jc w:val="both"/>
        <w:textAlignment w:val="baseline"/>
        <w:rPr>
          <w:sz w:val="22"/>
          <w:szCs w:val="22"/>
        </w:rPr>
      </w:pPr>
      <w:r w:rsidRPr="00740A99">
        <w:rPr>
          <w:sz w:val="22"/>
          <w:szCs w:val="22"/>
        </w:rPr>
        <w:t>Emitir relatório de bens em inventário por centro de custo e/ou responsável, permitindo selecionar a situação (em processo de localização, localizados e pertencentes ao setor, localizados, mas pertencentes a outro setor, não localizados ou todas) e emitir também o termo de abertura e encerramento do Inventário.</w:t>
      </w:r>
    </w:p>
    <w:p w14:paraId="345B88DC" w14:textId="77777777" w:rsidR="00D14BC0" w:rsidRPr="00740A99" w:rsidRDefault="00D14BC0" w:rsidP="00BA72B1">
      <w:pPr>
        <w:numPr>
          <w:ilvl w:val="0"/>
          <w:numId w:val="6"/>
        </w:numPr>
        <w:suppressAutoHyphens/>
        <w:jc w:val="both"/>
        <w:textAlignment w:val="baseline"/>
        <w:rPr>
          <w:sz w:val="22"/>
          <w:szCs w:val="22"/>
        </w:rPr>
      </w:pPr>
      <w:r w:rsidRPr="00740A99">
        <w:rPr>
          <w:sz w:val="22"/>
          <w:szCs w:val="22"/>
        </w:rPr>
        <w:t>Emitir etiquetas de controle patrimonial, inclusive com código de barras para leitura óptica, além de permitir que o usuário possa confeccionar sua própria Etiqueta.</w:t>
      </w:r>
    </w:p>
    <w:p w14:paraId="369E1F50" w14:textId="77777777" w:rsidR="00D14BC0" w:rsidRPr="00740A99" w:rsidRDefault="00D14BC0" w:rsidP="00BA72B1">
      <w:pPr>
        <w:numPr>
          <w:ilvl w:val="0"/>
          <w:numId w:val="6"/>
        </w:numPr>
        <w:suppressAutoHyphens/>
        <w:jc w:val="both"/>
        <w:textAlignment w:val="baseline"/>
        <w:rPr>
          <w:sz w:val="22"/>
          <w:szCs w:val="22"/>
        </w:rPr>
      </w:pPr>
      <w:r w:rsidRPr="00740A99">
        <w:rPr>
          <w:sz w:val="22"/>
          <w:szCs w:val="22"/>
        </w:rPr>
        <w:t>Permitir registro da abertura e do fechamento do inventário, bloqueando a movimentação ou destinação de bens durante a sua realização.</w:t>
      </w:r>
    </w:p>
    <w:p w14:paraId="6B240D29" w14:textId="77777777" w:rsidR="00D14BC0" w:rsidRPr="00740A99" w:rsidRDefault="00D14BC0" w:rsidP="00BA72B1">
      <w:pPr>
        <w:numPr>
          <w:ilvl w:val="0"/>
          <w:numId w:val="6"/>
        </w:numPr>
        <w:suppressAutoHyphens/>
        <w:jc w:val="both"/>
        <w:textAlignment w:val="baseline"/>
        <w:rPr>
          <w:sz w:val="22"/>
          <w:szCs w:val="22"/>
        </w:rPr>
      </w:pPr>
      <w:r w:rsidRPr="00740A99">
        <w:rPr>
          <w:sz w:val="22"/>
          <w:szCs w:val="22"/>
        </w:rPr>
        <w:t>Emitir relatório de baixas de bens.</w:t>
      </w:r>
    </w:p>
    <w:p w14:paraId="6119DA93" w14:textId="77777777" w:rsidR="00D14BC0" w:rsidRPr="00740A99" w:rsidRDefault="00D14BC0" w:rsidP="00BA72B1">
      <w:pPr>
        <w:numPr>
          <w:ilvl w:val="0"/>
          <w:numId w:val="6"/>
        </w:numPr>
        <w:suppressAutoHyphens/>
        <w:jc w:val="both"/>
        <w:textAlignment w:val="baseline"/>
        <w:rPr>
          <w:sz w:val="22"/>
          <w:szCs w:val="22"/>
        </w:rPr>
      </w:pPr>
      <w:r w:rsidRPr="00740A99">
        <w:rPr>
          <w:sz w:val="22"/>
          <w:szCs w:val="22"/>
        </w:rPr>
        <w:t>Emitir relatório para conferir os lançamentos de inventário, possibilitando a seleção por responsável, por órgão ou por centro de custo.</w:t>
      </w:r>
    </w:p>
    <w:p w14:paraId="37E31CD5" w14:textId="77777777" w:rsidR="00D14BC0" w:rsidRPr="00740A99" w:rsidRDefault="00D14BC0" w:rsidP="00BA72B1">
      <w:pPr>
        <w:numPr>
          <w:ilvl w:val="0"/>
          <w:numId w:val="6"/>
        </w:numPr>
        <w:suppressAutoHyphens/>
        <w:jc w:val="both"/>
        <w:textAlignment w:val="baseline"/>
        <w:rPr>
          <w:sz w:val="22"/>
          <w:szCs w:val="22"/>
        </w:rPr>
      </w:pPr>
      <w:r w:rsidRPr="00740A99">
        <w:rPr>
          <w:sz w:val="22"/>
          <w:szCs w:val="22"/>
        </w:rPr>
        <w:t>Manter registro/histórico de todas as movimentações dos itens patrimoniais realizadas no exercício, possibilitando a emissão de relatório por período e também visualizar as movimentações por centro de custo.</w:t>
      </w:r>
    </w:p>
    <w:p w14:paraId="1ED5F2A5" w14:textId="77777777" w:rsidR="00D14BC0" w:rsidRPr="00740A99" w:rsidRDefault="00D14BC0" w:rsidP="00BA72B1">
      <w:pPr>
        <w:numPr>
          <w:ilvl w:val="0"/>
          <w:numId w:val="12"/>
        </w:numPr>
        <w:suppressAutoHyphens/>
        <w:jc w:val="both"/>
        <w:textAlignment w:val="baseline"/>
        <w:rPr>
          <w:sz w:val="22"/>
          <w:szCs w:val="22"/>
        </w:rPr>
      </w:pPr>
      <w:r w:rsidRPr="00740A99">
        <w:rPr>
          <w:sz w:val="22"/>
          <w:szCs w:val="22"/>
        </w:rPr>
        <w:t>Emitir relatório de reavaliações de bens com seleção por bem, por conta e período.</w:t>
      </w:r>
    </w:p>
    <w:p w14:paraId="10CA6090" w14:textId="77777777" w:rsidR="00D14BC0" w:rsidRPr="00740A99" w:rsidRDefault="00D14BC0" w:rsidP="00BA72B1">
      <w:pPr>
        <w:numPr>
          <w:ilvl w:val="0"/>
          <w:numId w:val="12"/>
        </w:numPr>
        <w:suppressAutoHyphens/>
        <w:jc w:val="both"/>
        <w:textAlignment w:val="baseline"/>
        <w:rPr>
          <w:sz w:val="22"/>
          <w:szCs w:val="22"/>
        </w:rPr>
      </w:pPr>
      <w:r w:rsidRPr="00740A99">
        <w:rPr>
          <w:sz w:val="22"/>
          <w:szCs w:val="22"/>
        </w:rPr>
        <w:t>Emitir relatório por período dos movimentos das contas dos bens, possibilitando visualizar o saldo anterior ao período, total de entradas, total de saídas e saldo atual da conta.</w:t>
      </w:r>
    </w:p>
    <w:p w14:paraId="3EE725C4" w14:textId="77777777" w:rsidR="00D14BC0" w:rsidRPr="00740A99" w:rsidRDefault="00D14BC0" w:rsidP="00BA72B1">
      <w:pPr>
        <w:numPr>
          <w:ilvl w:val="0"/>
          <w:numId w:val="12"/>
        </w:numPr>
        <w:suppressAutoHyphens/>
        <w:jc w:val="both"/>
        <w:textAlignment w:val="baseline"/>
        <w:rPr>
          <w:sz w:val="22"/>
          <w:szCs w:val="22"/>
        </w:rPr>
      </w:pPr>
      <w:r w:rsidRPr="00740A99">
        <w:rPr>
          <w:sz w:val="22"/>
          <w:szCs w:val="22"/>
        </w:rPr>
        <w:t>Emitir relatório com os movimentos contábeis (aquisições, baixas, depreciações) ocorridos no patrimônio no período de seleção.</w:t>
      </w:r>
    </w:p>
    <w:p w14:paraId="44A0A58C" w14:textId="77777777" w:rsidR="00D14BC0" w:rsidRPr="00740A99" w:rsidRDefault="00D14BC0" w:rsidP="00BA72B1">
      <w:pPr>
        <w:numPr>
          <w:ilvl w:val="0"/>
          <w:numId w:val="10"/>
        </w:numPr>
        <w:suppressAutoHyphens/>
        <w:jc w:val="both"/>
        <w:textAlignment w:val="baseline"/>
        <w:rPr>
          <w:sz w:val="22"/>
          <w:szCs w:val="22"/>
        </w:rPr>
      </w:pPr>
      <w:r w:rsidRPr="00740A99">
        <w:rPr>
          <w:sz w:val="22"/>
          <w:szCs w:val="22"/>
        </w:rPr>
        <w:t>Permitir inserir no cadastro dos bens um valor mínimo residual para os bens, para controle das depreciações.</w:t>
      </w:r>
    </w:p>
    <w:p w14:paraId="61FBC16D" w14:textId="77777777" w:rsidR="00D14BC0" w:rsidRPr="00740A99" w:rsidRDefault="00D14BC0" w:rsidP="00BA72B1">
      <w:pPr>
        <w:numPr>
          <w:ilvl w:val="0"/>
          <w:numId w:val="10"/>
        </w:numPr>
        <w:suppressAutoHyphens/>
        <w:jc w:val="both"/>
        <w:textAlignment w:val="baseline"/>
        <w:rPr>
          <w:sz w:val="22"/>
          <w:szCs w:val="22"/>
        </w:rPr>
      </w:pPr>
      <w:r w:rsidRPr="00740A99">
        <w:rPr>
          <w:sz w:val="22"/>
          <w:szCs w:val="22"/>
        </w:rPr>
        <w:t>Permitir cadastro de comissões para inventário e reavaliação de bens com informação do número da portaria, data da portaria, finalidade e membros da comissão.</w:t>
      </w:r>
    </w:p>
    <w:p w14:paraId="12385D13" w14:textId="77777777" w:rsidR="00D14BC0" w:rsidRPr="00740A99" w:rsidRDefault="00D14BC0" w:rsidP="00BA72B1">
      <w:pPr>
        <w:numPr>
          <w:ilvl w:val="0"/>
          <w:numId w:val="10"/>
        </w:numPr>
        <w:suppressAutoHyphens/>
        <w:jc w:val="both"/>
        <w:textAlignment w:val="baseline"/>
        <w:rPr>
          <w:sz w:val="22"/>
          <w:szCs w:val="22"/>
        </w:rPr>
      </w:pPr>
      <w:r w:rsidRPr="00740A99">
        <w:rPr>
          <w:sz w:val="22"/>
          <w:szCs w:val="22"/>
        </w:rPr>
        <w:t>Permitir a integração online, sem necessidade de aplicativo para integração, com o sistema de Contabilidade para envio das movimentações de depreciação, doações, baixas e avaliações.</w:t>
      </w:r>
    </w:p>
    <w:p w14:paraId="175759A7" w14:textId="3078E850" w:rsidR="00D14BC0" w:rsidRDefault="00D14BC0" w:rsidP="00BA72B1">
      <w:pPr>
        <w:numPr>
          <w:ilvl w:val="0"/>
          <w:numId w:val="10"/>
        </w:numPr>
        <w:suppressAutoHyphens/>
        <w:jc w:val="both"/>
        <w:textAlignment w:val="baseline"/>
        <w:rPr>
          <w:sz w:val="22"/>
          <w:szCs w:val="22"/>
        </w:rPr>
      </w:pPr>
      <w:r w:rsidRPr="00740A99">
        <w:rPr>
          <w:sz w:val="22"/>
          <w:szCs w:val="22"/>
        </w:rPr>
        <w:t>Permitir o controle de Inventário de Bens, possuindo abertura de Inventário do exercício, lançamento, encerramento e emissão de relatórios referentes ao inventário.</w:t>
      </w:r>
    </w:p>
    <w:p w14:paraId="2975219A" w14:textId="77777777" w:rsidR="00C34894" w:rsidRPr="00740A99" w:rsidRDefault="00C34894" w:rsidP="00C34894">
      <w:pPr>
        <w:suppressAutoHyphens/>
        <w:ind w:left="720"/>
        <w:jc w:val="both"/>
        <w:textAlignment w:val="baseline"/>
        <w:rPr>
          <w:sz w:val="22"/>
          <w:szCs w:val="22"/>
        </w:rPr>
      </w:pPr>
    </w:p>
    <w:p w14:paraId="0D17148B" w14:textId="77777777" w:rsidR="00D14BC0" w:rsidRPr="00740A99" w:rsidRDefault="00D14BC0" w:rsidP="00D14BC0">
      <w:pPr>
        <w:ind w:left="720"/>
        <w:jc w:val="both"/>
        <w:textAlignment w:val="baseline"/>
        <w:rPr>
          <w:sz w:val="22"/>
          <w:szCs w:val="22"/>
        </w:rPr>
      </w:pPr>
    </w:p>
    <w:p w14:paraId="497BC6CD" w14:textId="786846D9" w:rsidR="00D14BC0" w:rsidRPr="00740A99" w:rsidRDefault="00C34894" w:rsidP="00316FB2">
      <w:pPr>
        <w:pStyle w:val="Ttulo3"/>
        <w:numPr>
          <w:ilvl w:val="1"/>
          <w:numId w:val="34"/>
        </w:numPr>
        <w:spacing w:before="0" w:after="0"/>
      </w:pPr>
      <w:bookmarkStart w:id="73" w:name="_Toc508632944"/>
      <w:r>
        <w:t xml:space="preserve"> </w:t>
      </w:r>
      <w:r w:rsidR="00D14BC0" w:rsidRPr="00740A99">
        <w:t>Sistema de Almoxar</w:t>
      </w:r>
      <w:r w:rsidR="00ED4598" w:rsidRPr="00740A99">
        <w:t>ifado</w:t>
      </w:r>
      <w:bookmarkEnd w:id="73"/>
      <w:r>
        <w:t>/Materiais, (Prefeitura):</w:t>
      </w:r>
    </w:p>
    <w:p w14:paraId="2C868A0E"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Possibilitar o controle de toda movimentação de entrada, saída, devolução, prazo de validade e transferência de materiais no estoque.</w:t>
      </w:r>
    </w:p>
    <w:p w14:paraId="406AFDEC"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Permitir registrar alterações quanto às informações no cadastro de fornecedores.</w:t>
      </w:r>
    </w:p>
    <w:p w14:paraId="639C2178"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Possibilitar integração com o sistema de Compras e Licitações para importação ou acesso ao centro de custos, materiais e fornecedores.</w:t>
      </w:r>
    </w:p>
    <w:p w14:paraId="77BCF785"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Permitir a integração com o sistema de Contabilidade Pública para envio mensal da movimentação de estoque, permitindo a configuração da conta contábil no cadastro do produto.</w:t>
      </w:r>
    </w:p>
    <w:p w14:paraId="27709DFB"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Permitir controlar os limites mínimos e de reposição de saldo físico em estoque.</w:t>
      </w:r>
    </w:p>
    <w:p w14:paraId="266978FB"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Permitir gerenciar os ajustes e os saldos físicos e financeiros dos estoques, ocorridos do inventário.</w:t>
      </w:r>
    </w:p>
    <w:p w14:paraId="37530402"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Possibilitar gerenciar a necessidade de reposição de materiais.</w:t>
      </w:r>
    </w:p>
    <w:p w14:paraId="06CD9DDE"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Possibilitar o controle de materiais conforme especificações definidas pelo município; (Consumo/Permanente/ Perecível/etc.).</w:t>
      </w:r>
    </w:p>
    <w:p w14:paraId="192DF8A9"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Possibilitar a emissão de relatório da ficha de controle de estoque, mostrando as movimentações por material e período com saldo anterior ao período.</w:t>
      </w:r>
    </w:p>
    <w:p w14:paraId="13A928EA"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Possibilitar a emissão de relatórios de entradas e saídas de materiais por produto, nota fiscal e setor.</w:t>
      </w:r>
    </w:p>
    <w:p w14:paraId="5B93515A"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Possibilitar a emissão de relatório de balancete do estoque mostrando os movimentos de entradas, saídas e saldo atual por período.</w:t>
      </w:r>
    </w:p>
    <w:p w14:paraId="3DA4DA50"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lastRenderedPageBreak/>
        <w:t>Emitir um resumo anual das entradas e saídas, mostrando o saldo financeiro mês a mês por estoque e o resultado final no ano.</w:t>
      </w:r>
    </w:p>
    <w:p w14:paraId="78580920" w14:textId="77777777" w:rsidR="00D14BC0" w:rsidRPr="00740A99" w:rsidRDefault="00D14BC0" w:rsidP="00BA72B1">
      <w:pPr>
        <w:numPr>
          <w:ilvl w:val="0"/>
          <w:numId w:val="2"/>
        </w:numPr>
        <w:tabs>
          <w:tab w:val="left" w:pos="0"/>
        </w:tabs>
        <w:suppressAutoHyphens/>
        <w:jc w:val="both"/>
        <w:rPr>
          <w:sz w:val="22"/>
          <w:szCs w:val="22"/>
        </w:rPr>
      </w:pPr>
      <w:r w:rsidRPr="00740A99">
        <w:rPr>
          <w:sz w:val="22"/>
          <w:szCs w:val="22"/>
        </w:rPr>
        <w:t>Permitir registrar processo licitatório, número do empenho, fornecedor, número da Ordem de Compra/Serviço e documento fiscal.</w:t>
      </w:r>
    </w:p>
    <w:p w14:paraId="6462F733" w14:textId="77777777" w:rsidR="00D14BC0" w:rsidRPr="00740A99" w:rsidRDefault="00D14BC0" w:rsidP="00BA72B1">
      <w:pPr>
        <w:numPr>
          <w:ilvl w:val="0"/>
          <w:numId w:val="2"/>
        </w:numPr>
        <w:tabs>
          <w:tab w:val="left" w:pos="0"/>
        </w:tabs>
        <w:suppressAutoHyphens/>
        <w:jc w:val="both"/>
        <w:rPr>
          <w:sz w:val="22"/>
          <w:szCs w:val="22"/>
        </w:rPr>
      </w:pPr>
      <w:r w:rsidRPr="00740A99">
        <w:rPr>
          <w:sz w:val="22"/>
          <w:szCs w:val="22"/>
        </w:rPr>
        <w:t>Manter controle efetivo sobre as requisições de materiais, permitindo atendimento parcial de requisições e mantendo o controle sobre o saldo não atendido das requisições.</w:t>
      </w:r>
    </w:p>
    <w:p w14:paraId="43B252FE" w14:textId="77777777" w:rsidR="00D14BC0" w:rsidRPr="00740A99" w:rsidRDefault="00D14BC0" w:rsidP="00BA72B1">
      <w:pPr>
        <w:numPr>
          <w:ilvl w:val="0"/>
          <w:numId w:val="2"/>
        </w:numPr>
        <w:tabs>
          <w:tab w:val="left" w:pos="0"/>
        </w:tabs>
        <w:suppressAutoHyphens/>
        <w:jc w:val="both"/>
        <w:rPr>
          <w:sz w:val="22"/>
          <w:szCs w:val="22"/>
        </w:rPr>
      </w:pPr>
      <w:r w:rsidRPr="00740A99">
        <w:rPr>
          <w:sz w:val="22"/>
          <w:szCs w:val="22"/>
        </w:rPr>
        <w:t>Efetuar cálculo automático do preço médio dos materiais.</w:t>
      </w:r>
    </w:p>
    <w:p w14:paraId="2B26B098" w14:textId="77777777" w:rsidR="00D14BC0" w:rsidRPr="00740A99" w:rsidRDefault="00D14BC0" w:rsidP="00BA72B1">
      <w:pPr>
        <w:numPr>
          <w:ilvl w:val="0"/>
          <w:numId w:val="2"/>
        </w:numPr>
        <w:tabs>
          <w:tab w:val="left" w:pos="0"/>
        </w:tabs>
        <w:suppressAutoHyphens/>
        <w:jc w:val="both"/>
        <w:rPr>
          <w:sz w:val="22"/>
          <w:szCs w:val="22"/>
        </w:rPr>
      </w:pPr>
      <w:r w:rsidRPr="00740A99">
        <w:rPr>
          <w:sz w:val="22"/>
          <w:szCs w:val="22"/>
        </w:rPr>
        <w:t>Permitir o gerenciamento integrado dos estoques de materiais existentes nos diversos almoxarifados.</w:t>
      </w:r>
    </w:p>
    <w:p w14:paraId="0651744A" w14:textId="3DB2C61E" w:rsidR="00D14BC0" w:rsidRDefault="00D14BC0" w:rsidP="00BA72B1">
      <w:pPr>
        <w:numPr>
          <w:ilvl w:val="0"/>
          <w:numId w:val="18"/>
        </w:numPr>
        <w:tabs>
          <w:tab w:val="left" w:pos="0"/>
        </w:tabs>
        <w:suppressAutoHyphens/>
        <w:jc w:val="both"/>
        <w:rPr>
          <w:sz w:val="22"/>
          <w:szCs w:val="22"/>
        </w:rPr>
      </w:pPr>
      <w:r w:rsidRPr="00740A99">
        <w:rPr>
          <w:sz w:val="22"/>
          <w:szCs w:val="22"/>
        </w:rPr>
        <w:t>Utilizar centros de custo (setores) na distribuição de matérias, para apropriação e controle do consumo.</w:t>
      </w:r>
    </w:p>
    <w:p w14:paraId="0E674864" w14:textId="77777777" w:rsidR="00C34894" w:rsidRPr="00740A99" w:rsidRDefault="00C34894" w:rsidP="00C34894">
      <w:pPr>
        <w:tabs>
          <w:tab w:val="left" w:pos="0"/>
        </w:tabs>
        <w:suppressAutoHyphens/>
        <w:ind w:left="720"/>
        <w:jc w:val="both"/>
        <w:rPr>
          <w:sz w:val="22"/>
          <w:szCs w:val="22"/>
        </w:rPr>
      </w:pPr>
    </w:p>
    <w:p w14:paraId="7DE6EFC7" w14:textId="77777777" w:rsidR="00D14BC0" w:rsidRPr="00740A99" w:rsidRDefault="00D14BC0" w:rsidP="00D14BC0">
      <w:pPr>
        <w:tabs>
          <w:tab w:val="left" w:pos="0"/>
        </w:tabs>
        <w:ind w:left="720"/>
        <w:jc w:val="both"/>
        <w:rPr>
          <w:sz w:val="22"/>
          <w:szCs w:val="22"/>
        </w:rPr>
      </w:pPr>
    </w:p>
    <w:p w14:paraId="1F89AEA4" w14:textId="60E3F050" w:rsidR="00D14BC0" w:rsidRPr="00740A99" w:rsidRDefault="00C34894" w:rsidP="00316FB2">
      <w:pPr>
        <w:pStyle w:val="Ttulo3"/>
        <w:numPr>
          <w:ilvl w:val="1"/>
          <w:numId w:val="34"/>
        </w:numPr>
        <w:spacing w:before="0" w:after="0"/>
      </w:pPr>
      <w:bookmarkStart w:id="74" w:name="_Toc508632945"/>
      <w:r>
        <w:t xml:space="preserve"> </w:t>
      </w:r>
      <w:r w:rsidR="00ED4598" w:rsidRPr="00740A99">
        <w:t>Sistema de Controle de Frotas</w:t>
      </w:r>
      <w:bookmarkEnd w:id="74"/>
      <w:r>
        <w:t>, (Prefeitura):</w:t>
      </w:r>
    </w:p>
    <w:p w14:paraId="7FFD7B1A"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Permitir registrar ordem de abastecimento com informações do veículo, fornecedor, motorista e combustível a ser utilizado, permitindo o lançamento automático da despesa.</w:t>
      </w:r>
    </w:p>
    <w:p w14:paraId="3A68971F"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Possuir controle do consumo de combustível e média por veículo, permitindo a emissão de relatório por veículo, por período e com opção para detalhamento dos abastecimentos.</w:t>
      </w:r>
    </w:p>
    <w:p w14:paraId="597A51B5"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Permitir controlar as trocas de pneus com identificação da posição dos pneus trocados (</w:t>
      </w:r>
      <w:proofErr w:type="gramStart"/>
      <w:r w:rsidRPr="00740A99">
        <w:rPr>
          <w:sz w:val="22"/>
          <w:szCs w:val="22"/>
        </w:rPr>
        <w:t>dianteira</w:t>
      </w:r>
      <w:proofErr w:type="gramEnd"/>
      <w:r w:rsidRPr="00740A99">
        <w:rPr>
          <w:sz w:val="22"/>
          <w:szCs w:val="22"/>
        </w:rPr>
        <w:t>/traseira/todos) incluindo tipo da troca (novo/recapagem), possibilitando a emissão do relatório com seleção de período da troca, veículo, material, tipo de troca e identificação dos pneus trocados.</w:t>
      </w:r>
    </w:p>
    <w:p w14:paraId="449D779A"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Permitir o registro de despesas gastas por veículo ou máquina.</w:t>
      </w:r>
    </w:p>
    <w:p w14:paraId="68022988"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Controlar as trocas de óleo efetuadas nos veículos, identificando o tipo da troca (caixa, diferencial, motor ou torque), possibilitando a emissão do relatório por período, veículo, fornecedor, material e pelo tipo da troca.</w:t>
      </w:r>
    </w:p>
    <w:p w14:paraId="36003766"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Permitir o cadastro de licenciamentos dos veículos com informação da data/valor do licenciamento e seguro obrigatório, possibilitando a emissão do relatório por período e veículo.</w:t>
      </w:r>
    </w:p>
    <w:p w14:paraId="415A1A99"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Controlar produtividade dos veículos com avaliação de desempenho de cada um, emitindo relatório demonstrando os litros consumidos, a média e avaliando o consumo do veículo (ou baixo ou normal ou alto).</w:t>
      </w:r>
    </w:p>
    <w:p w14:paraId="38BB318E"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Permitir cadastro de implementos agrícolas.</w:t>
      </w:r>
    </w:p>
    <w:p w14:paraId="0068E37D"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 xml:space="preserve">Possibilitar lançar solicitação e autorização do de serviço podendo indicar qual a máquina e o </w:t>
      </w:r>
      <w:proofErr w:type="gramStart"/>
      <w:r w:rsidRPr="00740A99">
        <w:rPr>
          <w:sz w:val="22"/>
          <w:szCs w:val="22"/>
        </w:rPr>
        <w:t>implemento</w:t>
      </w:r>
      <w:proofErr w:type="gramEnd"/>
      <w:r w:rsidRPr="00740A99">
        <w:rPr>
          <w:sz w:val="22"/>
          <w:szCs w:val="22"/>
        </w:rPr>
        <w:t xml:space="preserve"> que será utilizado.</w:t>
      </w:r>
    </w:p>
    <w:p w14:paraId="52EBF026"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 xml:space="preserve">Permite integração com o sistema de tributos municipais </w:t>
      </w:r>
      <w:proofErr w:type="gramStart"/>
      <w:r w:rsidRPr="00740A99">
        <w:rPr>
          <w:sz w:val="22"/>
          <w:szCs w:val="22"/>
        </w:rPr>
        <w:t>à</w:t>
      </w:r>
      <w:proofErr w:type="gramEnd"/>
      <w:r w:rsidRPr="00740A99">
        <w:rPr>
          <w:sz w:val="22"/>
          <w:szCs w:val="22"/>
        </w:rPr>
        <w:t xml:space="preserve"> fim de incluir os débitos gerados pelos serviços executados.</w:t>
      </w:r>
    </w:p>
    <w:p w14:paraId="4068D56C"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 xml:space="preserve">Permite lançar o deslocamento de veículos, </w:t>
      </w:r>
      <w:proofErr w:type="spellStart"/>
      <w:r w:rsidR="00B43E4F">
        <w:rPr>
          <w:sz w:val="22"/>
          <w:szCs w:val="22"/>
        </w:rPr>
        <w:t>h</w:t>
      </w:r>
      <w:r w:rsidRPr="00740A99">
        <w:rPr>
          <w:sz w:val="22"/>
          <w:szCs w:val="22"/>
        </w:rPr>
        <w:t>odômetro</w:t>
      </w:r>
      <w:proofErr w:type="spellEnd"/>
      <w:r w:rsidRPr="00740A99">
        <w:rPr>
          <w:sz w:val="22"/>
          <w:szCs w:val="22"/>
        </w:rPr>
        <w:t xml:space="preserve"> inicial e </w:t>
      </w:r>
      <w:proofErr w:type="spellStart"/>
      <w:r w:rsidR="00B43E4F">
        <w:rPr>
          <w:sz w:val="22"/>
          <w:szCs w:val="22"/>
        </w:rPr>
        <w:t>h</w:t>
      </w:r>
      <w:r w:rsidRPr="00740A99">
        <w:rPr>
          <w:sz w:val="22"/>
          <w:szCs w:val="22"/>
        </w:rPr>
        <w:t>odômetro</w:t>
      </w:r>
      <w:proofErr w:type="spellEnd"/>
      <w:r w:rsidRPr="00740A99">
        <w:rPr>
          <w:sz w:val="22"/>
          <w:szCs w:val="22"/>
        </w:rPr>
        <w:t xml:space="preserve"> final.</w:t>
      </w:r>
    </w:p>
    <w:p w14:paraId="10D05C84"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Permitir o cadastramento de adaptações realizadas nos veículos.</w:t>
      </w:r>
    </w:p>
    <w:p w14:paraId="2479E3FC" w14:textId="552AFDEB" w:rsidR="00D14BC0" w:rsidRDefault="00D14BC0" w:rsidP="00D14BC0">
      <w:pPr>
        <w:tabs>
          <w:tab w:val="left" w:pos="0"/>
        </w:tabs>
        <w:ind w:left="720"/>
        <w:jc w:val="both"/>
        <w:rPr>
          <w:sz w:val="22"/>
          <w:szCs w:val="22"/>
        </w:rPr>
      </w:pPr>
    </w:p>
    <w:p w14:paraId="6D5C0419" w14:textId="77777777" w:rsidR="00C34894" w:rsidRPr="00740A99" w:rsidRDefault="00C34894" w:rsidP="00D14BC0">
      <w:pPr>
        <w:tabs>
          <w:tab w:val="left" w:pos="0"/>
        </w:tabs>
        <w:ind w:left="720"/>
        <w:jc w:val="both"/>
        <w:rPr>
          <w:sz w:val="22"/>
          <w:szCs w:val="22"/>
        </w:rPr>
      </w:pPr>
    </w:p>
    <w:p w14:paraId="732BFE94" w14:textId="09274A51" w:rsidR="00D14BC0" w:rsidRPr="00740A99" w:rsidRDefault="00C34894" w:rsidP="00316FB2">
      <w:pPr>
        <w:pStyle w:val="Ttulo3"/>
        <w:numPr>
          <w:ilvl w:val="1"/>
          <w:numId w:val="34"/>
        </w:numPr>
        <w:spacing w:before="0" w:after="0"/>
      </w:pPr>
      <w:bookmarkStart w:id="75" w:name="_Toc508632946"/>
      <w:r>
        <w:t xml:space="preserve"> </w:t>
      </w:r>
      <w:r w:rsidR="00D14BC0" w:rsidRPr="00740A99">
        <w:t>Sistema de Controle de Protocolo</w:t>
      </w:r>
      <w:bookmarkEnd w:id="75"/>
      <w:r>
        <w:t>, (Prefeitura):</w:t>
      </w:r>
    </w:p>
    <w:p w14:paraId="79D27144"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Permitir a abertura de processo em diversos departamentos da entidade.</w:t>
      </w:r>
    </w:p>
    <w:p w14:paraId="19504780"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Permitir controle de numeração de processo por solicitação com possibilidade de reinicio a cada novo exercício.</w:t>
      </w:r>
    </w:p>
    <w:p w14:paraId="37D3AE7A"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Permitir controlar o histórico de cada processo em toda a sua vida útil até o encerramento.</w:t>
      </w:r>
    </w:p>
    <w:p w14:paraId="4ED941E8"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Cadastrar pareceres sobre o processo em cada trâmite sem limite de tamanho de parecer e com possibilidade de anexar documentos ao mesmo.</w:t>
      </w:r>
    </w:p>
    <w:p w14:paraId="7FC234F9"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Permitir digitalização de documentos nos processos ou pareceres.</w:t>
      </w:r>
    </w:p>
    <w:p w14:paraId="5877308A"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Manter registro de funcionário/data de todo cadastramento ou alteração dos processos em trâmite.</w:t>
      </w:r>
    </w:p>
    <w:p w14:paraId="6F8DF02D"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 xml:space="preserve">Permitir que cada departamento </w:t>
      </w:r>
      <w:proofErr w:type="gramStart"/>
      <w:r w:rsidRPr="00740A99">
        <w:rPr>
          <w:sz w:val="22"/>
          <w:szCs w:val="22"/>
        </w:rPr>
        <w:t>atualize</w:t>
      </w:r>
      <w:proofErr w:type="gramEnd"/>
      <w:r w:rsidRPr="00740A99">
        <w:rPr>
          <w:sz w:val="22"/>
          <w:szCs w:val="22"/>
        </w:rPr>
        <w:t xml:space="preserve"> ou consulte os processos sob sua responsabilidade.</w:t>
      </w:r>
    </w:p>
    <w:p w14:paraId="3343EA94" w14:textId="77777777" w:rsidR="00D14BC0" w:rsidRPr="00740A99" w:rsidRDefault="00D14BC0" w:rsidP="00BA72B1">
      <w:pPr>
        <w:numPr>
          <w:ilvl w:val="0"/>
          <w:numId w:val="7"/>
        </w:numPr>
        <w:tabs>
          <w:tab w:val="left" w:pos="0"/>
        </w:tabs>
        <w:suppressAutoHyphens/>
        <w:jc w:val="both"/>
        <w:rPr>
          <w:sz w:val="22"/>
          <w:szCs w:val="22"/>
        </w:rPr>
      </w:pPr>
      <w:r w:rsidRPr="00740A99">
        <w:rPr>
          <w:sz w:val="22"/>
          <w:szCs w:val="22"/>
        </w:rPr>
        <w:t>Permitir movimentação de processos arquivados entre os departamentos registrando data de saída e devolução do processo, usuário e departamento que solicitou.</w:t>
      </w:r>
    </w:p>
    <w:p w14:paraId="4F8B0FE6" w14:textId="77777777" w:rsidR="00D14BC0" w:rsidRPr="00740A99" w:rsidRDefault="00D14BC0" w:rsidP="00BA72B1">
      <w:pPr>
        <w:numPr>
          <w:ilvl w:val="0"/>
          <w:numId w:val="7"/>
        </w:numPr>
        <w:tabs>
          <w:tab w:val="left" w:pos="0"/>
        </w:tabs>
        <w:suppressAutoHyphens/>
        <w:jc w:val="both"/>
        <w:rPr>
          <w:color w:val="000000"/>
          <w:sz w:val="22"/>
          <w:szCs w:val="22"/>
        </w:rPr>
      </w:pPr>
      <w:r w:rsidRPr="00740A99">
        <w:rPr>
          <w:sz w:val="22"/>
          <w:szCs w:val="22"/>
        </w:rPr>
        <w:lastRenderedPageBreak/>
        <w:t>Possuir relatórios para acompanhamento de processos abertos, em tramite, encerrados, arquivados.</w:t>
      </w:r>
    </w:p>
    <w:p w14:paraId="24EDC61E" w14:textId="2214BD70" w:rsidR="00D14BC0" w:rsidRDefault="00D14BC0" w:rsidP="00BA72B1">
      <w:pPr>
        <w:numPr>
          <w:ilvl w:val="0"/>
          <w:numId w:val="7"/>
        </w:numPr>
        <w:tabs>
          <w:tab w:val="left" w:pos="0"/>
        </w:tabs>
        <w:suppressAutoHyphens/>
        <w:jc w:val="both"/>
        <w:rPr>
          <w:color w:val="000000"/>
          <w:sz w:val="22"/>
          <w:szCs w:val="22"/>
        </w:rPr>
      </w:pPr>
      <w:r w:rsidRPr="00740A99">
        <w:rPr>
          <w:color w:val="000000"/>
          <w:sz w:val="22"/>
          <w:szCs w:val="22"/>
        </w:rPr>
        <w:t>Permitir a consulta da tramitação do processo pela internet, utilizando o número do protocolo ou CPF do requerente.</w:t>
      </w:r>
    </w:p>
    <w:p w14:paraId="10B4399F" w14:textId="77777777" w:rsidR="000B3B84" w:rsidRPr="00740A99" w:rsidRDefault="000B3B84" w:rsidP="000B3B84">
      <w:pPr>
        <w:tabs>
          <w:tab w:val="left" w:pos="0"/>
        </w:tabs>
        <w:suppressAutoHyphens/>
        <w:ind w:left="720"/>
        <w:jc w:val="both"/>
        <w:rPr>
          <w:color w:val="000000"/>
          <w:sz w:val="22"/>
          <w:szCs w:val="22"/>
        </w:rPr>
      </w:pPr>
    </w:p>
    <w:p w14:paraId="50D64563" w14:textId="365057BB" w:rsidR="00D14BC0" w:rsidRDefault="00D14BC0" w:rsidP="00D14BC0">
      <w:pPr>
        <w:tabs>
          <w:tab w:val="left" w:pos="0"/>
        </w:tabs>
        <w:ind w:left="720"/>
        <w:jc w:val="both"/>
        <w:rPr>
          <w:color w:val="000000"/>
          <w:sz w:val="22"/>
          <w:szCs w:val="22"/>
        </w:rPr>
      </w:pPr>
    </w:p>
    <w:p w14:paraId="4730D4A9" w14:textId="02BD67D7" w:rsidR="00D14BC0" w:rsidRPr="00740A99" w:rsidRDefault="005924A8" w:rsidP="00316FB2">
      <w:pPr>
        <w:pStyle w:val="Ttulo3"/>
        <w:numPr>
          <w:ilvl w:val="1"/>
          <w:numId w:val="34"/>
        </w:numPr>
        <w:spacing w:before="0" w:after="0"/>
      </w:pPr>
      <w:bookmarkStart w:id="76" w:name="_Toc508632947"/>
      <w:r>
        <w:t xml:space="preserve"> </w:t>
      </w:r>
      <w:r w:rsidR="00D14BC0" w:rsidRPr="00740A99">
        <w:t>Sis</w:t>
      </w:r>
      <w:r w:rsidR="00ED4598" w:rsidRPr="00740A99">
        <w:t>tema de Portal da Transparência</w:t>
      </w:r>
      <w:bookmarkEnd w:id="76"/>
      <w:r>
        <w:t xml:space="preserve">, (Prefeitura, </w:t>
      </w:r>
      <w:r w:rsidR="0007518F">
        <w:t>RPPS</w:t>
      </w:r>
      <w:r>
        <w:t xml:space="preserve"> e Câmara):</w:t>
      </w:r>
    </w:p>
    <w:p w14:paraId="375B2E3D" w14:textId="77777777" w:rsidR="00D14BC0" w:rsidRPr="00740A99" w:rsidRDefault="00D14BC0" w:rsidP="00BA72B1">
      <w:pPr>
        <w:pStyle w:val="PargrafodaLista"/>
        <w:numPr>
          <w:ilvl w:val="0"/>
          <w:numId w:val="21"/>
        </w:numPr>
        <w:tabs>
          <w:tab w:val="left" w:pos="432"/>
        </w:tabs>
        <w:suppressAutoHyphens/>
        <w:snapToGrid w:val="0"/>
        <w:spacing w:after="0" w:line="240" w:lineRule="auto"/>
        <w:jc w:val="both"/>
        <w:rPr>
          <w:rFonts w:ascii="Times New Roman" w:hAnsi="Times New Roman"/>
          <w:bCs/>
        </w:rPr>
      </w:pPr>
      <w:r w:rsidRPr="00740A99">
        <w:rPr>
          <w:rFonts w:ascii="Times New Roman" w:hAnsi="Times New Roman"/>
          <w:bCs/>
        </w:rPr>
        <w:t>Consulta de Receitas</w:t>
      </w:r>
      <w:r w:rsidRPr="00740A99">
        <w:rPr>
          <w:rFonts w:ascii="Times New Roman" w:hAnsi="Times New Roman"/>
        </w:rPr>
        <w:t>: Deve exibir as informações da receita orçada, arrecadada no mês selecionado e o acumulado até o mês e o saldo orçamentário da receita.</w:t>
      </w:r>
    </w:p>
    <w:p w14:paraId="4009A1A4" w14:textId="77777777" w:rsidR="00D14BC0" w:rsidRPr="00740A99" w:rsidRDefault="00D14BC0" w:rsidP="00BA72B1">
      <w:pPr>
        <w:pStyle w:val="PargrafodaLista"/>
        <w:numPr>
          <w:ilvl w:val="0"/>
          <w:numId w:val="21"/>
        </w:numPr>
        <w:tabs>
          <w:tab w:val="left" w:pos="432"/>
        </w:tabs>
        <w:suppressAutoHyphens/>
        <w:snapToGrid w:val="0"/>
        <w:spacing w:after="0" w:line="240" w:lineRule="auto"/>
        <w:jc w:val="both"/>
        <w:rPr>
          <w:rFonts w:ascii="Times New Roman" w:hAnsi="Times New Roman"/>
          <w:bCs/>
        </w:rPr>
      </w:pPr>
      <w:r w:rsidRPr="00740A99">
        <w:rPr>
          <w:rFonts w:ascii="Times New Roman" w:hAnsi="Times New Roman"/>
          <w:bCs/>
        </w:rPr>
        <w:t>Maiores Arrecadações por Contribuinte</w:t>
      </w:r>
      <w:r w:rsidRPr="00740A99">
        <w:rPr>
          <w:rFonts w:ascii="Times New Roman" w:hAnsi="Times New Roman"/>
        </w:rPr>
        <w:t>: Deverão ser exibidos os nomes dos contribuintes com maior arrecadação tributária no ano selecionado. O sistema deve exibir o nome dos contribuintes em ordem decrescente do valor tributário arrecadado anual.</w:t>
      </w:r>
    </w:p>
    <w:p w14:paraId="4C8AF55B" w14:textId="77777777" w:rsidR="00D14BC0" w:rsidRPr="00740A99" w:rsidRDefault="00D14BC0" w:rsidP="00BA72B1">
      <w:pPr>
        <w:pStyle w:val="PargrafodaLista"/>
        <w:numPr>
          <w:ilvl w:val="0"/>
          <w:numId w:val="21"/>
        </w:numPr>
        <w:tabs>
          <w:tab w:val="left" w:pos="432"/>
        </w:tabs>
        <w:suppressAutoHyphens/>
        <w:snapToGrid w:val="0"/>
        <w:spacing w:after="0" w:line="240" w:lineRule="auto"/>
        <w:jc w:val="both"/>
        <w:rPr>
          <w:rFonts w:ascii="Times New Roman" w:hAnsi="Times New Roman"/>
          <w:bCs/>
        </w:rPr>
      </w:pPr>
      <w:r w:rsidRPr="00740A99">
        <w:rPr>
          <w:rFonts w:ascii="Times New Roman" w:hAnsi="Times New Roman"/>
          <w:bCs/>
        </w:rPr>
        <w:t>Despesas por Credor</w:t>
      </w:r>
      <w:r w:rsidRPr="00740A99">
        <w:rPr>
          <w:rFonts w:ascii="Times New Roman" w:hAnsi="Times New Roman"/>
        </w:rPr>
        <w:t>: Na consulta das despesas por credor deve ser possível efetuar a pesquisa pela entidade, ano e nome do credor com CNPJ/CPF. Deve ser exibido o valor empenhado, liquidado, pago e retido, bem como a data e número dos respectivos documentos.</w:t>
      </w:r>
    </w:p>
    <w:p w14:paraId="09F389AA" w14:textId="77777777" w:rsidR="00D14BC0" w:rsidRPr="00740A99" w:rsidRDefault="00D14BC0" w:rsidP="00BA72B1">
      <w:pPr>
        <w:pStyle w:val="PargrafodaLista"/>
        <w:numPr>
          <w:ilvl w:val="0"/>
          <w:numId w:val="21"/>
        </w:numPr>
        <w:tabs>
          <w:tab w:val="clear" w:pos="720"/>
          <w:tab w:val="left" w:pos="709"/>
        </w:tabs>
        <w:suppressAutoHyphens/>
        <w:snapToGrid w:val="0"/>
        <w:spacing w:after="0" w:line="240" w:lineRule="auto"/>
        <w:jc w:val="both"/>
        <w:rPr>
          <w:rFonts w:ascii="Times New Roman" w:hAnsi="Times New Roman"/>
          <w:bCs/>
        </w:rPr>
      </w:pPr>
      <w:r w:rsidRPr="00740A99">
        <w:rPr>
          <w:rFonts w:ascii="Times New Roman" w:hAnsi="Times New Roman"/>
          <w:bCs/>
        </w:rPr>
        <w:t>Execução de Despesas:</w:t>
      </w:r>
      <w:r w:rsidRPr="00740A99">
        <w:rPr>
          <w:rFonts w:ascii="Times New Roman" w:hAnsi="Times New Roman"/>
        </w:rPr>
        <w:t xml:space="preserve"> Deve exibir os valores da despesa orçada, orçamento atualizado, liquidado e pago, agrupados por órgão, unidade e elemento de despesa.</w:t>
      </w:r>
    </w:p>
    <w:p w14:paraId="5EF4FDEC" w14:textId="77777777" w:rsidR="00D14BC0" w:rsidRPr="00740A99" w:rsidRDefault="00D14BC0" w:rsidP="00BA72B1">
      <w:pPr>
        <w:pStyle w:val="PargrafodaLista"/>
        <w:numPr>
          <w:ilvl w:val="0"/>
          <w:numId w:val="22"/>
        </w:numPr>
        <w:tabs>
          <w:tab w:val="clear" w:pos="720"/>
          <w:tab w:val="left" w:pos="709"/>
        </w:tabs>
        <w:suppressAutoHyphens/>
        <w:snapToGrid w:val="0"/>
        <w:spacing w:after="0" w:line="240" w:lineRule="auto"/>
        <w:jc w:val="both"/>
        <w:rPr>
          <w:rFonts w:ascii="Times New Roman" w:hAnsi="Times New Roman"/>
          <w:bCs/>
        </w:rPr>
      </w:pPr>
      <w:r w:rsidRPr="00740A99">
        <w:rPr>
          <w:rFonts w:ascii="Times New Roman" w:hAnsi="Times New Roman"/>
          <w:bCs/>
        </w:rPr>
        <w:t>Gastos Diretos por Despesa</w:t>
      </w:r>
      <w:r w:rsidRPr="00740A99">
        <w:rPr>
          <w:rFonts w:ascii="Times New Roman" w:hAnsi="Times New Roman"/>
        </w:rPr>
        <w:t>: Deve exibir os valores da despesa paga, data do pagamento e número do documento, agrupados por elemento de despesa, órgão, unidade e credor com CNPJ/CPF.</w:t>
      </w:r>
    </w:p>
    <w:p w14:paraId="77BE254A" w14:textId="77777777" w:rsidR="00D14BC0" w:rsidRPr="00740A99" w:rsidRDefault="00D14BC0" w:rsidP="00BA72B1">
      <w:pPr>
        <w:pStyle w:val="PargrafodaLista"/>
        <w:numPr>
          <w:ilvl w:val="0"/>
          <w:numId w:val="22"/>
        </w:numPr>
        <w:tabs>
          <w:tab w:val="clear" w:pos="720"/>
          <w:tab w:val="left" w:pos="709"/>
        </w:tabs>
        <w:suppressAutoHyphens/>
        <w:snapToGrid w:val="0"/>
        <w:spacing w:after="0" w:line="240" w:lineRule="auto"/>
        <w:jc w:val="both"/>
        <w:rPr>
          <w:rFonts w:ascii="Times New Roman" w:hAnsi="Times New Roman"/>
          <w:bCs/>
        </w:rPr>
      </w:pPr>
      <w:r w:rsidRPr="00740A99">
        <w:rPr>
          <w:rFonts w:ascii="Times New Roman" w:hAnsi="Times New Roman"/>
          <w:bCs/>
        </w:rPr>
        <w:t>Execução da Receita</w:t>
      </w:r>
      <w:r w:rsidRPr="00740A99">
        <w:rPr>
          <w:rFonts w:ascii="Times New Roman" w:hAnsi="Times New Roman"/>
        </w:rPr>
        <w:t>: Deve exibe os valores da receita orçada, arrecadada no mês e acumulado até o mês selecionado e o saldo orçamentário da receita, agrupado por rubricas (tipo de receita).</w:t>
      </w:r>
    </w:p>
    <w:p w14:paraId="54A990ED" w14:textId="77777777" w:rsidR="00D14BC0" w:rsidRPr="00740A99" w:rsidRDefault="00D14BC0" w:rsidP="00BA72B1">
      <w:pPr>
        <w:pStyle w:val="PargrafodaLista"/>
        <w:numPr>
          <w:ilvl w:val="0"/>
          <w:numId w:val="22"/>
        </w:numPr>
        <w:tabs>
          <w:tab w:val="clear" w:pos="720"/>
          <w:tab w:val="left" w:pos="709"/>
        </w:tabs>
        <w:suppressAutoHyphens/>
        <w:snapToGrid w:val="0"/>
        <w:spacing w:after="0" w:line="240" w:lineRule="auto"/>
        <w:jc w:val="both"/>
        <w:rPr>
          <w:rFonts w:ascii="Times New Roman" w:hAnsi="Times New Roman"/>
          <w:bCs/>
        </w:rPr>
      </w:pPr>
      <w:r w:rsidRPr="00740A99">
        <w:rPr>
          <w:rFonts w:ascii="Times New Roman" w:hAnsi="Times New Roman"/>
          <w:bCs/>
        </w:rPr>
        <w:t>Licitações</w:t>
      </w:r>
      <w:r w:rsidRPr="00740A99">
        <w:rPr>
          <w:rFonts w:ascii="Times New Roman" w:hAnsi="Times New Roman"/>
        </w:rPr>
        <w:t>: Devem ser efetuadas consultas no sistema de Compras e Licitações, exibindo os processos de compras que contém licitação efetuada.</w:t>
      </w:r>
    </w:p>
    <w:p w14:paraId="0829B67B" w14:textId="77777777" w:rsidR="00D14BC0" w:rsidRPr="00740A99" w:rsidRDefault="00D14BC0" w:rsidP="00BA72B1">
      <w:pPr>
        <w:pStyle w:val="PargrafodaLista"/>
        <w:numPr>
          <w:ilvl w:val="0"/>
          <w:numId w:val="22"/>
        </w:numPr>
        <w:tabs>
          <w:tab w:val="clear" w:pos="720"/>
          <w:tab w:val="left" w:pos="0"/>
          <w:tab w:val="left" w:pos="709"/>
        </w:tabs>
        <w:suppressAutoHyphens/>
        <w:snapToGrid w:val="0"/>
        <w:spacing w:after="0" w:line="240" w:lineRule="auto"/>
        <w:jc w:val="both"/>
        <w:rPr>
          <w:rFonts w:ascii="Times New Roman" w:hAnsi="Times New Roman"/>
        </w:rPr>
      </w:pPr>
      <w:r w:rsidRPr="00740A99">
        <w:rPr>
          <w:rFonts w:ascii="Times New Roman" w:hAnsi="Times New Roman"/>
          <w:bCs/>
        </w:rPr>
        <w:t>Consulta de licitações</w:t>
      </w:r>
      <w:r w:rsidRPr="00740A99">
        <w:rPr>
          <w:rFonts w:ascii="Times New Roman" w:hAnsi="Times New Roman"/>
        </w:rPr>
        <w:t xml:space="preserve">: Deve exibir o número do processo, ano, situação, data da abertura, objeto de licitação e modalidade. Ao selecionar um processo o sistema deve exibir informações complementares sobre a descrição da licitação, podendo consultar documentos relacionados ao processo, quando anexados. </w:t>
      </w:r>
    </w:p>
    <w:p w14:paraId="434A531E" w14:textId="77777777" w:rsidR="00ED4598" w:rsidRPr="00740A99" w:rsidRDefault="00ED4598" w:rsidP="00BA72B1">
      <w:pPr>
        <w:pStyle w:val="PargrafodaLista"/>
        <w:numPr>
          <w:ilvl w:val="0"/>
          <w:numId w:val="22"/>
        </w:numPr>
        <w:tabs>
          <w:tab w:val="clear" w:pos="720"/>
          <w:tab w:val="left" w:pos="0"/>
          <w:tab w:val="left" w:pos="709"/>
        </w:tabs>
        <w:suppressAutoHyphens/>
        <w:snapToGrid w:val="0"/>
        <w:spacing w:after="0" w:line="240" w:lineRule="auto"/>
        <w:jc w:val="both"/>
        <w:rPr>
          <w:rFonts w:ascii="Times New Roman" w:hAnsi="Times New Roman"/>
        </w:rPr>
      </w:pPr>
      <w:r w:rsidRPr="00740A99">
        <w:rPr>
          <w:rFonts w:ascii="Times New Roman" w:hAnsi="Times New Roman"/>
        </w:rPr>
        <w:t xml:space="preserve">Outras informações que o Município julgar importante ao interesse do cidadão, possibilitando, inclusive, o </w:t>
      </w:r>
      <w:r w:rsidRPr="00740A99">
        <w:rPr>
          <w:rFonts w:ascii="Times New Roman" w:hAnsi="Times New Roman"/>
          <w:i/>
        </w:rPr>
        <w:t>upload</w:t>
      </w:r>
      <w:r w:rsidRPr="00740A99">
        <w:rPr>
          <w:rFonts w:ascii="Times New Roman" w:hAnsi="Times New Roman"/>
        </w:rPr>
        <w:t xml:space="preserve"> de arquivos, devendo as solicitações de adequações </w:t>
      </w:r>
      <w:proofErr w:type="gramStart"/>
      <w:r w:rsidRPr="00740A99">
        <w:rPr>
          <w:rFonts w:ascii="Times New Roman" w:hAnsi="Times New Roman"/>
        </w:rPr>
        <w:t>serem</w:t>
      </w:r>
      <w:proofErr w:type="gramEnd"/>
      <w:r w:rsidRPr="00740A99">
        <w:rPr>
          <w:rFonts w:ascii="Times New Roman" w:hAnsi="Times New Roman"/>
        </w:rPr>
        <w:t xml:space="preserve"> realizadas em até 30 dias.</w:t>
      </w:r>
    </w:p>
    <w:p w14:paraId="156375DA" w14:textId="3D4EF1C9" w:rsidR="00ED4598" w:rsidRDefault="007E76CA" w:rsidP="00BA72B1">
      <w:pPr>
        <w:pStyle w:val="PargrafodaLista"/>
        <w:numPr>
          <w:ilvl w:val="0"/>
          <w:numId w:val="22"/>
        </w:numPr>
        <w:tabs>
          <w:tab w:val="clear" w:pos="720"/>
          <w:tab w:val="left" w:pos="0"/>
          <w:tab w:val="left" w:pos="709"/>
        </w:tabs>
        <w:suppressAutoHyphens/>
        <w:snapToGrid w:val="0"/>
        <w:spacing w:after="0" w:line="240" w:lineRule="auto"/>
        <w:jc w:val="both"/>
        <w:rPr>
          <w:rFonts w:ascii="Times New Roman" w:hAnsi="Times New Roman"/>
        </w:rPr>
      </w:pPr>
      <w:r w:rsidRPr="00740A99">
        <w:rPr>
          <w:rFonts w:ascii="Times New Roman" w:hAnsi="Times New Roman"/>
        </w:rPr>
        <w:t>Informações de divulgação ob</w:t>
      </w:r>
      <w:r w:rsidR="00ED4598" w:rsidRPr="00740A99">
        <w:rPr>
          <w:rFonts w:ascii="Times New Roman" w:hAnsi="Times New Roman"/>
        </w:rPr>
        <w:t>r</w:t>
      </w:r>
      <w:r w:rsidRPr="00740A99">
        <w:rPr>
          <w:rFonts w:ascii="Times New Roman" w:hAnsi="Times New Roman"/>
        </w:rPr>
        <w:t>i</w:t>
      </w:r>
      <w:r w:rsidR="00ED4598" w:rsidRPr="00740A99">
        <w:rPr>
          <w:rFonts w:ascii="Times New Roman" w:hAnsi="Times New Roman"/>
        </w:rPr>
        <w:t xml:space="preserve">gatória de acordo com a legislação a que os </w:t>
      </w:r>
      <w:r w:rsidRPr="00740A99">
        <w:rPr>
          <w:rFonts w:ascii="Times New Roman" w:hAnsi="Times New Roman"/>
        </w:rPr>
        <w:t>órgãos do Município se submetem, com prazo de atendimento de 30 dias após solicitação.</w:t>
      </w:r>
    </w:p>
    <w:p w14:paraId="189E6E09" w14:textId="77777777" w:rsidR="005924A8" w:rsidRPr="00740A99" w:rsidRDefault="005924A8" w:rsidP="005924A8">
      <w:pPr>
        <w:pStyle w:val="PargrafodaLista"/>
        <w:tabs>
          <w:tab w:val="left" w:pos="709"/>
        </w:tabs>
        <w:suppressAutoHyphens/>
        <w:snapToGrid w:val="0"/>
        <w:spacing w:after="0" w:line="240" w:lineRule="auto"/>
        <w:jc w:val="both"/>
        <w:rPr>
          <w:rFonts w:ascii="Times New Roman" w:hAnsi="Times New Roman"/>
        </w:rPr>
      </w:pPr>
    </w:p>
    <w:p w14:paraId="23ACD868" w14:textId="77777777" w:rsidR="00D14BC0" w:rsidRPr="00740A99" w:rsidRDefault="00D14BC0" w:rsidP="00D14BC0">
      <w:pPr>
        <w:jc w:val="both"/>
        <w:textAlignment w:val="baseline"/>
        <w:rPr>
          <w:sz w:val="22"/>
          <w:szCs w:val="22"/>
        </w:rPr>
      </w:pPr>
    </w:p>
    <w:p w14:paraId="38F6C7B4" w14:textId="68E7FDFB" w:rsidR="00D14BC0" w:rsidRPr="00740A99" w:rsidRDefault="005924A8" w:rsidP="00316FB2">
      <w:pPr>
        <w:pStyle w:val="Ttulo3"/>
        <w:numPr>
          <w:ilvl w:val="1"/>
          <w:numId w:val="34"/>
        </w:numPr>
        <w:spacing w:before="0" w:after="0"/>
      </w:pPr>
      <w:bookmarkStart w:id="77" w:name="_Toc508632948"/>
      <w:r>
        <w:t xml:space="preserve"> </w:t>
      </w:r>
      <w:r w:rsidR="00D14BC0" w:rsidRPr="00740A99">
        <w:t>Sistema de Auditoria do Controle Interno</w:t>
      </w:r>
      <w:bookmarkEnd w:id="77"/>
      <w:r>
        <w:t>, (Prefeitura):</w:t>
      </w:r>
    </w:p>
    <w:p w14:paraId="6E580786" w14:textId="77777777" w:rsidR="00D14BC0" w:rsidRPr="00740A99" w:rsidRDefault="00D14BC0"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740A99">
        <w:rPr>
          <w:rFonts w:ascii="Times New Roman" w:hAnsi="Times New Roman"/>
        </w:rPr>
        <w:t>Possuir acesso via internet, permitindo efetuar auditoria em qualquer setor dentro e fora da estrutura do município.</w:t>
      </w:r>
    </w:p>
    <w:p w14:paraId="4225964B" w14:textId="77777777" w:rsidR="00D14BC0" w:rsidRPr="00740A99" w:rsidRDefault="00D14BC0"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740A99">
        <w:rPr>
          <w:rFonts w:ascii="Times New Roman" w:hAnsi="Times New Roman"/>
        </w:rPr>
        <w:t>O sistema deve permitir a unidade de controle interno informar a composição da estrutura legal (lei, decreto e portaria com componentes) que subsidia os trabalhos dessa unidade, com emissão de relatório filtrado por períodos.</w:t>
      </w:r>
    </w:p>
    <w:p w14:paraId="37038367" w14:textId="77777777" w:rsidR="00D14BC0" w:rsidRPr="00740A99" w:rsidRDefault="00D14BC0"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740A99">
        <w:rPr>
          <w:rFonts w:ascii="Times New Roman" w:hAnsi="Times New Roman"/>
        </w:rPr>
        <w:t>Permitir a elaboração do plano de atividades do exercício e excepcionais.</w:t>
      </w:r>
    </w:p>
    <w:p w14:paraId="1CD4DD30" w14:textId="77777777" w:rsidR="00D14BC0" w:rsidRPr="00740A99" w:rsidRDefault="00D14BC0"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740A99">
        <w:rPr>
          <w:rFonts w:ascii="Times New Roman" w:hAnsi="Times New Roman"/>
        </w:rPr>
        <w:t>Permitir o cadastro da lista de verificações a ser feitas por setor e seção.</w:t>
      </w:r>
    </w:p>
    <w:p w14:paraId="2D363AF4" w14:textId="77777777" w:rsidR="00D14BC0" w:rsidRPr="00740A99" w:rsidRDefault="00D14BC0"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740A99">
        <w:rPr>
          <w:rFonts w:ascii="Times New Roman" w:hAnsi="Times New Roman"/>
        </w:rPr>
        <w:t>Permitir no momento da verificação lançar observações quando o setor auditado não atende ao requisito da lista.</w:t>
      </w:r>
    </w:p>
    <w:p w14:paraId="1480652E" w14:textId="77777777" w:rsidR="00D14BC0" w:rsidRPr="00740A99" w:rsidRDefault="00D14BC0"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740A99">
        <w:rPr>
          <w:rFonts w:ascii="Times New Roman" w:hAnsi="Times New Roman"/>
        </w:rPr>
        <w:t>Permitir a emissão de notificações e envio automático da mesma para a pessoa notificada.</w:t>
      </w:r>
    </w:p>
    <w:p w14:paraId="1CB65494" w14:textId="77777777" w:rsidR="00D14BC0" w:rsidRPr="00740A99" w:rsidRDefault="00D14BC0"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740A99">
        <w:rPr>
          <w:rFonts w:ascii="Times New Roman" w:hAnsi="Times New Roman"/>
        </w:rPr>
        <w:t>Possibilitar o acompanhamento da data de vencimento da notificação.</w:t>
      </w:r>
    </w:p>
    <w:p w14:paraId="19D77474" w14:textId="77777777" w:rsidR="00D14BC0" w:rsidRPr="00740A99" w:rsidRDefault="00D14BC0" w:rsidP="00BA72B1">
      <w:pPr>
        <w:pStyle w:val="PargrafodaLista"/>
        <w:numPr>
          <w:ilvl w:val="0"/>
          <w:numId w:val="21"/>
        </w:numPr>
        <w:tabs>
          <w:tab w:val="left" w:pos="432"/>
        </w:tabs>
        <w:suppressAutoHyphens/>
        <w:snapToGrid w:val="0"/>
        <w:spacing w:after="0" w:line="240" w:lineRule="auto"/>
        <w:jc w:val="both"/>
        <w:rPr>
          <w:rStyle w:val="nfase"/>
          <w:rFonts w:ascii="Times New Roman" w:hAnsi="Times New Roman"/>
          <w:i w:val="0"/>
        </w:rPr>
      </w:pPr>
      <w:r w:rsidRPr="00740A99">
        <w:rPr>
          <w:rFonts w:ascii="Times New Roman" w:hAnsi="Times New Roman"/>
        </w:rPr>
        <w:t>Possibilitar o acompanhamento das datas de auditoria cadastradas para o ano e permitir importar essas datas para o novo exercício alterando o ano.</w:t>
      </w:r>
    </w:p>
    <w:p w14:paraId="799B52F0" w14:textId="77777777" w:rsidR="00D14BC0" w:rsidRPr="00740A99" w:rsidRDefault="00D14BC0"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740A99">
        <w:rPr>
          <w:rStyle w:val="nfase"/>
          <w:rFonts w:ascii="Times New Roman" w:hAnsi="Times New Roman"/>
          <w:i w:val="0"/>
        </w:rPr>
        <w:t>Possibilitar a criação de documentos e armazenar esses documentos no banco de dados.</w:t>
      </w:r>
    </w:p>
    <w:p w14:paraId="56C9C85B" w14:textId="77777777" w:rsidR="00D14BC0" w:rsidRPr="00740A99" w:rsidRDefault="00D14BC0"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740A99">
        <w:rPr>
          <w:rFonts w:ascii="Times New Roman" w:hAnsi="Times New Roman"/>
        </w:rPr>
        <w:t>Permitir o cadastro da equipe de controle interno e limitar acesso aos processos por usuário.</w:t>
      </w:r>
    </w:p>
    <w:p w14:paraId="16183EFA" w14:textId="77777777" w:rsidR="00D14BC0" w:rsidRPr="00740A99" w:rsidRDefault="00D14BC0"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740A99">
        <w:rPr>
          <w:rFonts w:ascii="Times New Roman" w:hAnsi="Times New Roman"/>
        </w:rPr>
        <w:t>Permitir lançamento de valores de receita e despesas para geração dos índices de gasto com saúde e educação.</w:t>
      </w:r>
    </w:p>
    <w:p w14:paraId="3B34B039" w14:textId="77777777" w:rsidR="00D14BC0" w:rsidRPr="00740A99" w:rsidRDefault="00D14BC0"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740A99">
        <w:rPr>
          <w:rFonts w:ascii="Times New Roman" w:hAnsi="Times New Roman"/>
        </w:rPr>
        <w:t>Possibilitar a emissão de todo o processo de auditoria.</w:t>
      </w:r>
    </w:p>
    <w:p w14:paraId="6F594568" w14:textId="594BC1EC" w:rsidR="00D14BC0" w:rsidRDefault="00D14BC0" w:rsidP="00D14BC0">
      <w:pPr>
        <w:tabs>
          <w:tab w:val="left" w:pos="432"/>
        </w:tabs>
        <w:snapToGrid w:val="0"/>
        <w:jc w:val="both"/>
        <w:rPr>
          <w:sz w:val="22"/>
          <w:szCs w:val="22"/>
        </w:rPr>
      </w:pPr>
    </w:p>
    <w:p w14:paraId="4A5B588B" w14:textId="02017E41" w:rsidR="005924A8" w:rsidRDefault="005924A8" w:rsidP="00D14BC0">
      <w:pPr>
        <w:tabs>
          <w:tab w:val="left" w:pos="432"/>
        </w:tabs>
        <w:snapToGrid w:val="0"/>
        <w:jc w:val="both"/>
        <w:rPr>
          <w:sz w:val="22"/>
          <w:szCs w:val="22"/>
        </w:rPr>
      </w:pPr>
    </w:p>
    <w:p w14:paraId="7BE4C378" w14:textId="7C9EC5C1" w:rsidR="008F16B3" w:rsidRPr="00740A99" w:rsidRDefault="008F16B3" w:rsidP="00316FB2">
      <w:pPr>
        <w:pStyle w:val="Ttulo3"/>
        <w:numPr>
          <w:ilvl w:val="1"/>
          <w:numId w:val="34"/>
        </w:numPr>
        <w:spacing w:before="0" w:after="0"/>
      </w:pPr>
      <w:r>
        <w:t xml:space="preserve"> </w:t>
      </w:r>
      <w:r w:rsidRPr="00740A99">
        <w:t xml:space="preserve">Sistema de </w:t>
      </w:r>
      <w:r>
        <w:t xml:space="preserve">Gestão Business </w:t>
      </w:r>
      <w:proofErr w:type="spellStart"/>
      <w:r>
        <w:t>Intelligence</w:t>
      </w:r>
      <w:proofErr w:type="spellEnd"/>
      <w:r>
        <w:t>, (Prefeitura):</w:t>
      </w:r>
    </w:p>
    <w:p w14:paraId="407A66E1" w14:textId="1251FC93" w:rsidR="008F16B3" w:rsidRPr="008F16B3" w:rsidRDefault="008F16B3" w:rsidP="00316FB2">
      <w:pPr>
        <w:pStyle w:val="PargrafodaLista"/>
        <w:numPr>
          <w:ilvl w:val="0"/>
          <w:numId w:val="35"/>
        </w:numPr>
        <w:tabs>
          <w:tab w:val="left" w:pos="432"/>
        </w:tabs>
        <w:snapToGrid w:val="0"/>
        <w:jc w:val="both"/>
        <w:rPr>
          <w:rFonts w:ascii="Times New Roman" w:hAnsi="Times New Roman"/>
        </w:rPr>
      </w:pPr>
      <w:r w:rsidRPr="008F16B3">
        <w:rPr>
          <w:rFonts w:ascii="Times New Roman" w:hAnsi="Times New Roman"/>
        </w:rPr>
        <w:t xml:space="preserve">Permitir uso do sistema via Web Browser com os seguintes navegadores Google </w:t>
      </w:r>
      <w:proofErr w:type="spellStart"/>
      <w:r w:rsidRPr="008F16B3">
        <w:rPr>
          <w:rFonts w:ascii="Times New Roman" w:hAnsi="Times New Roman"/>
        </w:rPr>
        <w:t>Chrome</w:t>
      </w:r>
      <w:proofErr w:type="spellEnd"/>
      <w:r w:rsidRPr="008F16B3">
        <w:rPr>
          <w:rFonts w:ascii="Times New Roman" w:hAnsi="Times New Roman"/>
        </w:rPr>
        <w:t>, Mozilla Firefox, Microsoft Internet Explorer.</w:t>
      </w:r>
    </w:p>
    <w:p w14:paraId="6E534BE5" w14:textId="777FE5EF" w:rsidR="008F16B3" w:rsidRPr="008F16B3" w:rsidRDefault="008F16B3" w:rsidP="00316FB2">
      <w:pPr>
        <w:pStyle w:val="PargrafodaLista"/>
        <w:numPr>
          <w:ilvl w:val="0"/>
          <w:numId w:val="35"/>
        </w:numPr>
        <w:tabs>
          <w:tab w:val="left" w:pos="432"/>
        </w:tabs>
        <w:snapToGrid w:val="0"/>
        <w:jc w:val="both"/>
        <w:rPr>
          <w:rFonts w:ascii="Times New Roman" w:hAnsi="Times New Roman"/>
        </w:rPr>
      </w:pPr>
      <w:r w:rsidRPr="008F16B3">
        <w:rPr>
          <w:rFonts w:ascii="Times New Roman" w:hAnsi="Times New Roman"/>
        </w:rPr>
        <w:t>Possuir painéis e gráficos interativos para análise de dados e informações para auxílio nas tomadas de decisão.</w:t>
      </w:r>
    </w:p>
    <w:p w14:paraId="00A4F1B2" w14:textId="6E07EC82" w:rsidR="008F16B3" w:rsidRPr="008F16B3" w:rsidRDefault="008F16B3" w:rsidP="00316FB2">
      <w:pPr>
        <w:pStyle w:val="PargrafodaLista"/>
        <w:numPr>
          <w:ilvl w:val="0"/>
          <w:numId w:val="35"/>
        </w:numPr>
        <w:tabs>
          <w:tab w:val="left" w:pos="432"/>
        </w:tabs>
        <w:snapToGrid w:val="0"/>
        <w:jc w:val="both"/>
        <w:rPr>
          <w:rStyle w:val="nfase"/>
          <w:rFonts w:ascii="Times New Roman" w:hAnsi="Times New Roman"/>
          <w:i w:val="0"/>
          <w:iCs w:val="0"/>
        </w:rPr>
      </w:pPr>
      <w:r w:rsidRPr="008F16B3">
        <w:rPr>
          <w:rStyle w:val="nfase"/>
          <w:rFonts w:ascii="Times New Roman" w:hAnsi="Times New Roman"/>
          <w:i w:val="0"/>
          <w:iCs w:val="0"/>
        </w:rPr>
        <w:t>Permite criar gráficos de acordo com a necessidade do gestor, buscando as informações diretamente no banco de dados do município.</w:t>
      </w:r>
    </w:p>
    <w:p w14:paraId="410917F6" w14:textId="27F636DA" w:rsidR="008F16B3" w:rsidRPr="008F16B3" w:rsidRDefault="008F16B3" w:rsidP="00316FB2">
      <w:pPr>
        <w:pStyle w:val="PargrafodaLista"/>
        <w:numPr>
          <w:ilvl w:val="0"/>
          <w:numId w:val="35"/>
        </w:numPr>
        <w:tabs>
          <w:tab w:val="left" w:pos="432"/>
        </w:tabs>
        <w:snapToGrid w:val="0"/>
        <w:jc w:val="both"/>
        <w:rPr>
          <w:rStyle w:val="nfase"/>
          <w:rFonts w:ascii="Times New Roman" w:hAnsi="Times New Roman"/>
          <w:i w:val="0"/>
          <w:iCs w:val="0"/>
        </w:rPr>
      </w:pPr>
      <w:r w:rsidRPr="008F16B3">
        <w:rPr>
          <w:rStyle w:val="nfase"/>
          <w:rFonts w:ascii="Times New Roman" w:hAnsi="Times New Roman"/>
          <w:i w:val="0"/>
          <w:iCs w:val="0"/>
        </w:rPr>
        <w:t>Possibilitar a busca de informação dos sistemas de Contabilidade, Folha de Pagamento, Tributação, Frotas, e demais controles, permitindo a centralização em uma só ferramenta.</w:t>
      </w:r>
    </w:p>
    <w:p w14:paraId="2BA31001" w14:textId="2B6A132D" w:rsidR="008F16B3" w:rsidRPr="008F16B3" w:rsidRDefault="008F16B3" w:rsidP="00316FB2">
      <w:pPr>
        <w:pStyle w:val="PargrafodaLista"/>
        <w:numPr>
          <w:ilvl w:val="0"/>
          <w:numId w:val="35"/>
        </w:numPr>
        <w:tabs>
          <w:tab w:val="left" w:pos="432"/>
        </w:tabs>
        <w:snapToGrid w:val="0"/>
        <w:jc w:val="both"/>
        <w:rPr>
          <w:rStyle w:val="nfase"/>
          <w:rFonts w:ascii="Times New Roman" w:hAnsi="Times New Roman"/>
          <w:i w:val="0"/>
          <w:iCs w:val="0"/>
        </w:rPr>
      </w:pPr>
      <w:r w:rsidRPr="008F16B3">
        <w:rPr>
          <w:rStyle w:val="nfase"/>
          <w:rFonts w:ascii="Times New Roman" w:hAnsi="Times New Roman"/>
          <w:i w:val="0"/>
          <w:iCs w:val="0"/>
        </w:rPr>
        <w:t>Possibilitar comparativos de gastos e receitas por ano e mês.</w:t>
      </w:r>
    </w:p>
    <w:p w14:paraId="1F6E6D22" w14:textId="7A5B8EC8" w:rsidR="008F16B3" w:rsidRPr="008F16B3" w:rsidRDefault="008F16B3" w:rsidP="00316FB2">
      <w:pPr>
        <w:pStyle w:val="PargrafodaLista"/>
        <w:numPr>
          <w:ilvl w:val="0"/>
          <w:numId w:val="35"/>
        </w:numPr>
        <w:tabs>
          <w:tab w:val="left" w:pos="432"/>
        </w:tabs>
        <w:snapToGrid w:val="0"/>
        <w:jc w:val="both"/>
        <w:rPr>
          <w:rFonts w:ascii="Times New Roman" w:hAnsi="Times New Roman"/>
        </w:rPr>
      </w:pPr>
      <w:r w:rsidRPr="008F16B3">
        <w:rPr>
          <w:rFonts w:ascii="Times New Roman" w:hAnsi="Times New Roman"/>
        </w:rPr>
        <w:t>Permitir exportação de relatórios para as seguintes extensões, PDF, XLS.</w:t>
      </w:r>
    </w:p>
    <w:p w14:paraId="258181BF" w14:textId="537D92D9" w:rsidR="008F16B3" w:rsidRPr="008F16B3" w:rsidRDefault="008F16B3" w:rsidP="00316FB2">
      <w:pPr>
        <w:pStyle w:val="PargrafodaLista"/>
        <w:numPr>
          <w:ilvl w:val="0"/>
          <w:numId w:val="35"/>
        </w:numPr>
        <w:tabs>
          <w:tab w:val="left" w:pos="432"/>
        </w:tabs>
        <w:snapToGrid w:val="0"/>
        <w:jc w:val="both"/>
        <w:rPr>
          <w:rFonts w:ascii="Times New Roman" w:hAnsi="Times New Roman"/>
        </w:rPr>
      </w:pPr>
      <w:r w:rsidRPr="008F16B3">
        <w:rPr>
          <w:rFonts w:ascii="Times New Roman" w:hAnsi="Times New Roman"/>
        </w:rPr>
        <w:t>Possuir um painel para a análise do indicador de LRF das despesas com pessoal.</w:t>
      </w:r>
    </w:p>
    <w:p w14:paraId="13778359" w14:textId="350B883C" w:rsidR="008F16B3" w:rsidRPr="008F16B3" w:rsidRDefault="008F16B3" w:rsidP="00316FB2">
      <w:pPr>
        <w:pStyle w:val="PargrafodaLista"/>
        <w:numPr>
          <w:ilvl w:val="0"/>
          <w:numId w:val="35"/>
        </w:numPr>
        <w:tabs>
          <w:tab w:val="left" w:pos="432"/>
        </w:tabs>
        <w:snapToGrid w:val="0"/>
        <w:jc w:val="both"/>
        <w:rPr>
          <w:rFonts w:ascii="Times New Roman" w:hAnsi="Times New Roman"/>
        </w:rPr>
      </w:pPr>
      <w:r w:rsidRPr="008F16B3">
        <w:rPr>
          <w:rFonts w:ascii="Times New Roman" w:hAnsi="Times New Roman"/>
        </w:rPr>
        <w:t>Este painel deve conter um quadro com a visão geral, apresentando o exercício e a competência considerados, bem como o valor da receita corrente liquida e a despesa no período, apresentado o índice de despesa.</w:t>
      </w:r>
    </w:p>
    <w:p w14:paraId="16762783" w14:textId="22850803" w:rsidR="008F16B3" w:rsidRDefault="008F16B3" w:rsidP="00316FB2">
      <w:pPr>
        <w:pStyle w:val="PargrafodaLista"/>
        <w:numPr>
          <w:ilvl w:val="0"/>
          <w:numId w:val="35"/>
        </w:numPr>
        <w:tabs>
          <w:tab w:val="left" w:pos="432"/>
        </w:tabs>
        <w:snapToGrid w:val="0"/>
        <w:jc w:val="both"/>
        <w:rPr>
          <w:rStyle w:val="nfase"/>
          <w:rFonts w:ascii="Times New Roman" w:hAnsi="Times New Roman"/>
          <w:i w:val="0"/>
          <w:iCs w:val="0"/>
        </w:rPr>
      </w:pPr>
      <w:r w:rsidRPr="008F16B3">
        <w:rPr>
          <w:rStyle w:val="nfase"/>
          <w:rFonts w:ascii="Times New Roman" w:hAnsi="Times New Roman"/>
          <w:i w:val="0"/>
          <w:iCs w:val="0"/>
        </w:rPr>
        <w:t>Permitir a configuração de data e hora para atualizar as informações nos gráficos permitindo compilar somente dados de mês fechado.</w:t>
      </w:r>
    </w:p>
    <w:p w14:paraId="64911A67" w14:textId="77777777" w:rsidR="00FF7494" w:rsidRPr="008F16B3" w:rsidRDefault="00FF7494" w:rsidP="00FF7494">
      <w:pPr>
        <w:pStyle w:val="PargrafodaLista"/>
        <w:tabs>
          <w:tab w:val="left" w:pos="432"/>
        </w:tabs>
        <w:snapToGrid w:val="0"/>
        <w:jc w:val="both"/>
        <w:rPr>
          <w:rFonts w:ascii="Times New Roman" w:hAnsi="Times New Roman"/>
        </w:rPr>
      </w:pPr>
    </w:p>
    <w:p w14:paraId="7DE3DAAB" w14:textId="517451D1" w:rsidR="005924A8" w:rsidRPr="00740A99" w:rsidRDefault="005924A8" w:rsidP="00316FB2">
      <w:pPr>
        <w:pStyle w:val="Ttulo3"/>
        <w:numPr>
          <w:ilvl w:val="1"/>
          <w:numId w:val="34"/>
        </w:numPr>
        <w:spacing w:before="0" w:after="0"/>
      </w:pPr>
      <w:r>
        <w:t xml:space="preserve"> APP </w:t>
      </w:r>
      <w:r w:rsidR="00B34893">
        <w:t>Solicitação de Serviços, (Prefeitura):</w:t>
      </w:r>
    </w:p>
    <w:p w14:paraId="2948D8D8" w14:textId="0AE181BC" w:rsidR="005924A8" w:rsidRPr="00B34893" w:rsidRDefault="00B34893" w:rsidP="00BA72B1">
      <w:pPr>
        <w:pStyle w:val="PargrafodaLista"/>
        <w:numPr>
          <w:ilvl w:val="0"/>
          <w:numId w:val="21"/>
        </w:numPr>
        <w:tabs>
          <w:tab w:val="left" w:pos="432"/>
        </w:tabs>
        <w:suppressAutoHyphens/>
        <w:snapToGrid w:val="0"/>
        <w:spacing w:after="0" w:line="240" w:lineRule="auto"/>
        <w:jc w:val="both"/>
        <w:rPr>
          <w:rStyle w:val="nfase"/>
          <w:rFonts w:ascii="Times New Roman" w:hAnsi="Times New Roman"/>
          <w:i w:val="0"/>
          <w:iCs w:val="0"/>
        </w:rPr>
      </w:pPr>
      <w:r w:rsidRPr="00A84FC1">
        <w:rPr>
          <w:rFonts w:ascii="Times New Roman" w:hAnsi="Times New Roman"/>
          <w:color w:val="222222"/>
          <w:shd w:val="clear" w:color="auto" w:fill="FFFFFF"/>
        </w:rPr>
        <w:t>Permitir cadastrar origem de ocorrência</w:t>
      </w:r>
      <w:r w:rsidRPr="00A84FC1">
        <w:rPr>
          <w:rStyle w:val="nfase"/>
          <w:rFonts w:ascii="Times New Roman" w:hAnsi="Times New Roman"/>
        </w:rPr>
        <w:t>.</w:t>
      </w:r>
    </w:p>
    <w:p w14:paraId="083ABFC6" w14:textId="490C5DC2" w:rsidR="00B34893" w:rsidRPr="00B34893" w:rsidRDefault="00B34893"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A84FC1">
        <w:rPr>
          <w:rFonts w:ascii="Times New Roman" w:hAnsi="Times New Roman"/>
          <w:color w:val="222222"/>
          <w:shd w:val="clear" w:color="auto" w:fill="FFFFFF"/>
        </w:rPr>
        <w:t>Permitir cadastrar tipo de ocorrência.</w:t>
      </w:r>
    </w:p>
    <w:p w14:paraId="7A75C892" w14:textId="1AFDB50D" w:rsidR="00B34893" w:rsidRPr="00B34893" w:rsidRDefault="00B34893"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A84FC1">
        <w:rPr>
          <w:rFonts w:ascii="Times New Roman" w:hAnsi="Times New Roman"/>
          <w:color w:val="222222"/>
          <w:shd w:val="clear" w:color="auto" w:fill="FFFFFF"/>
        </w:rPr>
        <w:t>Possuir gerenciador de ocorrência de serviços e manutenções, com possibilidade de filtrar</w:t>
      </w:r>
      <w:r w:rsidRPr="00A84FC1">
        <w:rPr>
          <w:rFonts w:ascii="Times New Roman" w:hAnsi="Times New Roman"/>
          <w:color w:val="222222"/>
        </w:rPr>
        <w:br/>
      </w:r>
      <w:r w:rsidRPr="00A84FC1">
        <w:rPr>
          <w:rFonts w:ascii="Times New Roman" w:hAnsi="Times New Roman"/>
          <w:color w:val="222222"/>
          <w:shd w:val="clear" w:color="auto" w:fill="FFFFFF"/>
        </w:rPr>
        <w:t>por tipo de ocorrência, origem de ocorrência e situação de ocorrência.</w:t>
      </w:r>
    </w:p>
    <w:p w14:paraId="1217865F" w14:textId="3A9F44C7" w:rsidR="00B34893" w:rsidRPr="00B34893" w:rsidRDefault="00B34893"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A84FC1">
        <w:rPr>
          <w:rFonts w:ascii="Times New Roman" w:hAnsi="Times New Roman"/>
          <w:color w:val="222222"/>
          <w:shd w:val="clear" w:color="auto" w:fill="FFFFFF"/>
        </w:rPr>
        <w:t>Possuir cadastro de ocorrência, com possibilidade de informar o tipo de ocorrência, o</w:t>
      </w:r>
      <w:r w:rsidRPr="00A84FC1">
        <w:rPr>
          <w:rFonts w:ascii="Times New Roman" w:hAnsi="Times New Roman"/>
          <w:color w:val="222222"/>
        </w:rPr>
        <w:br/>
      </w:r>
      <w:r w:rsidRPr="00A84FC1">
        <w:rPr>
          <w:rFonts w:ascii="Times New Roman" w:hAnsi="Times New Roman"/>
          <w:color w:val="222222"/>
          <w:shd w:val="clear" w:color="auto" w:fill="FFFFFF"/>
        </w:rPr>
        <w:t>solicitante, o endereço da ocorrência e a descrição.</w:t>
      </w:r>
    </w:p>
    <w:p w14:paraId="0B1E5E0A" w14:textId="034B0765" w:rsidR="00B34893" w:rsidRPr="00B34893" w:rsidRDefault="00B34893"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A84FC1">
        <w:rPr>
          <w:rFonts w:ascii="Times New Roman" w:hAnsi="Times New Roman"/>
          <w:color w:val="222222"/>
          <w:shd w:val="clear" w:color="auto" w:fill="FFFFFF"/>
        </w:rPr>
        <w:t xml:space="preserve">Ter o cadastro de ocorrência integrado com o Google </w:t>
      </w:r>
      <w:proofErr w:type="spellStart"/>
      <w:r w:rsidRPr="00A84FC1">
        <w:rPr>
          <w:rFonts w:ascii="Times New Roman" w:hAnsi="Times New Roman"/>
          <w:color w:val="222222"/>
          <w:shd w:val="clear" w:color="auto" w:fill="FFFFFF"/>
        </w:rPr>
        <w:t>Maps</w:t>
      </w:r>
      <w:proofErr w:type="spellEnd"/>
      <w:r w:rsidRPr="00A84FC1">
        <w:rPr>
          <w:rFonts w:ascii="Times New Roman" w:hAnsi="Times New Roman"/>
          <w:color w:val="222222"/>
          <w:shd w:val="clear" w:color="auto" w:fill="FFFFFF"/>
        </w:rPr>
        <w:t>, considerando o endereço</w:t>
      </w:r>
      <w:r w:rsidRPr="00A84FC1">
        <w:rPr>
          <w:rFonts w:ascii="Times New Roman" w:hAnsi="Times New Roman"/>
          <w:color w:val="222222"/>
        </w:rPr>
        <w:br/>
      </w:r>
      <w:r w:rsidRPr="00A84FC1">
        <w:rPr>
          <w:rFonts w:ascii="Times New Roman" w:hAnsi="Times New Roman"/>
          <w:color w:val="222222"/>
          <w:shd w:val="clear" w:color="auto" w:fill="FFFFFF"/>
        </w:rPr>
        <w:t>cadastrado.</w:t>
      </w:r>
    </w:p>
    <w:p w14:paraId="70676416" w14:textId="174101C1" w:rsidR="00B34893" w:rsidRPr="00B34893" w:rsidRDefault="00B34893"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A84FC1">
        <w:rPr>
          <w:rFonts w:ascii="Times New Roman" w:hAnsi="Times New Roman"/>
          <w:color w:val="222222"/>
          <w:shd w:val="clear" w:color="auto" w:fill="FFFFFF"/>
        </w:rPr>
        <w:t>Permitir visualizar, alterar ou excluir uma ocorrência na situação aberta.</w:t>
      </w:r>
    </w:p>
    <w:p w14:paraId="33ED0AAD" w14:textId="3CE28008" w:rsidR="00B34893" w:rsidRPr="00B34893" w:rsidRDefault="00B34893"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A84FC1">
        <w:rPr>
          <w:rFonts w:ascii="Times New Roman" w:hAnsi="Times New Roman"/>
          <w:color w:val="222222"/>
          <w:shd w:val="clear" w:color="auto" w:fill="FFFFFF"/>
        </w:rPr>
        <w:t>Permitir programar uma ocorrência cadastrada, informando a data de execução, o</w:t>
      </w:r>
      <w:r w:rsidRPr="00A84FC1">
        <w:rPr>
          <w:rFonts w:ascii="Times New Roman" w:hAnsi="Times New Roman"/>
          <w:color w:val="222222"/>
        </w:rPr>
        <w:br/>
      </w:r>
      <w:r w:rsidRPr="00A84FC1">
        <w:rPr>
          <w:rFonts w:ascii="Times New Roman" w:hAnsi="Times New Roman"/>
          <w:color w:val="222222"/>
          <w:shd w:val="clear" w:color="auto" w:fill="FFFFFF"/>
        </w:rPr>
        <w:t>responsável pela execução e o tipo (vistoria, execução, fiscalização).</w:t>
      </w:r>
    </w:p>
    <w:p w14:paraId="58567C56" w14:textId="1562FEF7" w:rsidR="00B34893" w:rsidRPr="00B34893" w:rsidRDefault="00B34893"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A84FC1">
        <w:rPr>
          <w:rFonts w:ascii="Times New Roman" w:hAnsi="Times New Roman"/>
          <w:color w:val="222222"/>
          <w:shd w:val="clear" w:color="auto" w:fill="FFFFFF"/>
        </w:rPr>
        <w:t>Permitir consultar as programações de um determinado serviço de manutenção</w:t>
      </w:r>
      <w:r w:rsidRPr="00A84FC1">
        <w:rPr>
          <w:rFonts w:ascii="Times New Roman" w:hAnsi="Times New Roman"/>
          <w:color w:val="222222"/>
        </w:rPr>
        <w:br/>
      </w:r>
      <w:r w:rsidRPr="00A84FC1">
        <w:rPr>
          <w:rFonts w:ascii="Times New Roman" w:hAnsi="Times New Roman"/>
          <w:color w:val="222222"/>
          <w:shd w:val="clear" w:color="auto" w:fill="FFFFFF"/>
        </w:rPr>
        <w:t>possibilitando verificar o histórico dessas programações em ordem cronológica.</w:t>
      </w:r>
    </w:p>
    <w:p w14:paraId="11DC0C32" w14:textId="18C8F151" w:rsidR="00B34893" w:rsidRPr="00B34893" w:rsidRDefault="00B34893"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A84FC1">
        <w:rPr>
          <w:rFonts w:ascii="Times New Roman" w:hAnsi="Times New Roman"/>
          <w:color w:val="222222"/>
          <w:shd w:val="clear" w:color="auto" w:fill="FFFFFF"/>
        </w:rPr>
        <w:t>Permitir informar para cada programação a equipe responsável pela execução da atividade.</w:t>
      </w:r>
    </w:p>
    <w:p w14:paraId="6FDE665F" w14:textId="29071646" w:rsidR="00B34893" w:rsidRPr="00B34893" w:rsidRDefault="00B34893"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A84FC1">
        <w:rPr>
          <w:rFonts w:ascii="Times New Roman" w:hAnsi="Times New Roman"/>
          <w:color w:val="222222"/>
          <w:shd w:val="clear" w:color="auto" w:fill="FFFFFF"/>
        </w:rPr>
        <w:t>Permitir a impressão da programação com os dados da ocorrência bem como da equipe</w:t>
      </w:r>
      <w:r w:rsidRPr="00A84FC1">
        <w:rPr>
          <w:rFonts w:ascii="Times New Roman" w:hAnsi="Times New Roman"/>
          <w:color w:val="222222"/>
        </w:rPr>
        <w:br/>
      </w:r>
      <w:r w:rsidRPr="00A84FC1">
        <w:rPr>
          <w:rFonts w:ascii="Times New Roman" w:hAnsi="Times New Roman"/>
          <w:color w:val="222222"/>
          <w:shd w:val="clear" w:color="auto" w:fill="FFFFFF"/>
        </w:rPr>
        <w:t>responsável pela execução do serviço.</w:t>
      </w:r>
    </w:p>
    <w:p w14:paraId="0FEE35BA" w14:textId="3F202AB3" w:rsidR="00B34893" w:rsidRPr="00B34893" w:rsidRDefault="00B34893"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A84FC1">
        <w:rPr>
          <w:rFonts w:ascii="Times New Roman" w:hAnsi="Times New Roman"/>
          <w:color w:val="222222"/>
          <w:shd w:val="clear" w:color="auto" w:fill="FFFFFF"/>
        </w:rPr>
        <w:t>Permitir cancelar uma ocorrência cadastrada mantendo o registro disponível para</w:t>
      </w:r>
      <w:r w:rsidRPr="00A84FC1">
        <w:rPr>
          <w:rFonts w:ascii="Times New Roman" w:hAnsi="Times New Roman"/>
          <w:color w:val="222222"/>
        </w:rPr>
        <w:br/>
      </w:r>
      <w:r w:rsidRPr="00A84FC1">
        <w:rPr>
          <w:rFonts w:ascii="Times New Roman" w:hAnsi="Times New Roman"/>
          <w:color w:val="222222"/>
          <w:shd w:val="clear" w:color="auto" w:fill="FFFFFF"/>
        </w:rPr>
        <w:t>visualização e consulta.</w:t>
      </w:r>
    </w:p>
    <w:p w14:paraId="5012EA38" w14:textId="3148B091" w:rsidR="00B34893" w:rsidRPr="00B34893" w:rsidRDefault="00B34893"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A84FC1">
        <w:rPr>
          <w:rFonts w:ascii="Times New Roman" w:hAnsi="Times New Roman"/>
          <w:color w:val="222222"/>
          <w:shd w:val="clear" w:color="auto" w:fill="FFFFFF"/>
        </w:rPr>
        <w:t>Permitir anexar imagens e documento à ocorrência incluída.</w:t>
      </w:r>
    </w:p>
    <w:p w14:paraId="4CAA7D82" w14:textId="4BF581D8" w:rsidR="00B34893" w:rsidRPr="00B34893" w:rsidRDefault="00B34893"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A84FC1">
        <w:rPr>
          <w:rFonts w:ascii="Times New Roman" w:hAnsi="Times New Roman"/>
          <w:color w:val="222222"/>
          <w:shd w:val="clear" w:color="auto" w:fill="FFFFFF"/>
        </w:rPr>
        <w:t>Permitir imprimir a ocorrência.</w:t>
      </w:r>
    </w:p>
    <w:p w14:paraId="24830DAB" w14:textId="39B6BD35" w:rsidR="00B34893" w:rsidRPr="00B34893" w:rsidRDefault="00B34893"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A84FC1">
        <w:rPr>
          <w:rFonts w:ascii="Times New Roman" w:hAnsi="Times New Roman"/>
          <w:color w:val="222222"/>
          <w:shd w:val="clear" w:color="auto" w:fill="FFFFFF"/>
        </w:rPr>
        <w:t>Integração do registro e gerenciamento de ocorrências com processo de workflow.</w:t>
      </w:r>
    </w:p>
    <w:p w14:paraId="328567BB" w14:textId="2547051B" w:rsidR="00B34893" w:rsidRPr="00B34893" w:rsidRDefault="00B34893"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A84FC1">
        <w:rPr>
          <w:rFonts w:ascii="Times New Roman" w:hAnsi="Times New Roman"/>
          <w:color w:val="222222"/>
          <w:shd w:val="clear" w:color="auto" w:fill="FFFFFF"/>
        </w:rPr>
        <w:t>Permitir o registro de ocorrências através do autoatendimento da entidade.</w:t>
      </w:r>
    </w:p>
    <w:p w14:paraId="309BA710" w14:textId="14BA52AB" w:rsidR="00B34893" w:rsidRPr="00740A99" w:rsidRDefault="00B34893" w:rsidP="00BA72B1">
      <w:pPr>
        <w:pStyle w:val="PargrafodaLista"/>
        <w:numPr>
          <w:ilvl w:val="0"/>
          <w:numId w:val="21"/>
        </w:numPr>
        <w:tabs>
          <w:tab w:val="left" w:pos="432"/>
        </w:tabs>
        <w:suppressAutoHyphens/>
        <w:snapToGrid w:val="0"/>
        <w:spacing w:after="0" w:line="240" w:lineRule="auto"/>
        <w:jc w:val="both"/>
        <w:rPr>
          <w:rFonts w:ascii="Times New Roman" w:hAnsi="Times New Roman"/>
        </w:rPr>
      </w:pPr>
      <w:r w:rsidRPr="00A84FC1">
        <w:rPr>
          <w:rFonts w:ascii="Times New Roman" w:hAnsi="Times New Roman"/>
          <w:color w:val="222222"/>
          <w:shd w:val="clear" w:color="auto" w:fill="FFFFFF"/>
        </w:rPr>
        <w:t>Emitir Relatório de Serviços Executados.</w:t>
      </w:r>
    </w:p>
    <w:p w14:paraId="0203D7D4" w14:textId="1B876671" w:rsidR="005924A8" w:rsidRDefault="005924A8" w:rsidP="00D14BC0">
      <w:pPr>
        <w:tabs>
          <w:tab w:val="left" w:pos="432"/>
        </w:tabs>
        <w:snapToGrid w:val="0"/>
        <w:jc w:val="both"/>
        <w:rPr>
          <w:sz w:val="22"/>
          <w:szCs w:val="22"/>
        </w:rPr>
      </w:pPr>
    </w:p>
    <w:p w14:paraId="3471C13D" w14:textId="0B0EFFE1" w:rsidR="00B34893" w:rsidRDefault="00B34893" w:rsidP="00980FC2">
      <w:pPr>
        <w:tabs>
          <w:tab w:val="left" w:pos="432"/>
        </w:tabs>
        <w:snapToGrid w:val="0"/>
        <w:jc w:val="both"/>
        <w:rPr>
          <w:sz w:val="22"/>
          <w:szCs w:val="22"/>
        </w:rPr>
      </w:pPr>
    </w:p>
    <w:p w14:paraId="71A75932" w14:textId="2F1D0AED" w:rsidR="00B34893" w:rsidRPr="00980FC2" w:rsidRDefault="008F16B3" w:rsidP="00316FB2">
      <w:pPr>
        <w:pStyle w:val="Ttulo3"/>
        <w:numPr>
          <w:ilvl w:val="1"/>
          <w:numId w:val="34"/>
        </w:numPr>
        <w:spacing w:before="0" w:after="0"/>
        <w:rPr>
          <w:sz w:val="20"/>
        </w:rPr>
      </w:pPr>
      <w:r>
        <w:t xml:space="preserve"> </w:t>
      </w:r>
      <w:r w:rsidR="00B34893">
        <w:t>APP</w:t>
      </w:r>
      <w:r w:rsidR="00A147EF">
        <w:t xml:space="preserve"> </w:t>
      </w:r>
      <w:r w:rsidR="00A147EF">
        <w:rPr>
          <w:szCs w:val="22"/>
        </w:rPr>
        <w:t>Leitura de Água</w:t>
      </w:r>
      <w:r w:rsidR="00B34893">
        <w:t>, (Prefeitura):</w:t>
      </w:r>
    </w:p>
    <w:p w14:paraId="568978AA" w14:textId="77777777" w:rsidR="00980FC2" w:rsidRPr="00980FC2" w:rsidRDefault="00980FC2" w:rsidP="00316FB2">
      <w:pPr>
        <w:pStyle w:val="PargrafodaLista"/>
        <w:numPr>
          <w:ilvl w:val="0"/>
          <w:numId w:val="79"/>
        </w:numPr>
        <w:spacing w:after="0" w:line="240" w:lineRule="auto"/>
        <w:ind w:left="0" w:firstLine="426"/>
        <w:rPr>
          <w:rFonts w:ascii="Times New Roman" w:hAnsi="Times New Roman"/>
        </w:rPr>
      </w:pPr>
      <w:r w:rsidRPr="00980FC2">
        <w:rPr>
          <w:rFonts w:ascii="Times New Roman" w:hAnsi="Times New Roman"/>
        </w:rPr>
        <w:t>Deve ser disponibilizado um Sistema em dispositivos móveis para a Leitura da Água;</w:t>
      </w:r>
    </w:p>
    <w:p w14:paraId="72E6FEA0" w14:textId="77777777" w:rsidR="00980FC2" w:rsidRPr="00980FC2" w:rsidRDefault="00980FC2" w:rsidP="00316FB2">
      <w:pPr>
        <w:pStyle w:val="PargrafodaLista"/>
        <w:numPr>
          <w:ilvl w:val="0"/>
          <w:numId w:val="79"/>
        </w:numPr>
        <w:spacing w:before="180"/>
        <w:ind w:left="709" w:hanging="283"/>
        <w:rPr>
          <w:rFonts w:ascii="Times New Roman" w:hAnsi="Times New Roman"/>
        </w:rPr>
      </w:pPr>
      <w:r w:rsidRPr="00980FC2">
        <w:rPr>
          <w:rFonts w:ascii="Times New Roman" w:hAnsi="Times New Roman"/>
        </w:rPr>
        <w:lastRenderedPageBreak/>
        <w:t xml:space="preserve">O dispositivo deve fazer uma carga </w:t>
      </w:r>
      <w:proofErr w:type="spellStart"/>
      <w:r w:rsidRPr="00980FC2">
        <w:rPr>
          <w:rFonts w:ascii="Times New Roman" w:hAnsi="Times New Roman"/>
        </w:rPr>
        <w:t>on</w:t>
      </w:r>
      <w:proofErr w:type="spellEnd"/>
      <w:r w:rsidRPr="00980FC2">
        <w:rPr>
          <w:rFonts w:ascii="Times New Roman" w:hAnsi="Times New Roman"/>
        </w:rPr>
        <w:t xml:space="preserve"> </w:t>
      </w:r>
      <w:proofErr w:type="spellStart"/>
      <w:r w:rsidRPr="00980FC2">
        <w:rPr>
          <w:rFonts w:ascii="Times New Roman" w:hAnsi="Times New Roman"/>
        </w:rPr>
        <w:t>line</w:t>
      </w:r>
      <w:proofErr w:type="spellEnd"/>
      <w:r w:rsidRPr="00980FC2">
        <w:rPr>
          <w:rFonts w:ascii="Times New Roman" w:hAnsi="Times New Roman"/>
        </w:rPr>
        <w:t xml:space="preserve"> conectando na base de dados da prefeitura antes de iniciar as leituras;</w:t>
      </w:r>
    </w:p>
    <w:p w14:paraId="22C33D68" w14:textId="77777777" w:rsidR="00980FC2" w:rsidRPr="00980FC2" w:rsidRDefault="00980FC2" w:rsidP="00316FB2">
      <w:pPr>
        <w:pStyle w:val="PargrafodaLista"/>
        <w:numPr>
          <w:ilvl w:val="0"/>
          <w:numId w:val="79"/>
        </w:numPr>
        <w:spacing w:before="180"/>
        <w:ind w:left="0" w:firstLine="426"/>
        <w:rPr>
          <w:rFonts w:ascii="Times New Roman" w:hAnsi="Times New Roman"/>
        </w:rPr>
      </w:pPr>
      <w:r w:rsidRPr="00980FC2">
        <w:rPr>
          <w:rFonts w:ascii="Times New Roman" w:hAnsi="Times New Roman"/>
        </w:rPr>
        <w:t xml:space="preserve">O dispositivo deverá trabalhar </w:t>
      </w:r>
      <w:proofErr w:type="gramStart"/>
      <w:r w:rsidRPr="00980FC2">
        <w:rPr>
          <w:rFonts w:ascii="Times New Roman" w:hAnsi="Times New Roman"/>
        </w:rPr>
        <w:t>OFF</w:t>
      </w:r>
      <w:proofErr w:type="gramEnd"/>
      <w:r w:rsidRPr="00980FC2">
        <w:rPr>
          <w:rFonts w:ascii="Times New Roman" w:hAnsi="Times New Roman"/>
        </w:rPr>
        <w:t xml:space="preserve"> LINE durante as leituras;</w:t>
      </w:r>
    </w:p>
    <w:p w14:paraId="37178D3B" w14:textId="77777777" w:rsidR="00980FC2" w:rsidRPr="00980FC2" w:rsidRDefault="00980FC2" w:rsidP="00316FB2">
      <w:pPr>
        <w:pStyle w:val="PargrafodaLista"/>
        <w:numPr>
          <w:ilvl w:val="0"/>
          <w:numId w:val="79"/>
        </w:numPr>
        <w:spacing w:before="180"/>
        <w:ind w:left="709" w:hanging="283"/>
        <w:rPr>
          <w:rFonts w:ascii="Times New Roman" w:hAnsi="Times New Roman"/>
        </w:rPr>
      </w:pPr>
      <w:r w:rsidRPr="00980FC2">
        <w:rPr>
          <w:rFonts w:ascii="Times New Roman" w:hAnsi="Times New Roman"/>
        </w:rPr>
        <w:t>O dispositivo deverá permitir:</w:t>
      </w:r>
    </w:p>
    <w:p w14:paraId="1D91F118" w14:textId="77777777" w:rsidR="00980FC2" w:rsidRPr="00980FC2" w:rsidRDefault="00980FC2" w:rsidP="00980FC2">
      <w:pPr>
        <w:pStyle w:val="PargrafodaLista"/>
        <w:spacing w:before="180"/>
        <w:ind w:left="709"/>
        <w:rPr>
          <w:rFonts w:ascii="Times New Roman" w:hAnsi="Times New Roman"/>
        </w:rPr>
      </w:pPr>
      <w:r w:rsidRPr="00980FC2">
        <w:rPr>
          <w:rFonts w:ascii="Times New Roman" w:hAnsi="Times New Roman"/>
        </w:rPr>
        <w:t xml:space="preserve">- </w:t>
      </w:r>
      <w:proofErr w:type="spellStart"/>
      <w:r w:rsidRPr="00980FC2">
        <w:rPr>
          <w:rFonts w:ascii="Times New Roman" w:hAnsi="Times New Roman"/>
        </w:rPr>
        <w:t>Logar</w:t>
      </w:r>
      <w:proofErr w:type="spellEnd"/>
      <w:r w:rsidRPr="00980FC2">
        <w:rPr>
          <w:rFonts w:ascii="Times New Roman" w:hAnsi="Times New Roman"/>
        </w:rPr>
        <w:t xml:space="preserve"> com usuário consistindo o acesso </w:t>
      </w:r>
      <w:proofErr w:type="gramStart"/>
      <w:r w:rsidRPr="00980FC2">
        <w:rPr>
          <w:rFonts w:ascii="Times New Roman" w:hAnsi="Times New Roman"/>
        </w:rPr>
        <w:t>ao tributos</w:t>
      </w:r>
      <w:proofErr w:type="gramEnd"/>
      <w:r w:rsidRPr="00980FC2">
        <w:rPr>
          <w:rFonts w:ascii="Times New Roman" w:hAnsi="Times New Roman"/>
        </w:rPr>
        <w:t xml:space="preserve"> pelo CPF;</w:t>
      </w:r>
    </w:p>
    <w:p w14:paraId="02DAE556" w14:textId="77777777" w:rsidR="00980FC2" w:rsidRPr="00980FC2" w:rsidRDefault="00980FC2" w:rsidP="00980FC2">
      <w:pPr>
        <w:pStyle w:val="PargrafodaLista"/>
        <w:spacing w:before="180"/>
        <w:ind w:left="709"/>
        <w:rPr>
          <w:rFonts w:ascii="Times New Roman" w:eastAsia="Times New Roman" w:hAnsi="Times New Roman"/>
          <w:lang w:eastAsia="pt-BR"/>
        </w:rPr>
      </w:pPr>
      <w:r w:rsidRPr="00980FC2">
        <w:rPr>
          <w:rFonts w:ascii="Times New Roman" w:hAnsi="Times New Roman"/>
        </w:rPr>
        <w:t>-</w:t>
      </w:r>
      <w:r w:rsidRPr="00980FC2">
        <w:rPr>
          <w:rFonts w:ascii="Times New Roman" w:eastAsia="Times New Roman" w:hAnsi="Times New Roman"/>
          <w:lang w:eastAsia="pt-BR"/>
        </w:rPr>
        <w:t xml:space="preserve"> Que o usuário do APP seja usuário do Sistema Tributos e validar o acesso pelo CPF;</w:t>
      </w:r>
    </w:p>
    <w:p w14:paraId="229CCFE3" w14:textId="77777777" w:rsidR="00980FC2" w:rsidRPr="00980FC2" w:rsidRDefault="00980FC2" w:rsidP="00980FC2">
      <w:pPr>
        <w:pStyle w:val="PargrafodaLista"/>
        <w:spacing w:before="180"/>
        <w:ind w:left="709"/>
        <w:rPr>
          <w:rFonts w:ascii="Times New Roman" w:eastAsia="Times New Roman" w:hAnsi="Times New Roman"/>
          <w:lang w:eastAsia="pt-BR"/>
        </w:rPr>
      </w:pPr>
      <w:r w:rsidRPr="00980FC2">
        <w:rPr>
          <w:rFonts w:ascii="Times New Roman" w:eastAsia="Times New Roman" w:hAnsi="Times New Roman"/>
          <w:lang w:eastAsia="pt-BR"/>
        </w:rPr>
        <w:t xml:space="preserve">- Se o CPF que tentar </w:t>
      </w:r>
      <w:proofErr w:type="spellStart"/>
      <w:r w:rsidRPr="00980FC2">
        <w:rPr>
          <w:rFonts w:ascii="Times New Roman" w:eastAsia="Times New Roman" w:hAnsi="Times New Roman"/>
          <w:lang w:eastAsia="pt-BR"/>
        </w:rPr>
        <w:t>logar</w:t>
      </w:r>
      <w:proofErr w:type="spellEnd"/>
      <w:r w:rsidRPr="00980FC2">
        <w:rPr>
          <w:rFonts w:ascii="Times New Roman" w:eastAsia="Times New Roman" w:hAnsi="Times New Roman"/>
          <w:lang w:eastAsia="pt-BR"/>
        </w:rPr>
        <w:t xml:space="preserve"> não for usuário deve exibir a mensagem, usuário inválido.</w:t>
      </w:r>
    </w:p>
    <w:p w14:paraId="74E0016B" w14:textId="77777777" w:rsidR="00980FC2" w:rsidRPr="00980FC2" w:rsidRDefault="00980FC2" w:rsidP="00316FB2">
      <w:pPr>
        <w:pStyle w:val="PargrafodaLista"/>
        <w:numPr>
          <w:ilvl w:val="0"/>
          <w:numId w:val="79"/>
        </w:numPr>
        <w:spacing w:before="180"/>
        <w:ind w:left="0" w:firstLine="426"/>
        <w:rPr>
          <w:rFonts w:ascii="Times New Roman" w:eastAsia="Times New Roman" w:hAnsi="Times New Roman"/>
          <w:lang w:eastAsia="pt-BR"/>
        </w:rPr>
      </w:pPr>
      <w:r w:rsidRPr="00980FC2">
        <w:rPr>
          <w:rFonts w:ascii="Times New Roman" w:eastAsia="Times New Roman" w:hAnsi="Times New Roman"/>
          <w:lang w:eastAsia="pt-BR"/>
        </w:rPr>
        <w:t>Deverá exibir as opções inicias:</w:t>
      </w:r>
    </w:p>
    <w:p w14:paraId="50A3616D" w14:textId="77777777" w:rsidR="00980FC2" w:rsidRPr="00980FC2" w:rsidRDefault="00980FC2" w:rsidP="00980FC2">
      <w:pPr>
        <w:pStyle w:val="PargrafodaLista"/>
        <w:spacing w:before="180"/>
        <w:ind w:left="284" w:firstLine="426"/>
        <w:rPr>
          <w:rFonts w:ascii="Times New Roman" w:hAnsi="Times New Roman"/>
        </w:rPr>
      </w:pPr>
      <w:r w:rsidRPr="00980FC2">
        <w:rPr>
          <w:rFonts w:ascii="Times New Roman" w:eastAsia="Times New Roman" w:hAnsi="Times New Roman"/>
          <w:lang w:eastAsia="pt-BR"/>
        </w:rPr>
        <w:t xml:space="preserve">- </w:t>
      </w:r>
      <w:r w:rsidRPr="00980FC2">
        <w:rPr>
          <w:rFonts w:ascii="Times New Roman" w:hAnsi="Times New Roman"/>
        </w:rPr>
        <w:t>Leitura de Consumo</w:t>
      </w:r>
    </w:p>
    <w:p w14:paraId="26DD80AB" w14:textId="77777777" w:rsidR="00980FC2" w:rsidRPr="00980FC2" w:rsidRDefault="00980FC2" w:rsidP="00980FC2">
      <w:pPr>
        <w:pStyle w:val="PargrafodaLista"/>
        <w:spacing w:before="180"/>
        <w:ind w:left="284" w:firstLine="426"/>
        <w:rPr>
          <w:rFonts w:ascii="Times New Roman" w:eastAsia="Times New Roman" w:hAnsi="Times New Roman"/>
          <w:lang w:eastAsia="pt-BR"/>
        </w:rPr>
      </w:pPr>
      <w:r w:rsidRPr="00980FC2">
        <w:rPr>
          <w:rFonts w:ascii="Times New Roman" w:hAnsi="Times New Roman"/>
        </w:rPr>
        <w:t xml:space="preserve">- </w:t>
      </w:r>
      <w:r w:rsidRPr="00980FC2">
        <w:rPr>
          <w:rFonts w:ascii="Times New Roman" w:eastAsia="Times New Roman" w:hAnsi="Times New Roman"/>
          <w:lang w:eastAsia="pt-BR"/>
        </w:rPr>
        <w:t>Emitir Fatura</w:t>
      </w:r>
    </w:p>
    <w:p w14:paraId="1A9DF372" w14:textId="77777777" w:rsidR="00980FC2" w:rsidRPr="00980FC2" w:rsidRDefault="00980FC2" w:rsidP="00980FC2">
      <w:pPr>
        <w:pStyle w:val="PargrafodaLista"/>
        <w:spacing w:before="180"/>
        <w:ind w:left="284" w:firstLine="426"/>
        <w:rPr>
          <w:rFonts w:ascii="Times New Roman" w:eastAsia="Times New Roman" w:hAnsi="Times New Roman"/>
          <w:lang w:eastAsia="pt-BR"/>
        </w:rPr>
      </w:pPr>
      <w:r w:rsidRPr="00980FC2">
        <w:rPr>
          <w:rFonts w:ascii="Times New Roman" w:eastAsia="Times New Roman" w:hAnsi="Times New Roman"/>
          <w:lang w:eastAsia="pt-BR"/>
        </w:rPr>
        <w:t>- Informe de Sinistro</w:t>
      </w:r>
    </w:p>
    <w:p w14:paraId="38910F4B" w14:textId="77777777" w:rsidR="00980FC2" w:rsidRPr="00980FC2" w:rsidRDefault="00980FC2" w:rsidP="00980FC2">
      <w:pPr>
        <w:pStyle w:val="PargrafodaLista"/>
        <w:spacing w:before="180"/>
        <w:ind w:left="284" w:firstLine="426"/>
        <w:rPr>
          <w:rFonts w:ascii="Times New Roman" w:eastAsia="Times New Roman" w:hAnsi="Times New Roman"/>
          <w:lang w:eastAsia="pt-BR"/>
        </w:rPr>
      </w:pPr>
      <w:r w:rsidRPr="00980FC2">
        <w:rPr>
          <w:rFonts w:ascii="Times New Roman" w:eastAsia="Times New Roman" w:hAnsi="Times New Roman"/>
          <w:lang w:eastAsia="pt-BR"/>
        </w:rPr>
        <w:t>- Encerrar Leitura Mensal</w:t>
      </w:r>
    </w:p>
    <w:p w14:paraId="30047089" w14:textId="77777777" w:rsidR="00980FC2" w:rsidRPr="00980FC2" w:rsidRDefault="00980FC2" w:rsidP="00316FB2">
      <w:pPr>
        <w:pStyle w:val="PargrafodaLista"/>
        <w:numPr>
          <w:ilvl w:val="0"/>
          <w:numId w:val="79"/>
        </w:numPr>
        <w:spacing w:before="180"/>
        <w:ind w:left="709" w:hanging="283"/>
        <w:rPr>
          <w:rFonts w:ascii="Times New Roman" w:hAnsi="Times New Roman"/>
        </w:rPr>
      </w:pPr>
      <w:r w:rsidRPr="00980FC2">
        <w:rPr>
          <w:rFonts w:ascii="Times New Roman" w:hAnsi="Times New Roman"/>
        </w:rPr>
        <w:t>Ao acessar alguma das opções o sistema deve abrir a tela para que o usuário informe o N.º HIDROMETRO;</w:t>
      </w:r>
    </w:p>
    <w:p w14:paraId="355E0BC4" w14:textId="77777777" w:rsidR="00980FC2" w:rsidRPr="00980FC2" w:rsidRDefault="00980FC2" w:rsidP="00316FB2">
      <w:pPr>
        <w:pStyle w:val="PargrafodaLista"/>
        <w:numPr>
          <w:ilvl w:val="0"/>
          <w:numId w:val="78"/>
        </w:numPr>
        <w:tabs>
          <w:tab w:val="clear" w:pos="720"/>
        </w:tabs>
        <w:spacing w:before="100" w:beforeAutospacing="1" w:after="100" w:afterAutospacing="1"/>
        <w:ind w:left="0" w:firstLine="426"/>
        <w:rPr>
          <w:rFonts w:ascii="Times New Roman" w:eastAsia="Times New Roman" w:hAnsi="Times New Roman"/>
          <w:lang w:eastAsia="pt-BR"/>
        </w:rPr>
      </w:pPr>
      <w:r w:rsidRPr="00980FC2">
        <w:rPr>
          <w:rFonts w:ascii="Times New Roman" w:hAnsi="Times New Roman"/>
        </w:rPr>
        <w:t>Ao informar o hidrômetro é listado:</w:t>
      </w:r>
    </w:p>
    <w:p w14:paraId="73F6296E" w14:textId="77777777" w:rsidR="00980FC2" w:rsidRPr="00980FC2" w:rsidRDefault="00980FC2" w:rsidP="00980FC2">
      <w:pPr>
        <w:pStyle w:val="PargrafodaLista"/>
        <w:spacing w:before="100" w:beforeAutospacing="1" w:after="100" w:afterAutospacing="1"/>
        <w:ind w:left="284" w:firstLine="426"/>
        <w:rPr>
          <w:rFonts w:ascii="Times New Roman" w:eastAsia="Times New Roman" w:hAnsi="Times New Roman"/>
          <w:lang w:eastAsia="pt-BR"/>
        </w:rPr>
      </w:pPr>
      <w:r w:rsidRPr="00980FC2">
        <w:rPr>
          <w:rFonts w:ascii="Times New Roman" w:eastAsia="Times New Roman" w:hAnsi="Times New Roman"/>
          <w:lang w:eastAsia="pt-BR"/>
        </w:rPr>
        <w:t>- Nome do contribuinte,</w:t>
      </w:r>
    </w:p>
    <w:p w14:paraId="45A048E3" w14:textId="77777777" w:rsidR="00980FC2" w:rsidRPr="00980FC2" w:rsidRDefault="00980FC2" w:rsidP="00980FC2">
      <w:pPr>
        <w:pStyle w:val="PargrafodaLista"/>
        <w:spacing w:before="100" w:beforeAutospacing="1" w:after="100" w:afterAutospacing="1"/>
        <w:ind w:left="284" w:firstLine="426"/>
        <w:rPr>
          <w:rFonts w:ascii="Times New Roman" w:eastAsia="Times New Roman" w:hAnsi="Times New Roman"/>
          <w:lang w:eastAsia="pt-BR"/>
        </w:rPr>
      </w:pPr>
      <w:r w:rsidRPr="00980FC2">
        <w:rPr>
          <w:rFonts w:ascii="Times New Roman" w:eastAsia="Times New Roman" w:hAnsi="Times New Roman"/>
          <w:lang w:eastAsia="pt-BR"/>
        </w:rPr>
        <w:t>- Leitura Anterior,</w:t>
      </w:r>
    </w:p>
    <w:p w14:paraId="311903E8" w14:textId="77777777" w:rsidR="00980FC2" w:rsidRPr="00980FC2" w:rsidRDefault="00980FC2" w:rsidP="00980FC2">
      <w:pPr>
        <w:pStyle w:val="PargrafodaLista"/>
        <w:spacing w:before="100" w:beforeAutospacing="1" w:after="100" w:afterAutospacing="1"/>
        <w:ind w:left="284" w:firstLine="426"/>
        <w:rPr>
          <w:rFonts w:ascii="Times New Roman" w:eastAsia="Times New Roman" w:hAnsi="Times New Roman"/>
          <w:lang w:eastAsia="pt-BR"/>
        </w:rPr>
      </w:pPr>
      <w:r w:rsidRPr="00980FC2">
        <w:rPr>
          <w:rFonts w:ascii="Times New Roman" w:eastAsia="Times New Roman" w:hAnsi="Times New Roman"/>
          <w:lang w:eastAsia="pt-BR"/>
        </w:rPr>
        <w:t>- Indicador da existência de debito ou não</w:t>
      </w:r>
    </w:p>
    <w:p w14:paraId="27B7B426" w14:textId="77777777" w:rsidR="00980FC2" w:rsidRPr="00980FC2" w:rsidRDefault="00980FC2" w:rsidP="00980FC2">
      <w:pPr>
        <w:pStyle w:val="PargrafodaLista"/>
        <w:spacing w:before="100" w:beforeAutospacing="1" w:after="100" w:afterAutospacing="1"/>
        <w:ind w:left="284" w:firstLine="426"/>
        <w:rPr>
          <w:rFonts w:ascii="Times New Roman" w:eastAsia="Times New Roman" w:hAnsi="Times New Roman"/>
          <w:lang w:eastAsia="pt-BR"/>
        </w:rPr>
      </w:pPr>
      <w:r w:rsidRPr="00980FC2">
        <w:rPr>
          <w:rFonts w:ascii="Times New Roman" w:eastAsia="Times New Roman" w:hAnsi="Times New Roman"/>
          <w:lang w:eastAsia="pt-BR"/>
        </w:rPr>
        <w:t>- Campo Leitura Atual do Hidrômetro, (leitura atual não pode ser menor que a anterior),</w:t>
      </w:r>
    </w:p>
    <w:p w14:paraId="4D86D99D" w14:textId="77777777" w:rsidR="00980FC2" w:rsidRPr="00980FC2" w:rsidRDefault="00980FC2" w:rsidP="00980FC2">
      <w:pPr>
        <w:pStyle w:val="PargrafodaLista"/>
        <w:spacing w:before="100" w:beforeAutospacing="1" w:after="100" w:afterAutospacing="1"/>
        <w:ind w:left="284" w:firstLine="426"/>
        <w:rPr>
          <w:rFonts w:ascii="Times New Roman" w:eastAsia="Times New Roman" w:hAnsi="Times New Roman"/>
          <w:lang w:eastAsia="pt-BR"/>
        </w:rPr>
      </w:pPr>
      <w:r w:rsidRPr="00980FC2">
        <w:rPr>
          <w:rFonts w:ascii="Times New Roman" w:eastAsia="Times New Roman" w:hAnsi="Times New Roman"/>
          <w:lang w:eastAsia="pt-BR"/>
        </w:rPr>
        <w:t>- Os botões com as opções Salvar e Cancelar</w:t>
      </w:r>
    </w:p>
    <w:p w14:paraId="495744A3" w14:textId="77777777" w:rsidR="00980FC2" w:rsidRPr="00980FC2" w:rsidRDefault="00980FC2" w:rsidP="00316FB2">
      <w:pPr>
        <w:pStyle w:val="PargrafodaLista"/>
        <w:numPr>
          <w:ilvl w:val="0"/>
          <w:numId w:val="79"/>
        </w:numPr>
        <w:spacing w:before="100" w:beforeAutospacing="1" w:after="100" w:afterAutospacing="1"/>
        <w:ind w:left="0" w:firstLine="426"/>
        <w:rPr>
          <w:rFonts w:ascii="Times New Roman" w:eastAsia="Times New Roman" w:hAnsi="Times New Roman"/>
          <w:lang w:eastAsia="pt-BR"/>
        </w:rPr>
      </w:pPr>
      <w:r w:rsidRPr="00980FC2">
        <w:rPr>
          <w:rFonts w:ascii="Times New Roman" w:eastAsia="Times New Roman" w:hAnsi="Times New Roman"/>
          <w:lang w:eastAsia="pt-BR"/>
        </w:rPr>
        <w:t>Se Selecionar a opção</w:t>
      </w:r>
      <w:r w:rsidRPr="00980FC2">
        <w:rPr>
          <w:rFonts w:ascii="Times New Roman" w:hAnsi="Times New Roman"/>
        </w:rPr>
        <w:t xml:space="preserve"> </w:t>
      </w:r>
      <w:r w:rsidRPr="00980FC2">
        <w:rPr>
          <w:rFonts w:ascii="Times New Roman" w:eastAsia="Times New Roman" w:hAnsi="Times New Roman"/>
          <w:lang w:eastAsia="pt-BR"/>
        </w:rPr>
        <w:t>Informe de Sinistro permitir informar</w:t>
      </w:r>
      <w:r w:rsidRPr="00980FC2">
        <w:rPr>
          <w:rFonts w:ascii="Times New Roman" w:hAnsi="Times New Roman"/>
        </w:rPr>
        <w:t>:</w:t>
      </w:r>
    </w:p>
    <w:p w14:paraId="33F0EA92" w14:textId="77777777" w:rsidR="00980FC2" w:rsidRPr="00980FC2" w:rsidRDefault="00980FC2" w:rsidP="00980FC2">
      <w:pPr>
        <w:pStyle w:val="PargrafodaLista"/>
        <w:spacing w:before="100" w:beforeAutospacing="1" w:after="100" w:afterAutospacing="1"/>
        <w:ind w:left="709"/>
        <w:rPr>
          <w:rFonts w:ascii="Times New Roman" w:hAnsi="Times New Roman"/>
        </w:rPr>
      </w:pPr>
      <w:r w:rsidRPr="00980FC2">
        <w:rPr>
          <w:rFonts w:ascii="Times New Roman" w:eastAsia="Times New Roman" w:hAnsi="Times New Roman"/>
          <w:lang w:eastAsia="pt-BR"/>
        </w:rPr>
        <w:t xml:space="preserve">- </w:t>
      </w:r>
      <w:r w:rsidRPr="00980FC2">
        <w:rPr>
          <w:rFonts w:ascii="Times New Roman" w:hAnsi="Times New Roman"/>
        </w:rPr>
        <w:t>Hidrômetro Danificado</w:t>
      </w:r>
    </w:p>
    <w:p w14:paraId="3C63B636" w14:textId="77777777" w:rsidR="00980FC2" w:rsidRPr="00980FC2" w:rsidRDefault="00980FC2" w:rsidP="00980FC2">
      <w:pPr>
        <w:pStyle w:val="PargrafodaLista"/>
        <w:spacing w:before="100" w:beforeAutospacing="1" w:after="100" w:afterAutospacing="1"/>
        <w:ind w:left="709"/>
        <w:rPr>
          <w:rFonts w:ascii="Times New Roman" w:eastAsia="Times New Roman" w:hAnsi="Times New Roman"/>
          <w:lang w:eastAsia="pt-BR"/>
        </w:rPr>
      </w:pPr>
      <w:r w:rsidRPr="00980FC2">
        <w:rPr>
          <w:rFonts w:ascii="Times New Roman" w:hAnsi="Times New Roman"/>
        </w:rPr>
        <w:t xml:space="preserve">- </w:t>
      </w:r>
      <w:r w:rsidRPr="00980FC2">
        <w:rPr>
          <w:rFonts w:ascii="Times New Roman" w:eastAsia="Times New Roman" w:hAnsi="Times New Roman"/>
          <w:lang w:eastAsia="pt-BR"/>
        </w:rPr>
        <w:t>Hidrômetro Inexistente</w:t>
      </w:r>
    </w:p>
    <w:p w14:paraId="585200EB" w14:textId="77777777" w:rsidR="00980FC2" w:rsidRPr="00980FC2" w:rsidRDefault="00980FC2" w:rsidP="00980FC2">
      <w:pPr>
        <w:pStyle w:val="PargrafodaLista"/>
        <w:spacing w:before="100" w:beforeAutospacing="1" w:after="100" w:afterAutospacing="1"/>
        <w:ind w:left="709"/>
        <w:rPr>
          <w:rFonts w:ascii="Times New Roman" w:eastAsia="Times New Roman" w:hAnsi="Times New Roman"/>
          <w:lang w:eastAsia="pt-BR"/>
        </w:rPr>
      </w:pPr>
      <w:r w:rsidRPr="00980FC2">
        <w:rPr>
          <w:rFonts w:ascii="Times New Roman" w:eastAsia="Times New Roman" w:hAnsi="Times New Roman"/>
          <w:lang w:eastAsia="pt-BR"/>
        </w:rPr>
        <w:t>- Abaixo das opções deve ter os botões Salvar e Fechar</w:t>
      </w:r>
    </w:p>
    <w:p w14:paraId="5CFA2643" w14:textId="77777777" w:rsidR="00980FC2" w:rsidRPr="00980FC2" w:rsidRDefault="00980FC2" w:rsidP="00980FC2">
      <w:pPr>
        <w:pStyle w:val="PargrafodaLista"/>
        <w:spacing w:before="100" w:beforeAutospacing="1" w:after="100" w:afterAutospacing="1"/>
        <w:ind w:left="709"/>
        <w:rPr>
          <w:rFonts w:ascii="Times New Roman" w:eastAsia="Times New Roman" w:hAnsi="Times New Roman"/>
          <w:lang w:eastAsia="pt-BR"/>
        </w:rPr>
      </w:pPr>
      <w:r w:rsidRPr="00980FC2">
        <w:rPr>
          <w:rFonts w:ascii="Times New Roman" w:eastAsia="Times New Roman" w:hAnsi="Times New Roman"/>
          <w:lang w:eastAsia="pt-BR"/>
        </w:rPr>
        <w:t xml:space="preserve">- Se selecionar Salvar, o sistema deve salvar o registro com a opção </w:t>
      </w:r>
      <w:proofErr w:type="gramStart"/>
      <w:r w:rsidRPr="00980FC2">
        <w:rPr>
          <w:rFonts w:ascii="Times New Roman" w:eastAsia="Times New Roman" w:hAnsi="Times New Roman"/>
          <w:lang w:eastAsia="pt-BR"/>
        </w:rPr>
        <w:t>selecionada</w:t>
      </w:r>
      <w:proofErr w:type="gramEnd"/>
    </w:p>
    <w:p w14:paraId="039AD1F4" w14:textId="77777777" w:rsidR="00980FC2" w:rsidRPr="00980FC2" w:rsidRDefault="00980FC2" w:rsidP="00980FC2">
      <w:pPr>
        <w:pStyle w:val="PargrafodaLista"/>
        <w:spacing w:before="100" w:beforeAutospacing="1" w:after="100" w:afterAutospacing="1"/>
        <w:ind w:left="709"/>
        <w:rPr>
          <w:rFonts w:ascii="Times New Roman" w:eastAsia="Times New Roman" w:hAnsi="Times New Roman"/>
          <w:lang w:eastAsia="pt-BR"/>
        </w:rPr>
      </w:pPr>
      <w:r w:rsidRPr="00980FC2">
        <w:rPr>
          <w:rFonts w:ascii="Times New Roman" w:eastAsia="Times New Roman" w:hAnsi="Times New Roman"/>
          <w:lang w:eastAsia="pt-BR"/>
        </w:rPr>
        <w:t xml:space="preserve">- Se selecionar a opção fechar, o sistema cancela a operação e volta para a tela inicial do </w:t>
      </w:r>
      <w:proofErr w:type="gramStart"/>
      <w:r w:rsidRPr="00980FC2">
        <w:rPr>
          <w:rFonts w:ascii="Times New Roman" w:eastAsia="Times New Roman" w:hAnsi="Times New Roman"/>
          <w:lang w:eastAsia="pt-BR"/>
        </w:rPr>
        <w:t>APP</w:t>
      </w:r>
      <w:proofErr w:type="gramEnd"/>
    </w:p>
    <w:p w14:paraId="6575298C" w14:textId="77777777" w:rsidR="00980FC2" w:rsidRPr="00980FC2" w:rsidRDefault="00980FC2" w:rsidP="00980FC2">
      <w:pPr>
        <w:pStyle w:val="PargrafodaLista"/>
        <w:spacing w:before="100" w:beforeAutospacing="1" w:after="100" w:afterAutospacing="1"/>
        <w:ind w:left="709"/>
        <w:rPr>
          <w:rFonts w:ascii="Times New Roman" w:eastAsia="Times New Roman" w:hAnsi="Times New Roman"/>
          <w:lang w:eastAsia="pt-BR"/>
        </w:rPr>
      </w:pPr>
      <w:r w:rsidRPr="00980FC2">
        <w:rPr>
          <w:rFonts w:ascii="Times New Roman" w:eastAsia="Times New Roman" w:hAnsi="Times New Roman"/>
          <w:lang w:eastAsia="pt-BR"/>
        </w:rPr>
        <w:t>- Estas informações devem ser listadas em forma de relatório quando da importação para o sistema tributário, onde lista quais hidrômetros estão com a leitura zerada e o motivo.</w:t>
      </w:r>
    </w:p>
    <w:p w14:paraId="5AC7CAA2" w14:textId="77777777" w:rsidR="00980FC2" w:rsidRPr="00980FC2" w:rsidRDefault="00980FC2" w:rsidP="00316FB2">
      <w:pPr>
        <w:pStyle w:val="PargrafodaLista"/>
        <w:numPr>
          <w:ilvl w:val="0"/>
          <w:numId w:val="79"/>
        </w:numPr>
        <w:spacing w:before="100" w:beforeAutospacing="1" w:after="100" w:afterAutospacing="1"/>
        <w:ind w:left="0" w:firstLine="426"/>
        <w:rPr>
          <w:rFonts w:ascii="Times New Roman" w:eastAsia="Times New Roman" w:hAnsi="Times New Roman"/>
          <w:lang w:eastAsia="pt-BR"/>
        </w:rPr>
      </w:pPr>
      <w:r w:rsidRPr="00980FC2">
        <w:rPr>
          <w:rFonts w:ascii="Times New Roman" w:eastAsia="Times New Roman" w:hAnsi="Times New Roman"/>
          <w:lang w:eastAsia="pt-BR"/>
        </w:rPr>
        <w:t>Encerramento da Leitura Mensal:</w:t>
      </w:r>
    </w:p>
    <w:p w14:paraId="3DB57C79" w14:textId="77777777" w:rsidR="00980FC2" w:rsidRPr="00980FC2" w:rsidRDefault="00980FC2" w:rsidP="00980FC2">
      <w:pPr>
        <w:pStyle w:val="PargrafodaLista"/>
        <w:spacing w:before="100" w:beforeAutospacing="1" w:after="100" w:afterAutospacing="1"/>
        <w:ind w:left="0" w:firstLine="426"/>
        <w:rPr>
          <w:rFonts w:ascii="Times New Roman" w:hAnsi="Times New Roman"/>
        </w:rPr>
      </w:pPr>
      <w:r w:rsidRPr="00980FC2">
        <w:rPr>
          <w:rFonts w:ascii="Times New Roman" w:eastAsia="Times New Roman" w:hAnsi="Times New Roman"/>
          <w:lang w:eastAsia="pt-BR"/>
        </w:rPr>
        <w:t xml:space="preserve">- </w:t>
      </w:r>
      <w:r w:rsidRPr="00980FC2">
        <w:rPr>
          <w:rFonts w:ascii="Times New Roman" w:hAnsi="Times New Roman"/>
        </w:rPr>
        <w:t>O Sistema deverá validar se todos os registros possuem leitura e executar o encerramento</w:t>
      </w:r>
    </w:p>
    <w:p w14:paraId="7674FCB4" w14:textId="77777777" w:rsidR="00980FC2" w:rsidRPr="00980FC2" w:rsidRDefault="00980FC2" w:rsidP="00980FC2">
      <w:pPr>
        <w:pStyle w:val="PargrafodaLista"/>
        <w:spacing w:before="100" w:beforeAutospacing="1" w:after="100" w:afterAutospacing="1"/>
        <w:ind w:left="709"/>
        <w:rPr>
          <w:rFonts w:ascii="Times New Roman" w:eastAsia="Times New Roman" w:hAnsi="Times New Roman"/>
          <w:lang w:eastAsia="pt-BR"/>
        </w:rPr>
      </w:pPr>
      <w:r w:rsidRPr="00980FC2">
        <w:rPr>
          <w:rFonts w:ascii="Times New Roman" w:hAnsi="Times New Roman"/>
        </w:rPr>
        <w:t>-</w:t>
      </w:r>
      <w:r w:rsidRPr="00980FC2">
        <w:rPr>
          <w:rFonts w:ascii="Times New Roman" w:eastAsia="Times New Roman" w:hAnsi="Times New Roman"/>
          <w:lang w:eastAsia="pt-BR"/>
        </w:rPr>
        <w:t xml:space="preserve"> Caso verificado que algum registro não tenha leitura, mas tenha sido informado sinistro deverá ser considerado lido e lançar o consumo zerado na planilha do sistema tributário.</w:t>
      </w:r>
    </w:p>
    <w:p w14:paraId="23402F8C" w14:textId="4A9217FB" w:rsidR="003D0A20" w:rsidRPr="00980FC2" w:rsidRDefault="00980FC2" w:rsidP="00316FB2">
      <w:pPr>
        <w:pStyle w:val="PargrafodaLista"/>
        <w:numPr>
          <w:ilvl w:val="0"/>
          <w:numId w:val="79"/>
        </w:numPr>
        <w:spacing w:before="100" w:beforeAutospacing="1" w:after="100" w:afterAutospacing="1"/>
        <w:ind w:left="709" w:hanging="283"/>
        <w:rPr>
          <w:rFonts w:ascii="Times New Roman" w:eastAsia="Times New Roman" w:hAnsi="Times New Roman"/>
          <w:lang w:eastAsia="pt-BR"/>
        </w:rPr>
      </w:pPr>
      <w:r w:rsidRPr="00980FC2">
        <w:rPr>
          <w:rFonts w:ascii="Times New Roman" w:eastAsia="Times New Roman" w:hAnsi="Times New Roman"/>
          <w:lang w:eastAsia="pt-BR"/>
        </w:rPr>
        <w:t xml:space="preserve">O </w:t>
      </w:r>
      <w:proofErr w:type="spellStart"/>
      <w:r w:rsidRPr="00980FC2">
        <w:rPr>
          <w:rFonts w:ascii="Times New Roman" w:eastAsia="Times New Roman" w:hAnsi="Times New Roman"/>
          <w:lang w:eastAsia="pt-BR"/>
        </w:rPr>
        <w:t>app</w:t>
      </w:r>
      <w:proofErr w:type="spellEnd"/>
      <w:r w:rsidRPr="00980FC2">
        <w:rPr>
          <w:rFonts w:ascii="Times New Roman" w:eastAsia="Times New Roman" w:hAnsi="Times New Roman"/>
          <w:lang w:eastAsia="pt-BR"/>
        </w:rPr>
        <w:t xml:space="preserve"> permitirá o registro da leitura e ocorrências e de forma automática deverá descarregar os dados no sistema tributário para cálculo automático conforme lei.</w:t>
      </w:r>
    </w:p>
    <w:p w14:paraId="77279C2D" w14:textId="744E642F" w:rsidR="005924A8" w:rsidRDefault="005924A8" w:rsidP="00B60754">
      <w:pPr>
        <w:rPr>
          <w:sz w:val="22"/>
          <w:szCs w:val="22"/>
        </w:rPr>
      </w:pPr>
    </w:p>
    <w:p w14:paraId="787D0B63" w14:textId="0B72A924" w:rsidR="003D0A20" w:rsidRPr="00147DA9" w:rsidRDefault="003D0A20" w:rsidP="00980FC2">
      <w:pPr>
        <w:pStyle w:val="Ttulo3"/>
        <w:spacing w:before="0" w:after="0"/>
        <w:ind w:left="284"/>
        <w:rPr>
          <w:szCs w:val="22"/>
        </w:rPr>
      </w:pPr>
      <w:r>
        <w:t xml:space="preserve"> </w:t>
      </w:r>
      <w:r w:rsidR="00980FC2">
        <w:t xml:space="preserve">13.30. </w:t>
      </w:r>
      <w:r>
        <w:t>Sistema Portal Institucional (Web Site), (Prefeitura):</w:t>
      </w:r>
    </w:p>
    <w:p w14:paraId="7D11BE71" w14:textId="1D18C8E3" w:rsidR="003D0A20" w:rsidRPr="00147DA9" w:rsidRDefault="003D0A20" w:rsidP="00316FB2">
      <w:pPr>
        <w:pStyle w:val="PargrafodaLista"/>
        <w:numPr>
          <w:ilvl w:val="0"/>
          <w:numId w:val="36"/>
        </w:numPr>
        <w:spacing w:after="0" w:line="240" w:lineRule="auto"/>
        <w:rPr>
          <w:rFonts w:ascii="Times New Roman" w:hAnsi="Times New Roman"/>
          <w:color w:val="000000"/>
        </w:rPr>
      </w:pPr>
      <w:r w:rsidRPr="00147DA9">
        <w:rPr>
          <w:rFonts w:ascii="Times New Roman" w:hAnsi="Times New Roman"/>
        </w:rPr>
        <w:t>Possuir uma página na internet (Website ou Sítio Eletrônico</w:t>
      </w:r>
      <w:r w:rsidR="00147DA9" w:rsidRPr="00147DA9">
        <w:rPr>
          <w:rFonts w:ascii="Times New Roman" w:hAnsi="Times New Roman"/>
        </w:rPr>
        <w:t>).</w:t>
      </w:r>
    </w:p>
    <w:p w14:paraId="2CC3FE9F" w14:textId="77777777" w:rsidR="003D0A20" w:rsidRPr="00147DA9" w:rsidRDefault="003D0A20" w:rsidP="00316FB2">
      <w:pPr>
        <w:pStyle w:val="PargrafodaLista"/>
        <w:numPr>
          <w:ilvl w:val="0"/>
          <w:numId w:val="36"/>
        </w:numPr>
        <w:rPr>
          <w:rFonts w:ascii="Times New Roman" w:hAnsi="Times New Roman"/>
          <w:color w:val="000000"/>
        </w:rPr>
      </w:pPr>
      <w:r w:rsidRPr="00147DA9">
        <w:rPr>
          <w:rFonts w:ascii="Times New Roman" w:hAnsi="Times New Roman"/>
          <w:color w:val="000000"/>
        </w:rPr>
        <w:t xml:space="preserve">Permitir cadastrar serviços informativos, com a finalidade de orientar os cidadãos, contendo requisitos e dados gerais sobre os serviços prestados pela entidade. </w:t>
      </w:r>
    </w:p>
    <w:p w14:paraId="73625568" w14:textId="77777777" w:rsidR="00147DA9" w:rsidRPr="00147DA9" w:rsidRDefault="003D0A20" w:rsidP="00316FB2">
      <w:pPr>
        <w:pStyle w:val="PargrafodaLista"/>
        <w:numPr>
          <w:ilvl w:val="0"/>
          <w:numId w:val="36"/>
        </w:numPr>
        <w:rPr>
          <w:rFonts w:ascii="Times New Roman" w:hAnsi="Times New Roman"/>
          <w:color w:val="000000"/>
        </w:rPr>
      </w:pPr>
      <w:r w:rsidRPr="00147DA9">
        <w:rPr>
          <w:rFonts w:ascii="Times New Roman" w:hAnsi="Times New Roman"/>
          <w:color w:val="000000"/>
        </w:rPr>
        <w:t xml:space="preserve">Permitir a criação de serviços específicos para o Portal. </w:t>
      </w:r>
    </w:p>
    <w:p w14:paraId="6014D20D" w14:textId="77777777" w:rsidR="00147DA9" w:rsidRPr="00147DA9" w:rsidRDefault="003D0A20" w:rsidP="00316FB2">
      <w:pPr>
        <w:pStyle w:val="PargrafodaLista"/>
        <w:numPr>
          <w:ilvl w:val="0"/>
          <w:numId w:val="36"/>
        </w:numPr>
        <w:rPr>
          <w:rFonts w:ascii="Times New Roman" w:hAnsi="Times New Roman"/>
          <w:color w:val="000000"/>
        </w:rPr>
      </w:pPr>
      <w:r w:rsidRPr="00147DA9">
        <w:rPr>
          <w:rFonts w:ascii="Times New Roman" w:hAnsi="Times New Roman"/>
          <w:color w:val="000000"/>
        </w:rPr>
        <w:t>Possuir cadastro da estrutura de secretarias e horários de atendimento e contatos</w:t>
      </w:r>
      <w:r w:rsidR="00147DA9" w:rsidRPr="00147DA9">
        <w:rPr>
          <w:rFonts w:ascii="Times New Roman" w:hAnsi="Times New Roman"/>
          <w:color w:val="000000"/>
        </w:rPr>
        <w:t>.</w:t>
      </w:r>
    </w:p>
    <w:p w14:paraId="67AC10FC" w14:textId="77777777" w:rsidR="00147DA9" w:rsidRPr="00147DA9" w:rsidRDefault="003D0A20" w:rsidP="00316FB2">
      <w:pPr>
        <w:pStyle w:val="PargrafodaLista"/>
        <w:numPr>
          <w:ilvl w:val="0"/>
          <w:numId w:val="36"/>
        </w:numPr>
        <w:rPr>
          <w:rFonts w:ascii="Times New Roman" w:hAnsi="Times New Roman"/>
          <w:color w:val="000000"/>
        </w:rPr>
      </w:pPr>
      <w:r w:rsidRPr="00147DA9">
        <w:rPr>
          <w:rFonts w:ascii="Times New Roman" w:hAnsi="Times New Roman"/>
          <w:color w:val="000000"/>
        </w:rPr>
        <w:t>Disponibilizar serviço de Acesso à Informação, com a possibilidade de protocolar solicitação e consultar os seguintes dados da entidade: obras e ações, estrutura organizacional e perguntas frequentes, de acordo com a Legislação 12.527/2011</w:t>
      </w:r>
      <w:r w:rsidR="00147DA9" w:rsidRPr="00147DA9">
        <w:rPr>
          <w:rFonts w:ascii="Times New Roman" w:hAnsi="Times New Roman"/>
          <w:color w:val="000000"/>
        </w:rPr>
        <w:t>.</w:t>
      </w:r>
    </w:p>
    <w:p w14:paraId="225F99FE" w14:textId="77777777" w:rsidR="00147DA9" w:rsidRPr="00147DA9" w:rsidRDefault="003D0A20" w:rsidP="00316FB2">
      <w:pPr>
        <w:pStyle w:val="PargrafodaLista"/>
        <w:numPr>
          <w:ilvl w:val="0"/>
          <w:numId w:val="36"/>
        </w:numPr>
        <w:rPr>
          <w:rFonts w:ascii="Times New Roman" w:hAnsi="Times New Roman"/>
          <w:color w:val="000000"/>
        </w:rPr>
      </w:pPr>
      <w:r w:rsidRPr="00147DA9">
        <w:rPr>
          <w:rFonts w:ascii="Times New Roman" w:hAnsi="Times New Roman"/>
          <w:color w:val="000000"/>
        </w:rPr>
        <w:lastRenderedPageBreak/>
        <w:t>Possibilitar a consulta de tramitação dos protocolos cadastrados na prefeitura</w:t>
      </w:r>
      <w:r w:rsidR="00147DA9" w:rsidRPr="00147DA9">
        <w:rPr>
          <w:rFonts w:ascii="Times New Roman" w:hAnsi="Times New Roman"/>
          <w:color w:val="000000"/>
        </w:rPr>
        <w:t>.</w:t>
      </w:r>
    </w:p>
    <w:p w14:paraId="60B8FFFF" w14:textId="77777777" w:rsidR="00147DA9" w:rsidRPr="00147DA9" w:rsidRDefault="003D0A20" w:rsidP="00316FB2">
      <w:pPr>
        <w:pStyle w:val="PargrafodaLista"/>
        <w:numPr>
          <w:ilvl w:val="0"/>
          <w:numId w:val="36"/>
        </w:numPr>
        <w:rPr>
          <w:rFonts w:ascii="Times New Roman" w:hAnsi="Times New Roman"/>
          <w:color w:val="000000"/>
        </w:rPr>
      </w:pPr>
      <w:r w:rsidRPr="00147DA9">
        <w:rPr>
          <w:rFonts w:ascii="Times New Roman" w:hAnsi="Times New Roman"/>
          <w:color w:val="000000"/>
        </w:rPr>
        <w:t>Permitir o cadastro de notícias no portal, com a possibilidade de relacionar imagens, serviços, links, categorias, páginas e definir quais registros serão destaques</w:t>
      </w:r>
      <w:r w:rsidR="00147DA9" w:rsidRPr="00147DA9">
        <w:rPr>
          <w:rFonts w:ascii="Times New Roman" w:hAnsi="Times New Roman"/>
          <w:color w:val="000000"/>
        </w:rPr>
        <w:t>.</w:t>
      </w:r>
    </w:p>
    <w:p w14:paraId="6524048E" w14:textId="77777777" w:rsidR="00147DA9" w:rsidRPr="00147DA9" w:rsidRDefault="003D0A20" w:rsidP="00316FB2">
      <w:pPr>
        <w:pStyle w:val="PargrafodaLista"/>
        <w:numPr>
          <w:ilvl w:val="0"/>
          <w:numId w:val="36"/>
        </w:numPr>
        <w:rPr>
          <w:rFonts w:ascii="Times New Roman" w:hAnsi="Times New Roman"/>
          <w:color w:val="000000"/>
        </w:rPr>
      </w:pPr>
      <w:r w:rsidRPr="00147DA9">
        <w:rPr>
          <w:rFonts w:ascii="Times New Roman" w:hAnsi="Times New Roman"/>
          <w:color w:val="000000"/>
        </w:rPr>
        <w:t>Possuir cadastro de avisos no portal, sendo exibido em forma de pop-up</w:t>
      </w:r>
      <w:r w:rsidRPr="00147DA9">
        <w:rPr>
          <w:rFonts w:ascii="Times New Roman" w:hAnsi="Times New Roman"/>
          <w:i/>
          <w:iCs/>
          <w:color w:val="000000"/>
        </w:rPr>
        <w:t xml:space="preserve">, </w:t>
      </w:r>
      <w:r w:rsidRPr="00147DA9">
        <w:rPr>
          <w:rFonts w:ascii="Times New Roman" w:hAnsi="Times New Roman"/>
          <w:color w:val="000000"/>
        </w:rPr>
        <w:t>com possibilidade de adicionar imagem, vídeo e link</w:t>
      </w:r>
      <w:r w:rsidR="00147DA9" w:rsidRPr="00147DA9">
        <w:rPr>
          <w:rFonts w:ascii="Times New Roman" w:hAnsi="Times New Roman"/>
          <w:color w:val="000000"/>
        </w:rPr>
        <w:t>.</w:t>
      </w:r>
    </w:p>
    <w:p w14:paraId="00D0768E" w14:textId="77777777" w:rsidR="00147DA9" w:rsidRPr="00147DA9" w:rsidRDefault="003D0A20" w:rsidP="00316FB2">
      <w:pPr>
        <w:pStyle w:val="PargrafodaLista"/>
        <w:numPr>
          <w:ilvl w:val="0"/>
          <w:numId w:val="36"/>
        </w:numPr>
        <w:rPr>
          <w:rFonts w:ascii="Times New Roman" w:hAnsi="Times New Roman"/>
          <w:color w:val="000000"/>
        </w:rPr>
      </w:pPr>
      <w:r w:rsidRPr="00147DA9">
        <w:rPr>
          <w:rFonts w:ascii="Times New Roman" w:hAnsi="Times New Roman"/>
          <w:color w:val="000000"/>
        </w:rPr>
        <w:t>Permitir o cadastro de agenda no portal, com intuito de organizar os eventos realizados pela entidade e com a possibilidade dos cidadãos acompanhar via web</w:t>
      </w:r>
      <w:r w:rsidR="00147DA9" w:rsidRPr="00147DA9">
        <w:rPr>
          <w:rFonts w:ascii="Times New Roman" w:hAnsi="Times New Roman"/>
          <w:color w:val="000000"/>
        </w:rPr>
        <w:t>.</w:t>
      </w:r>
    </w:p>
    <w:p w14:paraId="3DA552C6" w14:textId="77777777" w:rsidR="00147DA9" w:rsidRPr="00147DA9" w:rsidRDefault="003D0A20" w:rsidP="00316FB2">
      <w:pPr>
        <w:pStyle w:val="PargrafodaLista"/>
        <w:numPr>
          <w:ilvl w:val="0"/>
          <w:numId w:val="36"/>
        </w:numPr>
        <w:rPr>
          <w:rFonts w:ascii="Times New Roman" w:hAnsi="Times New Roman"/>
          <w:color w:val="000000"/>
        </w:rPr>
      </w:pPr>
      <w:r w:rsidRPr="00147DA9">
        <w:rPr>
          <w:rFonts w:ascii="Times New Roman" w:hAnsi="Times New Roman"/>
          <w:color w:val="000000"/>
        </w:rPr>
        <w:t>Possuir cadastro de mídias no portal, possibilitando a centralização dos arquivos para posterior vínculo em notícias, serviços e páginas</w:t>
      </w:r>
      <w:r w:rsidR="00147DA9" w:rsidRPr="00147DA9">
        <w:rPr>
          <w:rFonts w:ascii="Times New Roman" w:hAnsi="Times New Roman"/>
          <w:color w:val="000000"/>
        </w:rPr>
        <w:t>.</w:t>
      </w:r>
    </w:p>
    <w:p w14:paraId="1949F4C1" w14:textId="77777777" w:rsidR="00147DA9" w:rsidRPr="00147DA9" w:rsidRDefault="003D0A20" w:rsidP="00316FB2">
      <w:pPr>
        <w:pStyle w:val="PargrafodaLista"/>
        <w:numPr>
          <w:ilvl w:val="0"/>
          <w:numId w:val="36"/>
        </w:numPr>
        <w:rPr>
          <w:rFonts w:ascii="Times New Roman" w:hAnsi="Times New Roman"/>
          <w:color w:val="000000"/>
        </w:rPr>
      </w:pPr>
      <w:r w:rsidRPr="00147DA9">
        <w:rPr>
          <w:rFonts w:ascii="Times New Roman" w:hAnsi="Times New Roman"/>
          <w:color w:val="000000"/>
        </w:rPr>
        <w:t>Possibilitar o cadastro de banner para o portal, podendo configurar o local que será demonstrado e o seu relacionamento</w:t>
      </w:r>
      <w:r w:rsidR="00147DA9" w:rsidRPr="00147DA9">
        <w:rPr>
          <w:rFonts w:ascii="Times New Roman" w:hAnsi="Times New Roman"/>
          <w:color w:val="000000"/>
        </w:rPr>
        <w:t>.</w:t>
      </w:r>
    </w:p>
    <w:p w14:paraId="62DA60CF" w14:textId="77777777" w:rsidR="00147DA9" w:rsidRPr="00147DA9" w:rsidRDefault="003D0A20" w:rsidP="00316FB2">
      <w:pPr>
        <w:pStyle w:val="PargrafodaLista"/>
        <w:numPr>
          <w:ilvl w:val="0"/>
          <w:numId w:val="36"/>
        </w:numPr>
        <w:rPr>
          <w:rFonts w:ascii="Times New Roman" w:hAnsi="Times New Roman"/>
          <w:color w:val="000000"/>
        </w:rPr>
      </w:pPr>
      <w:r w:rsidRPr="00147DA9">
        <w:rPr>
          <w:rFonts w:ascii="Times New Roman" w:hAnsi="Times New Roman"/>
          <w:color w:val="000000"/>
        </w:rPr>
        <w:t xml:space="preserve">Permitir o cadastro de </w:t>
      </w:r>
      <w:proofErr w:type="gramStart"/>
      <w:r w:rsidRPr="00147DA9">
        <w:rPr>
          <w:rFonts w:ascii="Times New Roman" w:hAnsi="Times New Roman"/>
          <w:color w:val="000000"/>
        </w:rPr>
        <w:t>menu</w:t>
      </w:r>
      <w:proofErr w:type="gramEnd"/>
      <w:r w:rsidRPr="00147DA9">
        <w:rPr>
          <w:rFonts w:ascii="Times New Roman" w:hAnsi="Times New Roman"/>
          <w:color w:val="000000"/>
        </w:rPr>
        <w:t xml:space="preserve"> para o portal, para facilitar a localização das informações, podendo configurar o seu relacionamento</w:t>
      </w:r>
      <w:r w:rsidR="00147DA9" w:rsidRPr="00147DA9">
        <w:rPr>
          <w:rFonts w:ascii="Times New Roman" w:hAnsi="Times New Roman"/>
          <w:color w:val="000000"/>
        </w:rPr>
        <w:t>.</w:t>
      </w:r>
    </w:p>
    <w:p w14:paraId="39C8C900" w14:textId="4B1905B1" w:rsidR="003D0A20" w:rsidRDefault="003D0A20" w:rsidP="00316FB2">
      <w:pPr>
        <w:pStyle w:val="PargrafodaLista"/>
        <w:numPr>
          <w:ilvl w:val="0"/>
          <w:numId w:val="36"/>
        </w:numPr>
        <w:rPr>
          <w:rFonts w:ascii="Times New Roman" w:hAnsi="Times New Roman"/>
          <w:color w:val="000000"/>
        </w:rPr>
      </w:pPr>
      <w:r w:rsidRPr="00147DA9">
        <w:rPr>
          <w:rFonts w:ascii="Times New Roman" w:hAnsi="Times New Roman"/>
          <w:color w:val="000000"/>
        </w:rPr>
        <w:t>Possuir o cadastro de galerias, vídeos e links para posterior acesso via portal.</w:t>
      </w:r>
    </w:p>
    <w:p w14:paraId="19FC278D" w14:textId="77777777" w:rsidR="008A4517" w:rsidRDefault="008A4517" w:rsidP="008A4517">
      <w:pPr>
        <w:pStyle w:val="PargrafodaLista"/>
        <w:widowControl w:val="0"/>
        <w:tabs>
          <w:tab w:val="left" w:pos="284"/>
        </w:tabs>
        <w:autoSpaceDE w:val="0"/>
        <w:autoSpaceDN w:val="0"/>
        <w:adjustRightInd w:val="0"/>
        <w:spacing w:after="0" w:line="240" w:lineRule="auto"/>
        <w:contextualSpacing w:val="0"/>
        <w:jc w:val="both"/>
        <w:rPr>
          <w:rFonts w:ascii="Times New Roman" w:hAnsi="Times New Roman"/>
          <w:color w:val="000000"/>
        </w:rPr>
      </w:pPr>
    </w:p>
    <w:p w14:paraId="12DE9A30" w14:textId="68F39D37" w:rsidR="008A4517" w:rsidRPr="00DE026B" w:rsidRDefault="008A4517" w:rsidP="008A4517">
      <w:pPr>
        <w:widowControl w:val="0"/>
        <w:tabs>
          <w:tab w:val="left" w:pos="284"/>
        </w:tabs>
        <w:autoSpaceDE w:val="0"/>
        <w:autoSpaceDN w:val="0"/>
        <w:adjustRightInd w:val="0"/>
        <w:jc w:val="both"/>
      </w:pPr>
    </w:p>
    <w:p w14:paraId="64E337BF" w14:textId="264AEB36" w:rsidR="008A4517" w:rsidRPr="00DE026B" w:rsidRDefault="00980FC2" w:rsidP="00980FC2">
      <w:pPr>
        <w:pStyle w:val="Ttulo3"/>
        <w:widowControl w:val="0"/>
        <w:tabs>
          <w:tab w:val="left" w:pos="284"/>
        </w:tabs>
        <w:autoSpaceDE w:val="0"/>
        <w:autoSpaceDN w:val="0"/>
        <w:adjustRightInd w:val="0"/>
        <w:spacing w:before="0" w:after="0"/>
        <w:ind w:left="567"/>
        <w:jc w:val="both"/>
      </w:pPr>
      <w:r>
        <w:t>13.31.</w:t>
      </w:r>
      <w:r w:rsidR="008A4517" w:rsidRPr="00DE026B">
        <w:t xml:space="preserve"> Sistema Assinatura Digita</w:t>
      </w:r>
      <w:r w:rsidR="00EF4FAB" w:rsidRPr="00DE026B">
        <w:t>l</w:t>
      </w:r>
      <w:r w:rsidR="008A4517" w:rsidRPr="00DE026B">
        <w:t>, (Prefeitura):</w:t>
      </w:r>
      <w:bookmarkStart w:id="78" w:name="_Hlk100837058"/>
    </w:p>
    <w:p w14:paraId="168ECDD3" w14:textId="067157A2" w:rsidR="008A4517" w:rsidRPr="00DE026B" w:rsidRDefault="008A4517" w:rsidP="00316FB2">
      <w:pPr>
        <w:numPr>
          <w:ilvl w:val="0"/>
          <w:numId w:val="37"/>
        </w:numPr>
        <w:autoSpaceDE w:val="0"/>
        <w:autoSpaceDN w:val="0"/>
        <w:adjustRightInd w:val="0"/>
        <w:ind w:left="709" w:hanging="283"/>
        <w:jc w:val="both"/>
        <w:rPr>
          <w:sz w:val="22"/>
          <w:szCs w:val="22"/>
        </w:rPr>
      </w:pPr>
      <w:r w:rsidRPr="00DE026B">
        <w:rPr>
          <w:sz w:val="22"/>
          <w:szCs w:val="22"/>
        </w:rPr>
        <w:t>Acesso seguro: Servidor com certificado de segurança SSL, garantindo assim a troca de dados criptografados entre o servidor e todos os usuários do sistema.</w:t>
      </w:r>
    </w:p>
    <w:p w14:paraId="4ACD6476" w14:textId="35DA3166" w:rsidR="0088154B" w:rsidRPr="00DE026B" w:rsidRDefault="008A4517" w:rsidP="00316FB2">
      <w:pPr>
        <w:numPr>
          <w:ilvl w:val="0"/>
          <w:numId w:val="37"/>
        </w:numPr>
        <w:autoSpaceDE w:val="0"/>
        <w:autoSpaceDN w:val="0"/>
        <w:adjustRightInd w:val="0"/>
        <w:ind w:left="709" w:hanging="283"/>
        <w:jc w:val="both"/>
        <w:rPr>
          <w:sz w:val="22"/>
          <w:szCs w:val="22"/>
        </w:rPr>
      </w:pPr>
      <w:r w:rsidRPr="00DE026B">
        <w:rPr>
          <w:sz w:val="22"/>
          <w:szCs w:val="22"/>
        </w:rPr>
        <w:t>Customização de setores para acessar o sistema, permitindo restringir atos de abertura de documento ou movimentação.</w:t>
      </w:r>
    </w:p>
    <w:p w14:paraId="3CC3D61F" w14:textId="7D05D8CF" w:rsidR="00B44267" w:rsidRPr="00DE026B" w:rsidRDefault="00B44267" w:rsidP="00316FB2">
      <w:pPr>
        <w:numPr>
          <w:ilvl w:val="0"/>
          <w:numId w:val="37"/>
        </w:numPr>
        <w:autoSpaceDE w:val="0"/>
        <w:autoSpaceDN w:val="0"/>
        <w:adjustRightInd w:val="0"/>
        <w:ind w:left="709" w:hanging="283"/>
        <w:jc w:val="both"/>
        <w:rPr>
          <w:sz w:val="22"/>
          <w:szCs w:val="22"/>
        </w:rPr>
      </w:pPr>
      <w:r w:rsidRPr="00DE026B">
        <w:rPr>
          <w:sz w:val="22"/>
          <w:szCs w:val="22"/>
        </w:rPr>
        <w:t>Possuir tela para recebimento dos documentos a serem assinados digitalmente.</w:t>
      </w:r>
    </w:p>
    <w:p w14:paraId="645B6712" w14:textId="3CE0071B" w:rsidR="0088154B" w:rsidRPr="00DE026B" w:rsidRDefault="0088154B" w:rsidP="00316FB2">
      <w:pPr>
        <w:numPr>
          <w:ilvl w:val="0"/>
          <w:numId w:val="37"/>
        </w:numPr>
        <w:autoSpaceDE w:val="0"/>
        <w:autoSpaceDN w:val="0"/>
        <w:adjustRightInd w:val="0"/>
        <w:ind w:left="709" w:hanging="283"/>
        <w:jc w:val="both"/>
        <w:rPr>
          <w:sz w:val="22"/>
          <w:szCs w:val="22"/>
        </w:rPr>
      </w:pPr>
      <w:r w:rsidRPr="00DE026B">
        <w:rPr>
          <w:sz w:val="22"/>
          <w:szCs w:val="22"/>
        </w:rPr>
        <w:t xml:space="preserve">Permitir que </w:t>
      </w:r>
      <w:proofErr w:type="gramStart"/>
      <w:r w:rsidRPr="00DE026B">
        <w:rPr>
          <w:sz w:val="22"/>
          <w:szCs w:val="22"/>
        </w:rPr>
        <w:t>seja</w:t>
      </w:r>
      <w:proofErr w:type="gramEnd"/>
      <w:r w:rsidRPr="00DE026B">
        <w:rPr>
          <w:sz w:val="22"/>
          <w:szCs w:val="22"/>
        </w:rPr>
        <w:t xml:space="preserve"> possível definir para quais usuários deseja enviar determinado documento para assinatura.</w:t>
      </w:r>
    </w:p>
    <w:p w14:paraId="5F2F0068" w14:textId="126B4F18" w:rsidR="00B44267" w:rsidRPr="00DE026B" w:rsidRDefault="00B44267" w:rsidP="00316FB2">
      <w:pPr>
        <w:numPr>
          <w:ilvl w:val="0"/>
          <w:numId w:val="37"/>
        </w:numPr>
        <w:autoSpaceDE w:val="0"/>
        <w:autoSpaceDN w:val="0"/>
        <w:adjustRightInd w:val="0"/>
        <w:ind w:left="709" w:hanging="283"/>
        <w:jc w:val="both"/>
        <w:rPr>
          <w:sz w:val="22"/>
          <w:szCs w:val="22"/>
        </w:rPr>
      </w:pPr>
      <w:r w:rsidRPr="00DE026B">
        <w:rPr>
          <w:sz w:val="22"/>
          <w:szCs w:val="22"/>
        </w:rPr>
        <w:t>Possuir controle de documentos já assinados.</w:t>
      </w:r>
    </w:p>
    <w:bookmarkEnd w:id="78"/>
    <w:p w14:paraId="5AA3D1D0" w14:textId="77777777" w:rsidR="00147DA9" w:rsidRPr="00DE026B" w:rsidRDefault="00147DA9" w:rsidP="00147DA9">
      <w:pPr>
        <w:pStyle w:val="PargrafodaLista"/>
        <w:widowControl w:val="0"/>
        <w:tabs>
          <w:tab w:val="left" w:pos="284"/>
        </w:tabs>
        <w:autoSpaceDE w:val="0"/>
        <w:autoSpaceDN w:val="0"/>
        <w:adjustRightInd w:val="0"/>
        <w:spacing w:after="0" w:line="240" w:lineRule="auto"/>
        <w:contextualSpacing w:val="0"/>
        <w:jc w:val="both"/>
        <w:rPr>
          <w:rFonts w:ascii="Times New Roman" w:hAnsi="Times New Roman"/>
        </w:rPr>
      </w:pPr>
    </w:p>
    <w:p w14:paraId="7E665276" w14:textId="77777777" w:rsidR="003D0A20" w:rsidRDefault="003D0A20" w:rsidP="00D14BC0">
      <w:pPr>
        <w:tabs>
          <w:tab w:val="left" w:pos="432"/>
        </w:tabs>
        <w:snapToGrid w:val="0"/>
        <w:jc w:val="both"/>
        <w:rPr>
          <w:sz w:val="22"/>
          <w:szCs w:val="22"/>
        </w:rPr>
      </w:pPr>
    </w:p>
    <w:p w14:paraId="4EC8AAA8" w14:textId="455FA86D" w:rsidR="00D14BC0" w:rsidRPr="00740A99" w:rsidRDefault="00316FB2" w:rsidP="00316FB2">
      <w:pPr>
        <w:pStyle w:val="Ttulo3"/>
        <w:spacing w:before="0" w:after="0"/>
        <w:ind w:left="567"/>
      </w:pPr>
      <w:bookmarkStart w:id="79" w:name="_Toc508632949"/>
      <w:r>
        <w:t>13.32.</w:t>
      </w:r>
      <w:r w:rsidR="005924A8">
        <w:t xml:space="preserve"> </w:t>
      </w:r>
      <w:r w:rsidR="00D14BC0" w:rsidRPr="00740A99">
        <w:t xml:space="preserve">Sistema </w:t>
      </w:r>
      <w:bookmarkEnd w:id="79"/>
      <w:r w:rsidR="00147DA9">
        <w:t>Cadastros Nacionais, (Saúde Prefeitura):</w:t>
      </w:r>
    </w:p>
    <w:p w14:paraId="6A259063" w14:textId="3E2106E9" w:rsidR="00235774" w:rsidRDefault="00235774" w:rsidP="00235774">
      <w:pPr>
        <w:pStyle w:val="PargrafodaLista"/>
        <w:numPr>
          <w:ilvl w:val="0"/>
          <w:numId w:val="21"/>
        </w:numPr>
        <w:tabs>
          <w:tab w:val="left" w:pos="432"/>
        </w:tabs>
        <w:suppressAutoHyphens/>
        <w:snapToGrid w:val="0"/>
        <w:spacing w:after="0" w:line="240" w:lineRule="auto"/>
        <w:ind w:hanging="294"/>
        <w:jc w:val="both"/>
        <w:rPr>
          <w:rFonts w:ascii="Times New Roman" w:hAnsi="Times New Roman"/>
        </w:rPr>
      </w:pPr>
      <w:r w:rsidRPr="004C0082">
        <w:rPr>
          <w:rFonts w:ascii="Times New Roman" w:hAnsi="Times New Roman"/>
        </w:rPr>
        <w:t>Deverá possuir o cadastro de munícipios já povoado.</w:t>
      </w:r>
    </w:p>
    <w:p w14:paraId="1412F436" w14:textId="5AEE9A15" w:rsidR="00235774" w:rsidRDefault="00235774" w:rsidP="00235774">
      <w:pPr>
        <w:pStyle w:val="PargrafodaLista"/>
        <w:numPr>
          <w:ilvl w:val="0"/>
          <w:numId w:val="21"/>
        </w:numPr>
        <w:tabs>
          <w:tab w:val="left" w:pos="432"/>
        </w:tabs>
        <w:suppressAutoHyphens/>
        <w:snapToGrid w:val="0"/>
        <w:spacing w:after="0" w:line="240" w:lineRule="auto"/>
        <w:ind w:hanging="294"/>
        <w:jc w:val="both"/>
        <w:rPr>
          <w:rFonts w:ascii="Times New Roman" w:hAnsi="Times New Roman"/>
        </w:rPr>
      </w:pPr>
      <w:r w:rsidRPr="004C0082">
        <w:rPr>
          <w:rFonts w:ascii="Times New Roman" w:hAnsi="Times New Roman"/>
        </w:rPr>
        <w:t>Deverá possuir o cadastro de Unidades da Federação já povoado.</w:t>
      </w:r>
    </w:p>
    <w:p w14:paraId="0E9A070D" w14:textId="37BD4973" w:rsidR="00235774" w:rsidRDefault="00235774" w:rsidP="00235774">
      <w:pPr>
        <w:pStyle w:val="PargrafodaLista"/>
        <w:numPr>
          <w:ilvl w:val="0"/>
          <w:numId w:val="21"/>
        </w:numPr>
        <w:tabs>
          <w:tab w:val="left" w:pos="432"/>
        </w:tabs>
        <w:suppressAutoHyphens/>
        <w:snapToGrid w:val="0"/>
        <w:spacing w:after="0" w:line="240" w:lineRule="auto"/>
        <w:ind w:hanging="294"/>
        <w:jc w:val="both"/>
        <w:rPr>
          <w:rFonts w:ascii="Times New Roman" w:hAnsi="Times New Roman"/>
        </w:rPr>
      </w:pPr>
      <w:r w:rsidRPr="004C0082">
        <w:rPr>
          <w:rFonts w:ascii="Times New Roman" w:hAnsi="Times New Roman"/>
        </w:rPr>
        <w:t>Deverá possuir o cadastro de tipos de logradouros já povoado.</w:t>
      </w:r>
    </w:p>
    <w:p w14:paraId="73B78E2D" w14:textId="1302E80A" w:rsidR="00235774" w:rsidRDefault="00235774" w:rsidP="00235774">
      <w:pPr>
        <w:pStyle w:val="PargrafodaLista"/>
        <w:numPr>
          <w:ilvl w:val="0"/>
          <w:numId w:val="21"/>
        </w:numPr>
        <w:tabs>
          <w:tab w:val="left" w:pos="432"/>
        </w:tabs>
        <w:suppressAutoHyphens/>
        <w:snapToGrid w:val="0"/>
        <w:spacing w:after="0" w:line="240" w:lineRule="auto"/>
        <w:ind w:hanging="294"/>
        <w:jc w:val="both"/>
        <w:rPr>
          <w:rFonts w:ascii="Times New Roman" w:hAnsi="Times New Roman"/>
        </w:rPr>
      </w:pPr>
      <w:r w:rsidRPr="004C0082">
        <w:rPr>
          <w:rFonts w:ascii="Times New Roman" w:hAnsi="Times New Roman"/>
        </w:rPr>
        <w:t>Deverá permitir o cadastro de logradouros.</w:t>
      </w:r>
    </w:p>
    <w:p w14:paraId="718C7D21" w14:textId="2DF1C964" w:rsidR="00235774" w:rsidRDefault="00235774" w:rsidP="00235774">
      <w:pPr>
        <w:pStyle w:val="PargrafodaLista"/>
        <w:numPr>
          <w:ilvl w:val="0"/>
          <w:numId w:val="21"/>
        </w:numPr>
        <w:tabs>
          <w:tab w:val="left" w:pos="432"/>
        </w:tabs>
        <w:suppressAutoHyphens/>
        <w:snapToGrid w:val="0"/>
        <w:spacing w:after="0" w:line="240" w:lineRule="auto"/>
        <w:ind w:hanging="294"/>
        <w:jc w:val="both"/>
        <w:rPr>
          <w:rFonts w:ascii="Times New Roman" w:hAnsi="Times New Roman"/>
        </w:rPr>
      </w:pPr>
      <w:r w:rsidRPr="004C0082">
        <w:rPr>
          <w:rFonts w:ascii="Times New Roman" w:hAnsi="Times New Roman"/>
        </w:rPr>
        <w:t>Deverá possuir o cadastro de tipos de rendas já povoado.</w:t>
      </w:r>
    </w:p>
    <w:p w14:paraId="2FC7D46D" w14:textId="7102A553" w:rsidR="00235774" w:rsidRDefault="00235774" w:rsidP="00235774">
      <w:pPr>
        <w:pStyle w:val="PargrafodaLista"/>
        <w:numPr>
          <w:ilvl w:val="0"/>
          <w:numId w:val="21"/>
        </w:numPr>
        <w:tabs>
          <w:tab w:val="left" w:pos="432"/>
        </w:tabs>
        <w:suppressAutoHyphens/>
        <w:snapToGrid w:val="0"/>
        <w:spacing w:after="0" w:line="240" w:lineRule="auto"/>
        <w:ind w:hanging="294"/>
        <w:jc w:val="both"/>
        <w:rPr>
          <w:rFonts w:ascii="Times New Roman" w:hAnsi="Times New Roman"/>
        </w:rPr>
      </w:pPr>
      <w:r w:rsidRPr="004C0082">
        <w:rPr>
          <w:rFonts w:ascii="Times New Roman" w:hAnsi="Times New Roman"/>
        </w:rPr>
        <w:t>Deverá possuir o cadastro de CBO (Cadastro Brasileiro de Ocupações) já povoado.</w:t>
      </w:r>
    </w:p>
    <w:p w14:paraId="0D8D4243" w14:textId="77AF66A6" w:rsidR="00235774" w:rsidRDefault="00235774" w:rsidP="00235774">
      <w:pPr>
        <w:pStyle w:val="PargrafodaLista"/>
        <w:numPr>
          <w:ilvl w:val="0"/>
          <w:numId w:val="21"/>
        </w:numPr>
        <w:tabs>
          <w:tab w:val="left" w:pos="432"/>
        </w:tabs>
        <w:suppressAutoHyphens/>
        <w:snapToGrid w:val="0"/>
        <w:spacing w:after="0" w:line="240" w:lineRule="auto"/>
        <w:ind w:hanging="294"/>
        <w:jc w:val="both"/>
        <w:rPr>
          <w:rFonts w:ascii="Times New Roman" w:hAnsi="Times New Roman"/>
        </w:rPr>
      </w:pPr>
      <w:r w:rsidRPr="004C0082">
        <w:rPr>
          <w:rFonts w:ascii="Times New Roman" w:hAnsi="Times New Roman"/>
        </w:rPr>
        <w:t>Deverá possuir o cadastro de Procedimentos - SIGTAP já povoado.</w:t>
      </w:r>
    </w:p>
    <w:p w14:paraId="1F01E3CC" w14:textId="243D7435" w:rsidR="00235774" w:rsidRDefault="00235774" w:rsidP="00235774">
      <w:pPr>
        <w:pStyle w:val="PargrafodaLista"/>
        <w:numPr>
          <w:ilvl w:val="0"/>
          <w:numId w:val="21"/>
        </w:numPr>
        <w:tabs>
          <w:tab w:val="left" w:pos="432"/>
        </w:tabs>
        <w:suppressAutoHyphens/>
        <w:snapToGrid w:val="0"/>
        <w:spacing w:after="0" w:line="240" w:lineRule="auto"/>
        <w:ind w:hanging="294"/>
        <w:jc w:val="both"/>
        <w:rPr>
          <w:rFonts w:ascii="Times New Roman" w:hAnsi="Times New Roman"/>
        </w:rPr>
      </w:pPr>
      <w:r w:rsidRPr="004C0082">
        <w:rPr>
          <w:rFonts w:ascii="Times New Roman" w:hAnsi="Times New Roman"/>
        </w:rPr>
        <w:t>Deverá possuir o cadastro de tipos de encaminhamentos.</w:t>
      </w:r>
    </w:p>
    <w:p w14:paraId="319A737D" w14:textId="77777777" w:rsidR="00235774" w:rsidRDefault="00235774" w:rsidP="00A1027B">
      <w:pPr>
        <w:tabs>
          <w:tab w:val="left" w:pos="432"/>
        </w:tabs>
        <w:suppressAutoHyphens/>
        <w:snapToGrid w:val="0"/>
        <w:ind w:left="425"/>
        <w:jc w:val="both"/>
        <w:rPr>
          <w:rStyle w:val="Recuodecorpodetexto2Char"/>
          <w:b/>
          <w:sz w:val="20"/>
        </w:rPr>
      </w:pPr>
    </w:p>
    <w:p w14:paraId="2A92CD10" w14:textId="00470599" w:rsidR="00235774" w:rsidRDefault="00235774" w:rsidP="00A1027B">
      <w:pPr>
        <w:tabs>
          <w:tab w:val="left" w:pos="432"/>
        </w:tabs>
        <w:suppressAutoHyphens/>
        <w:snapToGrid w:val="0"/>
        <w:ind w:left="425"/>
        <w:jc w:val="both"/>
        <w:rPr>
          <w:rStyle w:val="Recuodecorpodetexto2Char"/>
          <w:b/>
          <w:sz w:val="20"/>
        </w:rPr>
      </w:pPr>
      <w:r w:rsidRPr="00C064C2">
        <w:rPr>
          <w:rStyle w:val="Recuodecorpodetexto2Char"/>
          <w:b/>
          <w:sz w:val="20"/>
        </w:rPr>
        <w:t>CADASTRO DE UNIDADES DE ATENDIMENTO</w:t>
      </w:r>
    </w:p>
    <w:p w14:paraId="696F7093" w14:textId="77777777" w:rsidR="00235774" w:rsidRDefault="00235774" w:rsidP="00316FB2">
      <w:pPr>
        <w:pStyle w:val="PargrafodaLista"/>
        <w:numPr>
          <w:ilvl w:val="0"/>
          <w:numId w:val="38"/>
        </w:numPr>
        <w:tabs>
          <w:tab w:val="left" w:pos="432"/>
        </w:tabs>
        <w:suppressAutoHyphens/>
        <w:snapToGrid w:val="0"/>
        <w:ind w:left="709" w:right="139" w:hanging="283"/>
        <w:jc w:val="both"/>
        <w:rPr>
          <w:rFonts w:ascii="Times New Roman" w:hAnsi="Times New Roman"/>
        </w:rPr>
      </w:pPr>
      <w:r w:rsidRPr="00235774">
        <w:rPr>
          <w:rFonts w:ascii="Times New Roman" w:hAnsi="Times New Roman"/>
        </w:rPr>
        <w:t>Deverá possuir importação/atualização das unidades de saúde do sistema SCNES do Ministério da Saúde instalado no município através de arquivos XML que possam ser importados a qualquer momento.</w:t>
      </w:r>
    </w:p>
    <w:p w14:paraId="292282B4" w14:textId="3110B7FF" w:rsidR="00235774" w:rsidRPr="00235774" w:rsidRDefault="00235774" w:rsidP="00316FB2">
      <w:pPr>
        <w:pStyle w:val="PargrafodaLista"/>
        <w:numPr>
          <w:ilvl w:val="0"/>
          <w:numId w:val="38"/>
        </w:numPr>
        <w:tabs>
          <w:tab w:val="left" w:pos="432"/>
        </w:tabs>
        <w:suppressAutoHyphens/>
        <w:snapToGrid w:val="0"/>
        <w:spacing w:after="0" w:line="240" w:lineRule="auto"/>
        <w:ind w:left="709" w:right="139" w:hanging="283"/>
        <w:jc w:val="both"/>
        <w:rPr>
          <w:rFonts w:ascii="Times New Roman" w:hAnsi="Times New Roman"/>
        </w:rPr>
      </w:pPr>
      <w:r w:rsidRPr="00235774">
        <w:rPr>
          <w:rFonts w:ascii="Times New Roman" w:hAnsi="Times New Roman"/>
        </w:rPr>
        <w:t>Deverá permitir o cadastro das unidades de saúde do Município com base nas informações registradas no CNES:</w:t>
      </w:r>
    </w:p>
    <w:p w14:paraId="2BFD0729" w14:textId="77777777" w:rsidR="00235774" w:rsidRPr="004C0082" w:rsidRDefault="00235774" w:rsidP="00235774">
      <w:pPr>
        <w:ind w:left="993" w:right="139" w:hanging="142"/>
        <w:jc w:val="both"/>
        <w:rPr>
          <w:szCs w:val="22"/>
        </w:rPr>
      </w:pPr>
      <w:r w:rsidRPr="004C0082">
        <w:rPr>
          <w:sz w:val="22"/>
          <w:szCs w:val="22"/>
        </w:rPr>
        <w:t>- Identificação (Número do CNES, física ou jurídica, CNPJ/CPF do estabelecimento, CNPJ da Mantenedora, Situação (Individual/Mantido), Tipo de Estabelecimento/Unidade);</w:t>
      </w:r>
    </w:p>
    <w:p w14:paraId="0A98B351" w14:textId="25088C95" w:rsidR="00235774" w:rsidRPr="00235774" w:rsidRDefault="00235774" w:rsidP="00235774">
      <w:pPr>
        <w:pStyle w:val="PargrafodaLista"/>
        <w:tabs>
          <w:tab w:val="left" w:pos="432"/>
        </w:tabs>
        <w:suppressAutoHyphens/>
        <w:snapToGrid w:val="0"/>
        <w:spacing w:after="0" w:line="240" w:lineRule="auto"/>
        <w:ind w:left="851"/>
        <w:jc w:val="both"/>
      </w:pPr>
      <w:r w:rsidRPr="004C0082">
        <w:rPr>
          <w:rFonts w:ascii="Times New Roman" w:hAnsi="Times New Roman"/>
        </w:rPr>
        <w:t>- Caracterização do estabelecimento (Esfera administrativa);</w:t>
      </w:r>
    </w:p>
    <w:p w14:paraId="4CC8B654" w14:textId="20808591" w:rsidR="00D14BC0" w:rsidRPr="00235774" w:rsidRDefault="00235774" w:rsidP="00316FB2">
      <w:pPr>
        <w:pStyle w:val="PargrafodaLista"/>
        <w:numPr>
          <w:ilvl w:val="0"/>
          <w:numId w:val="39"/>
        </w:numPr>
        <w:tabs>
          <w:tab w:val="left" w:pos="432"/>
        </w:tabs>
        <w:snapToGrid w:val="0"/>
        <w:jc w:val="both"/>
      </w:pPr>
      <w:r w:rsidRPr="004C0082">
        <w:rPr>
          <w:rFonts w:ascii="Times New Roman" w:hAnsi="Times New Roman"/>
        </w:rPr>
        <w:t>Possibilitar o cadastro de grupos de salas de atendimento.</w:t>
      </w:r>
    </w:p>
    <w:p w14:paraId="7D90C30B" w14:textId="213F6207" w:rsidR="00235774" w:rsidRPr="00235774" w:rsidRDefault="00235774" w:rsidP="00316FB2">
      <w:pPr>
        <w:pStyle w:val="PargrafodaLista"/>
        <w:numPr>
          <w:ilvl w:val="0"/>
          <w:numId w:val="39"/>
        </w:numPr>
        <w:tabs>
          <w:tab w:val="left" w:pos="432"/>
        </w:tabs>
        <w:snapToGrid w:val="0"/>
        <w:jc w:val="both"/>
      </w:pPr>
      <w:r w:rsidRPr="004C0082">
        <w:rPr>
          <w:rFonts w:ascii="Times New Roman" w:hAnsi="Times New Roman"/>
        </w:rPr>
        <w:t>Permitir o Cadastro de Salas de atendimento.</w:t>
      </w:r>
    </w:p>
    <w:p w14:paraId="17A06C87" w14:textId="09E065F1" w:rsidR="00235774" w:rsidRPr="00235774" w:rsidRDefault="00235774" w:rsidP="00316FB2">
      <w:pPr>
        <w:pStyle w:val="PargrafodaLista"/>
        <w:numPr>
          <w:ilvl w:val="0"/>
          <w:numId w:val="39"/>
        </w:numPr>
        <w:tabs>
          <w:tab w:val="left" w:pos="432"/>
        </w:tabs>
        <w:snapToGrid w:val="0"/>
        <w:jc w:val="both"/>
      </w:pPr>
      <w:r w:rsidRPr="004C0082">
        <w:rPr>
          <w:rFonts w:ascii="Times New Roman" w:hAnsi="Times New Roman"/>
        </w:rPr>
        <w:t>Permitir o Cadastro de serviços/classificações de atendimento.</w:t>
      </w:r>
    </w:p>
    <w:p w14:paraId="00B38241" w14:textId="5CD5FB2D" w:rsidR="00235774" w:rsidRPr="00235774" w:rsidRDefault="00235774" w:rsidP="00316FB2">
      <w:pPr>
        <w:pStyle w:val="PargrafodaLista"/>
        <w:numPr>
          <w:ilvl w:val="0"/>
          <w:numId w:val="39"/>
        </w:numPr>
        <w:tabs>
          <w:tab w:val="left" w:pos="432"/>
        </w:tabs>
        <w:snapToGrid w:val="0"/>
        <w:jc w:val="both"/>
      </w:pPr>
      <w:r w:rsidRPr="004C0082">
        <w:rPr>
          <w:rFonts w:ascii="Times New Roman" w:hAnsi="Times New Roman"/>
        </w:rPr>
        <w:lastRenderedPageBreak/>
        <w:t>Possuir a indicação se o estabelecimento é upa 24h.</w:t>
      </w:r>
    </w:p>
    <w:p w14:paraId="1811E490" w14:textId="133201C1" w:rsidR="00235774" w:rsidRPr="00235774" w:rsidRDefault="00235774" w:rsidP="00316FB2">
      <w:pPr>
        <w:pStyle w:val="PargrafodaLista"/>
        <w:numPr>
          <w:ilvl w:val="0"/>
          <w:numId w:val="39"/>
        </w:numPr>
        <w:tabs>
          <w:tab w:val="left" w:pos="432"/>
        </w:tabs>
        <w:snapToGrid w:val="0"/>
        <w:jc w:val="both"/>
      </w:pPr>
      <w:r w:rsidRPr="004C0082">
        <w:rPr>
          <w:rFonts w:ascii="Times New Roman" w:hAnsi="Times New Roman"/>
        </w:rPr>
        <w:t>Possuir a indicação se o estabelecimento é uma unidade gestora de outros estabelecimentos com a indicação dos estabelecimentos dependentes.</w:t>
      </w:r>
    </w:p>
    <w:p w14:paraId="007A0D3A" w14:textId="651FA5A1" w:rsidR="00235774" w:rsidRPr="00A1027B" w:rsidRDefault="00235774" w:rsidP="00316FB2">
      <w:pPr>
        <w:pStyle w:val="PargrafodaLista"/>
        <w:numPr>
          <w:ilvl w:val="0"/>
          <w:numId w:val="39"/>
        </w:numPr>
        <w:tabs>
          <w:tab w:val="left" w:pos="432"/>
        </w:tabs>
        <w:snapToGrid w:val="0"/>
        <w:jc w:val="both"/>
      </w:pPr>
      <w:r w:rsidRPr="004C0082">
        <w:rPr>
          <w:rFonts w:ascii="Times New Roman" w:hAnsi="Times New Roman"/>
        </w:rPr>
        <w:t>Possuir a indicação se o estabelecimento é Atenção Básica.</w:t>
      </w:r>
    </w:p>
    <w:p w14:paraId="0A220A0E" w14:textId="70B70CC1" w:rsidR="00A1027B" w:rsidRPr="00A1027B" w:rsidRDefault="00A1027B" w:rsidP="00316FB2">
      <w:pPr>
        <w:pStyle w:val="PargrafodaLista"/>
        <w:numPr>
          <w:ilvl w:val="0"/>
          <w:numId w:val="39"/>
        </w:numPr>
        <w:tabs>
          <w:tab w:val="left" w:pos="432"/>
        </w:tabs>
        <w:snapToGrid w:val="0"/>
        <w:jc w:val="both"/>
      </w:pPr>
      <w:r w:rsidRPr="004C0082">
        <w:rPr>
          <w:rFonts w:ascii="Times New Roman" w:hAnsi="Times New Roman"/>
        </w:rPr>
        <w:t>Possuir a indicação se o estabelecimento atende Média Complexidade.</w:t>
      </w:r>
    </w:p>
    <w:p w14:paraId="39712B8B" w14:textId="19FFEFD4" w:rsidR="00A1027B" w:rsidRPr="00A1027B" w:rsidRDefault="00A1027B" w:rsidP="00316FB2">
      <w:pPr>
        <w:pStyle w:val="PargrafodaLista"/>
        <w:numPr>
          <w:ilvl w:val="0"/>
          <w:numId w:val="39"/>
        </w:numPr>
        <w:tabs>
          <w:tab w:val="left" w:pos="432"/>
        </w:tabs>
        <w:snapToGrid w:val="0"/>
        <w:jc w:val="both"/>
      </w:pPr>
      <w:r w:rsidRPr="004C0082">
        <w:rPr>
          <w:rFonts w:ascii="Times New Roman" w:hAnsi="Times New Roman"/>
        </w:rPr>
        <w:t>Deverá possibilitar informar se a unidade de atendimento é gestora, caso não gestora, apresentar campo para indicação das unidades que são geridas por ela.</w:t>
      </w:r>
    </w:p>
    <w:p w14:paraId="0AA0589B" w14:textId="284DF88C" w:rsidR="00A1027B" w:rsidRDefault="00A1027B" w:rsidP="00A1027B">
      <w:pPr>
        <w:pStyle w:val="PargrafodaLista"/>
        <w:tabs>
          <w:tab w:val="left" w:pos="432"/>
        </w:tabs>
        <w:snapToGrid w:val="0"/>
        <w:spacing w:after="0" w:line="240" w:lineRule="auto"/>
        <w:jc w:val="both"/>
      </w:pPr>
    </w:p>
    <w:p w14:paraId="5244DC23" w14:textId="07D5568D" w:rsidR="00A1027B" w:rsidRDefault="00A1027B" w:rsidP="00A1027B">
      <w:pPr>
        <w:pStyle w:val="PargrafodaLista"/>
        <w:tabs>
          <w:tab w:val="left" w:pos="432"/>
        </w:tabs>
        <w:snapToGrid w:val="0"/>
        <w:spacing w:after="0" w:line="240" w:lineRule="auto"/>
        <w:ind w:left="426"/>
        <w:jc w:val="both"/>
        <w:rPr>
          <w:rStyle w:val="Recuodecorpodetexto2Char"/>
          <w:rFonts w:ascii="Times New Roman" w:hAnsi="Times New Roman"/>
          <w:b/>
          <w:sz w:val="20"/>
        </w:rPr>
      </w:pPr>
      <w:r w:rsidRPr="00125815">
        <w:rPr>
          <w:rStyle w:val="Recuodecorpodetexto2Char"/>
          <w:rFonts w:ascii="Times New Roman" w:hAnsi="Times New Roman"/>
          <w:b/>
          <w:sz w:val="20"/>
        </w:rPr>
        <w:t>RELATÓRIOS CADASTRO DE UNIDADES DE ATENDIMENTO</w:t>
      </w:r>
    </w:p>
    <w:p w14:paraId="1E6611CD" w14:textId="159A82A1" w:rsidR="00A1027B" w:rsidRPr="00A1027B" w:rsidRDefault="00A1027B" w:rsidP="00316FB2">
      <w:pPr>
        <w:pStyle w:val="PargrafodaLista"/>
        <w:numPr>
          <w:ilvl w:val="0"/>
          <w:numId w:val="40"/>
        </w:numPr>
        <w:tabs>
          <w:tab w:val="left" w:pos="432"/>
        </w:tabs>
        <w:snapToGrid w:val="0"/>
        <w:ind w:left="709" w:hanging="283"/>
        <w:jc w:val="both"/>
      </w:pPr>
      <w:r w:rsidRPr="004C0082">
        <w:rPr>
          <w:rFonts w:ascii="Times New Roman" w:hAnsi="Times New Roman"/>
        </w:rPr>
        <w:t>Possuir relatório de unidades de atendimento pertencentes da atenção básica.</w:t>
      </w:r>
    </w:p>
    <w:p w14:paraId="63921694" w14:textId="66F34D9F" w:rsidR="00A1027B" w:rsidRPr="00A1027B" w:rsidRDefault="00A1027B" w:rsidP="00316FB2">
      <w:pPr>
        <w:pStyle w:val="PargrafodaLista"/>
        <w:numPr>
          <w:ilvl w:val="0"/>
          <w:numId w:val="40"/>
        </w:numPr>
        <w:tabs>
          <w:tab w:val="left" w:pos="432"/>
        </w:tabs>
        <w:snapToGrid w:val="0"/>
        <w:spacing w:after="0" w:line="240" w:lineRule="auto"/>
        <w:ind w:left="709" w:hanging="283"/>
        <w:jc w:val="both"/>
      </w:pPr>
      <w:r w:rsidRPr="004C0082">
        <w:rPr>
          <w:rFonts w:ascii="Times New Roman" w:hAnsi="Times New Roman"/>
        </w:rPr>
        <w:t xml:space="preserve">Possuir relatório indicativo cadastral com os dados de nome, </w:t>
      </w:r>
      <w:proofErr w:type="spellStart"/>
      <w:r w:rsidRPr="004C0082">
        <w:rPr>
          <w:rFonts w:ascii="Times New Roman" w:hAnsi="Times New Roman"/>
        </w:rPr>
        <w:t>cnes</w:t>
      </w:r>
      <w:proofErr w:type="spellEnd"/>
      <w:r w:rsidRPr="004C0082">
        <w:rPr>
          <w:rFonts w:ascii="Times New Roman" w:hAnsi="Times New Roman"/>
        </w:rPr>
        <w:t xml:space="preserve">, data de abertura, alvará, </w:t>
      </w:r>
      <w:proofErr w:type="spellStart"/>
      <w:proofErr w:type="gramStart"/>
      <w:r w:rsidRPr="004C0082">
        <w:rPr>
          <w:rFonts w:ascii="Times New Roman" w:hAnsi="Times New Roman"/>
        </w:rPr>
        <w:t>cnpj</w:t>
      </w:r>
      <w:proofErr w:type="spellEnd"/>
      <w:proofErr w:type="gramEnd"/>
      <w:r w:rsidRPr="004C0082">
        <w:rPr>
          <w:rFonts w:ascii="Times New Roman" w:hAnsi="Times New Roman"/>
        </w:rPr>
        <w:t xml:space="preserve"> gestor.</w:t>
      </w:r>
    </w:p>
    <w:p w14:paraId="1EF5AD6C" w14:textId="77777777" w:rsidR="00A1027B" w:rsidRPr="00A1027B" w:rsidRDefault="00A1027B" w:rsidP="00A1027B">
      <w:pPr>
        <w:pStyle w:val="PargrafodaLista"/>
        <w:tabs>
          <w:tab w:val="left" w:pos="432"/>
        </w:tabs>
        <w:snapToGrid w:val="0"/>
        <w:spacing w:after="0" w:line="240" w:lineRule="auto"/>
        <w:ind w:left="709"/>
        <w:jc w:val="both"/>
      </w:pPr>
    </w:p>
    <w:p w14:paraId="2900D5CD" w14:textId="77777777" w:rsidR="00A1027B" w:rsidRDefault="00A1027B" w:rsidP="00A1027B">
      <w:pPr>
        <w:pStyle w:val="PargrafodaLista"/>
        <w:tabs>
          <w:tab w:val="left" w:pos="432"/>
        </w:tabs>
        <w:snapToGrid w:val="0"/>
        <w:ind w:left="709" w:hanging="283"/>
        <w:jc w:val="both"/>
        <w:rPr>
          <w:rFonts w:ascii="Times New Roman" w:hAnsi="Times New Roman"/>
          <w:b/>
        </w:rPr>
      </w:pPr>
      <w:r w:rsidRPr="00125815">
        <w:rPr>
          <w:rFonts w:ascii="Times New Roman" w:hAnsi="Times New Roman"/>
          <w:b/>
        </w:rPr>
        <w:t>CADASTRO DE PROFISSIONAIS</w:t>
      </w:r>
    </w:p>
    <w:p w14:paraId="1B4C5C5F" w14:textId="221F620A" w:rsidR="00A1027B" w:rsidRPr="004C0082" w:rsidRDefault="00A1027B" w:rsidP="00316FB2">
      <w:pPr>
        <w:pStyle w:val="PargrafodaLista"/>
        <w:numPr>
          <w:ilvl w:val="0"/>
          <w:numId w:val="40"/>
        </w:numPr>
        <w:tabs>
          <w:tab w:val="left" w:pos="432"/>
        </w:tabs>
        <w:snapToGrid w:val="0"/>
        <w:spacing w:after="0" w:line="240" w:lineRule="auto"/>
        <w:ind w:left="709" w:hanging="283"/>
        <w:jc w:val="both"/>
        <w:rPr>
          <w:rFonts w:ascii="Times New Roman" w:hAnsi="Times New Roman"/>
        </w:rPr>
      </w:pPr>
      <w:r w:rsidRPr="004C0082">
        <w:rPr>
          <w:rFonts w:ascii="Times New Roman" w:hAnsi="Times New Roman"/>
        </w:rPr>
        <w:t>Deverá permitir o cadastro de profissionais da saúde contendo no mínimo as informações:</w:t>
      </w:r>
    </w:p>
    <w:p w14:paraId="5B806115" w14:textId="77777777" w:rsidR="00A1027B" w:rsidRPr="004C0082" w:rsidRDefault="00A1027B" w:rsidP="00A1027B">
      <w:pPr>
        <w:ind w:left="993" w:right="139" w:hanging="142"/>
        <w:jc w:val="both"/>
        <w:rPr>
          <w:szCs w:val="22"/>
        </w:rPr>
      </w:pPr>
      <w:r w:rsidRPr="004C0082">
        <w:rPr>
          <w:sz w:val="22"/>
          <w:szCs w:val="22"/>
        </w:rPr>
        <w:t>- Identificação (Nome</w:t>
      </w:r>
      <w:proofErr w:type="gramStart"/>
      <w:r w:rsidRPr="004C0082">
        <w:rPr>
          <w:sz w:val="22"/>
          <w:szCs w:val="22"/>
        </w:rPr>
        <w:t>, Data</w:t>
      </w:r>
      <w:proofErr w:type="gramEnd"/>
      <w:r w:rsidRPr="004C0082">
        <w:rPr>
          <w:sz w:val="22"/>
          <w:szCs w:val="22"/>
        </w:rPr>
        <w:t xml:space="preserve"> de Nascimento, Nome da Mãe, Sexo, Naturalidade, CPF, Identidade com Data de Emissão, Estado e Órgão Emissor, PIS/PASEP, CNS);</w:t>
      </w:r>
    </w:p>
    <w:p w14:paraId="671941C9" w14:textId="77777777" w:rsidR="00A1027B" w:rsidRPr="004C0082" w:rsidRDefault="00A1027B" w:rsidP="00A1027B">
      <w:pPr>
        <w:ind w:left="993" w:right="139" w:hanging="142"/>
        <w:jc w:val="both"/>
        <w:rPr>
          <w:szCs w:val="22"/>
        </w:rPr>
      </w:pPr>
      <w:r w:rsidRPr="004C0082">
        <w:rPr>
          <w:sz w:val="22"/>
          <w:szCs w:val="22"/>
        </w:rPr>
        <w:t>- Residenciais (Município, UF, Logradouro, Bairro, CEP, Telefone, Celular) – deve possibilitar endereço principal e de correspondência;</w:t>
      </w:r>
    </w:p>
    <w:p w14:paraId="34AB18D8" w14:textId="124A8A7F" w:rsidR="00A1027B" w:rsidRDefault="00A1027B" w:rsidP="00A1027B">
      <w:pPr>
        <w:pStyle w:val="PargrafodaLista"/>
        <w:tabs>
          <w:tab w:val="left" w:pos="432"/>
        </w:tabs>
        <w:snapToGrid w:val="0"/>
        <w:ind w:left="993" w:hanging="142"/>
        <w:jc w:val="both"/>
        <w:rPr>
          <w:rFonts w:ascii="Times New Roman" w:hAnsi="Times New Roman"/>
        </w:rPr>
      </w:pPr>
      <w:r w:rsidRPr="004C0082">
        <w:rPr>
          <w:rFonts w:ascii="Times New Roman" w:hAnsi="Times New Roman"/>
        </w:rPr>
        <w:t>- Deverá permitir a inclusão e manutenção dos vínculos empregatícios do profissional em cada unidade de saúde contendo no mínimo (Unidade de Saúde, CBO, o Registro de Classe com o Órgão emissor e Estado, Carga horária ambulatorial, carga horária outras atividades).</w:t>
      </w:r>
    </w:p>
    <w:p w14:paraId="50AFEA20" w14:textId="525E07C9" w:rsidR="00A1027B" w:rsidRPr="00A1027B" w:rsidRDefault="00A1027B" w:rsidP="00316FB2">
      <w:pPr>
        <w:pStyle w:val="PargrafodaLista"/>
        <w:numPr>
          <w:ilvl w:val="0"/>
          <w:numId w:val="40"/>
        </w:numPr>
        <w:tabs>
          <w:tab w:val="left" w:pos="432"/>
        </w:tabs>
        <w:snapToGrid w:val="0"/>
        <w:ind w:left="851" w:hanging="284"/>
        <w:jc w:val="both"/>
      </w:pPr>
      <w:r w:rsidRPr="004C0082">
        <w:rPr>
          <w:rFonts w:ascii="Times New Roman" w:hAnsi="Times New Roman"/>
        </w:rPr>
        <w:t>Deverá possuir funcionalidade para clonagem/duplicação de um vínculo empregatício, facilitando a inclusão do mesmo vínculo em uma unidade de saúde diferente.</w:t>
      </w:r>
    </w:p>
    <w:p w14:paraId="7C5D9CF5" w14:textId="35E53007" w:rsidR="00A1027B" w:rsidRPr="00A1027B" w:rsidRDefault="00A1027B" w:rsidP="00316FB2">
      <w:pPr>
        <w:pStyle w:val="PargrafodaLista"/>
        <w:numPr>
          <w:ilvl w:val="0"/>
          <w:numId w:val="40"/>
        </w:numPr>
        <w:tabs>
          <w:tab w:val="left" w:pos="432"/>
        </w:tabs>
        <w:snapToGrid w:val="0"/>
        <w:ind w:left="851" w:hanging="284"/>
        <w:jc w:val="both"/>
      </w:pPr>
      <w:r w:rsidRPr="004C0082">
        <w:rPr>
          <w:rFonts w:ascii="Times New Roman" w:hAnsi="Times New Roman"/>
        </w:rPr>
        <w:t>Deverá possibilitar upload de foto de perfil do profissional.</w:t>
      </w:r>
    </w:p>
    <w:p w14:paraId="34705CC0" w14:textId="560F65D4" w:rsidR="00A1027B" w:rsidRPr="00A1027B" w:rsidRDefault="00A1027B" w:rsidP="00316FB2">
      <w:pPr>
        <w:pStyle w:val="PargrafodaLista"/>
        <w:numPr>
          <w:ilvl w:val="0"/>
          <w:numId w:val="40"/>
        </w:numPr>
        <w:tabs>
          <w:tab w:val="left" w:pos="432"/>
        </w:tabs>
        <w:snapToGrid w:val="0"/>
        <w:ind w:left="851" w:hanging="284"/>
        <w:jc w:val="both"/>
      </w:pPr>
      <w:r w:rsidRPr="004C0082">
        <w:rPr>
          <w:rFonts w:ascii="Times New Roman" w:hAnsi="Times New Roman"/>
        </w:rPr>
        <w:t>Na lista de profissionais deverá permitir botão de acesso rápido aos vínculos dele, sem a necessidade de abertura do cadastro para verificar tais informações.</w:t>
      </w:r>
    </w:p>
    <w:p w14:paraId="27C2586D" w14:textId="55E7E6A9" w:rsidR="00A1027B" w:rsidRPr="00A1027B" w:rsidRDefault="00A1027B" w:rsidP="00316FB2">
      <w:pPr>
        <w:pStyle w:val="PargrafodaLista"/>
        <w:numPr>
          <w:ilvl w:val="0"/>
          <w:numId w:val="40"/>
        </w:numPr>
        <w:tabs>
          <w:tab w:val="left" w:pos="432"/>
        </w:tabs>
        <w:snapToGrid w:val="0"/>
        <w:ind w:left="851" w:hanging="284"/>
        <w:jc w:val="both"/>
      </w:pPr>
      <w:r w:rsidRPr="004C0082">
        <w:rPr>
          <w:rFonts w:ascii="Times New Roman" w:hAnsi="Times New Roman"/>
        </w:rPr>
        <w:t xml:space="preserve">Deverá possibilitar na lista de profissionais </w:t>
      </w:r>
      <w:proofErr w:type="gramStart"/>
      <w:r w:rsidRPr="004C0082">
        <w:rPr>
          <w:rFonts w:ascii="Times New Roman" w:hAnsi="Times New Roman"/>
        </w:rPr>
        <w:t>buscar</w:t>
      </w:r>
      <w:proofErr w:type="gramEnd"/>
      <w:r w:rsidRPr="004C0082">
        <w:rPr>
          <w:rFonts w:ascii="Times New Roman" w:hAnsi="Times New Roman"/>
        </w:rPr>
        <w:t xml:space="preserve"> os mesmos pelo nome.</w:t>
      </w:r>
    </w:p>
    <w:p w14:paraId="3C88C978" w14:textId="1CE38E53" w:rsidR="00A1027B" w:rsidRPr="00A1027B" w:rsidRDefault="00A1027B" w:rsidP="00316FB2">
      <w:pPr>
        <w:pStyle w:val="PargrafodaLista"/>
        <w:numPr>
          <w:ilvl w:val="0"/>
          <w:numId w:val="40"/>
        </w:numPr>
        <w:tabs>
          <w:tab w:val="left" w:pos="432"/>
        </w:tabs>
        <w:snapToGrid w:val="0"/>
        <w:ind w:left="851" w:hanging="284"/>
        <w:jc w:val="both"/>
      </w:pPr>
      <w:r w:rsidRPr="004C0082">
        <w:rPr>
          <w:rFonts w:ascii="Times New Roman" w:hAnsi="Times New Roman"/>
        </w:rPr>
        <w:t xml:space="preserve">Deverá possibilitar na lista de profissionais </w:t>
      </w:r>
      <w:proofErr w:type="gramStart"/>
      <w:r w:rsidRPr="004C0082">
        <w:rPr>
          <w:rFonts w:ascii="Times New Roman" w:hAnsi="Times New Roman"/>
        </w:rPr>
        <w:t>buscar</w:t>
      </w:r>
      <w:proofErr w:type="gramEnd"/>
      <w:r w:rsidRPr="004C0082">
        <w:rPr>
          <w:rFonts w:ascii="Times New Roman" w:hAnsi="Times New Roman"/>
        </w:rPr>
        <w:t xml:space="preserve"> os mesmos pelo CPF.</w:t>
      </w:r>
    </w:p>
    <w:p w14:paraId="60D7CE9B" w14:textId="430E2437" w:rsidR="00A1027B" w:rsidRPr="00A1027B" w:rsidRDefault="00A1027B" w:rsidP="00316FB2">
      <w:pPr>
        <w:pStyle w:val="PargrafodaLista"/>
        <w:numPr>
          <w:ilvl w:val="0"/>
          <w:numId w:val="40"/>
        </w:numPr>
        <w:tabs>
          <w:tab w:val="left" w:pos="432"/>
        </w:tabs>
        <w:snapToGrid w:val="0"/>
        <w:ind w:left="851" w:hanging="284"/>
        <w:jc w:val="both"/>
      </w:pPr>
      <w:r w:rsidRPr="004C0082">
        <w:rPr>
          <w:rFonts w:ascii="Times New Roman" w:hAnsi="Times New Roman"/>
        </w:rPr>
        <w:t xml:space="preserve">Deverá possibilitar na lista de profissionais </w:t>
      </w:r>
      <w:proofErr w:type="gramStart"/>
      <w:r w:rsidRPr="004C0082">
        <w:rPr>
          <w:rFonts w:ascii="Times New Roman" w:hAnsi="Times New Roman"/>
        </w:rPr>
        <w:t>buscar</w:t>
      </w:r>
      <w:proofErr w:type="gramEnd"/>
      <w:r w:rsidRPr="004C0082">
        <w:rPr>
          <w:rFonts w:ascii="Times New Roman" w:hAnsi="Times New Roman"/>
        </w:rPr>
        <w:t xml:space="preserve"> os mesmos pelo CBO.</w:t>
      </w:r>
    </w:p>
    <w:p w14:paraId="10903916" w14:textId="22F4CB18" w:rsidR="00A1027B" w:rsidRPr="00A1027B" w:rsidRDefault="00A1027B" w:rsidP="00316FB2">
      <w:pPr>
        <w:pStyle w:val="PargrafodaLista"/>
        <w:numPr>
          <w:ilvl w:val="0"/>
          <w:numId w:val="40"/>
        </w:numPr>
        <w:tabs>
          <w:tab w:val="left" w:pos="432"/>
        </w:tabs>
        <w:snapToGrid w:val="0"/>
        <w:ind w:left="851" w:hanging="284"/>
        <w:jc w:val="both"/>
      </w:pPr>
      <w:r w:rsidRPr="004C0082">
        <w:rPr>
          <w:rFonts w:ascii="Times New Roman" w:hAnsi="Times New Roman"/>
        </w:rPr>
        <w:t xml:space="preserve">Deverá possibilitar na lista de profissionais </w:t>
      </w:r>
      <w:proofErr w:type="gramStart"/>
      <w:r w:rsidRPr="004C0082">
        <w:rPr>
          <w:rFonts w:ascii="Times New Roman" w:hAnsi="Times New Roman"/>
        </w:rPr>
        <w:t>buscar</w:t>
      </w:r>
      <w:proofErr w:type="gramEnd"/>
      <w:r w:rsidRPr="004C0082">
        <w:rPr>
          <w:rFonts w:ascii="Times New Roman" w:hAnsi="Times New Roman"/>
        </w:rPr>
        <w:t xml:space="preserve"> os mesmos pelo bairro em que mora.</w:t>
      </w:r>
    </w:p>
    <w:p w14:paraId="24202306" w14:textId="4C19C186" w:rsidR="00A1027B" w:rsidRPr="00A1027B" w:rsidRDefault="00A1027B" w:rsidP="00316FB2">
      <w:pPr>
        <w:pStyle w:val="PargrafodaLista"/>
        <w:numPr>
          <w:ilvl w:val="0"/>
          <w:numId w:val="40"/>
        </w:numPr>
        <w:tabs>
          <w:tab w:val="left" w:pos="432"/>
        </w:tabs>
        <w:snapToGrid w:val="0"/>
        <w:ind w:left="851" w:hanging="284"/>
        <w:jc w:val="both"/>
      </w:pPr>
      <w:r w:rsidRPr="004C0082">
        <w:rPr>
          <w:rFonts w:ascii="Times New Roman" w:hAnsi="Times New Roman"/>
        </w:rPr>
        <w:t xml:space="preserve">Deverá possibilitar na lista de profissionais </w:t>
      </w:r>
      <w:proofErr w:type="gramStart"/>
      <w:r w:rsidRPr="004C0082">
        <w:rPr>
          <w:rFonts w:ascii="Times New Roman" w:hAnsi="Times New Roman"/>
        </w:rPr>
        <w:t>buscar</w:t>
      </w:r>
      <w:proofErr w:type="gramEnd"/>
      <w:r w:rsidRPr="004C0082">
        <w:rPr>
          <w:rFonts w:ascii="Times New Roman" w:hAnsi="Times New Roman"/>
        </w:rPr>
        <w:t xml:space="preserve"> os mesmos pelo logradouro em que mora.</w:t>
      </w:r>
    </w:p>
    <w:p w14:paraId="13220B4D" w14:textId="0CFF3433" w:rsidR="00A1027B" w:rsidRPr="00A1027B" w:rsidRDefault="00A1027B" w:rsidP="00316FB2">
      <w:pPr>
        <w:pStyle w:val="PargrafodaLista"/>
        <w:numPr>
          <w:ilvl w:val="0"/>
          <w:numId w:val="40"/>
        </w:numPr>
        <w:tabs>
          <w:tab w:val="left" w:pos="432"/>
        </w:tabs>
        <w:snapToGrid w:val="0"/>
        <w:ind w:left="851" w:hanging="284"/>
        <w:jc w:val="both"/>
      </w:pPr>
      <w:r w:rsidRPr="004C0082">
        <w:rPr>
          <w:rFonts w:ascii="Times New Roman" w:hAnsi="Times New Roman"/>
        </w:rPr>
        <w:t xml:space="preserve">Deverá possibilitar na lista de profissionais </w:t>
      </w:r>
      <w:proofErr w:type="gramStart"/>
      <w:r w:rsidRPr="004C0082">
        <w:rPr>
          <w:rFonts w:ascii="Times New Roman" w:hAnsi="Times New Roman"/>
        </w:rPr>
        <w:t>buscar</w:t>
      </w:r>
      <w:proofErr w:type="gramEnd"/>
      <w:r w:rsidRPr="004C0082">
        <w:rPr>
          <w:rFonts w:ascii="Times New Roman" w:hAnsi="Times New Roman"/>
        </w:rPr>
        <w:t xml:space="preserve"> os mesmos pelo sexo.</w:t>
      </w:r>
    </w:p>
    <w:p w14:paraId="358252B5" w14:textId="5C602324" w:rsidR="00A1027B" w:rsidRPr="00A1027B" w:rsidRDefault="00A1027B" w:rsidP="00316FB2">
      <w:pPr>
        <w:pStyle w:val="PargrafodaLista"/>
        <w:numPr>
          <w:ilvl w:val="0"/>
          <w:numId w:val="40"/>
        </w:numPr>
        <w:tabs>
          <w:tab w:val="left" w:pos="432"/>
        </w:tabs>
        <w:snapToGrid w:val="0"/>
        <w:ind w:left="851" w:hanging="284"/>
        <w:jc w:val="both"/>
      </w:pPr>
      <w:r w:rsidRPr="004C0082">
        <w:rPr>
          <w:rFonts w:ascii="Times New Roman" w:hAnsi="Times New Roman"/>
        </w:rPr>
        <w:t xml:space="preserve">Deverá possibilitar na lista de profissionais </w:t>
      </w:r>
      <w:proofErr w:type="gramStart"/>
      <w:r w:rsidRPr="004C0082">
        <w:rPr>
          <w:rFonts w:ascii="Times New Roman" w:hAnsi="Times New Roman"/>
        </w:rPr>
        <w:t>buscar</w:t>
      </w:r>
      <w:proofErr w:type="gramEnd"/>
      <w:r w:rsidRPr="004C0082">
        <w:rPr>
          <w:rFonts w:ascii="Times New Roman" w:hAnsi="Times New Roman"/>
        </w:rPr>
        <w:t xml:space="preserve"> os mesmos pelo nome da mãe.</w:t>
      </w:r>
    </w:p>
    <w:p w14:paraId="6F311430" w14:textId="2081E956" w:rsidR="00A1027B" w:rsidRPr="00A1027B" w:rsidRDefault="00A1027B" w:rsidP="00316FB2">
      <w:pPr>
        <w:pStyle w:val="PargrafodaLista"/>
        <w:numPr>
          <w:ilvl w:val="0"/>
          <w:numId w:val="40"/>
        </w:numPr>
        <w:tabs>
          <w:tab w:val="left" w:pos="432"/>
        </w:tabs>
        <w:snapToGrid w:val="0"/>
        <w:ind w:left="851" w:hanging="284"/>
        <w:jc w:val="both"/>
      </w:pPr>
      <w:r w:rsidRPr="004C0082">
        <w:rPr>
          <w:rFonts w:ascii="Times New Roman" w:hAnsi="Times New Roman"/>
        </w:rPr>
        <w:t xml:space="preserve">Deverá possibilitar na lista de profissionais </w:t>
      </w:r>
      <w:proofErr w:type="gramStart"/>
      <w:r w:rsidRPr="004C0082">
        <w:rPr>
          <w:rFonts w:ascii="Times New Roman" w:hAnsi="Times New Roman"/>
        </w:rPr>
        <w:t>buscar</w:t>
      </w:r>
      <w:proofErr w:type="gramEnd"/>
      <w:r w:rsidRPr="004C0082">
        <w:rPr>
          <w:rFonts w:ascii="Times New Roman" w:hAnsi="Times New Roman"/>
        </w:rPr>
        <w:t xml:space="preserve"> os mesmos pelo nome do pai.</w:t>
      </w:r>
    </w:p>
    <w:p w14:paraId="32E1496E" w14:textId="1A541549" w:rsidR="00A1027B" w:rsidRPr="00B22903" w:rsidRDefault="00A1027B" w:rsidP="00316FB2">
      <w:pPr>
        <w:pStyle w:val="PargrafodaLista"/>
        <w:numPr>
          <w:ilvl w:val="0"/>
          <w:numId w:val="40"/>
        </w:numPr>
        <w:tabs>
          <w:tab w:val="left" w:pos="432"/>
        </w:tabs>
        <w:snapToGrid w:val="0"/>
        <w:ind w:left="851" w:hanging="284"/>
        <w:jc w:val="both"/>
      </w:pPr>
      <w:r w:rsidRPr="004C0082">
        <w:rPr>
          <w:rFonts w:ascii="Times New Roman" w:hAnsi="Times New Roman"/>
        </w:rPr>
        <w:t xml:space="preserve">Deverá possibilitar na lista de profissionais </w:t>
      </w:r>
      <w:proofErr w:type="gramStart"/>
      <w:r w:rsidRPr="004C0082">
        <w:rPr>
          <w:rFonts w:ascii="Times New Roman" w:hAnsi="Times New Roman"/>
        </w:rPr>
        <w:t>buscar</w:t>
      </w:r>
      <w:proofErr w:type="gramEnd"/>
      <w:r w:rsidRPr="004C0082">
        <w:rPr>
          <w:rFonts w:ascii="Times New Roman" w:hAnsi="Times New Roman"/>
        </w:rPr>
        <w:t xml:space="preserve"> os mesmos pelo estado civil.</w:t>
      </w:r>
    </w:p>
    <w:p w14:paraId="26C148D2" w14:textId="6FC5F8B6" w:rsidR="00B22903" w:rsidRDefault="00B22903" w:rsidP="00B22903">
      <w:pPr>
        <w:tabs>
          <w:tab w:val="left" w:pos="432"/>
        </w:tabs>
        <w:snapToGrid w:val="0"/>
        <w:ind w:left="567"/>
        <w:jc w:val="both"/>
        <w:rPr>
          <w:b/>
          <w:sz w:val="22"/>
          <w:szCs w:val="22"/>
        </w:rPr>
      </w:pPr>
      <w:r w:rsidRPr="00D4056C">
        <w:rPr>
          <w:b/>
          <w:sz w:val="22"/>
          <w:szCs w:val="22"/>
        </w:rPr>
        <w:t>CADASTRO DE PACIENTES</w:t>
      </w:r>
    </w:p>
    <w:p w14:paraId="3A8223E3" w14:textId="77777777" w:rsidR="00B22903" w:rsidRPr="00B22903" w:rsidRDefault="00B22903" w:rsidP="00316FB2">
      <w:pPr>
        <w:pStyle w:val="PargrafodaLista"/>
        <w:numPr>
          <w:ilvl w:val="0"/>
          <w:numId w:val="41"/>
        </w:numPr>
        <w:spacing w:after="0" w:line="240" w:lineRule="auto"/>
        <w:ind w:left="850" w:right="142" w:hanging="283"/>
        <w:jc w:val="both"/>
        <w:rPr>
          <w:rFonts w:ascii="Times New Roman" w:hAnsi="Times New Roman"/>
        </w:rPr>
      </w:pPr>
      <w:r w:rsidRPr="00B22903">
        <w:rPr>
          <w:rFonts w:ascii="Times New Roman" w:hAnsi="Times New Roman"/>
        </w:rPr>
        <w:t xml:space="preserve">Deverá permitir o cadastro de pacientes/usuários compatível com o padrão de informações do CADSUS / SIAB / </w:t>
      </w:r>
      <w:proofErr w:type="spellStart"/>
      <w:proofErr w:type="gramStart"/>
      <w:r w:rsidRPr="00B22903">
        <w:rPr>
          <w:rFonts w:ascii="Times New Roman" w:hAnsi="Times New Roman"/>
        </w:rPr>
        <w:t>eSUS</w:t>
      </w:r>
      <w:proofErr w:type="spellEnd"/>
      <w:proofErr w:type="gramEnd"/>
      <w:r w:rsidRPr="00B22903">
        <w:rPr>
          <w:rFonts w:ascii="Times New Roman" w:hAnsi="Times New Roman"/>
        </w:rPr>
        <w:t>, contendo no mínimo as informações:</w:t>
      </w:r>
    </w:p>
    <w:p w14:paraId="2DA77FBA" w14:textId="77777777" w:rsidR="00B22903" w:rsidRPr="00B22903" w:rsidRDefault="00B22903" w:rsidP="00B22903">
      <w:pPr>
        <w:ind w:left="993" w:right="139"/>
        <w:jc w:val="both"/>
        <w:rPr>
          <w:szCs w:val="22"/>
        </w:rPr>
      </w:pPr>
      <w:r w:rsidRPr="00B22903">
        <w:rPr>
          <w:sz w:val="22"/>
          <w:szCs w:val="22"/>
        </w:rPr>
        <w:t>- Pessoais (Nome</w:t>
      </w:r>
      <w:proofErr w:type="gramStart"/>
      <w:r w:rsidRPr="00B22903">
        <w:rPr>
          <w:sz w:val="22"/>
          <w:szCs w:val="22"/>
        </w:rPr>
        <w:t>, Data</w:t>
      </w:r>
      <w:proofErr w:type="gramEnd"/>
      <w:r w:rsidRPr="00B22903">
        <w:rPr>
          <w:sz w:val="22"/>
          <w:szCs w:val="22"/>
        </w:rPr>
        <w:t xml:space="preserve"> de Nascimento, Sexo, Nº do CNS, Raça/Cor, Etnia, Nome do Pai e Mãe, Telefone, Celular, Telefone de Contato, e-mail, Nacionalidade, Município, Logradouro, Número, Bairro, Localidade, Complemento, CEP e Unidade de Saúde onde está cadastrado);</w:t>
      </w:r>
    </w:p>
    <w:p w14:paraId="0DDBC842" w14:textId="77777777" w:rsidR="00B22903" w:rsidRPr="00B22903" w:rsidRDefault="00B22903" w:rsidP="00B22903">
      <w:pPr>
        <w:ind w:left="993" w:right="139"/>
        <w:jc w:val="both"/>
        <w:rPr>
          <w:szCs w:val="22"/>
        </w:rPr>
      </w:pPr>
      <w:r w:rsidRPr="00B22903">
        <w:rPr>
          <w:sz w:val="22"/>
          <w:szCs w:val="22"/>
        </w:rPr>
        <w:t>- Peso e altura;</w:t>
      </w:r>
    </w:p>
    <w:p w14:paraId="18E34213" w14:textId="4EE238FE" w:rsidR="00B22903" w:rsidRDefault="00B22903" w:rsidP="00B22903">
      <w:pPr>
        <w:pStyle w:val="PargrafodaLista"/>
        <w:tabs>
          <w:tab w:val="left" w:pos="432"/>
        </w:tabs>
        <w:snapToGrid w:val="0"/>
        <w:ind w:left="993"/>
        <w:jc w:val="both"/>
        <w:rPr>
          <w:rFonts w:ascii="Times New Roman" w:hAnsi="Times New Roman"/>
        </w:rPr>
      </w:pPr>
      <w:r w:rsidRPr="00B22903">
        <w:rPr>
          <w:rFonts w:ascii="Times New Roman" w:hAnsi="Times New Roman"/>
        </w:rPr>
        <w:t>- Documentos (CPF, Número da Identidade, Data de emissão, Órgão Emissor e UF, Número da carteira de trabalho, Série, Data de emissão, UF e PIS/PASEP).</w:t>
      </w:r>
    </w:p>
    <w:p w14:paraId="57B15106" w14:textId="46343D06" w:rsidR="00B22903" w:rsidRDefault="00B22903" w:rsidP="00316FB2">
      <w:pPr>
        <w:pStyle w:val="PargrafodaLista"/>
        <w:numPr>
          <w:ilvl w:val="0"/>
          <w:numId w:val="41"/>
        </w:numPr>
        <w:tabs>
          <w:tab w:val="left" w:pos="432"/>
        </w:tabs>
        <w:snapToGrid w:val="0"/>
        <w:ind w:left="851" w:hanging="284"/>
        <w:jc w:val="both"/>
        <w:rPr>
          <w:rFonts w:ascii="Times New Roman" w:hAnsi="Times New Roman"/>
        </w:rPr>
      </w:pPr>
      <w:r w:rsidRPr="004C0082">
        <w:rPr>
          <w:rFonts w:ascii="Times New Roman" w:hAnsi="Times New Roman"/>
        </w:rPr>
        <w:lastRenderedPageBreak/>
        <w:t>Deverá possuir parametrização de campos que deverão ser definidos como obrigatórios para conclusão do cadastro, minimamente a informação de um dos endereços.</w:t>
      </w:r>
    </w:p>
    <w:p w14:paraId="5D15FC0D" w14:textId="170754C0" w:rsidR="00B22903" w:rsidRDefault="00B22903" w:rsidP="00316FB2">
      <w:pPr>
        <w:pStyle w:val="PargrafodaLista"/>
        <w:numPr>
          <w:ilvl w:val="0"/>
          <w:numId w:val="41"/>
        </w:numPr>
        <w:tabs>
          <w:tab w:val="left" w:pos="432"/>
        </w:tabs>
        <w:snapToGrid w:val="0"/>
        <w:ind w:left="851" w:hanging="284"/>
        <w:jc w:val="both"/>
        <w:rPr>
          <w:rFonts w:ascii="Times New Roman" w:hAnsi="Times New Roman"/>
        </w:rPr>
      </w:pPr>
      <w:r w:rsidRPr="004C0082">
        <w:rPr>
          <w:rFonts w:ascii="Times New Roman" w:hAnsi="Times New Roman"/>
        </w:rPr>
        <w:t>Deverá ser possível realizar a pesquisa do paciente por qualquer campo do referente cadastro.</w:t>
      </w:r>
    </w:p>
    <w:p w14:paraId="0F4B08B1" w14:textId="6E6DBA9D" w:rsidR="00B22903" w:rsidRDefault="00B22903" w:rsidP="00316FB2">
      <w:pPr>
        <w:pStyle w:val="PargrafodaLista"/>
        <w:numPr>
          <w:ilvl w:val="0"/>
          <w:numId w:val="41"/>
        </w:numPr>
        <w:tabs>
          <w:tab w:val="left" w:pos="432"/>
        </w:tabs>
        <w:snapToGrid w:val="0"/>
        <w:ind w:left="851" w:hanging="284"/>
        <w:jc w:val="both"/>
        <w:rPr>
          <w:rFonts w:ascii="Times New Roman" w:hAnsi="Times New Roman"/>
        </w:rPr>
      </w:pPr>
      <w:r w:rsidRPr="004C0082">
        <w:rPr>
          <w:rFonts w:ascii="Times New Roman" w:hAnsi="Times New Roman"/>
        </w:rPr>
        <w:t>Deverá possibilitar informar as alergias medicamentosas, indicando os princípios ativos.</w:t>
      </w:r>
    </w:p>
    <w:p w14:paraId="029D1246" w14:textId="1926D4C6" w:rsidR="00B22903" w:rsidRDefault="00B22903" w:rsidP="00316FB2">
      <w:pPr>
        <w:pStyle w:val="PargrafodaLista"/>
        <w:numPr>
          <w:ilvl w:val="0"/>
          <w:numId w:val="41"/>
        </w:numPr>
        <w:tabs>
          <w:tab w:val="left" w:pos="432"/>
        </w:tabs>
        <w:snapToGrid w:val="0"/>
        <w:ind w:left="851" w:hanging="284"/>
        <w:jc w:val="both"/>
        <w:rPr>
          <w:rFonts w:ascii="Times New Roman" w:hAnsi="Times New Roman"/>
        </w:rPr>
      </w:pPr>
      <w:r w:rsidRPr="004C0082">
        <w:rPr>
          <w:rFonts w:ascii="Times New Roman" w:hAnsi="Times New Roman"/>
        </w:rPr>
        <w:t>Deverá possibilitar informar o estabelecimento de atendimento da abrangência do paciente.</w:t>
      </w:r>
    </w:p>
    <w:p w14:paraId="01BD710C" w14:textId="326307C3" w:rsidR="00B22903" w:rsidRDefault="00B22903" w:rsidP="00316FB2">
      <w:pPr>
        <w:pStyle w:val="PargrafodaLista"/>
        <w:numPr>
          <w:ilvl w:val="0"/>
          <w:numId w:val="41"/>
        </w:numPr>
        <w:tabs>
          <w:tab w:val="left" w:pos="432"/>
        </w:tabs>
        <w:snapToGrid w:val="0"/>
        <w:ind w:left="851" w:hanging="284"/>
        <w:jc w:val="both"/>
        <w:rPr>
          <w:rFonts w:ascii="Times New Roman" w:hAnsi="Times New Roman"/>
        </w:rPr>
      </w:pPr>
      <w:r w:rsidRPr="004C0082">
        <w:rPr>
          <w:rFonts w:ascii="Times New Roman" w:hAnsi="Times New Roman"/>
        </w:rPr>
        <w:t>Possibilitar informar se alérgico ou não, contendo campo de texto.</w:t>
      </w:r>
    </w:p>
    <w:p w14:paraId="1C2DA33A" w14:textId="23CA59AB" w:rsidR="00B22903" w:rsidRDefault="00B22903" w:rsidP="00316FB2">
      <w:pPr>
        <w:pStyle w:val="PargrafodaLista"/>
        <w:numPr>
          <w:ilvl w:val="0"/>
          <w:numId w:val="41"/>
        </w:numPr>
        <w:tabs>
          <w:tab w:val="left" w:pos="432"/>
        </w:tabs>
        <w:snapToGrid w:val="0"/>
        <w:ind w:left="851" w:hanging="284"/>
        <w:jc w:val="both"/>
        <w:rPr>
          <w:rFonts w:ascii="Times New Roman" w:hAnsi="Times New Roman"/>
        </w:rPr>
      </w:pPr>
      <w:r w:rsidRPr="004C0082">
        <w:rPr>
          <w:rFonts w:ascii="Times New Roman" w:hAnsi="Times New Roman"/>
        </w:rPr>
        <w:t xml:space="preserve">Possibilitar informar </w:t>
      </w:r>
      <w:proofErr w:type="spellStart"/>
      <w:proofErr w:type="gramStart"/>
      <w:r w:rsidRPr="004C0082">
        <w:rPr>
          <w:rFonts w:ascii="Times New Roman" w:hAnsi="Times New Roman"/>
        </w:rPr>
        <w:t>cpf</w:t>
      </w:r>
      <w:proofErr w:type="spellEnd"/>
      <w:proofErr w:type="gramEnd"/>
      <w:r w:rsidRPr="004C0082">
        <w:rPr>
          <w:rFonts w:ascii="Times New Roman" w:hAnsi="Times New Roman"/>
        </w:rPr>
        <w:t xml:space="preserve"> e nome do responsável do paciente, em casos de crianças ou idosos.</w:t>
      </w:r>
    </w:p>
    <w:p w14:paraId="24DECAFE" w14:textId="77777777" w:rsidR="00B22903" w:rsidRPr="00B22903" w:rsidRDefault="00B22903" w:rsidP="00B22903">
      <w:pPr>
        <w:pStyle w:val="PargrafodaLista"/>
        <w:tabs>
          <w:tab w:val="left" w:pos="432"/>
        </w:tabs>
        <w:snapToGrid w:val="0"/>
        <w:ind w:left="851"/>
        <w:jc w:val="both"/>
        <w:rPr>
          <w:rFonts w:ascii="Times New Roman" w:hAnsi="Times New Roman"/>
        </w:rPr>
      </w:pPr>
    </w:p>
    <w:p w14:paraId="4B0791A7" w14:textId="4C4CD7E3" w:rsidR="00D14BC0" w:rsidRDefault="00316FB2" w:rsidP="00316FB2">
      <w:pPr>
        <w:pStyle w:val="Ttulo3"/>
        <w:spacing w:before="0" w:after="0"/>
        <w:ind w:left="567"/>
      </w:pPr>
      <w:bookmarkStart w:id="80" w:name="_Toc508632950"/>
      <w:r>
        <w:t>13.33.</w:t>
      </w:r>
      <w:r w:rsidR="00B22903">
        <w:t xml:space="preserve"> </w:t>
      </w:r>
      <w:r w:rsidR="00D14BC0" w:rsidRPr="00740A99">
        <w:t xml:space="preserve">Sistema de </w:t>
      </w:r>
      <w:bookmarkEnd w:id="80"/>
      <w:r w:rsidR="00B22903">
        <w:t>Farmácias, (Saúde Prefeitura):</w:t>
      </w:r>
    </w:p>
    <w:p w14:paraId="0BB2DF29" w14:textId="77777777" w:rsidR="00DE026B" w:rsidRPr="00DE026B" w:rsidRDefault="00DE026B" w:rsidP="00DE026B"/>
    <w:p w14:paraId="04525393" w14:textId="77777777" w:rsidR="00CF12D4" w:rsidRPr="00CF12D4" w:rsidRDefault="00CF12D4" w:rsidP="00CF12D4">
      <w:pPr>
        <w:tabs>
          <w:tab w:val="left" w:pos="851"/>
        </w:tabs>
        <w:ind w:left="851" w:right="-1" w:hanging="284"/>
        <w:rPr>
          <w:b/>
          <w:bCs/>
          <w:sz w:val="22"/>
          <w:szCs w:val="22"/>
        </w:rPr>
      </w:pPr>
      <w:r w:rsidRPr="00CF12D4">
        <w:rPr>
          <w:b/>
          <w:bCs/>
          <w:sz w:val="22"/>
          <w:szCs w:val="22"/>
        </w:rPr>
        <w:t>ESTOQUE/ASSISTÊNCIA FARMACÊUTICA E CADASTROS:</w:t>
      </w:r>
    </w:p>
    <w:p w14:paraId="655CEE8A" w14:textId="77777777" w:rsidR="00CF12D4" w:rsidRPr="00CF12D4" w:rsidRDefault="00CF12D4" w:rsidP="00316FB2">
      <w:pPr>
        <w:pStyle w:val="PargrafodaLista"/>
        <w:numPr>
          <w:ilvl w:val="0"/>
          <w:numId w:val="42"/>
        </w:numPr>
        <w:tabs>
          <w:tab w:val="left" w:pos="851"/>
        </w:tabs>
        <w:spacing w:after="0" w:line="240" w:lineRule="auto"/>
        <w:ind w:left="851" w:right="-1" w:hanging="284"/>
        <w:rPr>
          <w:rFonts w:ascii="Times New Roman" w:hAnsi="Times New Roman"/>
        </w:rPr>
      </w:pPr>
      <w:r w:rsidRPr="00CF12D4">
        <w:rPr>
          <w:rFonts w:ascii="Times New Roman" w:hAnsi="Times New Roman"/>
        </w:rPr>
        <w:t>Deverá possuir cadastro de Classes de produtos:</w:t>
      </w:r>
    </w:p>
    <w:p w14:paraId="3938108E" w14:textId="77777777" w:rsidR="00CF12D4" w:rsidRPr="00CF12D4" w:rsidRDefault="00CF12D4" w:rsidP="00316FB2">
      <w:pPr>
        <w:pStyle w:val="PargrafodaLista"/>
        <w:numPr>
          <w:ilvl w:val="0"/>
          <w:numId w:val="42"/>
        </w:numPr>
        <w:tabs>
          <w:tab w:val="left" w:pos="851"/>
        </w:tabs>
        <w:spacing w:after="0" w:line="240" w:lineRule="auto"/>
        <w:ind w:left="851" w:right="-1" w:hanging="284"/>
        <w:rPr>
          <w:rFonts w:ascii="Times New Roman" w:hAnsi="Times New Roman"/>
        </w:rPr>
      </w:pPr>
      <w:r w:rsidRPr="00CF12D4">
        <w:rPr>
          <w:rFonts w:ascii="Times New Roman" w:hAnsi="Times New Roman"/>
        </w:rPr>
        <w:t>Deverá possuir cadastro de Grupos de produtos:</w:t>
      </w:r>
    </w:p>
    <w:p w14:paraId="36DFEB0F" w14:textId="77777777" w:rsidR="00CF12D4" w:rsidRPr="00CF12D4" w:rsidRDefault="00CF12D4" w:rsidP="00316FB2">
      <w:pPr>
        <w:pStyle w:val="PargrafodaLista"/>
        <w:numPr>
          <w:ilvl w:val="0"/>
          <w:numId w:val="42"/>
        </w:numPr>
        <w:tabs>
          <w:tab w:val="left" w:pos="851"/>
        </w:tabs>
        <w:spacing w:after="0" w:line="240" w:lineRule="auto"/>
        <w:ind w:left="851" w:right="-1" w:hanging="284"/>
        <w:rPr>
          <w:rFonts w:ascii="Times New Roman" w:hAnsi="Times New Roman"/>
        </w:rPr>
      </w:pPr>
      <w:r w:rsidRPr="00CF12D4">
        <w:rPr>
          <w:rFonts w:ascii="Times New Roman" w:hAnsi="Times New Roman"/>
        </w:rPr>
        <w:t xml:space="preserve">Deverá possibilitar indicar a multiplicidade do produto, para que ao realizar uma dispensação a pacientes ou saída de baixa, realize somente com números múltiplos ao indicado, não permitindo a dispensação errada, como </w:t>
      </w:r>
      <w:proofErr w:type="gramStart"/>
      <w:r w:rsidRPr="00CF12D4">
        <w:rPr>
          <w:rFonts w:ascii="Times New Roman" w:hAnsi="Times New Roman"/>
        </w:rPr>
        <w:t>por exemplo</w:t>
      </w:r>
      <w:proofErr w:type="gramEnd"/>
      <w:r w:rsidRPr="00CF12D4">
        <w:rPr>
          <w:rFonts w:ascii="Times New Roman" w:hAnsi="Times New Roman"/>
        </w:rPr>
        <w:t xml:space="preserve"> o número de comprimidos que contém uma cartela;</w:t>
      </w:r>
    </w:p>
    <w:p w14:paraId="47495F43" w14:textId="77777777" w:rsidR="00CF12D4" w:rsidRPr="00CF12D4" w:rsidRDefault="00CF12D4" w:rsidP="00316FB2">
      <w:pPr>
        <w:pStyle w:val="PargrafodaLista"/>
        <w:numPr>
          <w:ilvl w:val="0"/>
          <w:numId w:val="42"/>
        </w:numPr>
        <w:tabs>
          <w:tab w:val="left" w:pos="851"/>
        </w:tabs>
        <w:spacing w:after="0" w:line="240" w:lineRule="auto"/>
        <w:ind w:left="851" w:right="-1" w:hanging="284"/>
        <w:rPr>
          <w:rFonts w:ascii="Times New Roman" w:hAnsi="Times New Roman"/>
        </w:rPr>
      </w:pPr>
      <w:r w:rsidRPr="00CF12D4">
        <w:rPr>
          <w:rFonts w:ascii="Times New Roman" w:hAnsi="Times New Roman"/>
        </w:rPr>
        <w:t>Deverá possuir cadastro de Subgrupos de produtos:</w:t>
      </w:r>
    </w:p>
    <w:p w14:paraId="64D86BBF" w14:textId="77777777" w:rsidR="00CF12D4" w:rsidRPr="00CF12D4" w:rsidRDefault="00CF12D4" w:rsidP="00316FB2">
      <w:pPr>
        <w:pStyle w:val="PargrafodaLista"/>
        <w:numPr>
          <w:ilvl w:val="0"/>
          <w:numId w:val="42"/>
        </w:numPr>
        <w:tabs>
          <w:tab w:val="left" w:pos="851"/>
        </w:tabs>
        <w:spacing w:after="0" w:line="240" w:lineRule="auto"/>
        <w:ind w:left="851" w:right="-1" w:hanging="284"/>
        <w:rPr>
          <w:rFonts w:ascii="Times New Roman" w:hAnsi="Times New Roman"/>
        </w:rPr>
      </w:pPr>
      <w:r w:rsidRPr="00CF12D4">
        <w:rPr>
          <w:rFonts w:ascii="Times New Roman" w:hAnsi="Times New Roman"/>
        </w:rPr>
        <w:t>Deverá criar um estoque automaticamente por unidade de saúde:</w:t>
      </w:r>
    </w:p>
    <w:p w14:paraId="5DAA797E" w14:textId="77777777" w:rsidR="00CF12D4" w:rsidRPr="00CF12D4" w:rsidRDefault="00CF12D4" w:rsidP="00316FB2">
      <w:pPr>
        <w:pStyle w:val="PargrafodaLista"/>
        <w:numPr>
          <w:ilvl w:val="0"/>
          <w:numId w:val="42"/>
        </w:numPr>
        <w:tabs>
          <w:tab w:val="left" w:pos="851"/>
        </w:tabs>
        <w:spacing w:after="0" w:line="240" w:lineRule="auto"/>
        <w:ind w:left="851" w:right="-1" w:hanging="284"/>
        <w:rPr>
          <w:rFonts w:ascii="Times New Roman" w:hAnsi="Times New Roman"/>
        </w:rPr>
      </w:pPr>
      <w:r w:rsidRPr="00CF12D4">
        <w:rPr>
          <w:rFonts w:ascii="Times New Roman" w:hAnsi="Times New Roman"/>
        </w:rPr>
        <w:t xml:space="preserve">Deverá possuir cadastro de setores de custo, que compreende na separação do estoque do estabelecimento em </w:t>
      </w:r>
      <w:proofErr w:type="gramStart"/>
      <w:r w:rsidRPr="00CF12D4">
        <w:rPr>
          <w:rFonts w:ascii="Times New Roman" w:hAnsi="Times New Roman"/>
        </w:rPr>
        <w:t>mini estoques</w:t>
      </w:r>
      <w:proofErr w:type="gramEnd"/>
      <w:r w:rsidRPr="00CF12D4">
        <w:rPr>
          <w:rFonts w:ascii="Times New Roman" w:hAnsi="Times New Roman"/>
        </w:rPr>
        <w:t xml:space="preserve"> aliados:</w:t>
      </w:r>
    </w:p>
    <w:p w14:paraId="7003C152" w14:textId="77777777" w:rsidR="00CF12D4" w:rsidRPr="00CF12D4" w:rsidRDefault="00CF12D4" w:rsidP="00316FB2">
      <w:pPr>
        <w:pStyle w:val="PargrafodaLista"/>
        <w:numPr>
          <w:ilvl w:val="0"/>
          <w:numId w:val="42"/>
        </w:numPr>
        <w:tabs>
          <w:tab w:val="left" w:pos="851"/>
        </w:tabs>
        <w:spacing w:after="0" w:line="240" w:lineRule="auto"/>
        <w:ind w:left="851" w:right="-1" w:hanging="284"/>
        <w:rPr>
          <w:rFonts w:ascii="Times New Roman" w:hAnsi="Times New Roman"/>
        </w:rPr>
      </w:pPr>
      <w:r w:rsidRPr="00CF12D4">
        <w:rPr>
          <w:rFonts w:ascii="Times New Roman" w:hAnsi="Times New Roman"/>
        </w:rPr>
        <w:t>Deverá possuir cadastro de fornecedores:</w:t>
      </w:r>
    </w:p>
    <w:p w14:paraId="5B1C4BDE" w14:textId="77777777" w:rsidR="00CF12D4" w:rsidRPr="00CF12D4" w:rsidRDefault="00CF12D4" w:rsidP="00316FB2">
      <w:pPr>
        <w:pStyle w:val="PargrafodaLista"/>
        <w:numPr>
          <w:ilvl w:val="0"/>
          <w:numId w:val="42"/>
        </w:numPr>
        <w:tabs>
          <w:tab w:val="left" w:pos="851"/>
        </w:tabs>
        <w:spacing w:after="0" w:line="240" w:lineRule="auto"/>
        <w:ind w:left="851" w:right="-1" w:hanging="284"/>
        <w:rPr>
          <w:rFonts w:ascii="Times New Roman" w:hAnsi="Times New Roman"/>
        </w:rPr>
      </w:pPr>
      <w:r w:rsidRPr="00CF12D4">
        <w:rPr>
          <w:rFonts w:ascii="Times New Roman" w:hAnsi="Times New Roman"/>
        </w:rPr>
        <w:t>Deverá possuir cadastro de via de administração para medicamentos/produtos, está preenchida automaticamente pela fornecedora, sem necessidade de o contratante atualizar;</w:t>
      </w:r>
    </w:p>
    <w:p w14:paraId="67975ED6" w14:textId="77777777" w:rsidR="00CF12D4" w:rsidRPr="00CF12D4" w:rsidRDefault="00CF12D4" w:rsidP="00316FB2">
      <w:pPr>
        <w:pStyle w:val="PargrafodaLista"/>
        <w:numPr>
          <w:ilvl w:val="0"/>
          <w:numId w:val="42"/>
        </w:numPr>
        <w:tabs>
          <w:tab w:val="left" w:pos="851"/>
        </w:tabs>
        <w:spacing w:after="0" w:line="240" w:lineRule="auto"/>
        <w:ind w:left="851" w:right="-1" w:hanging="284"/>
        <w:rPr>
          <w:rFonts w:ascii="Times New Roman" w:hAnsi="Times New Roman"/>
        </w:rPr>
      </w:pPr>
      <w:r w:rsidRPr="00CF12D4">
        <w:rPr>
          <w:rFonts w:ascii="Times New Roman" w:hAnsi="Times New Roman"/>
        </w:rPr>
        <w:t>Deverá possuir cadastro de produtos e medicamentos identificando seu nome, concentração, apresentação, ação terapêutica, grupo, subgrupo, classe, lista de psicotrópicos, código DCB e o seu tipo de uso/administração;</w:t>
      </w:r>
    </w:p>
    <w:p w14:paraId="351E13C1" w14:textId="77777777" w:rsidR="00CF12D4" w:rsidRPr="00CF12D4" w:rsidRDefault="00CF12D4" w:rsidP="00316FB2">
      <w:pPr>
        <w:pStyle w:val="PargrafodaLista"/>
        <w:numPr>
          <w:ilvl w:val="0"/>
          <w:numId w:val="42"/>
        </w:numPr>
        <w:tabs>
          <w:tab w:val="left" w:pos="851"/>
        </w:tabs>
        <w:spacing w:after="0" w:line="240" w:lineRule="auto"/>
        <w:ind w:left="851" w:right="-1" w:hanging="284"/>
        <w:rPr>
          <w:rFonts w:ascii="Times New Roman" w:hAnsi="Times New Roman"/>
        </w:rPr>
      </w:pPr>
      <w:r w:rsidRPr="00CF12D4">
        <w:rPr>
          <w:rFonts w:ascii="Times New Roman" w:hAnsi="Times New Roman"/>
        </w:rPr>
        <w:t xml:space="preserve">Deverá possuir o cadastro de </w:t>
      </w:r>
      <w:proofErr w:type="spellStart"/>
      <w:r w:rsidRPr="00CF12D4">
        <w:rPr>
          <w:rFonts w:ascii="Times New Roman" w:hAnsi="Times New Roman"/>
        </w:rPr>
        <w:t>Prescritores</w:t>
      </w:r>
      <w:proofErr w:type="spellEnd"/>
      <w:r w:rsidRPr="00CF12D4">
        <w:rPr>
          <w:rFonts w:ascii="Times New Roman" w:hAnsi="Times New Roman"/>
        </w:rPr>
        <w:t>, com as informações mínimas de nome, órgão e uf de emissão;</w:t>
      </w:r>
    </w:p>
    <w:p w14:paraId="5DE8AF0C" w14:textId="77777777" w:rsidR="00CF12D4" w:rsidRPr="00CF12D4" w:rsidRDefault="00CF12D4" w:rsidP="00316FB2">
      <w:pPr>
        <w:pStyle w:val="PargrafodaLista"/>
        <w:numPr>
          <w:ilvl w:val="0"/>
          <w:numId w:val="42"/>
        </w:numPr>
        <w:tabs>
          <w:tab w:val="left" w:pos="851"/>
        </w:tabs>
        <w:spacing w:after="0" w:line="240" w:lineRule="auto"/>
        <w:ind w:left="851" w:right="-1" w:hanging="284"/>
        <w:rPr>
          <w:rFonts w:ascii="Times New Roman" w:hAnsi="Times New Roman"/>
        </w:rPr>
      </w:pPr>
      <w:r w:rsidRPr="00CF12D4">
        <w:rPr>
          <w:rFonts w:ascii="Times New Roman" w:hAnsi="Times New Roman"/>
        </w:rPr>
        <w:t>Deverá possuir cadastro de Unidades de Medida:</w:t>
      </w:r>
    </w:p>
    <w:p w14:paraId="42905AB1" w14:textId="77777777" w:rsidR="00CF12D4" w:rsidRPr="00CF12D4" w:rsidRDefault="00CF12D4" w:rsidP="00316FB2">
      <w:pPr>
        <w:pStyle w:val="PargrafodaLista"/>
        <w:numPr>
          <w:ilvl w:val="0"/>
          <w:numId w:val="42"/>
        </w:numPr>
        <w:tabs>
          <w:tab w:val="left" w:pos="851"/>
        </w:tabs>
        <w:spacing w:after="0" w:line="240" w:lineRule="auto"/>
        <w:ind w:left="851" w:right="-1" w:hanging="284"/>
        <w:rPr>
          <w:rFonts w:ascii="Times New Roman" w:hAnsi="Times New Roman"/>
        </w:rPr>
      </w:pPr>
      <w:r w:rsidRPr="00CF12D4">
        <w:rPr>
          <w:rFonts w:ascii="Times New Roman" w:hAnsi="Times New Roman"/>
        </w:rPr>
        <w:t>Deverá possuir cadastro de Unidades de Medida do CATMAT de forma automática;</w:t>
      </w:r>
    </w:p>
    <w:p w14:paraId="36F41164" w14:textId="77777777" w:rsidR="00CF12D4" w:rsidRPr="00CF12D4" w:rsidRDefault="00CF12D4" w:rsidP="00316FB2">
      <w:pPr>
        <w:pStyle w:val="PargrafodaLista"/>
        <w:numPr>
          <w:ilvl w:val="0"/>
          <w:numId w:val="42"/>
        </w:numPr>
        <w:tabs>
          <w:tab w:val="left" w:pos="851"/>
        </w:tabs>
        <w:spacing w:after="0" w:line="240" w:lineRule="auto"/>
        <w:ind w:left="851" w:right="-1" w:hanging="284"/>
        <w:rPr>
          <w:rFonts w:ascii="Times New Roman" w:hAnsi="Times New Roman"/>
        </w:rPr>
      </w:pPr>
      <w:r w:rsidRPr="00CF12D4">
        <w:rPr>
          <w:rFonts w:ascii="Times New Roman" w:hAnsi="Times New Roman"/>
        </w:rPr>
        <w:t>Deverá possuir cadastro de ação terapêutica:</w:t>
      </w:r>
    </w:p>
    <w:p w14:paraId="4C4C020B" w14:textId="77777777" w:rsidR="00CF12D4" w:rsidRPr="00CF12D4" w:rsidRDefault="00CF12D4" w:rsidP="00316FB2">
      <w:pPr>
        <w:pStyle w:val="PargrafodaLista"/>
        <w:numPr>
          <w:ilvl w:val="0"/>
          <w:numId w:val="42"/>
        </w:numPr>
        <w:tabs>
          <w:tab w:val="left" w:pos="851"/>
        </w:tabs>
        <w:spacing w:after="0" w:line="240" w:lineRule="auto"/>
        <w:ind w:left="851" w:right="-1" w:hanging="284"/>
        <w:rPr>
          <w:rFonts w:ascii="Times New Roman" w:hAnsi="Times New Roman"/>
        </w:rPr>
      </w:pPr>
      <w:r w:rsidRPr="00CF12D4">
        <w:rPr>
          <w:rFonts w:ascii="Times New Roman" w:hAnsi="Times New Roman"/>
        </w:rPr>
        <w:t>Deverá permitir o relacionamento do cadastro do produto a um código CATMAT e a sua respectiva Unidade de Fornecimento;</w:t>
      </w:r>
    </w:p>
    <w:p w14:paraId="1AF73C3C" w14:textId="77777777" w:rsidR="00CF12D4" w:rsidRPr="00CF12D4" w:rsidRDefault="00CF12D4" w:rsidP="00316FB2">
      <w:pPr>
        <w:pStyle w:val="PargrafodaLista"/>
        <w:numPr>
          <w:ilvl w:val="0"/>
          <w:numId w:val="42"/>
        </w:numPr>
        <w:tabs>
          <w:tab w:val="left" w:pos="851"/>
        </w:tabs>
        <w:spacing w:after="0" w:line="240" w:lineRule="auto"/>
        <w:ind w:left="851" w:right="-1" w:hanging="284"/>
        <w:rPr>
          <w:rFonts w:ascii="Times New Roman" w:hAnsi="Times New Roman"/>
        </w:rPr>
      </w:pPr>
      <w:r w:rsidRPr="00CF12D4">
        <w:rPr>
          <w:rFonts w:ascii="Times New Roman" w:hAnsi="Times New Roman"/>
        </w:rPr>
        <w:t xml:space="preserve">Deverá possuir a lista de Denominações Comuns Brasileiras (DCB) da </w:t>
      </w:r>
      <w:proofErr w:type="gramStart"/>
      <w:r w:rsidRPr="00CF12D4">
        <w:rPr>
          <w:rFonts w:ascii="Times New Roman" w:hAnsi="Times New Roman"/>
        </w:rPr>
        <w:t>Anvisa</w:t>
      </w:r>
      <w:proofErr w:type="gramEnd"/>
      <w:r w:rsidRPr="00CF12D4">
        <w:rPr>
          <w:rFonts w:ascii="Times New Roman" w:hAnsi="Times New Roman"/>
        </w:rPr>
        <w:t xml:space="preserve"> de 2007, versão de 22/02/2008 no qual deverá constar o nome da substância, o No de DCB e o No do CAS (</w:t>
      </w:r>
      <w:proofErr w:type="spellStart"/>
      <w:r w:rsidRPr="00CF12D4">
        <w:rPr>
          <w:rFonts w:ascii="Times New Roman" w:hAnsi="Times New Roman"/>
        </w:rPr>
        <w:t>Chemical</w:t>
      </w:r>
      <w:proofErr w:type="spellEnd"/>
      <w:r w:rsidRPr="00CF12D4">
        <w:rPr>
          <w:rFonts w:ascii="Times New Roman" w:hAnsi="Times New Roman"/>
        </w:rPr>
        <w:t xml:space="preserve"> Abstract Service);</w:t>
      </w:r>
    </w:p>
    <w:p w14:paraId="19CE9447" w14:textId="77777777" w:rsidR="00CF12D4" w:rsidRPr="00CF12D4" w:rsidRDefault="00CF12D4" w:rsidP="00316FB2">
      <w:pPr>
        <w:pStyle w:val="PargrafodaLista"/>
        <w:numPr>
          <w:ilvl w:val="0"/>
          <w:numId w:val="42"/>
        </w:numPr>
        <w:tabs>
          <w:tab w:val="left" w:pos="851"/>
        </w:tabs>
        <w:spacing w:after="0" w:line="240" w:lineRule="auto"/>
        <w:ind w:left="851" w:right="-1" w:hanging="284"/>
        <w:rPr>
          <w:rFonts w:ascii="Times New Roman" w:hAnsi="Times New Roman"/>
        </w:rPr>
      </w:pPr>
      <w:r w:rsidRPr="00CF12D4">
        <w:rPr>
          <w:rFonts w:ascii="Times New Roman" w:hAnsi="Times New Roman"/>
        </w:rPr>
        <w:t>Deverá permitir relacionar o cadastro do produto a um No de DCB;</w:t>
      </w:r>
    </w:p>
    <w:p w14:paraId="251B3067" w14:textId="77777777" w:rsidR="00CF12D4" w:rsidRPr="00CF12D4" w:rsidRDefault="00CF12D4" w:rsidP="00316FB2">
      <w:pPr>
        <w:pStyle w:val="PargrafodaLista"/>
        <w:numPr>
          <w:ilvl w:val="0"/>
          <w:numId w:val="42"/>
        </w:numPr>
        <w:tabs>
          <w:tab w:val="left" w:pos="851"/>
        </w:tabs>
        <w:spacing w:after="0" w:line="240" w:lineRule="auto"/>
        <w:ind w:left="851" w:right="-1" w:hanging="284"/>
        <w:rPr>
          <w:rFonts w:ascii="Times New Roman" w:hAnsi="Times New Roman"/>
        </w:rPr>
      </w:pPr>
      <w:r w:rsidRPr="00CF12D4">
        <w:rPr>
          <w:rFonts w:ascii="Times New Roman" w:hAnsi="Times New Roman"/>
        </w:rPr>
        <w:t>Deverá permitir informar o cadastro de produto se é medicamento e/ou insumo hospitalar;</w:t>
      </w:r>
    </w:p>
    <w:p w14:paraId="1F1C9345" w14:textId="77777777" w:rsidR="00CF12D4" w:rsidRPr="00CF12D4" w:rsidRDefault="00CF12D4" w:rsidP="00316FB2">
      <w:pPr>
        <w:pStyle w:val="PargrafodaLista"/>
        <w:numPr>
          <w:ilvl w:val="0"/>
          <w:numId w:val="42"/>
        </w:numPr>
        <w:tabs>
          <w:tab w:val="left" w:pos="851"/>
        </w:tabs>
        <w:spacing w:after="0" w:line="240" w:lineRule="auto"/>
        <w:ind w:left="851" w:right="-1" w:hanging="284"/>
        <w:rPr>
          <w:rFonts w:ascii="Times New Roman" w:hAnsi="Times New Roman"/>
        </w:rPr>
      </w:pPr>
      <w:r w:rsidRPr="00CF12D4">
        <w:rPr>
          <w:rFonts w:ascii="Times New Roman" w:hAnsi="Times New Roman"/>
        </w:rPr>
        <w:t>Deverá possibilitar a realização de pesquisa de produto por qualquer campo do cadastro referido em sua listagem de consulta;</w:t>
      </w:r>
    </w:p>
    <w:p w14:paraId="264A8C38" w14:textId="77777777" w:rsidR="00CF12D4" w:rsidRPr="00CF12D4" w:rsidRDefault="00CF12D4" w:rsidP="00316FB2">
      <w:pPr>
        <w:pStyle w:val="PargrafodaLista"/>
        <w:numPr>
          <w:ilvl w:val="0"/>
          <w:numId w:val="42"/>
        </w:numPr>
        <w:tabs>
          <w:tab w:val="left" w:pos="851"/>
        </w:tabs>
        <w:spacing w:after="0" w:line="240" w:lineRule="auto"/>
        <w:ind w:left="851" w:right="-1" w:hanging="284"/>
        <w:rPr>
          <w:rFonts w:ascii="Times New Roman" w:hAnsi="Times New Roman"/>
        </w:rPr>
      </w:pPr>
      <w:r w:rsidRPr="00CF12D4">
        <w:rPr>
          <w:rFonts w:ascii="Times New Roman" w:hAnsi="Times New Roman"/>
        </w:rPr>
        <w:t>Deverá possuir forma de indicação do tipo da lista de produtos da ANVISA, conforme Portaria SVS/MS no. 344, de 12 de maio de 1998;</w:t>
      </w:r>
    </w:p>
    <w:p w14:paraId="14F20522" w14:textId="77777777" w:rsidR="00CF12D4" w:rsidRPr="00CF12D4" w:rsidRDefault="00CF12D4" w:rsidP="00316FB2">
      <w:pPr>
        <w:pStyle w:val="PargrafodaLista"/>
        <w:numPr>
          <w:ilvl w:val="0"/>
          <w:numId w:val="42"/>
        </w:numPr>
        <w:tabs>
          <w:tab w:val="left" w:pos="851"/>
        </w:tabs>
        <w:spacing w:after="0" w:line="240" w:lineRule="auto"/>
        <w:ind w:left="851" w:right="-1" w:hanging="284"/>
        <w:rPr>
          <w:rFonts w:ascii="Times New Roman" w:hAnsi="Times New Roman"/>
        </w:rPr>
      </w:pPr>
      <w:r w:rsidRPr="00CF12D4">
        <w:rPr>
          <w:rFonts w:ascii="Times New Roman" w:hAnsi="Times New Roman"/>
        </w:rPr>
        <w:t>Deverá permitir a identificação de produtos que não podem ser fracionados conforme Resolução da Diretoria Colegiada - RDC n° 80, de 11 de maio de 2006, através da indicação no cadastro de unidades de medida;</w:t>
      </w:r>
    </w:p>
    <w:p w14:paraId="23BB9317" w14:textId="77777777" w:rsidR="00CF12D4" w:rsidRPr="00CF12D4" w:rsidRDefault="00CF12D4" w:rsidP="00316FB2">
      <w:pPr>
        <w:pStyle w:val="PargrafodaLista"/>
        <w:numPr>
          <w:ilvl w:val="0"/>
          <w:numId w:val="42"/>
        </w:numPr>
        <w:tabs>
          <w:tab w:val="left" w:pos="851"/>
        </w:tabs>
        <w:spacing w:after="0" w:line="240" w:lineRule="auto"/>
        <w:ind w:left="851" w:right="-1" w:hanging="284"/>
        <w:rPr>
          <w:rFonts w:ascii="Times New Roman" w:hAnsi="Times New Roman"/>
        </w:rPr>
      </w:pPr>
      <w:r w:rsidRPr="00CF12D4">
        <w:rPr>
          <w:rFonts w:ascii="Times New Roman" w:hAnsi="Times New Roman"/>
        </w:rPr>
        <w:t>Deverá alertar ao operador se o paciente estiver sendo recepcionado em uma unidade e ele resida em outro município, respeitando parametrização;</w:t>
      </w:r>
    </w:p>
    <w:p w14:paraId="6E06937F" w14:textId="77777777" w:rsidR="00CF12D4" w:rsidRPr="00CF12D4" w:rsidRDefault="00CF12D4" w:rsidP="00316FB2">
      <w:pPr>
        <w:pStyle w:val="PargrafodaLista"/>
        <w:numPr>
          <w:ilvl w:val="0"/>
          <w:numId w:val="42"/>
        </w:numPr>
        <w:tabs>
          <w:tab w:val="left" w:pos="851"/>
        </w:tabs>
        <w:spacing w:after="0" w:line="240" w:lineRule="auto"/>
        <w:ind w:left="851" w:right="-1" w:hanging="284"/>
        <w:rPr>
          <w:rFonts w:ascii="Times New Roman" w:hAnsi="Times New Roman"/>
        </w:rPr>
      </w:pPr>
      <w:r w:rsidRPr="00CF12D4">
        <w:rPr>
          <w:rFonts w:ascii="Times New Roman" w:hAnsi="Times New Roman"/>
        </w:rPr>
        <w:t>Deverá permitir o cadastro e manutenção de restrições alérgicas;</w:t>
      </w:r>
    </w:p>
    <w:p w14:paraId="0D556D8B" w14:textId="77777777" w:rsidR="00CF12D4" w:rsidRPr="00CF12D4" w:rsidRDefault="00CF12D4" w:rsidP="00316FB2">
      <w:pPr>
        <w:pStyle w:val="PargrafodaLista"/>
        <w:numPr>
          <w:ilvl w:val="0"/>
          <w:numId w:val="42"/>
        </w:numPr>
        <w:tabs>
          <w:tab w:val="left" w:pos="851"/>
        </w:tabs>
        <w:spacing w:after="0" w:line="240" w:lineRule="auto"/>
        <w:ind w:left="851" w:right="-1" w:hanging="284"/>
        <w:rPr>
          <w:rFonts w:ascii="Times New Roman" w:hAnsi="Times New Roman"/>
        </w:rPr>
      </w:pPr>
      <w:r w:rsidRPr="00CF12D4">
        <w:rPr>
          <w:rFonts w:ascii="Times New Roman" w:hAnsi="Times New Roman"/>
        </w:rPr>
        <w:lastRenderedPageBreak/>
        <w:t>Deverá controlar o valor baixado ao efetuar uma movimentação de estoque o custo médio ponderado da entidade, de forma globalizada;</w:t>
      </w:r>
    </w:p>
    <w:p w14:paraId="21583175" w14:textId="77777777" w:rsidR="00CF12D4" w:rsidRPr="00CF12D4" w:rsidRDefault="00CF12D4" w:rsidP="00CF12D4">
      <w:pPr>
        <w:tabs>
          <w:tab w:val="left" w:pos="851"/>
        </w:tabs>
        <w:ind w:left="851" w:right="-1" w:hanging="284"/>
        <w:rPr>
          <w:sz w:val="22"/>
          <w:szCs w:val="22"/>
        </w:rPr>
      </w:pPr>
    </w:p>
    <w:p w14:paraId="4F6E25AD" w14:textId="77777777" w:rsidR="00CF12D4" w:rsidRPr="00CF12D4" w:rsidRDefault="00CF12D4" w:rsidP="00CF12D4">
      <w:pPr>
        <w:tabs>
          <w:tab w:val="left" w:pos="851"/>
        </w:tabs>
        <w:ind w:left="851" w:right="-1" w:hanging="284"/>
        <w:rPr>
          <w:b/>
          <w:bCs/>
          <w:sz w:val="22"/>
          <w:szCs w:val="22"/>
        </w:rPr>
      </w:pPr>
      <w:r w:rsidRPr="00CF12D4">
        <w:rPr>
          <w:b/>
          <w:bCs/>
          <w:sz w:val="22"/>
          <w:szCs w:val="22"/>
        </w:rPr>
        <w:t>ENTRADAS:</w:t>
      </w:r>
    </w:p>
    <w:p w14:paraId="4FA84553" w14:textId="77777777" w:rsidR="00CF12D4" w:rsidRPr="00CF12D4" w:rsidRDefault="00CF12D4" w:rsidP="00316FB2">
      <w:pPr>
        <w:pStyle w:val="PargrafodaLista"/>
        <w:numPr>
          <w:ilvl w:val="0"/>
          <w:numId w:val="43"/>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permitir a inclusão de todos os códigos de barras do produto;</w:t>
      </w:r>
    </w:p>
    <w:p w14:paraId="05785513" w14:textId="77777777" w:rsidR="00CF12D4" w:rsidRPr="00CF12D4" w:rsidRDefault="00CF12D4" w:rsidP="00316FB2">
      <w:pPr>
        <w:pStyle w:val="PargrafodaLista"/>
        <w:numPr>
          <w:ilvl w:val="0"/>
          <w:numId w:val="43"/>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permitir a consulta de todas as entradas já registradas no sistema com opção de busca por data da entrada, número da nota fiscal, nome do fornecedor ou unidade de saúde;</w:t>
      </w:r>
    </w:p>
    <w:p w14:paraId="74647E29" w14:textId="77777777" w:rsidR="00CF12D4" w:rsidRPr="00CF12D4" w:rsidRDefault="00CF12D4" w:rsidP="00316FB2">
      <w:pPr>
        <w:pStyle w:val="PargrafodaLista"/>
        <w:numPr>
          <w:ilvl w:val="0"/>
          <w:numId w:val="43"/>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 xml:space="preserve">Deverá permitir o uso de código de barras, para </w:t>
      </w:r>
      <w:proofErr w:type="gramStart"/>
      <w:r w:rsidRPr="00CF12D4">
        <w:rPr>
          <w:rFonts w:ascii="Times New Roman" w:hAnsi="Times New Roman"/>
        </w:rPr>
        <w:t>agilizar</w:t>
      </w:r>
      <w:proofErr w:type="gramEnd"/>
      <w:r w:rsidRPr="00CF12D4">
        <w:rPr>
          <w:rFonts w:ascii="Times New Roman" w:hAnsi="Times New Roman"/>
        </w:rPr>
        <w:t xml:space="preserve"> a entrada e saída de itens;</w:t>
      </w:r>
    </w:p>
    <w:p w14:paraId="4E48D6F1" w14:textId="77777777" w:rsidR="00CF12D4" w:rsidRPr="00CF12D4" w:rsidRDefault="00CF12D4" w:rsidP="00316FB2">
      <w:pPr>
        <w:pStyle w:val="PargrafodaLista"/>
        <w:numPr>
          <w:ilvl w:val="0"/>
          <w:numId w:val="43"/>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permitir o registro do número da licitação, quando efetuada compra por esta modalidade;</w:t>
      </w:r>
    </w:p>
    <w:p w14:paraId="5B6AB2B1" w14:textId="77777777" w:rsidR="00CF12D4" w:rsidRPr="00CF12D4" w:rsidRDefault="00CF12D4" w:rsidP="00316FB2">
      <w:pPr>
        <w:pStyle w:val="PargrafodaLista"/>
        <w:numPr>
          <w:ilvl w:val="0"/>
          <w:numId w:val="43"/>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permitir o registro da AF – Autorização de Fornecimento;</w:t>
      </w:r>
    </w:p>
    <w:p w14:paraId="275613A8" w14:textId="77777777" w:rsidR="00CF12D4" w:rsidRPr="00CF12D4" w:rsidRDefault="00CF12D4" w:rsidP="00316FB2">
      <w:pPr>
        <w:pStyle w:val="PargrafodaLista"/>
        <w:numPr>
          <w:ilvl w:val="0"/>
          <w:numId w:val="43"/>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permitir o registro de entradas por fornecedor;</w:t>
      </w:r>
    </w:p>
    <w:p w14:paraId="2C3CE854" w14:textId="77777777" w:rsidR="00CF12D4" w:rsidRPr="00CF12D4" w:rsidRDefault="00CF12D4" w:rsidP="00316FB2">
      <w:pPr>
        <w:pStyle w:val="PargrafodaLista"/>
        <w:numPr>
          <w:ilvl w:val="0"/>
          <w:numId w:val="43"/>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permitir o registro de entradas por doação;</w:t>
      </w:r>
    </w:p>
    <w:p w14:paraId="37A99F41" w14:textId="77777777" w:rsidR="00CF12D4" w:rsidRPr="00CF12D4" w:rsidRDefault="00CF12D4" w:rsidP="00316FB2">
      <w:pPr>
        <w:pStyle w:val="PargrafodaLista"/>
        <w:numPr>
          <w:ilvl w:val="0"/>
          <w:numId w:val="43"/>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permitir o registro de entradas por empréstimo;</w:t>
      </w:r>
    </w:p>
    <w:p w14:paraId="014F580F" w14:textId="77777777" w:rsidR="00CF12D4" w:rsidRPr="00CF12D4" w:rsidRDefault="00CF12D4" w:rsidP="00316FB2">
      <w:pPr>
        <w:pStyle w:val="PargrafodaLista"/>
        <w:numPr>
          <w:ilvl w:val="0"/>
          <w:numId w:val="43"/>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 xml:space="preserve">Deverá permitir o registro de entradas por </w:t>
      </w:r>
      <w:proofErr w:type="gramStart"/>
      <w:r w:rsidRPr="00CF12D4">
        <w:rPr>
          <w:rFonts w:ascii="Times New Roman" w:hAnsi="Times New Roman"/>
        </w:rPr>
        <w:t>implementação</w:t>
      </w:r>
      <w:proofErr w:type="gramEnd"/>
      <w:r w:rsidRPr="00CF12D4">
        <w:rPr>
          <w:rFonts w:ascii="Times New Roman" w:hAnsi="Times New Roman"/>
        </w:rPr>
        <w:t xml:space="preserve"> de estoque;</w:t>
      </w:r>
    </w:p>
    <w:p w14:paraId="5BF1E9F3" w14:textId="77777777" w:rsidR="00CF12D4" w:rsidRPr="00CF12D4" w:rsidRDefault="00CF12D4" w:rsidP="00316FB2">
      <w:pPr>
        <w:pStyle w:val="PargrafodaLista"/>
        <w:numPr>
          <w:ilvl w:val="0"/>
          <w:numId w:val="43"/>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permitir o registro de entradas por ajuste de estoque;</w:t>
      </w:r>
    </w:p>
    <w:p w14:paraId="6AA8F973" w14:textId="77777777" w:rsidR="00CF12D4" w:rsidRPr="00CF12D4" w:rsidRDefault="00CF12D4" w:rsidP="00316FB2">
      <w:pPr>
        <w:pStyle w:val="PargrafodaLista"/>
        <w:numPr>
          <w:ilvl w:val="0"/>
          <w:numId w:val="43"/>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permitir o registro do lote da entrada para notas entregues e, lotes (fracionadas);</w:t>
      </w:r>
    </w:p>
    <w:p w14:paraId="6F76A4D7" w14:textId="77777777" w:rsidR="00CF12D4" w:rsidRPr="00CF12D4" w:rsidRDefault="00CF12D4" w:rsidP="00316FB2">
      <w:pPr>
        <w:pStyle w:val="PargrafodaLista"/>
        <w:numPr>
          <w:ilvl w:val="0"/>
          <w:numId w:val="43"/>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permitir no registro dos itens de entradas, no mínimo as informações referentes ao produto, fabricante, lote, quantidade, valor unitário e data de validade;</w:t>
      </w:r>
    </w:p>
    <w:p w14:paraId="359EB3CF" w14:textId="77777777" w:rsidR="00CF12D4" w:rsidRPr="00CF12D4" w:rsidRDefault="00CF12D4" w:rsidP="00316FB2">
      <w:pPr>
        <w:pStyle w:val="PargrafodaLista"/>
        <w:numPr>
          <w:ilvl w:val="0"/>
          <w:numId w:val="43"/>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possibilitar efetuar estorno total ou parcial, com geração automática de uma saída na data de estorno;</w:t>
      </w:r>
    </w:p>
    <w:p w14:paraId="2464CEAA" w14:textId="77777777" w:rsidR="00CF12D4" w:rsidRPr="00CF12D4" w:rsidRDefault="00CF12D4" w:rsidP="00316FB2">
      <w:pPr>
        <w:pStyle w:val="PargrafodaLista"/>
        <w:numPr>
          <w:ilvl w:val="0"/>
          <w:numId w:val="43"/>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ser possível a digitação de uma nota e salvar, para posterior término da entrada e finalização;</w:t>
      </w:r>
    </w:p>
    <w:p w14:paraId="4A5907A7" w14:textId="77777777" w:rsidR="00CF12D4" w:rsidRPr="00CF12D4" w:rsidRDefault="00CF12D4" w:rsidP="00316FB2">
      <w:pPr>
        <w:pStyle w:val="PargrafodaLista"/>
        <w:numPr>
          <w:ilvl w:val="0"/>
          <w:numId w:val="43"/>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o sistema efetuar a entrada no estoque, somente quando a mesma for finalizada;</w:t>
      </w:r>
    </w:p>
    <w:p w14:paraId="54877ED6" w14:textId="77777777" w:rsidR="00CF12D4" w:rsidRPr="00CF12D4" w:rsidRDefault="00CF12D4" w:rsidP="00CF12D4">
      <w:pPr>
        <w:tabs>
          <w:tab w:val="left" w:pos="851"/>
        </w:tabs>
        <w:ind w:left="851" w:right="-1" w:hanging="284"/>
        <w:rPr>
          <w:sz w:val="22"/>
          <w:szCs w:val="22"/>
        </w:rPr>
      </w:pPr>
    </w:p>
    <w:p w14:paraId="6D19CA88" w14:textId="77777777" w:rsidR="00CF12D4" w:rsidRPr="00CF12D4" w:rsidRDefault="00CF12D4" w:rsidP="00CF12D4">
      <w:pPr>
        <w:tabs>
          <w:tab w:val="left" w:pos="851"/>
        </w:tabs>
        <w:ind w:left="851" w:right="-1" w:hanging="284"/>
        <w:rPr>
          <w:b/>
          <w:bCs/>
          <w:sz w:val="22"/>
          <w:szCs w:val="22"/>
        </w:rPr>
      </w:pPr>
      <w:r w:rsidRPr="00CF12D4">
        <w:rPr>
          <w:b/>
          <w:bCs/>
          <w:sz w:val="22"/>
          <w:szCs w:val="22"/>
        </w:rPr>
        <w:t>SAÍDAS - DISPENSAÇÃO:</w:t>
      </w:r>
    </w:p>
    <w:p w14:paraId="117BA7BD" w14:textId="77777777" w:rsidR="00CF12D4" w:rsidRPr="00CF12D4" w:rsidRDefault="00CF12D4" w:rsidP="00316FB2">
      <w:pPr>
        <w:pStyle w:val="PargrafodaLista"/>
        <w:numPr>
          <w:ilvl w:val="0"/>
          <w:numId w:val="44"/>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 xml:space="preserve">Deverá obrigar a informação do </w:t>
      </w:r>
      <w:proofErr w:type="spellStart"/>
      <w:r w:rsidRPr="00CF12D4">
        <w:rPr>
          <w:rFonts w:ascii="Times New Roman" w:hAnsi="Times New Roman"/>
        </w:rPr>
        <w:t>prescritor</w:t>
      </w:r>
      <w:proofErr w:type="spellEnd"/>
      <w:r w:rsidRPr="00CF12D4">
        <w:rPr>
          <w:rFonts w:ascii="Times New Roman" w:hAnsi="Times New Roman"/>
        </w:rPr>
        <w:t xml:space="preserve"> nas receitas de medicamentos controlados;</w:t>
      </w:r>
    </w:p>
    <w:p w14:paraId="4FDEB987" w14:textId="77777777" w:rsidR="00CF12D4" w:rsidRPr="00CF12D4" w:rsidRDefault="00CF12D4" w:rsidP="00316FB2">
      <w:pPr>
        <w:pStyle w:val="PargrafodaLista"/>
        <w:numPr>
          <w:ilvl w:val="0"/>
          <w:numId w:val="44"/>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 xml:space="preserve">Deverá fazer uso de código de barras, para </w:t>
      </w:r>
      <w:proofErr w:type="gramStart"/>
      <w:r w:rsidRPr="00CF12D4">
        <w:rPr>
          <w:rFonts w:ascii="Times New Roman" w:hAnsi="Times New Roman"/>
        </w:rPr>
        <w:t>agilizar</w:t>
      </w:r>
      <w:proofErr w:type="gramEnd"/>
      <w:r w:rsidRPr="00CF12D4">
        <w:rPr>
          <w:rFonts w:ascii="Times New Roman" w:hAnsi="Times New Roman"/>
        </w:rPr>
        <w:t xml:space="preserve"> a dispensação;</w:t>
      </w:r>
    </w:p>
    <w:p w14:paraId="2E804EE7" w14:textId="77777777" w:rsidR="00CF12D4" w:rsidRPr="00CF12D4" w:rsidRDefault="00CF12D4" w:rsidP="00316FB2">
      <w:pPr>
        <w:pStyle w:val="PargrafodaLista"/>
        <w:numPr>
          <w:ilvl w:val="0"/>
          <w:numId w:val="44"/>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alertar o operador caso o paciente ainda possua o medicamento informado em quantidade suficiente de acordo com a última dispensação;</w:t>
      </w:r>
    </w:p>
    <w:p w14:paraId="0B5FCC1D" w14:textId="77777777" w:rsidR="00CF12D4" w:rsidRPr="00CF12D4" w:rsidRDefault="00CF12D4" w:rsidP="00316FB2">
      <w:pPr>
        <w:pStyle w:val="PargrafodaLista"/>
        <w:numPr>
          <w:ilvl w:val="0"/>
          <w:numId w:val="44"/>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controlar medicamentos concedidos por programas do Ministério da Saúde;</w:t>
      </w:r>
    </w:p>
    <w:p w14:paraId="75261FFE" w14:textId="77777777" w:rsidR="00CF12D4" w:rsidRPr="00CF12D4" w:rsidRDefault="00CF12D4" w:rsidP="00316FB2">
      <w:pPr>
        <w:pStyle w:val="PargrafodaLista"/>
        <w:numPr>
          <w:ilvl w:val="0"/>
          <w:numId w:val="44"/>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exibir o primeiro lote a ser dispensado, dispensando automaticamente sempre os lotes com a menor validade;</w:t>
      </w:r>
    </w:p>
    <w:p w14:paraId="52A63A99" w14:textId="77777777" w:rsidR="00CF12D4" w:rsidRPr="00CF12D4" w:rsidRDefault="00CF12D4" w:rsidP="00316FB2">
      <w:pPr>
        <w:pStyle w:val="PargrafodaLista"/>
        <w:numPr>
          <w:ilvl w:val="0"/>
          <w:numId w:val="44"/>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possuir a informação de outra unidade que possua um medicamento em estoque, caso a unidade não tenha um produto em estoque e que também não possua um similar em estoque, indicando ao paciente onde ele possa retirar o medicamento;</w:t>
      </w:r>
    </w:p>
    <w:p w14:paraId="4E22EC01" w14:textId="77777777" w:rsidR="00CF12D4" w:rsidRPr="00CF12D4" w:rsidRDefault="00CF12D4" w:rsidP="00316FB2">
      <w:pPr>
        <w:pStyle w:val="PargrafodaLista"/>
        <w:numPr>
          <w:ilvl w:val="0"/>
          <w:numId w:val="44"/>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permitir a parametrização de impressão ou não do comprovante de entrega dos medicamentos com espaço para assinatura do paciente;</w:t>
      </w:r>
    </w:p>
    <w:p w14:paraId="2CC4B5D6" w14:textId="77777777" w:rsidR="00CF12D4" w:rsidRPr="00CF12D4" w:rsidRDefault="00CF12D4" w:rsidP="00316FB2">
      <w:pPr>
        <w:pStyle w:val="PargrafodaLista"/>
        <w:numPr>
          <w:ilvl w:val="0"/>
          <w:numId w:val="44"/>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disponibilizar a opção de impressão dos comprovantes em impressora padrão ou térmica;</w:t>
      </w:r>
    </w:p>
    <w:p w14:paraId="1180938F" w14:textId="77777777" w:rsidR="00CF12D4" w:rsidRPr="00CF12D4" w:rsidRDefault="00CF12D4" w:rsidP="00316FB2">
      <w:pPr>
        <w:pStyle w:val="PargrafodaLista"/>
        <w:numPr>
          <w:ilvl w:val="0"/>
          <w:numId w:val="44"/>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apresentar opção em tela para imprimir automaticamente o comprovante após finalização/salvamento da dispensação;</w:t>
      </w:r>
    </w:p>
    <w:p w14:paraId="0CA98D00" w14:textId="77777777" w:rsidR="00CF12D4" w:rsidRPr="00CF12D4" w:rsidRDefault="00CF12D4" w:rsidP="00316FB2">
      <w:pPr>
        <w:pStyle w:val="PargrafodaLista"/>
        <w:numPr>
          <w:ilvl w:val="0"/>
          <w:numId w:val="44"/>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ser possível informar o tipo do tratamento em cada item da dispensação, informando minimamente via de administração, observação e posologia;</w:t>
      </w:r>
    </w:p>
    <w:p w14:paraId="5F92E761" w14:textId="77777777" w:rsidR="00CF12D4" w:rsidRPr="00CF12D4" w:rsidRDefault="00CF12D4" w:rsidP="00316FB2">
      <w:pPr>
        <w:pStyle w:val="PargrafodaLista"/>
        <w:numPr>
          <w:ilvl w:val="0"/>
          <w:numId w:val="44"/>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apresentar automaticamente campo para preenchimento do peso e altura, para medicamentos/produtos classificados como preenchimento obrigatório na Base Nacional de Assistência Farmacêutica;</w:t>
      </w:r>
    </w:p>
    <w:p w14:paraId="21C35ECA" w14:textId="77777777" w:rsidR="00CF12D4" w:rsidRPr="00CF12D4" w:rsidRDefault="00CF12D4" w:rsidP="00316FB2">
      <w:pPr>
        <w:pStyle w:val="PargrafodaLista"/>
        <w:numPr>
          <w:ilvl w:val="0"/>
          <w:numId w:val="44"/>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apresentar automaticamente campo para preenchimento de CID – Cadastro Internacional de doenças, para medicamentos classificados como preenchimento obrigatório na Base Nacional de Assistência Farmacêutica;</w:t>
      </w:r>
    </w:p>
    <w:p w14:paraId="5F182A19" w14:textId="77777777" w:rsidR="00CF12D4" w:rsidRPr="00CF12D4" w:rsidRDefault="00CF12D4" w:rsidP="00316FB2">
      <w:pPr>
        <w:pStyle w:val="PargrafodaLista"/>
        <w:numPr>
          <w:ilvl w:val="0"/>
          <w:numId w:val="44"/>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ser possível efetuar o estorno a qualquer momento.</w:t>
      </w:r>
    </w:p>
    <w:p w14:paraId="3D13DC32" w14:textId="77777777" w:rsidR="00CF12D4" w:rsidRPr="00CF12D4" w:rsidRDefault="00CF12D4" w:rsidP="00316FB2">
      <w:pPr>
        <w:pStyle w:val="PargrafodaLista"/>
        <w:numPr>
          <w:ilvl w:val="0"/>
          <w:numId w:val="44"/>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possibilitar efetuar estorno total ou parcial, com geração automática de uma entrada na data de estorno;</w:t>
      </w:r>
    </w:p>
    <w:p w14:paraId="3DF33F35" w14:textId="77777777" w:rsidR="00CF12D4" w:rsidRPr="00CF12D4" w:rsidRDefault="00CF12D4" w:rsidP="00CF12D4">
      <w:pPr>
        <w:tabs>
          <w:tab w:val="left" w:pos="851"/>
        </w:tabs>
        <w:ind w:left="851" w:right="-1" w:hanging="284"/>
        <w:rPr>
          <w:b/>
          <w:bCs/>
          <w:sz w:val="22"/>
          <w:szCs w:val="22"/>
        </w:rPr>
      </w:pPr>
    </w:p>
    <w:p w14:paraId="37CCB450" w14:textId="77777777" w:rsidR="00CF12D4" w:rsidRPr="00CF12D4" w:rsidRDefault="00CF12D4" w:rsidP="00CF12D4">
      <w:pPr>
        <w:tabs>
          <w:tab w:val="left" w:pos="851"/>
        </w:tabs>
        <w:ind w:left="851" w:right="-1" w:hanging="284"/>
        <w:rPr>
          <w:b/>
          <w:bCs/>
          <w:sz w:val="22"/>
          <w:szCs w:val="22"/>
        </w:rPr>
      </w:pPr>
      <w:r w:rsidRPr="00CF12D4">
        <w:rPr>
          <w:b/>
          <w:bCs/>
          <w:sz w:val="22"/>
          <w:szCs w:val="22"/>
        </w:rPr>
        <w:t>REQUISIÇÕES E TRANSFERÊNCIAS:</w:t>
      </w:r>
    </w:p>
    <w:p w14:paraId="432E35A8" w14:textId="77777777" w:rsidR="00CF12D4" w:rsidRPr="00CF12D4" w:rsidRDefault="00CF12D4" w:rsidP="00316FB2">
      <w:pPr>
        <w:pStyle w:val="PargrafodaLista"/>
        <w:numPr>
          <w:ilvl w:val="0"/>
          <w:numId w:val="45"/>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manter bloqueado o estoque dos itens requisitados na unidade requisitada até o aceite de recebimento ou cancelamento da transferência pela unidade requisitante;</w:t>
      </w:r>
    </w:p>
    <w:p w14:paraId="5ECD4AA4" w14:textId="77777777" w:rsidR="00CF12D4" w:rsidRPr="00CF12D4" w:rsidRDefault="00CF12D4" w:rsidP="00316FB2">
      <w:pPr>
        <w:pStyle w:val="PargrafodaLista"/>
        <w:numPr>
          <w:ilvl w:val="0"/>
          <w:numId w:val="45"/>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permitir configurar se usa o aceite de transferências, caso opte por não usar, as quantidades transferidas pela unidade requisitada entrarão automaticamente o estoque da unidade requisitante após a transferência;</w:t>
      </w:r>
    </w:p>
    <w:p w14:paraId="04B562E7" w14:textId="77777777" w:rsidR="00CF12D4" w:rsidRPr="00CF12D4" w:rsidRDefault="00CF12D4" w:rsidP="00316FB2">
      <w:pPr>
        <w:pStyle w:val="PargrafodaLista"/>
        <w:numPr>
          <w:ilvl w:val="0"/>
          <w:numId w:val="45"/>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permitir configurar se usará a aprovação de transferência pela unidade requisitada, caso não estiver ativo, ao realizar a transferência os itens transferidos serão bloqueados na unidade requisitada e enviados a unidade requisitante;</w:t>
      </w:r>
    </w:p>
    <w:p w14:paraId="3D9FEBEB" w14:textId="77777777" w:rsidR="00CF12D4" w:rsidRPr="00CF12D4" w:rsidRDefault="00CF12D4" w:rsidP="00316FB2">
      <w:pPr>
        <w:pStyle w:val="PargrafodaLista"/>
        <w:numPr>
          <w:ilvl w:val="0"/>
          <w:numId w:val="45"/>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ser possível iniciar a digitação de uma transferência e salvar, sem movimentar estoque, movimentando somente após movimentar para finalizada;</w:t>
      </w:r>
    </w:p>
    <w:p w14:paraId="3B2A7275" w14:textId="77777777" w:rsidR="00CF12D4" w:rsidRPr="00CF12D4" w:rsidRDefault="00CF12D4" w:rsidP="00316FB2">
      <w:pPr>
        <w:pStyle w:val="PargrafodaLista"/>
        <w:numPr>
          <w:ilvl w:val="0"/>
          <w:numId w:val="45"/>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ser possível efetuar o estorno, total ou parcial, de uma transferência a qualquer momento, desde que a unidade não tenha gasto o saldo transferido;</w:t>
      </w:r>
    </w:p>
    <w:p w14:paraId="6675D568" w14:textId="77777777" w:rsidR="00CF12D4" w:rsidRPr="00CF12D4" w:rsidRDefault="00CF12D4" w:rsidP="00316FB2">
      <w:pPr>
        <w:pStyle w:val="PargrafodaLista"/>
        <w:numPr>
          <w:ilvl w:val="0"/>
          <w:numId w:val="45"/>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possibilitar efetuar transferências entre setores de custo;</w:t>
      </w:r>
    </w:p>
    <w:p w14:paraId="5188EDFE" w14:textId="77777777" w:rsidR="00CF12D4" w:rsidRPr="00CF12D4" w:rsidRDefault="00CF12D4" w:rsidP="00CF12D4">
      <w:pPr>
        <w:tabs>
          <w:tab w:val="left" w:pos="851"/>
        </w:tabs>
        <w:ind w:left="851" w:right="-1" w:hanging="284"/>
        <w:rPr>
          <w:sz w:val="22"/>
          <w:szCs w:val="22"/>
        </w:rPr>
      </w:pPr>
    </w:p>
    <w:p w14:paraId="0D1F02BE" w14:textId="77777777" w:rsidR="00CF12D4" w:rsidRPr="00CF12D4" w:rsidRDefault="00CF12D4" w:rsidP="00CF12D4">
      <w:pPr>
        <w:tabs>
          <w:tab w:val="left" w:pos="851"/>
        </w:tabs>
        <w:ind w:left="851" w:right="-1" w:hanging="284"/>
        <w:rPr>
          <w:b/>
          <w:bCs/>
          <w:sz w:val="22"/>
          <w:szCs w:val="22"/>
        </w:rPr>
      </w:pPr>
      <w:r w:rsidRPr="00CF12D4">
        <w:rPr>
          <w:b/>
          <w:bCs/>
          <w:sz w:val="22"/>
          <w:szCs w:val="22"/>
        </w:rPr>
        <w:t>ACERTOS E INUTILIZAÇÕES:</w:t>
      </w:r>
    </w:p>
    <w:p w14:paraId="79B8E1DA" w14:textId="77777777" w:rsidR="00CF12D4" w:rsidRPr="00CF12D4" w:rsidRDefault="00CF12D4" w:rsidP="00316FB2">
      <w:pPr>
        <w:pStyle w:val="PargrafodaLista"/>
        <w:numPr>
          <w:ilvl w:val="0"/>
          <w:numId w:val="46"/>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permitir a inutilização de produtos por unidade, informando (Data, Unidade, Produto, Lote, Quantidade e Motivo);</w:t>
      </w:r>
    </w:p>
    <w:p w14:paraId="44BD5631" w14:textId="77777777" w:rsidR="00CF12D4" w:rsidRPr="00CF12D4" w:rsidRDefault="00CF12D4" w:rsidP="00316FB2">
      <w:pPr>
        <w:pStyle w:val="PargrafodaLista"/>
        <w:numPr>
          <w:ilvl w:val="0"/>
          <w:numId w:val="46"/>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 xml:space="preserve">Deverá permitir selecionar através de tela de listagem medicamentos conforme seleção </w:t>
      </w:r>
      <w:proofErr w:type="gramStart"/>
      <w:r w:rsidRPr="00CF12D4">
        <w:rPr>
          <w:rFonts w:ascii="Times New Roman" w:hAnsi="Times New Roman"/>
        </w:rPr>
        <w:t>implementada</w:t>
      </w:r>
      <w:proofErr w:type="gramEnd"/>
      <w:r w:rsidRPr="00CF12D4">
        <w:rPr>
          <w:rFonts w:ascii="Times New Roman" w:hAnsi="Times New Roman"/>
        </w:rPr>
        <w:t xml:space="preserve"> pelo próprio usuário, no momento do lançamento, ou seja, o usuário pode selecionar todos os lotes com vencimento até data XX/XX/XXXX e o sistema apresentar;</w:t>
      </w:r>
    </w:p>
    <w:p w14:paraId="2EA06227" w14:textId="77777777" w:rsidR="00CF12D4" w:rsidRPr="00CF12D4" w:rsidRDefault="00CF12D4" w:rsidP="00316FB2">
      <w:pPr>
        <w:pStyle w:val="PargrafodaLista"/>
        <w:numPr>
          <w:ilvl w:val="0"/>
          <w:numId w:val="46"/>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permitir o registro de perdas e sinistros do tipo sinistro;</w:t>
      </w:r>
    </w:p>
    <w:p w14:paraId="59E24F87" w14:textId="77777777" w:rsidR="00CF12D4" w:rsidRPr="00CF12D4" w:rsidRDefault="00CF12D4" w:rsidP="00316FB2">
      <w:pPr>
        <w:pStyle w:val="PargrafodaLista"/>
        <w:numPr>
          <w:ilvl w:val="0"/>
          <w:numId w:val="46"/>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permitir o registro de perdas e sinistros do tipo perda;</w:t>
      </w:r>
    </w:p>
    <w:p w14:paraId="5A11D452" w14:textId="77777777" w:rsidR="00CF12D4" w:rsidRPr="00CF12D4" w:rsidRDefault="00CF12D4" w:rsidP="00316FB2">
      <w:pPr>
        <w:pStyle w:val="PargrafodaLista"/>
        <w:numPr>
          <w:ilvl w:val="0"/>
          <w:numId w:val="46"/>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permitir o registro de perdas e sinistros do tipo ajuste;</w:t>
      </w:r>
    </w:p>
    <w:p w14:paraId="790B254D" w14:textId="77777777" w:rsidR="00CF12D4" w:rsidRPr="00CF12D4" w:rsidRDefault="00CF12D4" w:rsidP="00316FB2">
      <w:pPr>
        <w:pStyle w:val="PargrafodaLista"/>
        <w:numPr>
          <w:ilvl w:val="0"/>
          <w:numId w:val="46"/>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permitir o registro de perdas e sinistros do tipo vencido;</w:t>
      </w:r>
    </w:p>
    <w:p w14:paraId="3BA3012B" w14:textId="77777777" w:rsidR="00CF12D4" w:rsidRPr="00CF12D4" w:rsidRDefault="00CF12D4" w:rsidP="00316FB2">
      <w:pPr>
        <w:pStyle w:val="PargrafodaLista"/>
        <w:numPr>
          <w:ilvl w:val="0"/>
          <w:numId w:val="46"/>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permitir o registro de perdas e sinistros do tipo perda, referente a uma entrada de materiais, indicando o código da entrada;</w:t>
      </w:r>
    </w:p>
    <w:p w14:paraId="7770B4BF" w14:textId="77777777" w:rsidR="00CF12D4" w:rsidRPr="00CF12D4" w:rsidRDefault="00CF12D4" w:rsidP="00316FB2">
      <w:pPr>
        <w:pStyle w:val="PargrafodaLista"/>
        <w:numPr>
          <w:ilvl w:val="0"/>
          <w:numId w:val="46"/>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possibilitar efetuar estorno, com geração automática de uma entrada na data de estorno;</w:t>
      </w:r>
    </w:p>
    <w:p w14:paraId="39D2F355" w14:textId="77777777" w:rsidR="00CF12D4" w:rsidRPr="00CF12D4" w:rsidRDefault="00CF12D4" w:rsidP="00CF12D4">
      <w:pPr>
        <w:tabs>
          <w:tab w:val="left" w:pos="851"/>
        </w:tabs>
        <w:ind w:left="851" w:right="-1" w:hanging="284"/>
        <w:rPr>
          <w:sz w:val="22"/>
          <w:szCs w:val="22"/>
        </w:rPr>
      </w:pPr>
    </w:p>
    <w:p w14:paraId="6CCDC5BD" w14:textId="77777777" w:rsidR="00CF12D4" w:rsidRPr="00CF12D4" w:rsidRDefault="00CF12D4" w:rsidP="00CF12D4">
      <w:pPr>
        <w:tabs>
          <w:tab w:val="left" w:pos="851"/>
        </w:tabs>
        <w:ind w:left="851" w:right="-1" w:hanging="284"/>
        <w:rPr>
          <w:b/>
          <w:bCs/>
          <w:sz w:val="22"/>
          <w:szCs w:val="22"/>
        </w:rPr>
      </w:pPr>
      <w:r w:rsidRPr="00CF12D4">
        <w:rPr>
          <w:b/>
          <w:bCs/>
          <w:sz w:val="22"/>
          <w:szCs w:val="22"/>
        </w:rPr>
        <w:t>RELATÓRIOS E CONSULTAS:</w:t>
      </w:r>
    </w:p>
    <w:p w14:paraId="2D27D6E7" w14:textId="77777777" w:rsidR="00CF12D4" w:rsidRPr="00CF12D4" w:rsidRDefault="00CF12D4" w:rsidP="00316FB2">
      <w:pPr>
        <w:pStyle w:val="PargrafodaLista"/>
        <w:numPr>
          <w:ilvl w:val="0"/>
          <w:numId w:val="47"/>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possuir forma de indicação/visualização dos locais de armazenamento do produto através de indicação do saldo no momento;</w:t>
      </w:r>
    </w:p>
    <w:p w14:paraId="6C6C1D7A" w14:textId="77777777" w:rsidR="00CF12D4" w:rsidRPr="00CF12D4" w:rsidRDefault="00CF12D4" w:rsidP="00316FB2">
      <w:pPr>
        <w:pStyle w:val="PargrafodaLista"/>
        <w:numPr>
          <w:ilvl w:val="0"/>
          <w:numId w:val="47"/>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permitir através da seleção do produto, a visualização geral do estoque em todas as unidades, listando lotes e validades;</w:t>
      </w:r>
    </w:p>
    <w:p w14:paraId="0AB3CF0E" w14:textId="77777777" w:rsidR="00CF12D4" w:rsidRPr="00CF12D4" w:rsidRDefault="00CF12D4" w:rsidP="00316FB2">
      <w:pPr>
        <w:pStyle w:val="PargrafodaLista"/>
        <w:numPr>
          <w:ilvl w:val="0"/>
          <w:numId w:val="47"/>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possuir relatório de estimativa de consumo do produto considerando o histórico de consumo do produto definido através de um período de referência;</w:t>
      </w:r>
    </w:p>
    <w:p w14:paraId="2F1AF7C5" w14:textId="77777777" w:rsidR="00CF12D4" w:rsidRPr="00CF12D4" w:rsidRDefault="00CF12D4" w:rsidP="00316FB2">
      <w:pPr>
        <w:pStyle w:val="PargrafodaLista"/>
        <w:numPr>
          <w:ilvl w:val="0"/>
          <w:numId w:val="47"/>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permitir a consulta de todas as dispensações já registradas no sistema com opção de busca por data da dispensação, nome do paciente ou unidade de saúde;</w:t>
      </w:r>
    </w:p>
    <w:p w14:paraId="38A0166F" w14:textId="77777777" w:rsidR="00CF12D4" w:rsidRPr="00CF12D4" w:rsidRDefault="00CF12D4" w:rsidP="00316FB2">
      <w:pPr>
        <w:pStyle w:val="PargrafodaLista"/>
        <w:numPr>
          <w:ilvl w:val="0"/>
          <w:numId w:val="47"/>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ser possível realizar a pesquisa do paciente pelo nome, nome da mãe, data de nascimento, CPF ou RG;</w:t>
      </w:r>
    </w:p>
    <w:p w14:paraId="7089804E" w14:textId="77777777" w:rsidR="00CF12D4" w:rsidRPr="00CF12D4" w:rsidRDefault="00CF12D4" w:rsidP="00316FB2">
      <w:pPr>
        <w:pStyle w:val="PargrafodaLista"/>
        <w:numPr>
          <w:ilvl w:val="0"/>
          <w:numId w:val="47"/>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 xml:space="preserve">Deverá disponibilizar o acesso ao histórico das dispensações realizadas para o paciente, listando a data da retirada, a unidade de saúde, o nome produto/medicamento, o nome do profissional que </w:t>
      </w:r>
      <w:proofErr w:type="gramStart"/>
      <w:r w:rsidRPr="00CF12D4">
        <w:rPr>
          <w:rFonts w:ascii="Times New Roman" w:hAnsi="Times New Roman"/>
        </w:rPr>
        <w:t>receitou,</w:t>
      </w:r>
      <w:proofErr w:type="gramEnd"/>
      <w:r w:rsidRPr="00CF12D4">
        <w:rPr>
          <w:rFonts w:ascii="Times New Roman" w:hAnsi="Times New Roman"/>
        </w:rPr>
        <w:t xml:space="preserve"> a quantidade e a data de término do medicamento;</w:t>
      </w:r>
    </w:p>
    <w:p w14:paraId="660C2453" w14:textId="77777777" w:rsidR="00CF12D4" w:rsidRPr="00CF12D4" w:rsidRDefault="00CF12D4" w:rsidP="00316FB2">
      <w:pPr>
        <w:pStyle w:val="PargrafodaLista"/>
        <w:numPr>
          <w:ilvl w:val="0"/>
          <w:numId w:val="47"/>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permitir a visualização dos estoques das unidades de saúde (pontos de distribuição/farmácias), indicando o estoque atual e as movimentações de entrada/saída/transferência, por unidade;</w:t>
      </w:r>
    </w:p>
    <w:p w14:paraId="7ADA64E2" w14:textId="77777777" w:rsidR="00CF12D4" w:rsidRPr="00CF12D4" w:rsidRDefault="00CF12D4" w:rsidP="00316FB2">
      <w:pPr>
        <w:pStyle w:val="PargrafodaLista"/>
        <w:numPr>
          <w:ilvl w:val="0"/>
          <w:numId w:val="47"/>
        </w:numPr>
        <w:tabs>
          <w:tab w:val="left" w:pos="851"/>
        </w:tabs>
        <w:spacing w:after="0" w:line="240" w:lineRule="auto"/>
        <w:ind w:left="851" w:right="-1" w:hanging="284"/>
        <w:jc w:val="both"/>
        <w:rPr>
          <w:rFonts w:ascii="Times New Roman" w:hAnsi="Times New Roman"/>
        </w:rPr>
      </w:pPr>
      <w:r w:rsidRPr="00CF12D4">
        <w:rPr>
          <w:rFonts w:ascii="Times New Roman" w:hAnsi="Times New Roman"/>
        </w:rPr>
        <w:t>Deverá permitir fazer o controle da dispensação e uso de medicamentos, identificando os pacientes e vinculando às prescrições realizadas (receitas) e aos lotes de medicamentos (rastreabilidade do lote);</w:t>
      </w:r>
    </w:p>
    <w:p w14:paraId="275D1F0D" w14:textId="77CA8EF3" w:rsidR="00CF12D4" w:rsidRDefault="00CF12D4" w:rsidP="00316FB2">
      <w:pPr>
        <w:pStyle w:val="PargrafodaLista"/>
        <w:numPr>
          <w:ilvl w:val="0"/>
          <w:numId w:val="47"/>
        </w:numPr>
        <w:tabs>
          <w:tab w:val="left" w:pos="851"/>
        </w:tabs>
        <w:spacing w:after="0" w:line="240" w:lineRule="auto"/>
        <w:ind w:left="851" w:right="-1" w:hanging="284"/>
        <w:jc w:val="both"/>
        <w:rPr>
          <w:rFonts w:ascii="Times New Roman" w:hAnsi="Times New Roman"/>
        </w:rPr>
      </w:pPr>
      <w:r w:rsidRPr="00CF12D4">
        <w:rPr>
          <w:rFonts w:ascii="Times New Roman" w:hAnsi="Times New Roman"/>
        </w:rPr>
        <w:lastRenderedPageBreak/>
        <w:t>Deverá possuir consulta de movimentos, para verificar os valores que foram movimentados em estoque, constando os dados de valor movimentado, data e hora, quantidade, unidade de medida do produto, referente, tipo do movimento</w:t>
      </w:r>
      <w:r w:rsidR="00F1577D">
        <w:rPr>
          <w:rFonts w:ascii="Times New Roman" w:hAnsi="Times New Roman"/>
        </w:rPr>
        <w:t>.</w:t>
      </w:r>
    </w:p>
    <w:p w14:paraId="13E74F18" w14:textId="77777777" w:rsidR="00F1577D" w:rsidRPr="00CF12D4" w:rsidRDefault="00F1577D" w:rsidP="00F1577D">
      <w:pPr>
        <w:pStyle w:val="PargrafodaLista"/>
        <w:tabs>
          <w:tab w:val="left" w:pos="851"/>
        </w:tabs>
        <w:spacing w:after="0" w:line="240" w:lineRule="auto"/>
        <w:ind w:left="851" w:right="-1"/>
        <w:jc w:val="both"/>
        <w:rPr>
          <w:rFonts w:ascii="Times New Roman" w:hAnsi="Times New Roman"/>
        </w:rPr>
      </w:pPr>
    </w:p>
    <w:p w14:paraId="5F117539" w14:textId="77777777" w:rsidR="00D14BC0" w:rsidRPr="00CF12D4" w:rsidRDefault="00D14BC0" w:rsidP="00D14BC0">
      <w:pPr>
        <w:pStyle w:val="PargrafodaLista"/>
        <w:tabs>
          <w:tab w:val="left" w:pos="432"/>
        </w:tabs>
        <w:suppressAutoHyphens/>
        <w:snapToGrid w:val="0"/>
        <w:spacing w:after="0" w:line="240" w:lineRule="auto"/>
        <w:jc w:val="both"/>
        <w:rPr>
          <w:rFonts w:ascii="Times New Roman" w:hAnsi="Times New Roman"/>
          <w:b/>
        </w:rPr>
      </w:pPr>
    </w:p>
    <w:p w14:paraId="3BCAED6A" w14:textId="53D2DF41" w:rsidR="00D14BC0" w:rsidRPr="00F1577D" w:rsidRDefault="00316FB2" w:rsidP="00316FB2">
      <w:pPr>
        <w:pStyle w:val="Ttulo3"/>
        <w:spacing w:before="0" w:after="0"/>
        <w:ind w:left="567"/>
        <w:rPr>
          <w:szCs w:val="22"/>
        </w:rPr>
      </w:pPr>
      <w:bookmarkStart w:id="81" w:name="_Toc508632951"/>
      <w:r>
        <w:t>13.34.</w:t>
      </w:r>
      <w:r w:rsidR="00F1577D">
        <w:t xml:space="preserve"> </w:t>
      </w:r>
      <w:r w:rsidR="00D14BC0" w:rsidRPr="00740A99">
        <w:t xml:space="preserve">Sistema </w:t>
      </w:r>
      <w:bookmarkEnd w:id="81"/>
      <w:r w:rsidR="00F1577D">
        <w:t>QUALIFAR-HÓRUS, (Saúde Prefeitura):</w:t>
      </w:r>
    </w:p>
    <w:p w14:paraId="16AD9ECE" w14:textId="77777777" w:rsidR="00F1577D" w:rsidRPr="00F1577D" w:rsidRDefault="00F1577D" w:rsidP="00316FB2">
      <w:pPr>
        <w:pStyle w:val="PargrafodaLista"/>
        <w:numPr>
          <w:ilvl w:val="0"/>
          <w:numId w:val="48"/>
        </w:numPr>
        <w:tabs>
          <w:tab w:val="left" w:pos="284"/>
        </w:tabs>
        <w:spacing w:after="0" w:line="240" w:lineRule="auto"/>
        <w:ind w:left="851" w:right="-1" w:hanging="284"/>
        <w:jc w:val="both"/>
        <w:rPr>
          <w:rFonts w:ascii="Times New Roman" w:hAnsi="Times New Roman"/>
        </w:rPr>
      </w:pPr>
      <w:r w:rsidRPr="00F1577D">
        <w:rPr>
          <w:rFonts w:ascii="Times New Roman" w:hAnsi="Times New Roman"/>
        </w:rPr>
        <w:t xml:space="preserve">Deverá permitir a integração com o sistema Hórus do programa </w:t>
      </w:r>
      <w:proofErr w:type="spellStart"/>
      <w:proofErr w:type="gramStart"/>
      <w:r w:rsidRPr="00F1577D">
        <w:rPr>
          <w:rFonts w:ascii="Times New Roman" w:hAnsi="Times New Roman"/>
        </w:rPr>
        <w:t>Qualifar</w:t>
      </w:r>
      <w:proofErr w:type="spellEnd"/>
      <w:r w:rsidRPr="00F1577D">
        <w:rPr>
          <w:rFonts w:ascii="Times New Roman" w:hAnsi="Times New Roman"/>
        </w:rPr>
        <w:t>-SUS</w:t>
      </w:r>
      <w:proofErr w:type="gramEnd"/>
      <w:r w:rsidRPr="00F1577D">
        <w:rPr>
          <w:rFonts w:ascii="Times New Roman" w:hAnsi="Times New Roman"/>
        </w:rPr>
        <w:t xml:space="preserve"> do Ministério da Saúde através da Base Nacional de Assistência Farmacêutica;</w:t>
      </w:r>
    </w:p>
    <w:p w14:paraId="1DB2117D" w14:textId="77777777" w:rsidR="00F1577D" w:rsidRPr="00F1577D" w:rsidRDefault="00F1577D" w:rsidP="00316FB2">
      <w:pPr>
        <w:pStyle w:val="PargrafodaLista"/>
        <w:numPr>
          <w:ilvl w:val="0"/>
          <w:numId w:val="48"/>
        </w:numPr>
        <w:tabs>
          <w:tab w:val="left" w:pos="284"/>
        </w:tabs>
        <w:spacing w:after="0" w:line="240" w:lineRule="auto"/>
        <w:ind w:left="851" w:right="-1" w:hanging="284"/>
        <w:jc w:val="both"/>
        <w:rPr>
          <w:rFonts w:ascii="Times New Roman" w:hAnsi="Times New Roman"/>
        </w:rPr>
      </w:pPr>
      <w:r w:rsidRPr="00F1577D">
        <w:rPr>
          <w:rFonts w:ascii="Times New Roman" w:hAnsi="Times New Roman"/>
        </w:rPr>
        <w:t xml:space="preserve">Deverá prever o relacionamento entre as unidades de fornecimento do cadastro oficial do CATMAT e as unidades de fornecimento usadas pelo programa </w:t>
      </w:r>
      <w:proofErr w:type="spellStart"/>
      <w:proofErr w:type="gramStart"/>
      <w:r w:rsidRPr="00F1577D">
        <w:rPr>
          <w:rFonts w:ascii="Times New Roman" w:hAnsi="Times New Roman"/>
        </w:rPr>
        <w:t>Qualifar</w:t>
      </w:r>
      <w:proofErr w:type="spellEnd"/>
      <w:r w:rsidRPr="00F1577D">
        <w:rPr>
          <w:rFonts w:ascii="Times New Roman" w:hAnsi="Times New Roman"/>
        </w:rPr>
        <w:t>-SUS</w:t>
      </w:r>
      <w:proofErr w:type="gramEnd"/>
      <w:r w:rsidRPr="00F1577D">
        <w:rPr>
          <w:rFonts w:ascii="Times New Roman" w:hAnsi="Times New Roman"/>
        </w:rPr>
        <w:t>, de tal modo que não seja necessário efetuar relacionamentos, apenas relacionar o Produto ao código CATMAT para que a exportação possa ser realizada;</w:t>
      </w:r>
    </w:p>
    <w:p w14:paraId="5355BB48" w14:textId="77777777" w:rsidR="00F1577D" w:rsidRPr="00F1577D" w:rsidRDefault="00F1577D" w:rsidP="00316FB2">
      <w:pPr>
        <w:pStyle w:val="PargrafodaLista"/>
        <w:numPr>
          <w:ilvl w:val="0"/>
          <w:numId w:val="48"/>
        </w:numPr>
        <w:tabs>
          <w:tab w:val="left" w:pos="284"/>
        </w:tabs>
        <w:spacing w:after="0" w:line="240" w:lineRule="auto"/>
        <w:ind w:left="851" w:right="-1" w:hanging="284"/>
        <w:jc w:val="both"/>
        <w:rPr>
          <w:rFonts w:ascii="Times New Roman" w:hAnsi="Times New Roman"/>
        </w:rPr>
      </w:pPr>
      <w:r w:rsidRPr="00F1577D">
        <w:rPr>
          <w:rFonts w:ascii="Times New Roman" w:hAnsi="Times New Roman"/>
        </w:rPr>
        <w:t xml:space="preserve">Deverá </w:t>
      </w:r>
      <w:proofErr w:type="gramStart"/>
      <w:r w:rsidRPr="00F1577D">
        <w:rPr>
          <w:rFonts w:ascii="Times New Roman" w:hAnsi="Times New Roman"/>
        </w:rPr>
        <w:t>possuir,</w:t>
      </w:r>
      <w:proofErr w:type="gramEnd"/>
      <w:r w:rsidRPr="00F1577D">
        <w:rPr>
          <w:rFonts w:ascii="Times New Roman" w:hAnsi="Times New Roman"/>
        </w:rPr>
        <w:t xml:space="preserve"> área restrita aos administradores e técnicos, para efetuar as configurações de comunicação com o sistema </w:t>
      </w:r>
      <w:proofErr w:type="spellStart"/>
      <w:r w:rsidRPr="00F1577D">
        <w:rPr>
          <w:rFonts w:ascii="Times New Roman" w:hAnsi="Times New Roman"/>
        </w:rPr>
        <w:t>Qualifar</w:t>
      </w:r>
      <w:proofErr w:type="spellEnd"/>
      <w:r w:rsidRPr="00F1577D">
        <w:rPr>
          <w:rFonts w:ascii="Times New Roman" w:hAnsi="Times New Roman"/>
        </w:rPr>
        <w:t xml:space="preserve">- Base Nacional de Assistência Farmacêutica, permitindo selecionar o ambiente de integração (Produção ou Homologação) bem como os endereços dos </w:t>
      </w:r>
      <w:proofErr w:type="spellStart"/>
      <w:r w:rsidRPr="00F1577D">
        <w:rPr>
          <w:rFonts w:ascii="Times New Roman" w:hAnsi="Times New Roman"/>
        </w:rPr>
        <w:t>WebServices</w:t>
      </w:r>
      <w:proofErr w:type="spellEnd"/>
      <w:r w:rsidRPr="00F1577D">
        <w:rPr>
          <w:rFonts w:ascii="Times New Roman" w:hAnsi="Times New Roman"/>
        </w:rPr>
        <w:t xml:space="preserve"> e os usuários e senhas para o acesso;</w:t>
      </w:r>
    </w:p>
    <w:p w14:paraId="1AFE8EF4" w14:textId="77777777" w:rsidR="00F1577D" w:rsidRPr="00F1577D" w:rsidRDefault="00F1577D" w:rsidP="00316FB2">
      <w:pPr>
        <w:pStyle w:val="PargrafodaLista"/>
        <w:numPr>
          <w:ilvl w:val="0"/>
          <w:numId w:val="48"/>
        </w:numPr>
        <w:tabs>
          <w:tab w:val="left" w:pos="284"/>
        </w:tabs>
        <w:spacing w:after="0" w:line="240" w:lineRule="auto"/>
        <w:ind w:left="851" w:right="-1" w:hanging="284"/>
        <w:jc w:val="both"/>
        <w:rPr>
          <w:rFonts w:ascii="Times New Roman" w:hAnsi="Times New Roman"/>
        </w:rPr>
      </w:pPr>
      <w:r w:rsidRPr="00F1577D">
        <w:rPr>
          <w:rFonts w:ascii="Times New Roman" w:hAnsi="Times New Roman"/>
        </w:rPr>
        <w:t>Deverá permitir selecionar o ambiente de integração que será usado, de Homologação ou Integração.</w:t>
      </w:r>
    </w:p>
    <w:p w14:paraId="32BED94B" w14:textId="77777777" w:rsidR="00F1577D" w:rsidRPr="00F1577D" w:rsidRDefault="00F1577D" w:rsidP="00316FB2">
      <w:pPr>
        <w:pStyle w:val="PargrafodaLista"/>
        <w:numPr>
          <w:ilvl w:val="0"/>
          <w:numId w:val="48"/>
        </w:numPr>
        <w:tabs>
          <w:tab w:val="left" w:pos="284"/>
        </w:tabs>
        <w:spacing w:after="0" w:line="240" w:lineRule="auto"/>
        <w:ind w:left="851" w:right="-1" w:hanging="284"/>
        <w:jc w:val="both"/>
        <w:rPr>
          <w:rFonts w:ascii="Times New Roman" w:hAnsi="Times New Roman"/>
        </w:rPr>
      </w:pPr>
      <w:r w:rsidRPr="00F1577D">
        <w:rPr>
          <w:rFonts w:ascii="Times New Roman" w:hAnsi="Times New Roman"/>
        </w:rPr>
        <w:t>Caso selecionado o ambiente de Homologação as exportações não terão efeitos reais, ou seja, poderá ser usada para testar a comunicação e atestar o recebimento dos dados pelo programa sem comprometer a integridade dos dados. Caso seja usado o ambiente de Produção os dados terão validade real e serão considerados para todos os efeitos do programa;</w:t>
      </w:r>
    </w:p>
    <w:p w14:paraId="5EA2E3FE" w14:textId="77777777" w:rsidR="00F1577D" w:rsidRPr="00F1577D" w:rsidRDefault="00F1577D" w:rsidP="00316FB2">
      <w:pPr>
        <w:pStyle w:val="PargrafodaLista"/>
        <w:numPr>
          <w:ilvl w:val="0"/>
          <w:numId w:val="48"/>
        </w:numPr>
        <w:tabs>
          <w:tab w:val="left" w:pos="284"/>
        </w:tabs>
        <w:spacing w:after="0" w:line="240" w:lineRule="auto"/>
        <w:ind w:left="851" w:right="-1" w:hanging="284"/>
        <w:jc w:val="both"/>
        <w:rPr>
          <w:rFonts w:ascii="Times New Roman" w:hAnsi="Times New Roman"/>
        </w:rPr>
      </w:pPr>
      <w:r w:rsidRPr="00F1577D">
        <w:rPr>
          <w:rFonts w:ascii="Times New Roman" w:hAnsi="Times New Roman"/>
        </w:rPr>
        <w:t xml:space="preserve">Deverá permitir o envio de dados para o sistema </w:t>
      </w:r>
      <w:proofErr w:type="spellStart"/>
      <w:r w:rsidRPr="00F1577D">
        <w:rPr>
          <w:rFonts w:ascii="Times New Roman" w:hAnsi="Times New Roman"/>
        </w:rPr>
        <w:t>Qualifar</w:t>
      </w:r>
      <w:proofErr w:type="spellEnd"/>
      <w:r w:rsidRPr="00F1577D">
        <w:rPr>
          <w:rFonts w:ascii="Times New Roman" w:hAnsi="Times New Roman"/>
        </w:rPr>
        <w:t>- Base Nacional de Assistência Farmacêutica, detalhando, após o envio, a mensagem retornada, o protocolo de envio e a quantidade de inconsistências e sucessos. As inconsistências devem ser detalhadas identificando o Campo e o motivo da inconsistência;</w:t>
      </w:r>
    </w:p>
    <w:p w14:paraId="2A1167A2" w14:textId="77777777" w:rsidR="00F1577D" w:rsidRPr="00F1577D" w:rsidRDefault="00F1577D" w:rsidP="00316FB2">
      <w:pPr>
        <w:pStyle w:val="PargrafodaLista"/>
        <w:numPr>
          <w:ilvl w:val="0"/>
          <w:numId w:val="48"/>
        </w:numPr>
        <w:tabs>
          <w:tab w:val="left" w:pos="284"/>
        </w:tabs>
        <w:spacing w:after="0" w:line="240" w:lineRule="auto"/>
        <w:ind w:left="851" w:right="-1" w:hanging="284"/>
        <w:jc w:val="both"/>
        <w:rPr>
          <w:rFonts w:ascii="Times New Roman" w:hAnsi="Times New Roman"/>
        </w:rPr>
      </w:pPr>
      <w:r w:rsidRPr="00F1577D">
        <w:rPr>
          <w:rFonts w:ascii="Times New Roman" w:hAnsi="Times New Roman"/>
        </w:rPr>
        <w:t xml:space="preserve">Deverá permitir realizar a consulta da situação dos envios, comunicando-se via WebService com </w:t>
      </w:r>
      <w:proofErr w:type="spellStart"/>
      <w:r w:rsidRPr="00F1577D">
        <w:rPr>
          <w:rFonts w:ascii="Times New Roman" w:hAnsi="Times New Roman"/>
        </w:rPr>
        <w:t>Qualifar</w:t>
      </w:r>
      <w:proofErr w:type="spellEnd"/>
      <w:r w:rsidRPr="00F1577D">
        <w:rPr>
          <w:rFonts w:ascii="Times New Roman" w:hAnsi="Times New Roman"/>
        </w:rPr>
        <w:t>- Base Nacional de Assistência Farmacêutica;</w:t>
      </w:r>
    </w:p>
    <w:p w14:paraId="78C17BF4" w14:textId="7E28EE9D" w:rsidR="00F1577D" w:rsidRDefault="00F1577D" w:rsidP="00316FB2">
      <w:pPr>
        <w:pStyle w:val="PargrafodaLista"/>
        <w:numPr>
          <w:ilvl w:val="0"/>
          <w:numId w:val="48"/>
        </w:numPr>
        <w:tabs>
          <w:tab w:val="left" w:pos="284"/>
        </w:tabs>
        <w:spacing w:after="0" w:line="240" w:lineRule="auto"/>
        <w:ind w:left="851" w:right="-1" w:hanging="284"/>
        <w:jc w:val="both"/>
        <w:rPr>
          <w:rFonts w:ascii="Times New Roman" w:hAnsi="Times New Roman"/>
        </w:rPr>
      </w:pPr>
      <w:r w:rsidRPr="00F1577D">
        <w:rPr>
          <w:rFonts w:ascii="Times New Roman" w:hAnsi="Times New Roman"/>
        </w:rPr>
        <w:t>Deverá permitir, separadamente, o envio, que são: Entradas, Saídas, Estoque e Dispensação.</w:t>
      </w:r>
    </w:p>
    <w:p w14:paraId="03570BDA" w14:textId="77777777" w:rsidR="00F1577D" w:rsidRPr="00F1577D" w:rsidRDefault="00F1577D" w:rsidP="00F1577D">
      <w:pPr>
        <w:pStyle w:val="PargrafodaLista"/>
        <w:tabs>
          <w:tab w:val="left" w:pos="284"/>
        </w:tabs>
        <w:spacing w:after="0" w:line="240" w:lineRule="auto"/>
        <w:ind w:left="851" w:right="-1"/>
        <w:jc w:val="both"/>
        <w:rPr>
          <w:rFonts w:ascii="Times New Roman" w:hAnsi="Times New Roman"/>
        </w:rPr>
      </w:pPr>
    </w:p>
    <w:p w14:paraId="671AD18D" w14:textId="77777777" w:rsidR="00D14BC0" w:rsidRPr="00740A99" w:rsidRDefault="00D14BC0" w:rsidP="00D14BC0">
      <w:pPr>
        <w:autoSpaceDE w:val="0"/>
        <w:autoSpaceDN w:val="0"/>
        <w:adjustRightInd w:val="0"/>
        <w:ind w:right="139"/>
        <w:jc w:val="both"/>
        <w:rPr>
          <w:rFonts w:ascii="Calibri Light" w:hAnsi="Calibri Light" w:cs="Calibri Light"/>
          <w:b/>
          <w:sz w:val="22"/>
          <w:szCs w:val="22"/>
        </w:rPr>
      </w:pPr>
    </w:p>
    <w:p w14:paraId="0AE6080F" w14:textId="35328B7F" w:rsidR="00D14BC0" w:rsidRDefault="00316FB2" w:rsidP="00316FB2">
      <w:pPr>
        <w:pStyle w:val="Ttulo3"/>
        <w:spacing w:before="0" w:after="0"/>
        <w:ind w:left="567"/>
        <w:rPr>
          <w:szCs w:val="22"/>
        </w:rPr>
      </w:pPr>
      <w:bookmarkStart w:id="82" w:name="_Toc508632952"/>
      <w:r>
        <w:t>13.35.</w:t>
      </w:r>
      <w:r w:rsidR="00F1577D">
        <w:t xml:space="preserve"> </w:t>
      </w:r>
      <w:bookmarkEnd w:id="82"/>
      <w:r w:rsidR="00F1577D" w:rsidRPr="00F1577D">
        <w:rPr>
          <w:szCs w:val="22"/>
        </w:rPr>
        <w:t>Sistema Controle de Imunização</w:t>
      </w:r>
      <w:r w:rsidR="00F1577D">
        <w:rPr>
          <w:szCs w:val="22"/>
        </w:rPr>
        <w:t>, (Saúde Prefeitura):</w:t>
      </w:r>
    </w:p>
    <w:p w14:paraId="59FAB7FC" w14:textId="446DDC80" w:rsidR="00F1577D" w:rsidRPr="00D4793C" w:rsidRDefault="00D4793C" w:rsidP="00316FB2">
      <w:pPr>
        <w:pStyle w:val="PargrafodaLista"/>
        <w:numPr>
          <w:ilvl w:val="0"/>
          <w:numId w:val="49"/>
        </w:numPr>
        <w:ind w:left="851" w:hanging="284"/>
      </w:pPr>
      <w:r w:rsidRPr="00F55D4C">
        <w:rPr>
          <w:rFonts w:ascii="Times New Roman" w:hAnsi="Times New Roman"/>
        </w:rPr>
        <w:t xml:space="preserve">Deverá possibilitar o cadastro de </w:t>
      </w:r>
      <w:proofErr w:type="spellStart"/>
      <w:r w:rsidRPr="00F55D4C">
        <w:rPr>
          <w:rFonts w:ascii="Times New Roman" w:hAnsi="Times New Roman"/>
        </w:rPr>
        <w:t>imunobiológicos</w:t>
      </w:r>
      <w:proofErr w:type="spellEnd"/>
      <w:r w:rsidRPr="00F55D4C">
        <w:rPr>
          <w:rFonts w:ascii="Times New Roman" w:hAnsi="Times New Roman"/>
        </w:rPr>
        <w:t>, totalmente integrado com o cadastro de materiais/medicamentos da farmácia municipal.</w:t>
      </w:r>
    </w:p>
    <w:p w14:paraId="45B0F876" w14:textId="009D630A" w:rsidR="00D4793C" w:rsidRPr="00D4793C" w:rsidRDefault="00D4793C" w:rsidP="00316FB2">
      <w:pPr>
        <w:pStyle w:val="PargrafodaLista"/>
        <w:numPr>
          <w:ilvl w:val="0"/>
          <w:numId w:val="49"/>
        </w:numPr>
        <w:ind w:left="851" w:hanging="284"/>
      </w:pPr>
      <w:r w:rsidRPr="00F55D4C">
        <w:rPr>
          <w:rFonts w:ascii="Times New Roman" w:hAnsi="Times New Roman"/>
        </w:rPr>
        <w:t xml:space="preserve">Após realizar a entrada do </w:t>
      </w:r>
      <w:proofErr w:type="spellStart"/>
      <w:r w:rsidRPr="00F55D4C">
        <w:rPr>
          <w:rFonts w:ascii="Times New Roman" w:hAnsi="Times New Roman"/>
        </w:rPr>
        <w:t>imunobiológico</w:t>
      </w:r>
      <w:proofErr w:type="spellEnd"/>
      <w:r w:rsidRPr="00F55D4C">
        <w:rPr>
          <w:rFonts w:ascii="Times New Roman" w:hAnsi="Times New Roman"/>
        </w:rPr>
        <w:t xml:space="preserve"> em estoque, no cadastro deve apresentar o valor do estoque físico global da entidade.</w:t>
      </w:r>
    </w:p>
    <w:p w14:paraId="30ED30DA" w14:textId="147D05F6" w:rsidR="00D4793C" w:rsidRPr="00D4793C" w:rsidRDefault="00D4793C" w:rsidP="00316FB2">
      <w:pPr>
        <w:pStyle w:val="PargrafodaLista"/>
        <w:numPr>
          <w:ilvl w:val="0"/>
          <w:numId w:val="49"/>
        </w:numPr>
        <w:ind w:left="851" w:hanging="284"/>
      </w:pPr>
      <w:r w:rsidRPr="00F55D4C">
        <w:rPr>
          <w:rFonts w:ascii="Times New Roman" w:hAnsi="Times New Roman"/>
        </w:rPr>
        <w:t xml:space="preserve">Deverá possibilitar a indicação do princípio ativo e apresentação do </w:t>
      </w:r>
      <w:proofErr w:type="spellStart"/>
      <w:r w:rsidRPr="00F55D4C">
        <w:rPr>
          <w:rFonts w:ascii="Times New Roman" w:hAnsi="Times New Roman"/>
        </w:rPr>
        <w:t>imunobiológico</w:t>
      </w:r>
      <w:proofErr w:type="spellEnd"/>
      <w:r w:rsidRPr="00F55D4C">
        <w:rPr>
          <w:rFonts w:ascii="Times New Roman" w:hAnsi="Times New Roman"/>
        </w:rPr>
        <w:t>.</w:t>
      </w:r>
    </w:p>
    <w:p w14:paraId="1B5A63DE" w14:textId="378E5A96" w:rsidR="00D4793C" w:rsidRPr="00D4793C" w:rsidRDefault="00D4793C" w:rsidP="00316FB2">
      <w:pPr>
        <w:pStyle w:val="PargrafodaLista"/>
        <w:numPr>
          <w:ilvl w:val="0"/>
          <w:numId w:val="49"/>
        </w:numPr>
        <w:ind w:left="851" w:hanging="284"/>
      </w:pPr>
      <w:r w:rsidRPr="00F55D4C">
        <w:rPr>
          <w:rFonts w:ascii="Times New Roman" w:hAnsi="Times New Roman"/>
        </w:rPr>
        <w:t xml:space="preserve">Deverá possibilitar a indicação do programa de saúde federal do </w:t>
      </w:r>
      <w:proofErr w:type="spellStart"/>
      <w:r w:rsidRPr="00F55D4C">
        <w:rPr>
          <w:rFonts w:ascii="Times New Roman" w:hAnsi="Times New Roman"/>
        </w:rPr>
        <w:t>imunobiológico</w:t>
      </w:r>
      <w:proofErr w:type="spellEnd"/>
      <w:r w:rsidRPr="00F55D4C">
        <w:rPr>
          <w:rFonts w:ascii="Times New Roman" w:hAnsi="Times New Roman"/>
        </w:rPr>
        <w:t>.</w:t>
      </w:r>
    </w:p>
    <w:p w14:paraId="6B35F8EB" w14:textId="06863245" w:rsidR="00D4793C" w:rsidRPr="00D4793C" w:rsidRDefault="00D4793C" w:rsidP="00316FB2">
      <w:pPr>
        <w:pStyle w:val="PargrafodaLista"/>
        <w:numPr>
          <w:ilvl w:val="0"/>
          <w:numId w:val="49"/>
        </w:numPr>
        <w:ind w:left="851" w:hanging="284"/>
      </w:pPr>
      <w:r w:rsidRPr="00F55D4C">
        <w:rPr>
          <w:rFonts w:ascii="Times New Roman" w:hAnsi="Times New Roman"/>
        </w:rPr>
        <w:t xml:space="preserve">Deverá ser possível indicar a estratégia de vacinação no cadastro do </w:t>
      </w:r>
      <w:proofErr w:type="spellStart"/>
      <w:r w:rsidRPr="00F55D4C">
        <w:rPr>
          <w:rFonts w:ascii="Times New Roman" w:hAnsi="Times New Roman"/>
        </w:rPr>
        <w:t>imunobiológico</w:t>
      </w:r>
      <w:proofErr w:type="spellEnd"/>
      <w:r w:rsidRPr="00F55D4C">
        <w:rPr>
          <w:rFonts w:ascii="Times New Roman" w:hAnsi="Times New Roman"/>
        </w:rPr>
        <w:t>.</w:t>
      </w:r>
    </w:p>
    <w:p w14:paraId="6543470C" w14:textId="7B507FF8" w:rsidR="00D4793C" w:rsidRPr="00D4793C" w:rsidRDefault="00D4793C" w:rsidP="00316FB2">
      <w:pPr>
        <w:pStyle w:val="PargrafodaLista"/>
        <w:numPr>
          <w:ilvl w:val="0"/>
          <w:numId w:val="49"/>
        </w:numPr>
        <w:ind w:left="851" w:hanging="284"/>
      </w:pPr>
      <w:r w:rsidRPr="00F55D4C">
        <w:rPr>
          <w:rFonts w:ascii="Times New Roman" w:hAnsi="Times New Roman"/>
        </w:rPr>
        <w:t xml:space="preserve">Deverá possibilitar indicar o prazo de utilização e a população assistida do </w:t>
      </w:r>
      <w:proofErr w:type="spellStart"/>
      <w:r w:rsidRPr="00F55D4C">
        <w:rPr>
          <w:rFonts w:ascii="Times New Roman" w:hAnsi="Times New Roman"/>
        </w:rPr>
        <w:t>imunobiológico</w:t>
      </w:r>
      <w:proofErr w:type="spellEnd"/>
      <w:r w:rsidRPr="00F55D4C">
        <w:rPr>
          <w:rFonts w:ascii="Times New Roman" w:hAnsi="Times New Roman"/>
        </w:rPr>
        <w:t>.</w:t>
      </w:r>
    </w:p>
    <w:p w14:paraId="5A4A39D0" w14:textId="624A1B6F" w:rsidR="00D4793C" w:rsidRPr="00D4793C" w:rsidRDefault="00D4793C" w:rsidP="00316FB2">
      <w:pPr>
        <w:pStyle w:val="PargrafodaLista"/>
        <w:numPr>
          <w:ilvl w:val="0"/>
          <w:numId w:val="49"/>
        </w:numPr>
        <w:spacing w:after="0" w:line="240" w:lineRule="auto"/>
        <w:ind w:left="851" w:hanging="284"/>
      </w:pPr>
      <w:r w:rsidRPr="00F55D4C">
        <w:rPr>
          <w:rFonts w:ascii="Times New Roman" w:hAnsi="Times New Roman"/>
        </w:rPr>
        <w:t xml:space="preserve">Possibilitar o cadastro de doses dos </w:t>
      </w:r>
      <w:proofErr w:type="spellStart"/>
      <w:r w:rsidRPr="00F55D4C">
        <w:rPr>
          <w:rFonts w:ascii="Times New Roman" w:hAnsi="Times New Roman"/>
        </w:rPr>
        <w:t>imunobiológicos</w:t>
      </w:r>
      <w:proofErr w:type="spellEnd"/>
      <w:r w:rsidRPr="00F55D4C">
        <w:rPr>
          <w:rFonts w:ascii="Times New Roman" w:hAnsi="Times New Roman"/>
        </w:rPr>
        <w:t xml:space="preserve"> diretamente pelo cadastro de Materiais </w:t>
      </w:r>
      <w:proofErr w:type="spellStart"/>
      <w:r w:rsidRPr="00F55D4C">
        <w:rPr>
          <w:rFonts w:ascii="Times New Roman" w:hAnsi="Times New Roman"/>
        </w:rPr>
        <w:t>Imunobiológicos</w:t>
      </w:r>
      <w:proofErr w:type="spellEnd"/>
      <w:r w:rsidRPr="00F55D4C">
        <w:rPr>
          <w:rFonts w:ascii="Times New Roman" w:hAnsi="Times New Roman"/>
        </w:rPr>
        <w:t>.</w:t>
      </w:r>
    </w:p>
    <w:p w14:paraId="2F7BE0B8" w14:textId="77777777" w:rsidR="00D4793C" w:rsidRPr="00D4793C" w:rsidRDefault="00D4793C" w:rsidP="00316FB2">
      <w:pPr>
        <w:pStyle w:val="PargrafodaLista"/>
        <w:numPr>
          <w:ilvl w:val="0"/>
          <w:numId w:val="49"/>
        </w:numPr>
        <w:ind w:left="851" w:right="139" w:hanging="284"/>
        <w:jc w:val="both"/>
        <w:rPr>
          <w:rFonts w:ascii="Times New Roman" w:hAnsi="Times New Roman"/>
        </w:rPr>
      </w:pPr>
      <w:r w:rsidRPr="00D4793C">
        <w:t>Possibilitar informar no cadastro de doses as seguintes informações:</w:t>
      </w:r>
    </w:p>
    <w:p w14:paraId="1A1AB4EC" w14:textId="77777777" w:rsidR="00D4793C" w:rsidRDefault="00D4793C" w:rsidP="00D4793C">
      <w:pPr>
        <w:pStyle w:val="PargrafodaLista"/>
        <w:ind w:left="851" w:right="139"/>
        <w:jc w:val="both"/>
        <w:rPr>
          <w:rFonts w:ascii="Times New Roman" w:hAnsi="Times New Roman"/>
        </w:rPr>
      </w:pPr>
      <w:r w:rsidRPr="00D4793C">
        <w:rPr>
          <w:rFonts w:ascii="Times New Roman" w:hAnsi="Times New Roman"/>
        </w:rPr>
        <w:t>- Idade mínima/ano;</w:t>
      </w:r>
    </w:p>
    <w:p w14:paraId="5F56EC72" w14:textId="77777777" w:rsidR="00D4793C" w:rsidRDefault="00D4793C" w:rsidP="00D4793C">
      <w:pPr>
        <w:pStyle w:val="PargrafodaLista"/>
        <w:ind w:left="851" w:right="139"/>
        <w:jc w:val="both"/>
        <w:rPr>
          <w:rFonts w:ascii="Times New Roman" w:hAnsi="Times New Roman"/>
        </w:rPr>
      </w:pPr>
      <w:r w:rsidRPr="00F55D4C">
        <w:rPr>
          <w:rFonts w:ascii="Times New Roman" w:hAnsi="Times New Roman"/>
        </w:rPr>
        <w:t>- Idade mínima/dia;</w:t>
      </w:r>
    </w:p>
    <w:p w14:paraId="670A45B8" w14:textId="77777777" w:rsidR="00D4793C" w:rsidRDefault="00D4793C" w:rsidP="00D4793C">
      <w:pPr>
        <w:pStyle w:val="PargrafodaLista"/>
        <w:ind w:left="851" w:right="139"/>
        <w:jc w:val="both"/>
        <w:rPr>
          <w:rFonts w:ascii="Times New Roman" w:hAnsi="Times New Roman"/>
        </w:rPr>
      </w:pPr>
      <w:r w:rsidRPr="00F55D4C">
        <w:rPr>
          <w:rFonts w:ascii="Times New Roman" w:hAnsi="Times New Roman"/>
        </w:rPr>
        <w:t>- Idade mínima/mês;</w:t>
      </w:r>
    </w:p>
    <w:p w14:paraId="49A0EE9B" w14:textId="77777777" w:rsidR="00D4793C" w:rsidRDefault="00D4793C" w:rsidP="00D4793C">
      <w:pPr>
        <w:pStyle w:val="PargrafodaLista"/>
        <w:ind w:left="851" w:right="139"/>
        <w:jc w:val="both"/>
        <w:rPr>
          <w:rFonts w:ascii="Times New Roman" w:hAnsi="Times New Roman"/>
        </w:rPr>
      </w:pPr>
      <w:r w:rsidRPr="00F55D4C">
        <w:rPr>
          <w:rFonts w:ascii="Times New Roman" w:hAnsi="Times New Roman"/>
        </w:rPr>
        <w:t>- Idade máxima/ano;</w:t>
      </w:r>
    </w:p>
    <w:p w14:paraId="6051F46E" w14:textId="77777777" w:rsidR="00D4793C" w:rsidRDefault="00D4793C" w:rsidP="00D4793C">
      <w:pPr>
        <w:pStyle w:val="PargrafodaLista"/>
        <w:ind w:left="851" w:right="139"/>
        <w:jc w:val="both"/>
        <w:rPr>
          <w:rFonts w:ascii="Times New Roman" w:hAnsi="Times New Roman"/>
        </w:rPr>
      </w:pPr>
      <w:r w:rsidRPr="00F55D4C">
        <w:rPr>
          <w:rFonts w:ascii="Times New Roman" w:hAnsi="Times New Roman"/>
        </w:rPr>
        <w:t>- Idade máxima/dia;</w:t>
      </w:r>
    </w:p>
    <w:p w14:paraId="02065365" w14:textId="77777777" w:rsidR="00D4793C" w:rsidRDefault="00D4793C" w:rsidP="00D4793C">
      <w:pPr>
        <w:pStyle w:val="PargrafodaLista"/>
        <w:ind w:left="851" w:right="139"/>
        <w:jc w:val="both"/>
        <w:rPr>
          <w:rFonts w:ascii="Times New Roman" w:hAnsi="Times New Roman"/>
        </w:rPr>
      </w:pPr>
      <w:r w:rsidRPr="00F55D4C">
        <w:rPr>
          <w:rFonts w:ascii="Times New Roman" w:hAnsi="Times New Roman"/>
        </w:rPr>
        <w:t>- Idade máxima/mês;</w:t>
      </w:r>
    </w:p>
    <w:p w14:paraId="78FB04A2" w14:textId="77777777" w:rsidR="00D4793C" w:rsidRDefault="00D4793C" w:rsidP="00D4793C">
      <w:pPr>
        <w:pStyle w:val="PargrafodaLista"/>
        <w:ind w:left="851" w:right="139"/>
        <w:jc w:val="both"/>
        <w:rPr>
          <w:rFonts w:ascii="Times New Roman" w:hAnsi="Times New Roman"/>
        </w:rPr>
      </w:pPr>
      <w:r w:rsidRPr="00F55D4C">
        <w:rPr>
          <w:rFonts w:ascii="Times New Roman" w:hAnsi="Times New Roman"/>
        </w:rPr>
        <w:lastRenderedPageBreak/>
        <w:t>- Prazo para próxima dose;</w:t>
      </w:r>
    </w:p>
    <w:p w14:paraId="500B537B" w14:textId="50EDB5A9" w:rsidR="00D4793C" w:rsidRDefault="00D4793C" w:rsidP="00D4793C">
      <w:pPr>
        <w:pStyle w:val="PargrafodaLista"/>
        <w:ind w:left="851" w:right="139"/>
        <w:jc w:val="both"/>
        <w:rPr>
          <w:rFonts w:ascii="Times New Roman" w:hAnsi="Times New Roman"/>
        </w:rPr>
      </w:pPr>
      <w:r w:rsidRPr="00F55D4C">
        <w:rPr>
          <w:rFonts w:ascii="Times New Roman" w:hAnsi="Times New Roman"/>
        </w:rPr>
        <w:t>- Unidade Temporal para próxima dose (dia, mês, ano).</w:t>
      </w:r>
    </w:p>
    <w:p w14:paraId="4A5EE325" w14:textId="599201EC" w:rsidR="00D4793C" w:rsidRPr="00D4793C" w:rsidRDefault="00D4793C" w:rsidP="00316FB2">
      <w:pPr>
        <w:pStyle w:val="PargrafodaLista"/>
        <w:numPr>
          <w:ilvl w:val="0"/>
          <w:numId w:val="49"/>
        </w:numPr>
        <w:ind w:left="851" w:right="139" w:hanging="284"/>
        <w:jc w:val="both"/>
      </w:pPr>
      <w:r w:rsidRPr="00F55D4C">
        <w:rPr>
          <w:rFonts w:ascii="Times New Roman" w:hAnsi="Times New Roman"/>
        </w:rPr>
        <w:t>Possibilitar o cadastro de campanhas de vacinações por Unidade assistencial.</w:t>
      </w:r>
    </w:p>
    <w:p w14:paraId="5160946C" w14:textId="5D43C391" w:rsidR="00D4793C" w:rsidRPr="00D4793C" w:rsidRDefault="00D4793C" w:rsidP="00316FB2">
      <w:pPr>
        <w:pStyle w:val="PargrafodaLista"/>
        <w:numPr>
          <w:ilvl w:val="0"/>
          <w:numId w:val="49"/>
        </w:numPr>
        <w:ind w:left="851" w:right="139" w:hanging="284"/>
        <w:jc w:val="both"/>
      </w:pPr>
      <w:r w:rsidRPr="00F55D4C">
        <w:rPr>
          <w:rFonts w:ascii="Times New Roman" w:hAnsi="Times New Roman"/>
        </w:rPr>
        <w:t>Possibilitar indicar a faixa etária de cada unidade assistencial para o cadastro da campanha.</w:t>
      </w:r>
    </w:p>
    <w:p w14:paraId="0BB266A6" w14:textId="12EFBDD7" w:rsidR="00D4793C" w:rsidRPr="00D4793C" w:rsidRDefault="00D4793C" w:rsidP="00316FB2">
      <w:pPr>
        <w:pStyle w:val="PargrafodaLista"/>
        <w:numPr>
          <w:ilvl w:val="0"/>
          <w:numId w:val="49"/>
        </w:numPr>
        <w:ind w:left="851" w:right="139" w:hanging="284"/>
        <w:jc w:val="both"/>
      </w:pPr>
      <w:r w:rsidRPr="00F55D4C">
        <w:rPr>
          <w:rFonts w:ascii="Times New Roman" w:hAnsi="Times New Roman"/>
        </w:rPr>
        <w:t>Possibilitar a indicação da população assistida por campanha na unidade assistencial.</w:t>
      </w:r>
    </w:p>
    <w:p w14:paraId="569AEEF1" w14:textId="77777777" w:rsidR="00D4793C" w:rsidRDefault="00D4793C" w:rsidP="00316FB2">
      <w:pPr>
        <w:pStyle w:val="PargrafodaLista"/>
        <w:numPr>
          <w:ilvl w:val="0"/>
          <w:numId w:val="49"/>
        </w:numPr>
        <w:ind w:left="851" w:right="139" w:hanging="284"/>
        <w:jc w:val="both"/>
        <w:rPr>
          <w:rFonts w:ascii="Times New Roman" w:hAnsi="Times New Roman"/>
        </w:rPr>
      </w:pPr>
      <w:r w:rsidRPr="00D4793C">
        <w:rPr>
          <w:rFonts w:ascii="Times New Roman" w:hAnsi="Times New Roman"/>
        </w:rPr>
        <w:t>Deverá ser possível informar a etapa e a esfera da campanha de vacinação.</w:t>
      </w:r>
    </w:p>
    <w:p w14:paraId="7DF26033" w14:textId="77777777" w:rsidR="00D4793C" w:rsidRDefault="00D4793C" w:rsidP="00316FB2">
      <w:pPr>
        <w:pStyle w:val="PargrafodaLista"/>
        <w:numPr>
          <w:ilvl w:val="0"/>
          <w:numId w:val="49"/>
        </w:numPr>
        <w:ind w:left="851" w:right="139" w:hanging="284"/>
        <w:jc w:val="both"/>
        <w:rPr>
          <w:rFonts w:ascii="Times New Roman" w:hAnsi="Times New Roman"/>
        </w:rPr>
      </w:pPr>
      <w:r w:rsidRPr="00D4793C">
        <w:rPr>
          <w:rFonts w:ascii="Times New Roman" w:hAnsi="Times New Roman"/>
        </w:rPr>
        <w:t>Permitir o cadastro da carteira de vacinação, com os seguintes dados:</w:t>
      </w:r>
    </w:p>
    <w:p w14:paraId="624DF3CE" w14:textId="77777777" w:rsidR="00D4793C" w:rsidRDefault="00D4793C" w:rsidP="00D4793C">
      <w:pPr>
        <w:pStyle w:val="PargrafodaLista"/>
        <w:ind w:left="851" w:right="139"/>
        <w:jc w:val="both"/>
        <w:rPr>
          <w:rFonts w:ascii="Times New Roman" w:hAnsi="Times New Roman"/>
        </w:rPr>
      </w:pPr>
      <w:r w:rsidRPr="00D4793C">
        <w:rPr>
          <w:rFonts w:ascii="Times New Roman" w:hAnsi="Times New Roman"/>
        </w:rPr>
        <w:t>- Paciente;</w:t>
      </w:r>
    </w:p>
    <w:p w14:paraId="0EF561B9" w14:textId="77777777" w:rsidR="00D4793C" w:rsidRDefault="00D4793C" w:rsidP="00D4793C">
      <w:pPr>
        <w:pStyle w:val="PargrafodaLista"/>
        <w:ind w:left="851" w:right="139"/>
        <w:jc w:val="both"/>
        <w:rPr>
          <w:rFonts w:ascii="Times New Roman" w:hAnsi="Times New Roman"/>
        </w:rPr>
      </w:pPr>
      <w:r w:rsidRPr="00F55D4C">
        <w:rPr>
          <w:rFonts w:ascii="Times New Roman" w:hAnsi="Times New Roman"/>
        </w:rPr>
        <w:t>- Vacina;</w:t>
      </w:r>
    </w:p>
    <w:p w14:paraId="40EB564D" w14:textId="77777777" w:rsidR="00D4793C" w:rsidRDefault="00D4793C" w:rsidP="00D4793C">
      <w:pPr>
        <w:pStyle w:val="PargrafodaLista"/>
        <w:ind w:left="851" w:right="139"/>
        <w:jc w:val="both"/>
        <w:rPr>
          <w:rFonts w:ascii="Times New Roman" w:hAnsi="Times New Roman"/>
        </w:rPr>
      </w:pPr>
      <w:r w:rsidRPr="00F55D4C">
        <w:rPr>
          <w:rFonts w:ascii="Times New Roman" w:hAnsi="Times New Roman"/>
        </w:rPr>
        <w:t>- Dose;</w:t>
      </w:r>
    </w:p>
    <w:p w14:paraId="004417BD" w14:textId="77777777" w:rsidR="00D4793C" w:rsidRDefault="00D4793C" w:rsidP="00D4793C">
      <w:pPr>
        <w:pStyle w:val="PargrafodaLista"/>
        <w:ind w:left="851" w:right="139"/>
        <w:jc w:val="both"/>
        <w:rPr>
          <w:rFonts w:ascii="Times New Roman" w:hAnsi="Times New Roman"/>
        </w:rPr>
      </w:pPr>
      <w:r w:rsidRPr="00F55D4C">
        <w:rPr>
          <w:rFonts w:ascii="Times New Roman" w:hAnsi="Times New Roman"/>
        </w:rPr>
        <w:t xml:space="preserve">- Lote do </w:t>
      </w:r>
      <w:proofErr w:type="spellStart"/>
      <w:r w:rsidRPr="00F55D4C">
        <w:rPr>
          <w:rFonts w:ascii="Times New Roman" w:hAnsi="Times New Roman"/>
        </w:rPr>
        <w:t>imunobiológico</w:t>
      </w:r>
      <w:proofErr w:type="spellEnd"/>
      <w:r w:rsidRPr="00F55D4C">
        <w:rPr>
          <w:rFonts w:ascii="Times New Roman" w:hAnsi="Times New Roman"/>
        </w:rPr>
        <w:t>;</w:t>
      </w:r>
    </w:p>
    <w:p w14:paraId="59CFADDC" w14:textId="77777777" w:rsidR="00D4793C" w:rsidRDefault="00D4793C" w:rsidP="00D4793C">
      <w:pPr>
        <w:pStyle w:val="PargrafodaLista"/>
        <w:ind w:left="851" w:right="139"/>
        <w:jc w:val="both"/>
        <w:rPr>
          <w:rFonts w:ascii="Times New Roman" w:hAnsi="Times New Roman"/>
        </w:rPr>
      </w:pPr>
      <w:r w:rsidRPr="00F55D4C">
        <w:rPr>
          <w:rFonts w:ascii="Times New Roman" w:hAnsi="Times New Roman"/>
        </w:rPr>
        <w:t>- Profissional;</w:t>
      </w:r>
    </w:p>
    <w:p w14:paraId="353FDDA2" w14:textId="0C998A29" w:rsidR="00D4793C" w:rsidRDefault="00D4793C" w:rsidP="00D4793C">
      <w:pPr>
        <w:pStyle w:val="PargrafodaLista"/>
        <w:ind w:left="851" w:right="139"/>
        <w:jc w:val="both"/>
        <w:rPr>
          <w:rFonts w:ascii="Times New Roman" w:hAnsi="Times New Roman"/>
        </w:rPr>
      </w:pPr>
      <w:r w:rsidRPr="00F55D4C">
        <w:rPr>
          <w:rFonts w:ascii="Times New Roman" w:hAnsi="Times New Roman"/>
        </w:rPr>
        <w:t>- Data da aplicação.</w:t>
      </w:r>
    </w:p>
    <w:p w14:paraId="7955ED7B" w14:textId="54C232F8" w:rsidR="00D4793C" w:rsidRPr="00D4793C" w:rsidRDefault="00D4793C" w:rsidP="00316FB2">
      <w:pPr>
        <w:pStyle w:val="PargrafodaLista"/>
        <w:numPr>
          <w:ilvl w:val="0"/>
          <w:numId w:val="49"/>
        </w:numPr>
        <w:ind w:left="851" w:right="139" w:hanging="284"/>
        <w:jc w:val="both"/>
      </w:pPr>
      <w:r w:rsidRPr="00F55D4C">
        <w:rPr>
          <w:rFonts w:ascii="Times New Roman" w:hAnsi="Times New Roman"/>
        </w:rPr>
        <w:t xml:space="preserve">Ao efetuar aplicação de vacina na carteira de vacinação, o sistema deve automaticamente, isto é, sem a necessidade de realização </w:t>
      </w:r>
      <w:proofErr w:type="gramStart"/>
      <w:r w:rsidRPr="00F55D4C">
        <w:rPr>
          <w:rFonts w:ascii="Times New Roman" w:hAnsi="Times New Roman"/>
        </w:rPr>
        <w:t>perante ao</w:t>
      </w:r>
      <w:proofErr w:type="gramEnd"/>
      <w:r w:rsidRPr="00F55D4C">
        <w:rPr>
          <w:rFonts w:ascii="Times New Roman" w:hAnsi="Times New Roman"/>
        </w:rPr>
        <w:t xml:space="preserve"> usuário, baixar em estoque as unidades aplicadas.</w:t>
      </w:r>
    </w:p>
    <w:p w14:paraId="392A46F6" w14:textId="6C81682C" w:rsidR="00D4793C" w:rsidRPr="00D4793C" w:rsidRDefault="00D4793C" w:rsidP="00316FB2">
      <w:pPr>
        <w:pStyle w:val="PargrafodaLista"/>
        <w:numPr>
          <w:ilvl w:val="0"/>
          <w:numId w:val="49"/>
        </w:numPr>
        <w:ind w:left="851" w:right="139" w:hanging="284"/>
        <w:jc w:val="both"/>
      </w:pPr>
      <w:r w:rsidRPr="00F55D4C">
        <w:rPr>
          <w:rFonts w:ascii="Times New Roman" w:hAnsi="Times New Roman"/>
        </w:rPr>
        <w:t>Deverá possuir integração do controle de vacinação/</w:t>
      </w:r>
      <w:proofErr w:type="spellStart"/>
      <w:r w:rsidRPr="00F55D4C">
        <w:rPr>
          <w:rFonts w:ascii="Times New Roman" w:hAnsi="Times New Roman"/>
        </w:rPr>
        <w:t>imunobiológico</w:t>
      </w:r>
      <w:proofErr w:type="spellEnd"/>
      <w:r w:rsidRPr="00F55D4C">
        <w:rPr>
          <w:rFonts w:ascii="Times New Roman" w:hAnsi="Times New Roman"/>
        </w:rPr>
        <w:t xml:space="preserve"> automática com o estoque da farmácia municipal.</w:t>
      </w:r>
    </w:p>
    <w:p w14:paraId="3B864F54" w14:textId="46990FFE" w:rsidR="00D4793C" w:rsidRPr="00D4793C" w:rsidRDefault="00D4793C" w:rsidP="00316FB2">
      <w:pPr>
        <w:pStyle w:val="PargrafodaLista"/>
        <w:numPr>
          <w:ilvl w:val="0"/>
          <w:numId w:val="49"/>
        </w:numPr>
        <w:ind w:left="851" w:right="139" w:hanging="284"/>
        <w:jc w:val="both"/>
      </w:pPr>
      <w:r w:rsidRPr="00F55D4C">
        <w:rPr>
          <w:rFonts w:ascii="Times New Roman" w:hAnsi="Times New Roman"/>
        </w:rPr>
        <w:t xml:space="preserve">Deverá o sistema possuir total integração do controle de vacinação com o </w:t>
      </w:r>
      <w:proofErr w:type="spellStart"/>
      <w:proofErr w:type="gramStart"/>
      <w:r w:rsidRPr="00F55D4C">
        <w:rPr>
          <w:rFonts w:ascii="Times New Roman" w:hAnsi="Times New Roman"/>
        </w:rPr>
        <w:t>eSUS</w:t>
      </w:r>
      <w:proofErr w:type="spellEnd"/>
      <w:proofErr w:type="gramEnd"/>
      <w:r w:rsidRPr="00F55D4C">
        <w:rPr>
          <w:rFonts w:ascii="Times New Roman" w:hAnsi="Times New Roman"/>
        </w:rPr>
        <w:t>, ficha de vacinação.</w:t>
      </w:r>
    </w:p>
    <w:p w14:paraId="790765F3" w14:textId="77777777" w:rsidR="00D4793C" w:rsidRPr="00F1577D" w:rsidRDefault="00D4793C" w:rsidP="00D4793C">
      <w:pPr>
        <w:pStyle w:val="PargrafodaLista"/>
        <w:ind w:left="851" w:right="139"/>
        <w:jc w:val="both"/>
      </w:pPr>
    </w:p>
    <w:p w14:paraId="2C61DEC4" w14:textId="687A7396" w:rsidR="00D14BC0" w:rsidRPr="00740A99" w:rsidRDefault="00316FB2" w:rsidP="00316FB2">
      <w:pPr>
        <w:pStyle w:val="Ttulo3"/>
        <w:spacing w:before="0" w:after="0"/>
        <w:ind w:left="567"/>
      </w:pPr>
      <w:bookmarkStart w:id="83" w:name="_Toc508632953"/>
      <w:r>
        <w:t>13.36.</w:t>
      </w:r>
      <w:r w:rsidR="00D4793C">
        <w:t xml:space="preserve"> </w:t>
      </w:r>
      <w:r w:rsidR="00D14BC0" w:rsidRPr="00740A99">
        <w:t xml:space="preserve">Sistema </w:t>
      </w:r>
      <w:bookmarkEnd w:id="83"/>
      <w:r w:rsidR="00D4793C">
        <w:t>Agendamento de Consultas e Procedimentos, (Saúde Prefeitura):</w:t>
      </w:r>
    </w:p>
    <w:p w14:paraId="665313C6" w14:textId="77777777" w:rsidR="00023472" w:rsidRPr="00023472" w:rsidRDefault="00023472" w:rsidP="00316FB2">
      <w:pPr>
        <w:pStyle w:val="PargrafodaLista"/>
        <w:numPr>
          <w:ilvl w:val="0"/>
          <w:numId w:val="50"/>
        </w:numPr>
        <w:tabs>
          <w:tab w:val="left" w:pos="567"/>
        </w:tabs>
        <w:ind w:left="851" w:hanging="284"/>
        <w:jc w:val="both"/>
        <w:rPr>
          <w:b/>
        </w:rPr>
      </w:pPr>
      <w:r w:rsidRPr="00085F3F">
        <w:rPr>
          <w:rFonts w:ascii="Times New Roman" w:hAnsi="Times New Roman"/>
        </w:rPr>
        <w:t>Deverá permitir o cadastro e gerenciamento da agenda de cada unidade prestadora, definindo:</w:t>
      </w:r>
    </w:p>
    <w:p w14:paraId="318CD8AC" w14:textId="77777777" w:rsidR="00023472" w:rsidRDefault="00023472" w:rsidP="00023472">
      <w:pPr>
        <w:pStyle w:val="PargrafodaLista"/>
        <w:tabs>
          <w:tab w:val="left" w:pos="567"/>
        </w:tabs>
        <w:ind w:left="851"/>
        <w:jc w:val="both"/>
        <w:rPr>
          <w:rFonts w:ascii="Times New Roman" w:hAnsi="Times New Roman"/>
        </w:rPr>
      </w:pPr>
      <w:r>
        <w:rPr>
          <w:rFonts w:ascii="Times New Roman" w:hAnsi="Times New Roman"/>
        </w:rPr>
        <w:t xml:space="preserve">- </w:t>
      </w:r>
      <w:r w:rsidRPr="00085F3F">
        <w:rPr>
          <w:rFonts w:ascii="Times New Roman" w:hAnsi="Times New Roman"/>
        </w:rPr>
        <w:t xml:space="preserve">Local de Atendimento; </w:t>
      </w:r>
    </w:p>
    <w:p w14:paraId="51C24030" w14:textId="77777777" w:rsidR="00023472" w:rsidRDefault="00023472" w:rsidP="00023472">
      <w:pPr>
        <w:pStyle w:val="PargrafodaLista"/>
        <w:tabs>
          <w:tab w:val="left" w:pos="567"/>
        </w:tabs>
        <w:ind w:left="851"/>
        <w:jc w:val="both"/>
        <w:rPr>
          <w:rFonts w:ascii="Times New Roman" w:hAnsi="Times New Roman"/>
        </w:rPr>
      </w:pPr>
      <w:r>
        <w:rPr>
          <w:rFonts w:ascii="Times New Roman" w:hAnsi="Times New Roman"/>
        </w:rPr>
        <w:t xml:space="preserve">- </w:t>
      </w:r>
      <w:r w:rsidRPr="00085F3F">
        <w:rPr>
          <w:rFonts w:ascii="Times New Roman" w:hAnsi="Times New Roman"/>
        </w:rPr>
        <w:t xml:space="preserve">Horário inicial; </w:t>
      </w:r>
    </w:p>
    <w:p w14:paraId="4A7A775C" w14:textId="77777777" w:rsidR="00023472" w:rsidRDefault="00023472" w:rsidP="00023472">
      <w:pPr>
        <w:pStyle w:val="PargrafodaLista"/>
        <w:tabs>
          <w:tab w:val="left" w:pos="567"/>
        </w:tabs>
        <w:ind w:left="851"/>
        <w:jc w:val="both"/>
        <w:rPr>
          <w:rFonts w:ascii="Times New Roman" w:hAnsi="Times New Roman"/>
        </w:rPr>
      </w:pPr>
      <w:r>
        <w:rPr>
          <w:rFonts w:ascii="Times New Roman" w:hAnsi="Times New Roman"/>
        </w:rPr>
        <w:t xml:space="preserve">- </w:t>
      </w:r>
      <w:r w:rsidRPr="00085F3F">
        <w:rPr>
          <w:rFonts w:ascii="Times New Roman" w:hAnsi="Times New Roman"/>
        </w:rPr>
        <w:t xml:space="preserve">Horário final; </w:t>
      </w:r>
    </w:p>
    <w:p w14:paraId="6E4AC40D" w14:textId="77777777" w:rsidR="00023472" w:rsidRDefault="00023472" w:rsidP="00023472">
      <w:pPr>
        <w:pStyle w:val="PargrafodaLista"/>
        <w:tabs>
          <w:tab w:val="left" w:pos="567"/>
        </w:tabs>
        <w:ind w:left="851"/>
        <w:jc w:val="both"/>
        <w:rPr>
          <w:rFonts w:ascii="Times New Roman" w:hAnsi="Times New Roman"/>
        </w:rPr>
      </w:pPr>
      <w:r>
        <w:rPr>
          <w:rFonts w:ascii="Times New Roman" w:hAnsi="Times New Roman"/>
        </w:rPr>
        <w:t xml:space="preserve">- </w:t>
      </w:r>
      <w:r w:rsidRPr="00085F3F">
        <w:rPr>
          <w:rFonts w:ascii="Times New Roman" w:hAnsi="Times New Roman"/>
        </w:rPr>
        <w:t xml:space="preserve">Número de atendimentos; </w:t>
      </w:r>
    </w:p>
    <w:p w14:paraId="09C53684" w14:textId="30B71FD0" w:rsidR="00D14BC0" w:rsidRDefault="00023472" w:rsidP="00023472">
      <w:pPr>
        <w:pStyle w:val="PargrafodaLista"/>
        <w:tabs>
          <w:tab w:val="left" w:pos="567"/>
        </w:tabs>
        <w:ind w:left="851"/>
        <w:jc w:val="both"/>
        <w:rPr>
          <w:rFonts w:ascii="Times New Roman" w:hAnsi="Times New Roman"/>
        </w:rPr>
      </w:pPr>
      <w:r>
        <w:rPr>
          <w:rFonts w:ascii="Times New Roman" w:hAnsi="Times New Roman"/>
        </w:rPr>
        <w:t xml:space="preserve">- </w:t>
      </w:r>
      <w:r w:rsidRPr="00085F3F">
        <w:rPr>
          <w:rFonts w:ascii="Times New Roman" w:hAnsi="Times New Roman"/>
        </w:rPr>
        <w:t>Dias de atendimento na semana.</w:t>
      </w:r>
    </w:p>
    <w:p w14:paraId="7C4C4241" w14:textId="001B3F43" w:rsidR="00023472" w:rsidRPr="00023472" w:rsidRDefault="00023472" w:rsidP="00316FB2">
      <w:pPr>
        <w:pStyle w:val="PargrafodaLista"/>
        <w:numPr>
          <w:ilvl w:val="0"/>
          <w:numId w:val="50"/>
        </w:numPr>
        <w:tabs>
          <w:tab w:val="left" w:pos="567"/>
        </w:tabs>
        <w:ind w:left="851" w:hanging="284"/>
        <w:jc w:val="both"/>
        <w:rPr>
          <w:b/>
        </w:rPr>
      </w:pPr>
      <w:r w:rsidRPr="00085F3F">
        <w:rPr>
          <w:rFonts w:ascii="Times New Roman" w:hAnsi="Times New Roman"/>
        </w:rPr>
        <w:t xml:space="preserve">Deverá permitir que </w:t>
      </w:r>
      <w:proofErr w:type="gramStart"/>
      <w:r w:rsidRPr="00085F3F">
        <w:rPr>
          <w:rFonts w:ascii="Times New Roman" w:hAnsi="Times New Roman"/>
        </w:rPr>
        <w:t>seja</w:t>
      </w:r>
      <w:proofErr w:type="gramEnd"/>
      <w:r w:rsidRPr="00085F3F">
        <w:rPr>
          <w:rFonts w:ascii="Times New Roman" w:hAnsi="Times New Roman"/>
        </w:rPr>
        <w:t xml:space="preserve"> definida uma data inicial e final de vigência do horário na unidade de saúde.</w:t>
      </w:r>
    </w:p>
    <w:p w14:paraId="30569E58" w14:textId="7A7C4E67" w:rsidR="00023472" w:rsidRPr="00023472" w:rsidRDefault="00023472" w:rsidP="00316FB2">
      <w:pPr>
        <w:pStyle w:val="PargrafodaLista"/>
        <w:numPr>
          <w:ilvl w:val="0"/>
          <w:numId w:val="50"/>
        </w:numPr>
        <w:tabs>
          <w:tab w:val="left" w:pos="567"/>
        </w:tabs>
        <w:ind w:left="851" w:hanging="284"/>
        <w:jc w:val="both"/>
        <w:rPr>
          <w:b/>
        </w:rPr>
      </w:pPr>
      <w:r w:rsidRPr="00085F3F">
        <w:rPr>
          <w:rFonts w:ascii="Times New Roman" w:hAnsi="Times New Roman"/>
        </w:rPr>
        <w:t xml:space="preserve">Deverá permitir que </w:t>
      </w:r>
      <w:proofErr w:type="gramStart"/>
      <w:r w:rsidRPr="00085F3F">
        <w:rPr>
          <w:rFonts w:ascii="Times New Roman" w:hAnsi="Times New Roman"/>
        </w:rPr>
        <w:t>seja</w:t>
      </w:r>
      <w:proofErr w:type="gramEnd"/>
      <w:r w:rsidRPr="00085F3F">
        <w:rPr>
          <w:rFonts w:ascii="Times New Roman" w:hAnsi="Times New Roman"/>
        </w:rPr>
        <w:t xml:space="preserve"> criado horários especiais, para liberação posterior.</w:t>
      </w:r>
    </w:p>
    <w:p w14:paraId="0DD8C121" w14:textId="743DED6D" w:rsidR="00023472" w:rsidRDefault="00023472" w:rsidP="00023472">
      <w:pPr>
        <w:pStyle w:val="PargrafodaLista"/>
        <w:tabs>
          <w:tab w:val="left" w:pos="567"/>
        </w:tabs>
        <w:ind w:left="851"/>
        <w:jc w:val="both"/>
        <w:rPr>
          <w:rFonts w:ascii="Times New Roman" w:hAnsi="Times New Roman"/>
        </w:rPr>
      </w:pPr>
    </w:p>
    <w:p w14:paraId="06CA74A6" w14:textId="47DCC4B0" w:rsidR="00023472" w:rsidRDefault="00023472" w:rsidP="00023472">
      <w:pPr>
        <w:pStyle w:val="PargrafodaLista"/>
        <w:tabs>
          <w:tab w:val="left" w:pos="567"/>
        </w:tabs>
        <w:ind w:left="567"/>
        <w:jc w:val="both"/>
        <w:rPr>
          <w:rFonts w:ascii="Times New Roman" w:hAnsi="Times New Roman"/>
          <w:b/>
        </w:rPr>
      </w:pPr>
      <w:r w:rsidRPr="00F92C65">
        <w:rPr>
          <w:rFonts w:ascii="Times New Roman" w:hAnsi="Times New Roman"/>
          <w:b/>
        </w:rPr>
        <w:t>AGENDA</w:t>
      </w:r>
    </w:p>
    <w:p w14:paraId="7B725E0A" w14:textId="3F810610" w:rsidR="00023472" w:rsidRPr="00023472" w:rsidRDefault="00023472" w:rsidP="00316FB2">
      <w:pPr>
        <w:pStyle w:val="PargrafodaLista"/>
        <w:numPr>
          <w:ilvl w:val="0"/>
          <w:numId w:val="50"/>
        </w:numPr>
        <w:tabs>
          <w:tab w:val="left" w:pos="567"/>
        </w:tabs>
        <w:ind w:left="851" w:hanging="284"/>
        <w:jc w:val="both"/>
        <w:rPr>
          <w:b/>
        </w:rPr>
      </w:pPr>
      <w:r w:rsidRPr="00085F3F">
        <w:rPr>
          <w:rFonts w:ascii="Times New Roman" w:hAnsi="Times New Roman"/>
        </w:rPr>
        <w:t>Deverá permitir a consulta dos pacientes agendados, dispondo de filtro dos registros por unidade prestadora e unidade solicitante, listando os registros ordenadamente por data.</w:t>
      </w:r>
    </w:p>
    <w:p w14:paraId="53D27CDC" w14:textId="79AECCE8" w:rsidR="00023472" w:rsidRPr="00023472" w:rsidRDefault="00023472" w:rsidP="00316FB2">
      <w:pPr>
        <w:pStyle w:val="PargrafodaLista"/>
        <w:numPr>
          <w:ilvl w:val="0"/>
          <w:numId w:val="50"/>
        </w:numPr>
        <w:tabs>
          <w:tab w:val="left" w:pos="567"/>
        </w:tabs>
        <w:ind w:left="851" w:hanging="284"/>
        <w:jc w:val="both"/>
        <w:rPr>
          <w:b/>
        </w:rPr>
      </w:pPr>
      <w:r w:rsidRPr="00085F3F">
        <w:rPr>
          <w:rFonts w:ascii="Times New Roman" w:hAnsi="Times New Roman"/>
        </w:rPr>
        <w:t>Deverá permitir a consulta dos pacientes agendados, listando a data, hora, nome do paciente, unidade prestadora, unidade solicitante e o nome do profissional solicitante.</w:t>
      </w:r>
    </w:p>
    <w:p w14:paraId="41F7D47F" w14:textId="4F46DE8D" w:rsidR="00023472" w:rsidRPr="00023472" w:rsidRDefault="00023472" w:rsidP="00316FB2">
      <w:pPr>
        <w:pStyle w:val="PargrafodaLista"/>
        <w:numPr>
          <w:ilvl w:val="0"/>
          <w:numId w:val="50"/>
        </w:numPr>
        <w:tabs>
          <w:tab w:val="left" w:pos="567"/>
        </w:tabs>
        <w:ind w:left="851" w:hanging="284"/>
        <w:jc w:val="both"/>
        <w:rPr>
          <w:b/>
        </w:rPr>
      </w:pPr>
      <w:r w:rsidRPr="00085F3F">
        <w:rPr>
          <w:rFonts w:ascii="Times New Roman" w:hAnsi="Times New Roman"/>
        </w:rPr>
        <w:t>Deverá permitir através da consulta dos pacientes agendados, transferir um agendamento para outra data ou outra especialidade.</w:t>
      </w:r>
    </w:p>
    <w:p w14:paraId="6CD49F09" w14:textId="08345603" w:rsidR="00023472" w:rsidRPr="00023472" w:rsidRDefault="00023472" w:rsidP="00316FB2">
      <w:pPr>
        <w:pStyle w:val="PargrafodaLista"/>
        <w:numPr>
          <w:ilvl w:val="0"/>
          <w:numId w:val="50"/>
        </w:numPr>
        <w:tabs>
          <w:tab w:val="left" w:pos="567"/>
        </w:tabs>
        <w:ind w:left="851" w:hanging="284"/>
        <w:jc w:val="both"/>
        <w:rPr>
          <w:b/>
        </w:rPr>
      </w:pPr>
      <w:r w:rsidRPr="00085F3F">
        <w:rPr>
          <w:rFonts w:ascii="Times New Roman" w:hAnsi="Times New Roman"/>
        </w:rPr>
        <w:t>Deverá permitir através da consulta dos pacientes agendados, cancelar um agendamento.</w:t>
      </w:r>
    </w:p>
    <w:p w14:paraId="5AD459B3" w14:textId="30DAD416" w:rsidR="00023472" w:rsidRPr="00023472" w:rsidRDefault="00023472" w:rsidP="00316FB2">
      <w:pPr>
        <w:pStyle w:val="PargrafodaLista"/>
        <w:numPr>
          <w:ilvl w:val="0"/>
          <w:numId w:val="50"/>
        </w:numPr>
        <w:tabs>
          <w:tab w:val="left" w:pos="567"/>
        </w:tabs>
        <w:ind w:left="851" w:hanging="284"/>
        <w:jc w:val="both"/>
        <w:rPr>
          <w:b/>
        </w:rPr>
      </w:pPr>
      <w:r w:rsidRPr="00085F3F">
        <w:rPr>
          <w:rFonts w:ascii="Times New Roman" w:hAnsi="Times New Roman"/>
        </w:rPr>
        <w:t>Deverá ao cancelar um agendamento, exigir o motivo do cancelamento.</w:t>
      </w:r>
    </w:p>
    <w:p w14:paraId="56071A52" w14:textId="418B3925" w:rsidR="00023472" w:rsidRDefault="00023472" w:rsidP="00023472">
      <w:pPr>
        <w:tabs>
          <w:tab w:val="left" w:pos="567"/>
        </w:tabs>
        <w:ind w:left="567"/>
        <w:jc w:val="both"/>
        <w:rPr>
          <w:b/>
          <w:sz w:val="22"/>
          <w:szCs w:val="22"/>
        </w:rPr>
      </w:pPr>
      <w:r w:rsidRPr="00F92C65">
        <w:rPr>
          <w:b/>
          <w:sz w:val="22"/>
          <w:szCs w:val="22"/>
        </w:rPr>
        <w:t>AGENDAMENTO</w:t>
      </w:r>
    </w:p>
    <w:p w14:paraId="151C0754" w14:textId="2EA827B8" w:rsidR="00023472" w:rsidRPr="00023472" w:rsidRDefault="00023472" w:rsidP="00316FB2">
      <w:pPr>
        <w:pStyle w:val="PargrafodaLista"/>
        <w:numPr>
          <w:ilvl w:val="0"/>
          <w:numId w:val="51"/>
        </w:numPr>
        <w:tabs>
          <w:tab w:val="left" w:pos="567"/>
        </w:tabs>
        <w:ind w:left="851" w:hanging="284"/>
        <w:jc w:val="both"/>
        <w:rPr>
          <w:b/>
        </w:rPr>
      </w:pPr>
      <w:r w:rsidRPr="00085F3F">
        <w:rPr>
          <w:rFonts w:ascii="Times New Roman" w:hAnsi="Times New Roman"/>
        </w:rPr>
        <w:t>Deverá permitir a seleção da unidade solicitante.</w:t>
      </w:r>
    </w:p>
    <w:p w14:paraId="04087C57" w14:textId="513D0FF5" w:rsidR="00023472" w:rsidRPr="00023472" w:rsidRDefault="00023472" w:rsidP="00316FB2">
      <w:pPr>
        <w:pStyle w:val="PargrafodaLista"/>
        <w:numPr>
          <w:ilvl w:val="0"/>
          <w:numId w:val="51"/>
        </w:numPr>
        <w:tabs>
          <w:tab w:val="left" w:pos="567"/>
        </w:tabs>
        <w:ind w:left="851" w:hanging="284"/>
        <w:jc w:val="both"/>
        <w:rPr>
          <w:b/>
        </w:rPr>
      </w:pPr>
      <w:r w:rsidRPr="00085F3F">
        <w:rPr>
          <w:rFonts w:ascii="Times New Roman" w:hAnsi="Times New Roman"/>
        </w:rPr>
        <w:t>Deverá possibilitar a consulta/impressão da agenda da unidade por data.</w:t>
      </w:r>
    </w:p>
    <w:p w14:paraId="2E9A12D4" w14:textId="236DE72E" w:rsidR="00023472" w:rsidRPr="00023472" w:rsidRDefault="00023472" w:rsidP="00316FB2">
      <w:pPr>
        <w:pStyle w:val="PargrafodaLista"/>
        <w:numPr>
          <w:ilvl w:val="0"/>
          <w:numId w:val="51"/>
        </w:numPr>
        <w:tabs>
          <w:tab w:val="left" w:pos="567"/>
        </w:tabs>
        <w:ind w:left="851" w:hanging="284"/>
        <w:jc w:val="both"/>
        <w:rPr>
          <w:b/>
        </w:rPr>
      </w:pPr>
      <w:r w:rsidRPr="00085F3F">
        <w:rPr>
          <w:rFonts w:ascii="Times New Roman" w:hAnsi="Times New Roman"/>
        </w:rPr>
        <w:lastRenderedPageBreak/>
        <w:t>Deverá possuir atualização cadastral de rápido acesso para o CNS (Cartão Nacional de Saúde) e o telefone sem a necessidade de sair da tela de agendamento.</w:t>
      </w:r>
    </w:p>
    <w:p w14:paraId="4A4A8882" w14:textId="026222E7" w:rsidR="00023472" w:rsidRPr="00023472" w:rsidRDefault="00023472" w:rsidP="00316FB2">
      <w:pPr>
        <w:pStyle w:val="PargrafodaLista"/>
        <w:numPr>
          <w:ilvl w:val="0"/>
          <w:numId w:val="51"/>
        </w:numPr>
        <w:tabs>
          <w:tab w:val="left" w:pos="567"/>
        </w:tabs>
        <w:ind w:left="851" w:hanging="284"/>
        <w:jc w:val="both"/>
        <w:rPr>
          <w:b/>
        </w:rPr>
      </w:pPr>
      <w:r w:rsidRPr="00085F3F">
        <w:rPr>
          <w:rFonts w:ascii="Times New Roman" w:hAnsi="Times New Roman"/>
        </w:rPr>
        <w:t>Deverá permitir a consulta do paciente no mínimo pelos campos (Nome do usuário, Nome da mãe, Data de nascimento, Situação Cadastral, CPF, RG, e Cartão Nacional de Saúde).</w:t>
      </w:r>
    </w:p>
    <w:p w14:paraId="09E1B5E3" w14:textId="00456B2D" w:rsidR="00023472" w:rsidRPr="00023472" w:rsidRDefault="00023472" w:rsidP="00316FB2">
      <w:pPr>
        <w:pStyle w:val="PargrafodaLista"/>
        <w:numPr>
          <w:ilvl w:val="0"/>
          <w:numId w:val="51"/>
        </w:numPr>
        <w:tabs>
          <w:tab w:val="left" w:pos="567"/>
        </w:tabs>
        <w:ind w:left="851" w:hanging="284"/>
        <w:jc w:val="both"/>
        <w:rPr>
          <w:b/>
        </w:rPr>
      </w:pPr>
      <w:r w:rsidRPr="00085F3F">
        <w:rPr>
          <w:rFonts w:ascii="Times New Roman" w:hAnsi="Times New Roman"/>
        </w:rPr>
        <w:t>Deverá exibir ao operador o primeiro dia disponível para agendamento no prestador selecionado.</w:t>
      </w:r>
    </w:p>
    <w:p w14:paraId="022D5FAA" w14:textId="44268E31" w:rsidR="00023472" w:rsidRPr="00023472" w:rsidRDefault="00023472" w:rsidP="00316FB2">
      <w:pPr>
        <w:pStyle w:val="PargrafodaLista"/>
        <w:numPr>
          <w:ilvl w:val="0"/>
          <w:numId w:val="51"/>
        </w:numPr>
        <w:tabs>
          <w:tab w:val="left" w:pos="567"/>
        </w:tabs>
        <w:ind w:left="851" w:hanging="284"/>
        <w:jc w:val="both"/>
        <w:rPr>
          <w:b/>
        </w:rPr>
      </w:pPr>
      <w:r w:rsidRPr="00085F3F">
        <w:rPr>
          <w:rFonts w:ascii="Times New Roman" w:hAnsi="Times New Roman"/>
        </w:rPr>
        <w:t>Deverá conter opção de informação da origem do agendamento.</w:t>
      </w:r>
    </w:p>
    <w:p w14:paraId="1629BCB4" w14:textId="7E7B30B5" w:rsidR="00023472" w:rsidRPr="00023472" w:rsidRDefault="00023472" w:rsidP="00316FB2">
      <w:pPr>
        <w:pStyle w:val="PargrafodaLista"/>
        <w:numPr>
          <w:ilvl w:val="0"/>
          <w:numId w:val="51"/>
        </w:numPr>
        <w:tabs>
          <w:tab w:val="left" w:pos="567"/>
        </w:tabs>
        <w:ind w:left="851" w:hanging="284"/>
        <w:jc w:val="both"/>
        <w:rPr>
          <w:b/>
        </w:rPr>
      </w:pPr>
      <w:r w:rsidRPr="00085F3F">
        <w:rPr>
          <w:rFonts w:ascii="Times New Roman" w:hAnsi="Times New Roman"/>
        </w:rPr>
        <w:t>O software deve validar a carga horária do profissional no momento da criação de uma agenda, não permitindo que ela seja ultrapassada.</w:t>
      </w:r>
    </w:p>
    <w:p w14:paraId="57088B16" w14:textId="7E098359" w:rsidR="00023472" w:rsidRPr="00023472" w:rsidRDefault="00023472" w:rsidP="00316FB2">
      <w:pPr>
        <w:pStyle w:val="PargrafodaLista"/>
        <w:numPr>
          <w:ilvl w:val="0"/>
          <w:numId w:val="51"/>
        </w:numPr>
        <w:tabs>
          <w:tab w:val="left" w:pos="567"/>
        </w:tabs>
        <w:ind w:left="851" w:hanging="284"/>
        <w:jc w:val="both"/>
        <w:rPr>
          <w:b/>
        </w:rPr>
      </w:pPr>
      <w:r w:rsidRPr="00085F3F">
        <w:rPr>
          <w:rFonts w:ascii="Times New Roman" w:hAnsi="Times New Roman"/>
        </w:rPr>
        <w:t>Após selecionar o nome do paciente, o software deverá possibilitar a atualização dos seus dados cadastrais.</w:t>
      </w:r>
    </w:p>
    <w:p w14:paraId="0E8292C2" w14:textId="77777777" w:rsidR="00023472" w:rsidRPr="00F1577D" w:rsidRDefault="00023472" w:rsidP="00023472">
      <w:pPr>
        <w:pStyle w:val="PargrafodaLista"/>
        <w:ind w:left="851" w:right="139"/>
        <w:jc w:val="both"/>
      </w:pPr>
    </w:p>
    <w:p w14:paraId="4244DB7E" w14:textId="19CBC01D" w:rsidR="00023472" w:rsidRDefault="00316FB2" w:rsidP="00316FB2">
      <w:pPr>
        <w:pStyle w:val="Ttulo3"/>
        <w:spacing w:before="0" w:after="0"/>
        <w:ind w:left="567"/>
      </w:pPr>
      <w:r>
        <w:t>13.37.</w:t>
      </w:r>
      <w:r w:rsidR="00023472">
        <w:t xml:space="preserve"> </w:t>
      </w:r>
      <w:r w:rsidR="00023472" w:rsidRPr="00740A99">
        <w:t xml:space="preserve">Sistema </w:t>
      </w:r>
      <w:r w:rsidR="00023472">
        <w:t>A</w:t>
      </w:r>
      <w:r w:rsidR="002D24ED">
        <w:t xml:space="preserve">tenção Básica </w:t>
      </w:r>
      <w:proofErr w:type="spellStart"/>
      <w:proofErr w:type="gramStart"/>
      <w:r w:rsidR="002D24ED">
        <w:t>eSUS</w:t>
      </w:r>
      <w:proofErr w:type="spellEnd"/>
      <w:proofErr w:type="gramEnd"/>
      <w:r w:rsidR="00023472">
        <w:t>, (Saúde Prefeitura):</w:t>
      </w:r>
    </w:p>
    <w:p w14:paraId="4FFC02CF" w14:textId="77777777" w:rsidR="00C91B5C" w:rsidRPr="00C91B5C" w:rsidRDefault="00C91B5C" w:rsidP="00C91B5C"/>
    <w:p w14:paraId="4AE3E31F" w14:textId="062CA14C" w:rsidR="00023472" w:rsidRPr="002D24ED" w:rsidRDefault="002D24ED" w:rsidP="00023472">
      <w:pPr>
        <w:tabs>
          <w:tab w:val="left" w:pos="567"/>
        </w:tabs>
        <w:ind w:left="567"/>
        <w:jc w:val="both"/>
        <w:rPr>
          <w:b/>
          <w:i/>
          <w:iCs/>
          <w:sz w:val="22"/>
          <w:szCs w:val="22"/>
        </w:rPr>
      </w:pPr>
      <w:r w:rsidRPr="002D24ED">
        <w:rPr>
          <w:rStyle w:val="nfase"/>
          <w:b/>
          <w:i w:val="0"/>
          <w:iCs w:val="0"/>
          <w:sz w:val="22"/>
          <w:szCs w:val="22"/>
        </w:rPr>
        <w:t>CADASTRO DE EQUIPES</w:t>
      </w:r>
    </w:p>
    <w:p w14:paraId="4595D11A" w14:textId="77777777" w:rsidR="002D24ED" w:rsidRDefault="002D24ED" w:rsidP="00316FB2">
      <w:pPr>
        <w:pStyle w:val="PargrafodaLista"/>
        <w:numPr>
          <w:ilvl w:val="0"/>
          <w:numId w:val="52"/>
        </w:numPr>
        <w:ind w:left="851" w:right="139" w:hanging="284"/>
        <w:jc w:val="both"/>
        <w:rPr>
          <w:rFonts w:ascii="Times New Roman" w:hAnsi="Times New Roman"/>
        </w:rPr>
      </w:pPr>
      <w:r w:rsidRPr="002D24ED">
        <w:rPr>
          <w:rFonts w:ascii="Times New Roman" w:hAnsi="Times New Roman"/>
        </w:rPr>
        <w:t>Deverá possibilitar o cadastro de equipes de atendimento, podendo informar os seguintes dados minimamente:</w:t>
      </w:r>
    </w:p>
    <w:p w14:paraId="0A4F9C60" w14:textId="77777777" w:rsidR="002D24ED" w:rsidRDefault="002D24ED" w:rsidP="002D24ED">
      <w:pPr>
        <w:pStyle w:val="PargrafodaLista"/>
        <w:ind w:left="851" w:right="139"/>
        <w:jc w:val="both"/>
        <w:rPr>
          <w:rFonts w:ascii="Times New Roman" w:hAnsi="Times New Roman"/>
        </w:rPr>
      </w:pPr>
      <w:r w:rsidRPr="002D24ED">
        <w:rPr>
          <w:rStyle w:val="nfase"/>
          <w:rFonts w:ascii="Times New Roman" w:hAnsi="Times New Roman"/>
        </w:rPr>
        <w:t xml:space="preserve">- </w:t>
      </w:r>
      <w:r w:rsidRPr="002D24ED">
        <w:rPr>
          <w:rFonts w:ascii="Times New Roman" w:hAnsi="Times New Roman"/>
        </w:rPr>
        <w:t>População que é assistida pela equipe;</w:t>
      </w:r>
    </w:p>
    <w:p w14:paraId="1213645A" w14:textId="77777777" w:rsidR="002D24ED" w:rsidRDefault="002D24ED" w:rsidP="002D24ED">
      <w:pPr>
        <w:pStyle w:val="PargrafodaLista"/>
        <w:ind w:left="851" w:right="139"/>
        <w:jc w:val="both"/>
        <w:rPr>
          <w:rFonts w:ascii="Times New Roman" w:hAnsi="Times New Roman"/>
        </w:rPr>
      </w:pPr>
      <w:r w:rsidRPr="002D24ED">
        <w:rPr>
          <w:rStyle w:val="nfase"/>
          <w:rFonts w:ascii="Times New Roman" w:hAnsi="Times New Roman"/>
        </w:rPr>
        <w:t xml:space="preserve">- </w:t>
      </w:r>
      <w:r w:rsidRPr="002D24ED">
        <w:rPr>
          <w:rFonts w:ascii="Times New Roman" w:hAnsi="Times New Roman"/>
        </w:rPr>
        <w:t>Tipo da equipe, conforme tabela SCNES;</w:t>
      </w:r>
    </w:p>
    <w:p w14:paraId="0313EBEB" w14:textId="77777777" w:rsidR="002D24ED" w:rsidRDefault="002D24ED" w:rsidP="002D24ED">
      <w:pPr>
        <w:pStyle w:val="PargrafodaLista"/>
        <w:ind w:left="851" w:right="139"/>
        <w:jc w:val="both"/>
        <w:rPr>
          <w:rFonts w:ascii="Times New Roman" w:hAnsi="Times New Roman"/>
        </w:rPr>
      </w:pPr>
      <w:r w:rsidRPr="002D24ED">
        <w:rPr>
          <w:rStyle w:val="nfase"/>
          <w:rFonts w:ascii="Times New Roman" w:hAnsi="Times New Roman"/>
        </w:rPr>
        <w:t xml:space="preserve">- </w:t>
      </w:r>
      <w:r w:rsidRPr="002D24ED">
        <w:rPr>
          <w:rFonts w:ascii="Times New Roman" w:hAnsi="Times New Roman"/>
        </w:rPr>
        <w:t>Estabelecimento da equipe pertencente;</w:t>
      </w:r>
    </w:p>
    <w:p w14:paraId="38B59156" w14:textId="012AE93A" w:rsidR="00023472" w:rsidRDefault="002D24ED" w:rsidP="002D24ED">
      <w:pPr>
        <w:pStyle w:val="PargrafodaLista"/>
        <w:ind w:left="851" w:right="139"/>
        <w:jc w:val="both"/>
        <w:rPr>
          <w:rFonts w:ascii="Times New Roman" w:hAnsi="Times New Roman"/>
          <w:b/>
        </w:rPr>
      </w:pPr>
      <w:r w:rsidRPr="002D24ED">
        <w:rPr>
          <w:rStyle w:val="nfase"/>
          <w:rFonts w:ascii="Times New Roman" w:hAnsi="Times New Roman"/>
        </w:rPr>
        <w:t xml:space="preserve">- </w:t>
      </w:r>
      <w:r w:rsidRPr="002D24ED">
        <w:rPr>
          <w:rFonts w:ascii="Times New Roman" w:hAnsi="Times New Roman"/>
        </w:rPr>
        <w:t>Profissionais da equipe</w:t>
      </w:r>
      <w:r>
        <w:rPr>
          <w:rFonts w:ascii="Times New Roman" w:hAnsi="Times New Roman"/>
        </w:rPr>
        <w:t>.</w:t>
      </w:r>
    </w:p>
    <w:p w14:paraId="6641FC82" w14:textId="22893E23" w:rsidR="002D24ED" w:rsidRPr="002D24ED" w:rsidRDefault="002D24ED" w:rsidP="002D24ED">
      <w:pPr>
        <w:ind w:left="567" w:right="139"/>
        <w:jc w:val="both"/>
        <w:rPr>
          <w:b/>
        </w:rPr>
      </w:pPr>
      <w:r w:rsidRPr="002D24ED">
        <w:rPr>
          <w:b/>
          <w:sz w:val="22"/>
          <w:szCs w:val="22"/>
        </w:rPr>
        <w:t>CADASTRO INDIVIDUAL DE PACIENTES</w:t>
      </w:r>
    </w:p>
    <w:p w14:paraId="0F8331FA" w14:textId="51C0A991" w:rsidR="002D24ED" w:rsidRPr="002D24ED" w:rsidRDefault="002D24ED" w:rsidP="00316FB2">
      <w:pPr>
        <w:pStyle w:val="PargrafodaLista"/>
        <w:numPr>
          <w:ilvl w:val="0"/>
          <w:numId w:val="52"/>
        </w:numPr>
        <w:tabs>
          <w:tab w:val="left" w:pos="567"/>
        </w:tabs>
        <w:ind w:left="851" w:hanging="284"/>
        <w:jc w:val="both"/>
        <w:rPr>
          <w:rFonts w:ascii="Times New Roman" w:hAnsi="Times New Roman"/>
          <w:b/>
        </w:rPr>
      </w:pPr>
      <w:r w:rsidRPr="002D24ED">
        <w:rPr>
          <w:rFonts w:ascii="Times New Roman" w:hAnsi="Times New Roman"/>
        </w:rPr>
        <w:t>Deverá permitir informação do nome social do indivíduo.</w:t>
      </w:r>
    </w:p>
    <w:p w14:paraId="6736128A" w14:textId="017A59BB" w:rsidR="002D24ED" w:rsidRPr="002D24ED" w:rsidRDefault="002D24ED" w:rsidP="00316FB2">
      <w:pPr>
        <w:pStyle w:val="PargrafodaLista"/>
        <w:numPr>
          <w:ilvl w:val="0"/>
          <w:numId w:val="52"/>
        </w:numPr>
        <w:tabs>
          <w:tab w:val="left" w:pos="567"/>
        </w:tabs>
        <w:ind w:left="851" w:hanging="284"/>
        <w:jc w:val="both"/>
        <w:rPr>
          <w:rFonts w:ascii="Times New Roman" w:hAnsi="Times New Roman"/>
          <w:b/>
        </w:rPr>
      </w:pPr>
      <w:r w:rsidRPr="00826267">
        <w:rPr>
          <w:rFonts w:ascii="Times New Roman" w:hAnsi="Times New Roman"/>
        </w:rPr>
        <w:t>Deverá permitir informar se é responsável familial/chefe da família, caso não for, deverá permitir informar o chefe da família e a relação de parentesco com o mesmo.</w:t>
      </w:r>
    </w:p>
    <w:p w14:paraId="4DD0FD8D" w14:textId="74335836" w:rsidR="002D24ED" w:rsidRPr="002D24ED" w:rsidRDefault="002D24ED" w:rsidP="00316FB2">
      <w:pPr>
        <w:pStyle w:val="PargrafodaLista"/>
        <w:numPr>
          <w:ilvl w:val="0"/>
          <w:numId w:val="52"/>
        </w:numPr>
        <w:tabs>
          <w:tab w:val="left" w:pos="567"/>
        </w:tabs>
        <w:ind w:left="851" w:hanging="284"/>
        <w:jc w:val="both"/>
        <w:rPr>
          <w:rFonts w:ascii="Times New Roman" w:hAnsi="Times New Roman"/>
          <w:b/>
        </w:rPr>
      </w:pPr>
      <w:r w:rsidRPr="00826267">
        <w:rPr>
          <w:rFonts w:ascii="Times New Roman" w:hAnsi="Times New Roman"/>
        </w:rPr>
        <w:t>Deverá ser possível indicar a profissão do indivíduo, através da indicação do CBO.</w:t>
      </w:r>
    </w:p>
    <w:p w14:paraId="115FC402" w14:textId="66B36940" w:rsidR="002D24ED" w:rsidRPr="002D24ED" w:rsidRDefault="002D24ED" w:rsidP="00316FB2">
      <w:pPr>
        <w:pStyle w:val="PargrafodaLista"/>
        <w:numPr>
          <w:ilvl w:val="0"/>
          <w:numId w:val="52"/>
        </w:numPr>
        <w:tabs>
          <w:tab w:val="left" w:pos="567"/>
        </w:tabs>
        <w:ind w:left="851" w:hanging="284"/>
        <w:jc w:val="both"/>
        <w:rPr>
          <w:rFonts w:ascii="Times New Roman" w:hAnsi="Times New Roman"/>
          <w:b/>
        </w:rPr>
      </w:pPr>
      <w:r w:rsidRPr="00826267">
        <w:rPr>
          <w:rFonts w:ascii="Times New Roman" w:hAnsi="Times New Roman"/>
        </w:rPr>
        <w:t>Deverá ser possível indicar o grau de escolaridade minimamente com as opções: Analfabeto, Fundamental incompleto, fundamental completo, médio incompleto, médio completo, superior incompleto, superior completo, pós-graduação, mestrado, doutorado, pós-doutorado.</w:t>
      </w:r>
    </w:p>
    <w:p w14:paraId="0BD9A454" w14:textId="455EFDD7" w:rsidR="002D24ED" w:rsidRPr="002D24ED" w:rsidRDefault="002D24ED" w:rsidP="00316FB2">
      <w:pPr>
        <w:pStyle w:val="PargrafodaLista"/>
        <w:numPr>
          <w:ilvl w:val="0"/>
          <w:numId w:val="52"/>
        </w:numPr>
        <w:tabs>
          <w:tab w:val="left" w:pos="567"/>
        </w:tabs>
        <w:ind w:left="851" w:hanging="284"/>
        <w:jc w:val="both"/>
        <w:rPr>
          <w:rFonts w:ascii="Times New Roman" w:hAnsi="Times New Roman"/>
          <w:b/>
        </w:rPr>
      </w:pPr>
      <w:r w:rsidRPr="00826267">
        <w:rPr>
          <w:rFonts w:ascii="Times New Roman" w:hAnsi="Times New Roman"/>
        </w:rPr>
        <w:t>Deverá possibilitar indicar a situação no mercado de trabalho, minimamente com as opções: aposentado/pensionista, assalariado com carteira de trabalho, assalariado sem carteira de trabalho, autônomo com previdência social, autônomo sem previdência social, desempregado, empregador.</w:t>
      </w:r>
    </w:p>
    <w:p w14:paraId="683CEDAE" w14:textId="2407E468" w:rsidR="002D24ED" w:rsidRPr="002D24ED" w:rsidRDefault="002D24ED" w:rsidP="00316FB2">
      <w:pPr>
        <w:pStyle w:val="PargrafodaLista"/>
        <w:numPr>
          <w:ilvl w:val="0"/>
          <w:numId w:val="52"/>
        </w:numPr>
        <w:tabs>
          <w:tab w:val="left" w:pos="567"/>
        </w:tabs>
        <w:ind w:left="851" w:hanging="284"/>
        <w:jc w:val="both"/>
        <w:rPr>
          <w:rFonts w:ascii="Times New Roman" w:hAnsi="Times New Roman"/>
          <w:b/>
        </w:rPr>
      </w:pPr>
      <w:r w:rsidRPr="00826267">
        <w:rPr>
          <w:rFonts w:ascii="Times New Roman" w:hAnsi="Times New Roman"/>
        </w:rPr>
        <w:t>Deverá possibilitar indicar se o indivíduo possui plano de saúde privado.</w:t>
      </w:r>
    </w:p>
    <w:p w14:paraId="5DD22CB1" w14:textId="09D653E6" w:rsidR="002D24ED" w:rsidRPr="002D24ED" w:rsidRDefault="002D24ED" w:rsidP="00316FB2">
      <w:pPr>
        <w:pStyle w:val="PargrafodaLista"/>
        <w:numPr>
          <w:ilvl w:val="0"/>
          <w:numId w:val="52"/>
        </w:numPr>
        <w:tabs>
          <w:tab w:val="left" w:pos="567"/>
        </w:tabs>
        <w:ind w:left="851" w:hanging="284"/>
        <w:jc w:val="both"/>
        <w:rPr>
          <w:rFonts w:ascii="Times New Roman" w:hAnsi="Times New Roman"/>
          <w:b/>
        </w:rPr>
      </w:pPr>
      <w:r w:rsidRPr="00826267">
        <w:rPr>
          <w:rFonts w:ascii="Times New Roman" w:hAnsi="Times New Roman"/>
        </w:rPr>
        <w:t>Deverá possibilitar indicar se o indivíduo possui deficiências, minimamente com as opções: auditiva, física, intelectual/cognitiva, outra, visual.</w:t>
      </w:r>
    </w:p>
    <w:p w14:paraId="7E5D4789" w14:textId="114930B9" w:rsidR="002D24ED" w:rsidRPr="002D24ED" w:rsidRDefault="002D24ED" w:rsidP="00316FB2">
      <w:pPr>
        <w:pStyle w:val="PargrafodaLista"/>
        <w:numPr>
          <w:ilvl w:val="0"/>
          <w:numId w:val="52"/>
        </w:numPr>
        <w:tabs>
          <w:tab w:val="left" w:pos="567"/>
        </w:tabs>
        <w:ind w:left="851" w:hanging="284"/>
        <w:jc w:val="both"/>
        <w:rPr>
          <w:rFonts w:ascii="Times New Roman" w:hAnsi="Times New Roman"/>
          <w:b/>
        </w:rPr>
      </w:pPr>
      <w:r w:rsidRPr="00826267">
        <w:rPr>
          <w:rFonts w:ascii="Times New Roman" w:hAnsi="Times New Roman"/>
        </w:rPr>
        <w:t xml:space="preserve">Deverá possuir opção de recusa do cadastro individual, ao indicar </w:t>
      </w:r>
      <w:proofErr w:type="gramStart"/>
      <w:r w:rsidRPr="00826267">
        <w:rPr>
          <w:rFonts w:ascii="Times New Roman" w:hAnsi="Times New Roman"/>
        </w:rPr>
        <w:t>está,</w:t>
      </w:r>
      <w:proofErr w:type="gramEnd"/>
      <w:r w:rsidRPr="00826267">
        <w:rPr>
          <w:rFonts w:ascii="Times New Roman" w:hAnsi="Times New Roman"/>
        </w:rPr>
        <w:t xml:space="preserve"> não deve ser obrigatório informar as condições de saúde do mesmo.</w:t>
      </w:r>
    </w:p>
    <w:p w14:paraId="08F1BFA7" w14:textId="2D2598D3" w:rsidR="002D24ED" w:rsidRPr="002D24ED" w:rsidRDefault="002D24ED" w:rsidP="00316FB2">
      <w:pPr>
        <w:pStyle w:val="PargrafodaLista"/>
        <w:numPr>
          <w:ilvl w:val="0"/>
          <w:numId w:val="52"/>
        </w:numPr>
        <w:tabs>
          <w:tab w:val="left" w:pos="567"/>
        </w:tabs>
        <w:ind w:left="851" w:hanging="284"/>
        <w:jc w:val="both"/>
        <w:rPr>
          <w:rFonts w:ascii="Times New Roman" w:hAnsi="Times New Roman"/>
          <w:b/>
        </w:rPr>
      </w:pPr>
      <w:r w:rsidRPr="00826267">
        <w:rPr>
          <w:rFonts w:ascii="Times New Roman" w:hAnsi="Times New Roman"/>
        </w:rPr>
        <w:t xml:space="preserve">Deve possibilitar o cadastro de áreas de atendimento, informando minimamente nome e código </w:t>
      </w:r>
      <w:proofErr w:type="gramStart"/>
      <w:r w:rsidRPr="00826267">
        <w:rPr>
          <w:rFonts w:ascii="Times New Roman" w:hAnsi="Times New Roman"/>
        </w:rPr>
        <w:t>sus</w:t>
      </w:r>
      <w:proofErr w:type="gramEnd"/>
      <w:r w:rsidRPr="00826267">
        <w:rPr>
          <w:rFonts w:ascii="Times New Roman" w:hAnsi="Times New Roman"/>
        </w:rPr>
        <w:t>.</w:t>
      </w:r>
    </w:p>
    <w:p w14:paraId="16649525" w14:textId="47EEAC2C" w:rsidR="002D24ED" w:rsidRPr="002D24ED" w:rsidRDefault="002D24ED" w:rsidP="00316FB2">
      <w:pPr>
        <w:pStyle w:val="PargrafodaLista"/>
        <w:numPr>
          <w:ilvl w:val="0"/>
          <w:numId w:val="52"/>
        </w:numPr>
        <w:tabs>
          <w:tab w:val="left" w:pos="567"/>
        </w:tabs>
        <w:ind w:left="851" w:hanging="284"/>
        <w:jc w:val="both"/>
        <w:rPr>
          <w:rFonts w:ascii="Times New Roman" w:hAnsi="Times New Roman"/>
          <w:b/>
        </w:rPr>
      </w:pPr>
      <w:r w:rsidRPr="00826267">
        <w:rPr>
          <w:rFonts w:ascii="Times New Roman" w:hAnsi="Times New Roman"/>
        </w:rPr>
        <w:t>Deve permitir o cadastro de micro áreas de atendimento, informando o nome, tipo e a área de atendimento referente.</w:t>
      </w:r>
    </w:p>
    <w:p w14:paraId="2A4FFCD0" w14:textId="19B1D0E5" w:rsidR="002D24ED" w:rsidRPr="002D24ED" w:rsidRDefault="002D24ED" w:rsidP="00316FB2">
      <w:pPr>
        <w:pStyle w:val="PargrafodaLista"/>
        <w:numPr>
          <w:ilvl w:val="0"/>
          <w:numId w:val="52"/>
        </w:numPr>
        <w:tabs>
          <w:tab w:val="left" w:pos="567"/>
        </w:tabs>
        <w:ind w:left="851" w:hanging="284"/>
        <w:jc w:val="both"/>
        <w:rPr>
          <w:rFonts w:ascii="Times New Roman" w:hAnsi="Times New Roman"/>
          <w:b/>
        </w:rPr>
      </w:pPr>
      <w:r w:rsidRPr="00826267">
        <w:rPr>
          <w:rFonts w:ascii="Times New Roman" w:hAnsi="Times New Roman"/>
        </w:rPr>
        <w:t>Deve possibilitar o cadastro de segmentos de atendimento.</w:t>
      </w:r>
    </w:p>
    <w:p w14:paraId="3642015E" w14:textId="77777777" w:rsidR="002D24ED" w:rsidRPr="00415407" w:rsidRDefault="002D24ED" w:rsidP="00250184">
      <w:pPr>
        <w:ind w:left="426" w:right="139"/>
        <w:jc w:val="both"/>
        <w:rPr>
          <w:b/>
          <w:bCs/>
          <w:szCs w:val="22"/>
        </w:rPr>
      </w:pPr>
      <w:r w:rsidRPr="00415407">
        <w:rPr>
          <w:b/>
          <w:sz w:val="22"/>
          <w:szCs w:val="22"/>
        </w:rPr>
        <w:t xml:space="preserve">CADASTRO DOMICILIAR E </w:t>
      </w:r>
      <w:proofErr w:type="gramStart"/>
      <w:r w:rsidRPr="00415407">
        <w:rPr>
          <w:b/>
          <w:sz w:val="22"/>
          <w:szCs w:val="22"/>
        </w:rPr>
        <w:t xml:space="preserve">TERRITORIAL </w:t>
      </w:r>
      <w:r>
        <w:rPr>
          <w:b/>
          <w:sz w:val="22"/>
          <w:szCs w:val="22"/>
        </w:rPr>
        <w:t>–</w:t>
      </w:r>
      <w:r w:rsidRPr="00415407">
        <w:rPr>
          <w:b/>
          <w:sz w:val="22"/>
          <w:szCs w:val="22"/>
        </w:rPr>
        <w:t xml:space="preserve"> DOMICÍLIOS</w:t>
      </w:r>
      <w:proofErr w:type="gramEnd"/>
    </w:p>
    <w:p w14:paraId="55A7A513" w14:textId="2A23D7AE" w:rsidR="002D24ED" w:rsidRPr="00250184" w:rsidRDefault="00250184" w:rsidP="00316FB2">
      <w:pPr>
        <w:pStyle w:val="PargrafodaLista"/>
        <w:numPr>
          <w:ilvl w:val="0"/>
          <w:numId w:val="53"/>
        </w:numPr>
        <w:tabs>
          <w:tab w:val="left" w:pos="567"/>
        </w:tabs>
        <w:ind w:left="851" w:hanging="284"/>
        <w:jc w:val="both"/>
        <w:rPr>
          <w:b/>
        </w:rPr>
      </w:pPr>
      <w:r w:rsidRPr="00826267">
        <w:rPr>
          <w:rFonts w:ascii="Times New Roman" w:hAnsi="Times New Roman"/>
        </w:rPr>
        <w:t>Deverá permitir a indicação do tipo do imóvel cadastrado minimamente com as opções: abrigo, comércio, creche, delegacia, domicilio, escola ou estabelecimento religioso.</w:t>
      </w:r>
    </w:p>
    <w:p w14:paraId="3C1609C6" w14:textId="78690EF5" w:rsidR="00250184" w:rsidRPr="00250184" w:rsidRDefault="00250184" w:rsidP="00316FB2">
      <w:pPr>
        <w:pStyle w:val="PargrafodaLista"/>
        <w:numPr>
          <w:ilvl w:val="0"/>
          <w:numId w:val="53"/>
        </w:numPr>
        <w:tabs>
          <w:tab w:val="left" w:pos="567"/>
        </w:tabs>
        <w:ind w:left="851" w:hanging="284"/>
        <w:jc w:val="both"/>
        <w:rPr>
          <w:b/>
        </w:rPr>
      </w:pPr>
      <w:r w:rsidRPr="00826267">
        <w:rPr>
          <w:rFonts w:ascii="Times New Roman" w:hAnsi="Times New Roman"/>
        </w:rPr>
        <w:lastRenderedPageBreak/>
        <w:t>Deve permitir indicar os responsáveis familiares que residem no imóvel, sem limite de famílias por domicílio.</w:t>
      </w:r>
    </w:p>
    <w:p w14:paraId="716FB2FB" w14:textId="77AD6681" w:rsidR="00250184" w:rsidRPr="00250184" w:rsidRDefault="00250184" w:rsidP="00316FB2">
      <w:pPr>
        <w:pStyle w:val="PargrafodaLista"/>
        <w:numPr>
          <w:ilvl w:val="0"/>
          <w:numId w:val="53"/>
        </w:numPr>
        <w:tabs>
          <w:tab w:val="left" w:pos="567"/>
        </w:tabs>
        <w:ind w:left="851" w:hanging="284"/>
        <w:jc w:val="both"/>
        <w:rPr>
          <w:b/>
        </w:rPr>
      </w:pPr>
      <w:r w:rsidRPr="00826267">
        <w:rPr>
          <w:rFonts w:ascii="Times New Roman" w:hAnsi="Times New Roman"/>
        </w:rPr>
        <w:t>Deverá permitir indicar ponto de referência do domicilio.</w:t>
      </w:r>
    </w:p>
    <w:p w14:paraId="52425FC5" w14:textId="6656F3DE" w:rsidR="00250184" w:rsidRPr="00250184" w:rsidRDefault="00250184" w:rsidP="00316FB2">
      <w:pPr>
        <w:pStyle w:val="PargrafodaLista"/>
        <w:numPr>
          <w:ilvl w:val="0"/>
          <w:numId w:val="53"/>
        </w:numPr>
        <w:tabs>
          <w:tab w:val="left" w:pos="567"/>
        </w:tabs>
        <w:ind w:left="851" w:hanging="284"/>
        <w:jc w:val="both"/>
        <w:rPr>
          <w:b/>
        </w:rPr>
      </w:pPr>
      <w:r w:rsidRPr="00826267">
        <w:rPr>
          <w:rFonts w:ascii="Times New Roman" w:hAnsi="Times New Roman"/>
        </w:rPr>
        <w:t xml:space="preserve">Deverá permitir indicar se o domicílio está ou não em </w:t>
      </w:r>
      <w:proofErr w:type="gramStart"/>
      <w:r w:rsidRPr="00826267">
        <w:rPr>
          <w:rFonts w:ascii="Times New Roman" w:hAnsi="Times New Roman"/>
        </w:rPr>
        <w:t>uma micro</w:t>
      </w:r>
      <w:proofErr w:type="gramEnd"/>
      <w:r w:rsidRPr="00826267">
        <w:rPr>
          <w:rFonts w:ascii="Times New Roman" w:hAnsi="Times New Roman"/>
        </w:rPr>
        <w:t xml:space="preserve"> área de atendimento.</w:t>
      </w:r>
    </w:p>
    <w:p w14:paraId="6BD79456" w14:textId="56336BF7" w:rsidR="00250184" w:rsidRPr="00250184" w:rsidRDefault="00250184" w:rsidP="00316FB2">
      <w:pPr>
        <w:pStyle w:val="PargrafodaLista"/>
        <w:numPr>
          <w:ilvl w:val="0"/>
          <w:numId w:val="53"/>
        </w:numPr>
        <w:tabs>
          <w:tab w:val="left" w:pos="567"/>
        </w:tabs>
        <w:ind w:left="851" w:hanging="284"/>
        <w:jc w:val="both"/>
        <w:rPr>
          <w:b/>
        </w:rPr>
      </w:pPr>
      <w:r w:rsidRPr="00826267">
        <w:rPr>
          <w:rFonts w:ascii="Times New Roman" w:hAnsi="Times New Roman"/>
        </w:rPr>
        <w:t xml:space="preserve">Deverá possuir opção para indicação do tipo de contato do domicílio, sendo minimamente </w:t>
      </w:r>
      <w:proofErr w:type="gramStart"/>
      <w:r w:rsidRPr="00826267">
        <w:rPr>
          <w:rFonts w:ascii="Times New Roman" w:hAnsi="Times New Roman"/>
        </w:rPr>
        <w:t>as opções celular</w:t>
      </w:r>
      <w:proofErr w:type="gramEnd"/>
      <w:r w:rsidRPr="00826267">
        <w:rPr>
          <w:rFonts w:ascii="Times New Roman" w:hAnsi="Times New Roman"/>
        </w:rPr>
        <w:t xml:space="preserve"> ou telefone fixo.</w:t>
      </w:r>
    </w:p>
    <w:p w14:paraId="0DC1BCF3" w14:textId="30D67320" w:rsidR="00250184" w:rsidRPr="00250184" w:rsidRDefault="00250184" w:rsidP="00316FB2">
      <w:pPr>
        <w:pStyle w:val="PargrafodaLista"/>
        <w:numPr>
          <w:ilvl w:val="0"/>
          <w:numId w:val="53"/>
        </w:numPr>
        <w:tabs>
          <w:tab w:val="left" w:pos="567"/>
        </w:tabs>
        <w:ind w:left="851" w:hanging="284"/>
        <w:jc w:val="both"/>
        <w:rPr>
          <w:b/>
        </w:rPr>
      </w:pPr>
      <w:r w:rsidRPr="00826267">
        <w:rPr>
          <w:rFonts w:ascii="Times New Roman" w:hAnsi="Times New Roman"/>
        </w:rPr>
        <w:t>Deverá possuir opção para Situação do Domicílio, sendo ativo ou inativo, em caso inativo, campo para indicação do motivo.</w:t>
      </w:r>
    </w:p>
    <w:p w14:paraId="2E0B668C" w14:textId="257D03AB" w:rsidR="00250184" w:rsidRPr="00250184" w:rsidRDefault="00250184" w:rsidP="00316FB2">
      <w:pPr>
        <w:pStyle w:val="PargrafodaLista"/>
        <w:numPr>
          <w:ilvl w:val="0"/>
          <w:numId w:val="53"/>
        </w:numPr>
        <w:tabs>
          <w:tab w:val="left" w:pos="567"/>
        </w:tabs>
        <w:ind w:left="851" w:hanging="284"/>
        <w:jc w:val="both"/>
        <w:rPr>
          <w:b/>
        </w:rPr>
      </w:pPr>
      <w:r w:rsidRPr="00826267">
        <w:rPr>
          <w:rFonts w:ascii="Times New Roman" w:hAnsi="Times New Roman"/>
        </w:rPr>
        <w:t>Deverá possuir campo para indicação do Número de Cômodos.</w:t>
      </w:r>
    </w:p>
    <w:p w14:paraId="48026F64" w14:textId="3D5BAAF2" w:rsidR="00250184" w:rsidRPr="00250184" w:rsidRDefault="00250184" w:rsidP="00316FB2">
      <w:pPr>
        <w:pStyle w:val="PargrafodaLista"/>
        <w:numPr>
          <w:ilvl w:val="0"/>
          <w:numId w:val="53"/>
        </w:numPr>
        <w:tabs>
          <w:tab w:val="left" w:pos="567"/>
        </w:tabs>
        <w:ind w:left="851" w:hanging="284"/>
        <w:jc w:val="both"/>
        <w:rPr>
          <w:b/>
        </w:rPr>
      </w:pPr>
      <w:r w:rsidRPr="00826267">
        <w:rPr>
          <w:rFonts w:ascii="Times New Roman" w:hAnsi="Times New Roman"/>
        </w:rPr>
        <w:t>Deverá possuir opção para indicar o tipo de acesso ao domicílio, possuindo minimamente as opções: chão batido, pluvial, pavimento ou outro.</w:t>
      </w:r>
    </w:p>
    <w:p w14:paraId="00B9DEEF" w14:textId="010FAFA0" w:rsidR="00250184" w:rsidRPr="00250184" w:rsidRDefault="00250184" w:rsidP="00316FB2">
      <w:pPr>
        <w:pStyle w:val="PargrafodaLista"/>
        <w:numPr>
          <w:ilvl w:val="0"/>
          <w:numId w:val="53"/>
        </w:numPr>
        <w:tabs>
          <w:tab w:val="left" w:pos="567"/>
        </w:tabs>
        <w:ind w:left="851" w:hanging="284"/>
        <w:jc w:val="both"/>
        <w:rPr>
          <w:b/>
        </w:rPr>
      </w:pPr>
      <w:r w:rsidRPr="00826267">
        <w:rPr>
          <w:rFonts w:ascii="Times New Roman" w:hAnsi="Times New Roman"/>
        </w:rPr>
        <w:t>Deverá possuir opção para indicar como é a rede de água, possuindo minimamente as opções: clorada, fervida, filtrada, mineral ou sem tratamento.</w:t>
      </w:r>
    </w:p>
    <w:p w14:paraId="51D137E9" w14:textId="267B1CD3" w:rsidR="00250184" w:rsidRPr="00250184" w:rsidRDefault="00250184" w:rsidP="00316FB2">
      <w:pPr>
        <w:pStyle w:val="PargrafodaLista"/>
        <w:numPr>
          <w:ilvl w:val="0"/>
          <w:numId w:val="53"/>
        </w:numPr>
        <w:tabs>
          <w:tab w:val="left" w:pos="567"/>
        </w:tabs>
        <w:ind w:left="851" w:hanging="284"/>
        <w:jc w:val="both"/>
        <w:rPr>
          <w:b/>
        </w:rPr>
      </w:pPr>
      <w:r w:rsidRPr="00826267">
        <w:rPr>
          <w:rFonts w:ascii="Times New Roman" w:hAnsi="Times New Roman"/>
        </w:rPr>
        <w:t>Deverá possuir opção para indicação da condição de posse, possuindo as opções: arrendatário, assentado, beneficiário do banco da terra, comodatário, parceiro, posseiro ou não se aplica.</w:t>
      </w:r>
    </w:p>
    <w:p w14:paraId="5C0DA1CB" w14:textId="4D597324" w:rsidR="00250184" w:rsidRPr="00250184" w:rsidRDefault="00250184" w:rsidP="00316FB2">
      <w:pPr>
        <w:pStyle w:val="PargrafodaLista"/>
        <w:numPr>
          <w:ilvl w:val="0"/>
          <w:numId w:val="53"/>
        </w:numPr>
        <w:tabs>
          <w:tab w:val="left" w:pos="567"/>
        </w:tabs>
        <w:ind w:left="851" w:hanging="284"/>
        <w:jc w:val="both"/>
        <w:rPr>
          <w:b/>
        </w:rPr>
      </w:pPr>
      <w:r w:rsidRPr="00826267">
        <w:rPr>
          <w:rFonts w:ascii="Times New Roman" w:hAnsi="Times New Roman"/>
        </w:rPr>
        <w:t>Deverá possuir opção para indicar se possui animais no domicílio.</w:t>
      </w:r>
    </w:p>
    <w:p w14:paraId="7BA2FC40" w14:textId="0BD08FCB" w:rsidR="00250184" w:rsidRPr="00250184" w:rsidRDefault="00250184" w:rsidP="00316FB2">
      <w:pPr>
        <w:pStyle w:val="PargrafodaLista"/>
        <w:numPr>
          <w:ilvl w:val="0"/>
          <w:numId w:val="53"/>
        </w:numPr>
        <w:tabs>
          <w:tab w:val="left" w:pos="567"/>
        </w:tabs>
        <w:ind w:left="851" w:hanging="284"/>
        <w:jc w:val="both"/>
        <w:rPr>
          <w:b/>
        </w:rPr>
      </w:pPr>
      <w:r w:rsidRPr="00826267">
        <w:rPr>
          <w:rFonts w:ascii="Times New Roman" w:hAnsi="Times New Roman"/>
        </w:rPr>
        <w:t>Deverá permitir indicar se possui animais conforme os tipos: cachorro, gato, pássaro ou outros.</w:t>
      </w:r>
    </w:p>
    <w:p w14:paraId="5B290E40" w14:textId="59F557B3" w:rsidR="00250184" w:rsidRPr="00250184" w:rsidRDefault="00250184" w:rsidP="00316FB2">
      <w:pPr>
        <w:pStyle w:val="PargrafodaLista"/>
        <w:numPr>
          <w:ilvl w:val="0"/>
          <w:numId w:val="53"/>
        </w:numPr>
        <w:tabs>
          <w:tab w:val="left" w:pos="567"/>
        </w:tabs>
        <w:ind w:left="851" w:hanging="284"/>
        <w:jc w:val="both"/>
        <w:rPr>
          <w:b/>
        </w:rPr>
      </w:pPr>
      <w:r w:rsidRPr="00826267">
        <w:rPr>
          <w:rFonts w:ascii="Times New Roman" w:hAnsi="Times New Roman"/>
        </w:rPr>
        <w:t>Deverá possuir campo para indicação do destino do lixo, minimamente com as opções: céu aberto, coletado, queimado ou outro.</w:t>
      </w:r>
    </w:p>
    <w:p w14:paraId="34325607" w14:textId="3BC84A1E" w:rsidR="00250184" w:rsidRPr="00250184" w:rsidRDefault="00250184" w:rsidP="00316FB2">
      <w:pPr>
        <w:pStyle w:val="PargrafodaLista"/>
        <w:numPr>
          <w:ilvl w:val="0"/>
          <w:numId w:val="53"/>
        </w:numPr>
        <w:tabs>
          <w:tab w:val="left" w:pos="567"/>
        </w:tabs>
        <w:ind w:left="851" w:hanging="284"/>
        <w:jc w:val="both"/>
        <w:rPr>
          <w:b/>
        </w:rPr>
      </w:pPr>
      <w:r w:rsidRPr="00826267">
        <w:rPr>
          <w:rFonts w:ascii="Times New Roman" w:hAnsi="Times New Roman"/>
        </w:rPr>
        <w:t>Deverá possuir campo para indicação do escoamento do banheiro sanitário, com as opções: céu aberto, direto para rio/lago/mar, fossa rudimentar, fossa séptica, rede coletora de esgoto/pluvial ou outra forma.</w:t>
      </w:r>
    </w:p>
    <w:p w14:paraId="0DD03F16" w14:textId="37C6DDA9" w:rsidR="00250184" w:rsidRPr="00250184" w:rsidRDefault="00250184" w:rsidP="00316FB2">
      <w:pPr>
        <w:pStyle w:val="PargrafodaLista"/>
        <w:numPr>
          <w:ilvl w:val="0"/>
          <w:numId w:val="53"/>
        </w:numPr>
        <w:tabs>
          <w:tab w:val="left" w:pos="567"/>
        </w:tabs>
        <w:ind w:left="851" w:hanging="284"/>
        <w:jc w:val="both"/>
        <w:rPr>
          <w:b/>
        </w:rPr>
      </w:pPr>
      <w:r w:rsidRPr="00826267">
        <w:rPr>
          <w:rFonts w:ascii="Times New Roman" w:hAnsi="Times New Roman"/>
        </w:rPr>
        <w:t>Deverá possuir campo para indicação do material predominante da construção, com as opções: alvenaria com revestimento, alvenaria sem revestimento, madeira emparelhada, material aproveitado, palha, taipa com revestimento ou outro.</w:t>
      </w:r>
    </w:p>
    <w:p w14:paraId="63327F73" w14:textId="3BF5A71B" w:rsidR="00250184" w:rsidRPr="00250184" w:rsidRDefault="00250184" w:rsidP="00316FB2">
      <w:pPr>
        <w:pStyle w:val="PargrafodaLista"/>
        <w:numPr>
          <w:ilvl w:val="0"/>
          <w:numId w:val="53"/>
        </w:numPr>
        <w:tabs>
          <w:tab w:val="left" w:pos="567"/>
        </w:tabs>
        <w:ind w:left="851" w:hanging="284"/>
        <w:jc w:val="both"/>
        <w:rPr>
          <w:b/>
        </w:rPr>
      </w:pPr>
      <w:r w:rsidRPr="00826267">
        <w:rPr>
          <w:rFonts w:ascii="Times New Roman" w:hAnsi="Times New Roman"/>
        </w:rPr>
        <w:t>Deverá possuir campo para indicação do número total de animais.</w:t>
      </w:r>
    </w:p>
    <w:p w14:paraId="5A1879DE" w14:textId="24EC9399" w:rsidR="00250184" w:rsidRPr="00250184" w:rsidRDefault="00250184" w:rsidP="00316FB2">
      <w:pPr>
        <w:pStyle w:val="PargrafodaLista"/>
        <w:numPr>
          <w:ilvl w:val="0"/>
          <w:numId w:val="53"/>
        </w:numPr>
        <w:tabs>
          <w:tab w:val="left" w:pos="567"/>
        </w:tabs>
        <w:ind w:left="851" w:hanging="284"/>
        <w:jc w:val="both"/>
        <w:rPr>
          <w:b/>
        </w:rPr>
      </w:pPr>
      <w:r w:rsidRPr="00826267">
        <w:rPr>
          <w:rFonts w:ascii="Times New Roman" w:hAnsi="Times New Roman"/>
        </w:rPr>
        <w:t xml:space="preserve">Deverá possuir espaço para indicação do endereço, contendo as informações de </w:t>
      </w:r>
      <w:proofErr w:type="spellStart"/>
      <w:proofErr w:type="gramStart"/>
      <w:r w:rsidRPr="00826267">
        <w:rPr>
          <w:rFonts w:ascii="Times New Roman" w:hAnsi="Times New Roman"/>
        </w:rPr>
        <w:t>cep</w:t>
      </w:r>
      <w:proofErr w:type="spellEnd"/>
      <w:proofErr w:type="gramEnd"/>
      <w:r w:rsidRPr="00826267">
        <w:rPr>
          <w:rFonts w:ascii="Times New Roman" w:hAnsi="Times New Roman"/>
        </w:rPr>
        <w:t>, município, logradouro, número, bairro, complemento, bloco e apartamento.</w:t>
      </w:r>
    </w:p>
    <w:p w14:paraId="22E713F9" w14:textId="609D5A44" w:rsidR="00250184" w:rsidRPr="00250184" w:rsidRDefault="00250184" w:rsidP="00316FB2">
      <w:pPr>
        <w:pStyle w:val="PargrafodaLista"/>
        <w:numPr>
          <w:ilvl w:val="0"/>
          <w:numId w:val="53"/>
        </w:numPr>
        <w:tabs>
          <w:tab w:val="left" w:pos="567"/>
        </w:tabs>
        <w:ind w:left="851" w:hanging="284"/>
        <w:jc w:val="both"/>
        <w:rPr>
          <w:b/>
        </w:rPr>
      </w:pPr>
      <w:r w:rsidRPr="00826267">
        <w:rPr>
          <w:rFonts w:ascii="Times New Roman" w:hAnsi="Times New Roman"/>
        </w:rPr>
        <w:t>Deverá possibilitar a busca de domicílios cadastrados pelo Logradouro.</w:t>
      </w:r>
    </w:p>
    <w:p w14:paraId="0F9CDE6A" w14:textId="677DD4C1" w:rsidR="00250184" w:rsidRPr="00250184" w:rsidRDefault="00250184" w:rsidP="00316FB2">
      <w:pPr>
        <w:pStyle w:val="PargrafodaLista"/>
        <w:numPr>
          <w:ilvl w:val="0"/>
          <w:numId w:val="53"/>
        </w:numPr>
        <w:tabs>
          <w:tab w:val="left" w:pos="567"/>
        </w:tabs>
        <w:ind w:left="851" w:hanging="284"/>
        <w:jc w:val="both"/>
        <w:rPr>
          <w:b/>
        </w:rPr>
      </w:pPr>
      <w:r w:rsidRPr="00826267">
        <w:rPr>
          <w:rFonts w:ascii="Times New Roman" w:hAnsi="Times New Roman"/>
        </w:rPr>
        <w:t>Deverá possibilitar a busca de domicílios cadastrados pela data da última modificação.</w:t>
      </w:r>
    </w:p>
    <w:p w14:paraId="6157EFDD" w14:textId="00D0A304" w:rsidR="00250184" w:rsidRPr="00250184" w:rsidRDefault="00250184" w:rsidP="00316FB2">
      <w:pPr>
        <w:pStyle w:val="PargrafodaLista"/>
        <w:numPr>
          <w:ilvl w:val="0"/>
          <w:numId w:val="53"/>
        </w:numPr>
        <w:tabs>
          <w:tab w:val="left" w:pos="567"/>
        </w:tabs>
        <w:ind w:left="851" w:hanging="284"/>
        <w:jc w:val="both"/>
        <w:rPr>
          <w:b/>
        </w:rPr>
      </w:pPr>
      <w:r w:rsidRPr="00826267">
        <w:rPr>
          <w:rFonts w:ascii="Times New Roman" w:hAnsi="Times New Roman"/>
        </w:rPr>
        <w:t xml:space="preserve">Deverá possibilitar a busca de domicílios cadastrados </w:t>
      </w:r>
      <w:proofErr w:type="gramStart"/>
      <w:r w:rsidRPr="00826267">
        <w:rPr>
          <w:rFonts w:ascii="Times New Roman" w:hAnsi="Times New Roman"/>
        </w:rPr>
        <w:t>pela micro</w:t>
      </w:r>
      <w:proofErr w:type="gramEnd"/>
      <w:r w:rsidRPr="00826267">
        <w:rPr>
          <w:rFonts w:ascii="Times New Roman" w:hAnsi="Times New Roman"/>
        </w:rPr>
        <w:t xml:space="preserve"> área.</w:t>
      </w:r>
    </w:p>
    <w:p w14:paraId="5F0A75EA" w14:textId="3FA9A510" w:rsidR="00250184" w:rsidRPr="00250184" w:rsidRDefault="00250184" w:rsidP="00316FB2">
      <w:pPr>
        <w:pStyle w:val="PargrafodaLista"/>
        <w:numPr>
          <w:ilvl w:val="0"/>
          <w:numId w:val="53"/>
        </w:numPr>
        <w:tabs>
          <w:tab w:val="left" w:pos="567"/>
        </w:tabs>
        <w:ind w:left="851" w:hanging="284"/>
        <w:jc w:val="both"/>
        <w:rPr>
          <w:b/>
        </w:rPr>
      </w:pPr>
      <w:r w:rsidRPr="00826267">
        <w:rPr>
          <w:rFonts w:ascii="Times New Roman" w:hAnsi="Times New Roman"/>
        </w:rPr>
        <w:t>Deverá possibilitar listar os domicílios cadastrados que possuem animais.</w:t>
      </w:r>
    </w:p>
    <w:p w14:paraId="6A2E1DFE" w14:textId="35719218" w:rsidR="00250184" w:rsidRPr="00250184" w:rsidRDefault="00250184" w:rsidP="00316FB2">
      <w:pPr>
        <w:pStyle w:val="PargrafodaLista"/>
        <w:numPr>
          <w:ilvl w:val="0"/>
          <w:numId w:val="53"/>
        </w:numPr>
        <w:tabs>
          <w:tab w:val="left" w:pos="567"/>
        </w:tabs>
        <w:ind w:left="851" w:hanging="284"/>
        <w:jc w:val="both"/>
        <w:rPr>
          <w:b/>
        </w:rPr>
      </w:pPr>
      <w:r w:rsidRPr="00826267">
        <w:rPr>
          <w:rFonts w:ascii="Times New Roman" w:hAnsi="Times New Roman"/>
        </w:rPr>
        <w:t>Deverá possibilitar listar os domicílios cadastrados que possuem energia elétrica.</w:t>
      </w:r>
    </w:p>
    <w:p w14:paraId="39D5044F" w14:textId="77777777" w:rsidR="00C91B5C" w:rsidRDefault="00C91B5C" w:rsidP="00250184">
      <w:pPr>
        <w:pStyle w:val="PargrafodaLista"/>
        <w:tabs>
          <w:tab w:val="left" w:pos="567"/>
        </w:tabs>
        <w:spacing w:after="0" w:line="240" w:lineRule="auto"/>
        <w:ind w:left="567"/>
        <w:jc w:val="both"/>
        <w:rPr>
          <w:rFonts w:ascii="Times New Roman" w:hAnsi="Times New Roman"/>
          <w:b/>
        </w:rPr>
      </w:pPr>
    </w:p>
    <w:p w14:paraId="60FE8240" w14:textId="1F3B1D05" w:rsidR="00250184" w:rsidRPr="00250184" w:rsidRDefault="00250184" w:rsidP="00250184">
      <w:pPr>
        <w:pStyle w:val="PargrafodaLista"/>
        <w:tabs>
          <w:tab w:val="left" w:pos="567"/>
        </w:tabs>
        <w:spacing w:after="0" w:line="240" w:lineRule="auto"/>
        <w:ind w:left="567"/>
        <w:jc w:val="both"/>
        <w:rPr>
          <w:b/>
        </w:rPr>
      </w:pPr>
      <w:r w:rsidRPr="0098121A">
        <w:rPr>
          <w:rFonts w:ascii="Times New Roman" w:hAnsi="Times New Roman"/>
          <w:b/>
        </w:rPr>
        <w:t>ATENDIMENTO INDIVIDUAL</w:t>
      </w:r>
    </w:p>
    <w:p w14:paraId="02B89F18" w14:textId="26823B95" w:rsidR="002D24ED" w:rsidRPr="00250184" w:rsidRDefault="00250184" w:rsidP="00316FB2">
      <w:pPr>
        <w:pStyle w:val="PargrafodaLista"/>
        <w:numPr>
          <w:ilvl w:val="0"/>
          <w:numId w:val="54"/>
        </w:numPr>
        <w:tabs>
          <w:tab w:val="left" w:pos="567"/>
        </w:tabs>
        <w:ind w:left="851" w:hanging="284"/>
        <w:jc w:val="both"/>
        <w:rPr>
          <w:b/>
        </w:rPr>
      </w:pPr>
      <w:r w:rsidRPr="00826267">
        <w:rPr>
          <w:rFonts w:ascii="Times New Roman" w:hAnsi="Times New Roman"/>
        </w:rPr>
        <w:t>Deverá permitir a indicação da data hora inicial e final do atendimento individual.</w:t>
      </w:r>
    </w:p>
    <w:p w14:paraId="6D348ECE" w14:textId="6AA6D6A3" w:rsidR="00250184" w:rsidRPr="00250184" w:rsidRDefault="00250184" w:rsidP="00316FB2">
      <w:pPr>
        <w:pStyle w:val="PargrafodaLista"/>
        <w:numPr>
          <w:ilvl w:val="0"/>
          <w:numId w:val="54"/>
        </w:numPr>
        <w:tabs>
          <w:tab w:val="left" w:pos="567"/>
        </w:tabs>
        <w:ind w:left="851" w:hanging="284"/>
        <w:jc w:val="both"/>
        <w:rPr>
          <w:b/>
        </w:rPr>
      </w:pPr>
      <w:r w:rsidRPr="00826267">
        <w:rPr>
          <w:rFonts w:ascii="Times New Roman" w:hAnsi="Times New Roman"/>
        </w:rPr>
        <w:t>Deverá permitir a indicação da equipe e profissional realizador do atendimento.</w:t>
      </w:r>
    </w:p>
    <w:p w14:paraId="1D852E31" w14:textId="5DB1FB7C" w:rsidR="00250184" w:rsidRPr="00250184" w:rsidRDefault="00250184" w:rsidP="00316FB2">
      <w:pPr>
        <w:pStyle w:val="PargrafodaLista"/>
        <w:numPr>
          <w:ilvl w:val="0"/>
          <w:numId w:val="54"/>
        </w:numPr>
        <w:tabs>
          <w:tab w:val="left" w:pos="567"/>
        </w:tabs>
        <w:ind w:left="851" w:hanging="284"/>
        <w:jc w:val="both"/>
        <w:rPr>
          <w:b/>
        </w:rPr>
      </w:pPr>
      <w:r w:rsidRPr="00826267">
        <w:rPr>
          <w:rFonts w:ascii="Times New Roman" w:hAnsi="Times New Roman"/>
        </w:rPr>
        <w:t>Deverá permitir a indicação de profissionais auxiliares ao atendimento.</w:t>
      </w:r>
    </w:p>
    <w:p w14:paraId="1009A036" w14:textId="5F7E2833" w:rsidR="00250184" w:rsidRPr="00250184" w:rsidRDefault="00250184" w:rsidP="00316FB2">
      <w:pPr>
        <w:pStyle w:val="PargrafodaLista"/>
        <w:numPr>
          <w:ilvl w:val="0"/>
          <w:numId w:val="54"/>
        </w:numPr>
        <w:tabs>
          <w:tab w:val="left" w:pos="567"/>
        </w:tabs>
        <w:ind w:left="851" w:hanging="284"/>
        <w:jc w:val="both"/>
        <w:rPr>
          <w:b/>
        </w:rPr>
      </w:pPr>
      <w:r w:rsidRPr="00826267">
        <w:rPr>
          <w:rFonts w:ascii="Times New Roman" w:hAnsi="Times New Roman"/>
        </w:rPr>
        <w:t xml:space="preserve">Deverá possuir opção para indicação do local do atendimento, minimamente com as opções: domicilio, escola/creche, instituição/abrigo, </w:t>
      </w:r>
      <w:proofErr w:type="gramStart"/>
      <w:r w:rsidRPr="00826267">
        <w:rPr>
          <w:rFonts w:ascii="Times New Roman" w:hAnsi="Times New Roman"/>
        </w:rPr>
        <w:t>polo(</w:t>
      </w:r>
      <w:proofErr w:type="gramEnd"/>
      <w:r w:rsidRPr="00826267">
        <w:rPr>
          <w:rFonts w:ascii="Times New Roman" w:hAnsi="Times New Roman"/>
        </w:rPr>
        <w:t>academia da saúde), rua, UBS ou outro.</w:t>
      </w:r>
    </w:p>
    <w:p w14:paraId="05D91EA6" w14:textId="139689AD" w:rsidR="00250184" w:rsidRPr="00250184" w:rsidRDefault="00250184" w:rsidP="00316FB2">
      <w:pPr>
        <w:pStyle w:val="PargrafodaLista"/>
        <w:numPr>
          <w:ilvl w:val="0"/>
          <w:numId w:val="54"/>
        </w:numPr>
        <w:tabs>
          <w:tab w:val="left" w:pos="567"/>
        </w:tabs>
        <w:ind w:left="851" w:hanging="284"/>
        <w:jc w:val="both"/>
        <w:rPr>
          <w:b/>
        </w:rPr>
      </w:pPr>
      <w:r w:rsidRPr="00826267">
        <w:rPr>
          <w:rFonts w:ascii="Times New Roman" w:hAnsi="Times New Roman"/>
        </w:rPr>
        <w:t>Deverá possuir opção para indicação do tipo do atendimento realizado, com as opções: atendimento de urgência</w:t>
      </w:r>
      <w:proofErr w:type="gramStart"/>
      <w:r w:rsidRPr="00826267">
        <w:rPr>
          <w:rFonts w:ascii="Times New Roman" w:hAnsi="Times New Roman"/>
        </w:rPr>
        <w:t>, consulta</w:t>
      </w:r>
      <w:proofErr w:type="gramEnd"/>
      <w:r w:rsidRPr="00826267">
        <w:rPr>
          <w:rFonts w:ascii="Times New Roman" w:hAnsi="Times New Roman"/>
        </w:rPr>
        <w:t xml:space="preserve"> agendada, consulta agendada programada, consulta no dia ou escuta inicial/orientação.</w:t>
      </w:r>
    </w:p>
    <w:p w14:paraId="112C6793" w14:textId="23563231" w:rsidR="00250184" w:rsidRPr="00250184" w:rsidRDefault="00250184" w:rsidP="00316FB2">
      <w:pPr>
        <w:pStyle w:val="PargrafodaLista"/>
        <w:numPr>
          <w:ilvl w:val="0"/>
          <w:numId w:val="54"/>
        </w:numPr>
        <w:tabs>
          <w:tab w:val="left" w:pos="567"/>
        </w:tabs>
        <w:ind w:left="851" w:hanging="284"/>
        <w:jc w:val="both"/>
        <w:rPr>
          <w:b/>
        </w:rPr>
      </w:pPr>
      <w:r w:rsidRPr="00826267">
        <w:rPr>
          <w:rFonts w:ascii="Times New Roman" w:hAnsi="Times New Roman"/>
        </w:rPr>
        <w:t>Deverá possibilitar indicar o peso e altura do paciente.</w:t>
      </w:r>
    </w:p>
    <w:p w14:paraId="3CD03547" w14:textId="0957CC0E" w:rsidR="00250184" w:rsidRPr="00250184" w:rsidRDefault="00250184" w:rsidP="00316FB2">
      <w:pPr>
        <w:pStyle w:val="PargrafodaLista"/>
        <w:numPr>
          <w:ilvl w:val="0"/>
          <w:numId w:val="54"/>
        </w:numPr>
        <w:tabs>
          <w:tab w:val="left" w:pos="567"/>
        </w:tabs>
        <w:ind w:left="851" w:hanging="284"/>
        <w:jc w:val="both"/>
        <w:rPr>
          <w:b/>
        </w:rPr>
      </w:pPr>
      <w:r w:rsidRPr="00826267">
        <w:rPr>
          <w:rFonts w:ascii="Times New Roman" w:hAnsi="Times New Roman"/>
        </w:rPr>
        <w:lastRenderedPageBreak/>
        <w:t>Deverá possuir campo para indicação se é atenção domiciliar (AD1, AD2, AD3).</w:t>
      </w:r>
    </w:p>
    <w:p w14:paraId="083BED83" w14:textId="781798B4" w:rsidR="00250184" w:rsidRPr="00250184" w:rsidRDefault="00250184" w:rsidP="00316FB2">
      <w:pPr>
        <w:pStyle w:val="PargrafodaLista"/>
        <w:numPr>
          <w:ilvl w:val="0"/>
          <w:numId w:val="54"/>
        </w:numPr>
        <w:tabs>
          <w:tab w:val="left" w:pos="567"/>
        </w:tabs>
        <w:ind w:left="851" w:hanging="284"/>
        <w:jc w:val="both"/>
        <w:rPr>
          <w:b/>
        </w:rPr>
      </w:pPr>
      <w:r w:rsidRPr="00826267">
        <w:rPr>
          <w:rFonts w:ascii="Times New Roman" w:hAnsi="Times New Roman"/>
        </w:rPr>
        <w:t xml:space="preserve">Deverá possuir campo para indicação da racionalidade em saúde, minimamente com as opções: </w:t>
      </w:r>
      <w:proofErr w:type="spellStart"/>
      <w:r w:rsidRPr="00826267">
        <w:rPr>
          <w:rFonts w:ascii="Times New Roman" w:hAnsi="Times New Roman"/>
        </w:rPr>
        <w:t>antroposofia</w:t>
      </w:r>
      <w:proofErr w:type="spellEnd"/>
      <w:r w:rsidRPr="00826267">
        <w:rPr>
          <w:rFonts w:ascii="Times New Roman" w:hAnsi="Times New Roman"/>
        </w:rPr>
        <w:t xml:space="preserve"> aplicada </w:t>
      </w:r>
      <w:proofErr w:type="gramStart"/>
      <w:r w:rsidRPr="00826267">
        <w:rPr>
          <w:rFonts w:ascii="Times New Roman" w:hAnsi="Times New Roman"/>
        </w:rPr>
        <w:t>a</w:t>
      </w:r>
      <w:proofErr w:type="gramEnd"/>
      <w:r w:rsidRPr="00826267">
        <w:rPr>
          <w:rFonts w:ascii="Times New Roman" w:hAnsi="Times New Roman"/>
        </w:rPr>
        <w:t xml:space="preserve"> saúde, </w:t>
      </w:r>
      <w:proofErr w:type="spellStart"/>
      <w:r w:rsidRPr="00826267">
        <w:rPr>
          <w:rFonts w:ascii="Times New Roman" w:hAnsi="Times New Roman"/>
        </w:rPr>
        <w:t>ayurveda</w:t>
      </w:r>
      <w:proofErr w:type="spellEnd"/>
      <w:r w:rsidRPr="00826267">
        <w:rPr>
          <w:rFonts w:ascii="Times New Roman" w:hAnsi="Times New Roman"/>
        </w:rPr>
        <w:t>, fitoterapia, homeopatia, medicina tradicional chinesa ou outra.</w:t>
      </w:r>
    </w:p>
    <w:p w14:paraId="3C4A3484" w14:textId="0C4B2C01" w:rsidR="00250184" w:rsidRPr="00250184" w:rsidRDefault="00250184" w:rsidP="00316FB2">
      <w:pPr>
        <w:pStyle w:val="PargrafodaLista"/>
        <w:numPr>
          <w:ilvl w:val="0"/>
          <w:numId w:val="54"/>
        </w:numPr>
        <w:tabs>
          <w:tab w:val="left" w:pos="567"/>
        </w:tabs>
        <w:ind w:left="851" w:hanging="284"/>
        <w:jc w:val="both"/>
        <w:rPr>
          <w:b/>
        </w:rPr>
      </w:pPr>
      <w:r w:rsidRPr="00826267">
        <w:rPr>
          <w:rFonts w:ascii="Times New Roman" w:hAnsi="Times New Roman"/>
        </w:rPr>
        <w:t xml:space="preserve">Deverá possuir campo para indicação de </w:t>
      </w:r>
      <w:proofErr w:type="gramStart"/>
      <w:r w:rsidRPr="00826267">
        <w:rPr>
          <w:rFonts w:ascii="Times New Roman" w:hAnsi="Times New Roman"/>
        </w:rPr>
        <w:t>1</w:t>
      </w:r>
      <w:proofErr w:type="gramEnd"/>
      <w:r w:rsidRPr="00826267">
        <w:rPr>
          <w:rFonts w:ascii="Times New Roman" w:hAnsi="Times New Roman"/>
        </w:rPr>
        <w:t xml:space="preserve"> ou mais </w:t>
      </w:r>
      <w:proofErr w:type="spellStart"/>
      <w:r w:rsidRPr="00826267">
        <w:rPr>
          <w:rFonts w:ascii="Times New Roman" w:hAnsi="Times New Roman"/>
        </w:rPr>
        <w:t>cids</w:t>
      </w:r>
      <w:proofErr w:type="spellEnd"/>
      <w:r w:rsidRPr="00826267">
        <w:rPr>
          <w:rFonts w:ascii="Times New Roman" w:hAnsi="Times New Roman"/>
        </w:rPr>
        <w:t xml:space="preserve"> (Classificação internacional de doenças).</w:t>
      </w:r>
    </w:p>
    <w:p w14:paraId="3AE3DF0E" w14:textId="1CEF658A" w:rsidR="00250184" w:rsidRPr="00250184" w:rsidRDefault="00250184" w:rsidP="00316FB2">
      <w:pPr>
        <w:pStyle w:val="PargrafodaLista"/>
        <w:numPr>
          <w:ilvl w:val="0"/>
          <w:numId w:val="54"/>
        </w:numPr>
        <w:tabs>
          <w:tab w:val="left" w:pos="567"/>
        </w:tabs>
        <w:ind w:left="851" w:hanging="284"/>
        <w:jc w:val="both"/>
        <w:rPr>
          <w:b/>
        </w:rPr>
      </w:pPr>
      <w:r w:rsidRPr="00826267">
        <w:rPr>
          <w:rFonts w:ascii="Times New Roman" w:hAnsi="Times New Roman"/>
        </w:rPr>
        <w:t>Deverá possibilitar indicar se foi um atendimento em NASF, minimamente com as opções: Avaliação/diagnóstico, prescrição terapêutica ou procedimentos clínicos terapêuticos.</w:t>
      </w:r>
    </w:p>
    <w:p w14:paraId="27172318" w14:textId="7D13BB75" w:rsidR="00250184" w:rsidRPr="00250184" w:rsidRDefault="00250184" w:rsidP="00316FB2">
      <w:pPr>
        <w:pStyle w:val="PargrafodaLista"/>
        <w:numPr>
          <w:ilvl w:val="0"/>
          <w:numId w:val="54"/>
        </w:numPr>
        <w:tabs>
          <w:tab w:val="left" w:pos="567"/>
        </w:tabs>
        <w:ind w:left="851" w:hanging="284"/>
        <w:jc w:val="both"/>
        <w:rPr>
          <w:b/>
        </w:rPr>
      </w:pPr>
      <w:r w:rsidRPr="00826267">
        <w:rPr>
          <w:rFonts w:ascii="Times New Roman" w:hAnsi="Times New Roman"/>
        </w:rPr>
        <w:t xml:space="preserve">Deverá possuir campo para indicação de </w:t>
      </w:r>
      <w:proofErr w:type="gramStart"/>
      <w:r w:rsidRPr="00826267">
        <w:rPr>
          <w:rFonts w:ascii="Times New Roman" w:hAnsi="Times New Roman"/>
        </w:rPr>
        <w:t>1</w:t>
      </w:r>
      <w:proofErr w:type="gramEnd"/>
      <w:r w:rsidRPr="00826267">
        <w:rPr>
          <w:rFonts w:ascii="Times New Roman" w:hAnsi="Times New Roman"/>
        </w:rPr>
        <w:t xml:space="preserve"> ou mais opções da conduta do atendimento, minimamente com as opções: Agendamento para grupos, agendamento para NASF, encaminhamento interno no dia, encaminhamento </w:t>
      </w:r>
      <w:proofErr w:type="spellStart"/>
      <w:r w:rsidRPr="00826267">
        <w:rPr>
          <w:rFonts w:ascii="Times New Roman" w:hAnsi="Times New Roman"/>
        </w:rPr>
        <w:t>intersetorial</w:t>
      </w:r>
      <w:proofErr w:type="spellEnd"/>
      <w:r w:rsidRPr="00826267">
        <w:rPr>
          <w:rFonts w:ascii="Times New Roman" w:hAnsi="Times New Roman"/>
        </w:rPr>
        <w:t>, encaminhamento para CAPS, encaminhamento para internação hospitalar, encaminhamento para serviço de atenção.</w:t>
      </w:r>
    </w:p>
    <w:p w14:paraId="790B735B" w14:textId="08937244" w:rsidR="00250184" w:rsidRPr="00250184" w:rsidRDefault="00250184" w:rsidP="00316FB2">
      <w:pPr>
        <w:pStyle w:val="PargrafodaLista"/>
        <w:numPr>
          <w:ilvl w:val="0"/>
          <w:numId w:val="54"/>
        </w:numPr>
        <w:tabs>
          <w:tab w:val="left" w:pos="567"/>
        </w:tabs>
        <w:ind w:left="851" w:hanging="284"/>
        <w:jc w:val="both"/>
        <w:rPr>
          <w:b/>
        </w:rPr>
      </w:pPr>
      <w:r w:rsidRPr="00826267">
        <w:rPr>
          <w:rFonts w:ascii="Times New Roman" w:hAnsi="Times New Roman"/>
        </w:rPr>
        <w:t xml:space="preserve">Deverá possuir campo para indicação de </w:t>
      </w:r>
      <w:proofErr w:type="gramStart"/>
      <w:r w:rsidRPr="00826267">
        <w:rPr>
          <w:rFonts w:ascii="Times New Roman" w:hAnsi="Times New Roman"/>
        </w:rPr>
        <w:t>1</w:t>
      </w:r>
      <w:proofErr w:type="gramEnd"/>
      <w:r w:rsidRPr="00826267">
        <w:rPr>
          <w:rFonts w:ascii="Times New Roman" w:hAnsi="Times New Roman"/>
        </w:rPr>
        <w:t xml:space="preserve"> ou mais </w:t>
      </w:r>
      <w:proofErr w:type="spellStart"/>
      <w:r w:rsidRPr="00826267">
        <w:rPr>
          <w:rFonts w:ascii="Times New Roman" w:hAnsi="Times New Roman"/>
        </w:rPr>
        <w:t>CIAPs</w:t>
      </w:r>
      <w:proofErr w:type="spellEnd"/>
      <w:r w:rsidRPr="00826267">
        <w:rPr>
          <w:rFonts w:ascii="Times New Roman" w:hAnsi="Times New Roman"/>
        </w:rPr>
        <w:t xml:space="preserve"> ( Classificação Internacional de Assistência Primária).</w:t>
      </w:r>
    </w:p>
    <w:p w14:paraId="1B935693" w14:textId="7B2CBD73" w:rsidR="00250184" w:rsidRPr="00250184" w:rsidRDefault="00250184" w:rsidP="00316FB2">
      <w:pPr>
        <w:pStyle w:val="PargrafodaLista"/>
        <w:numPr>
          <w:ilvl w:val="0"/>
          <w:numId w:val="54"/>
        </w:numPr>
        <w:tabs>
          <w:tab w:val="left" w:pos="567"/>
        </w:tabs>
        <w:ind w:left="851" w:hanging="284"/>
        <w:jc w:val="both"/>
        <w:rPr>
          <w:b/>
        </w:rPr>
      </w:pPr>
      <w:r w:rsidRPr="00826267">
        <w:rPr>
          <w:rFonts w:ascii="Times New Roman" w:hAnsi="Times New Roman"/>
        </w:rPr>
        <w:t>Deverá possibilitar indicar exames solicitados ou avaliados no atendimento.</w:t>
      </w:r>
    </w:p>
    <w:p w14:paraId="7E6CCD00" w14:textId="6DFF3D9B" w:rsidR="00250184" w:rsidRPr="00250184" w:rsidRDefault="00250184" w:rsidP="00316FB2">
      <w:pPr>
        <w:pStyle w:val="PargrafodaLista"/>
        <w:numPr>
          <w:ilvl w:val="0"/>
          <w:numId w:val="54"/>
        </w:numPr>
        <w:tabs>
          <w:tab w:val="left" w:pos="567"/>
        </w:tabs>
        <w:ind w:left="851" w:hanging="284"/>
        <w:jc w:val="both"/>
        <w:rPr>
          <w:b/>
        </w:rPr>
      </w:pPr>
      <w:r w:rsidRPr="00826267">
        <w:rPr>
          <w:rFonts w:ascii="Times New Roman" w:hAnsi="Times New Roman"/>
        </w:rPr>
        <w:t>Deverá permitir inativar ficha de atendimento e obrigar motivo para inativação.</w:t>
      </w:r>
    </w:p>
    <w:p w14:paraId="73EB46A9" w14:textId="58B3545D" w:rsidR="00250184" w:rsidRDefault="00250184" w:rsidP="00250184">
      <w:pPr>
        <w:tabs>
          <w:tab w:val="left" w:pos="567"/>
        </w:tabs>
        <w:ind w:left="567"/>
        <w:jc w:val="both"/>
        <w:rPr>
          <w:b/>
          <w:sz w:val="22"/>
          <w:szCs w:val="22"/>
        </w:rPr>
      </w:pPr>
      <w:r w:rsidRPr="0098121A">
        <w:rPr>
          <w:b/>
          <w:sz w:val="22"/>
          <w:szCs w:val="22"/>
        </w:rPr>
        <w:t>REGISTRO DE EXECUÇÃO DE PROCEDIMENTOS</w:t>
      </w:r>
    </w:p>
    <w:p w14:paraId="1C2FE1E7" w14:textId="77777777" w:rsidR="00250184" w:rsidRDefault="00250184" w:rsidP="00316FB2">
      <w:pPr>
        <w:pStyle w:val="PargrafodaLista"/>
        <w:numPr>
          <w:ilvl w:val="0"/>
          <w:numId w:val="55"/>
        </w:numPr>
        <w:ind w:left="851" w:right="139" w:hanging="284"/>
        <w:jc w:val="both"/>
        <w:rPr>
          <w:rFonts w:ascii="Times New Roman" w:hAnsi="Times New Roman"/>
        </w:rPr>
      </w:pPr>
      <w:r w:rsidRPr="00250184">
        <w:rPr>
          <w:rFonts w:ascii="Times New Roman" w:hAnsi="Times New Roman"/>
        </w:rPr>
        <w:t>Deverá permitir o cadastro de execução de procedimentos a pacientes, com as seguintes informações:</w:t>
      </w:r>
    </w:p>
    <w:p w14:paraId="2D8AF0F8" w14:textId="77777777" w:rsidR="00250184" w:rsidRDefault="00250184" w:rsidP="00250184">
      <w:pPr>
        <w:pStyle w:val="PargrafodaLista"/>
        <w:ind w:left="851" w:right="139"/>
        <w:jc w:val="both"/>
        <w:rPr>
          <w:rFonts w:ascii="Times New Roman" w:hAnsi="Times New Roman"/>
        </w:rPr>
      </w:pPr>
      <w:r w:rsidRPr="00250184">
        <w:rPr>
          <w:rFonts w:ascii="Times New Roman" w:hAnsi="Times New Roman"/>
        </w:rPr>
        <w:t>- Data e hora do procedimento;</w:t>
      </w:r>
    </w:p>
    <w:p w14:paraId="59279DD2" w14:textId="77777777" w:rsidR="00250184" w:rsidRDefault="00250184" w:rsidP="00250184">
      <w:pPr>
        <w:pStyle w:val="PargrafodaLista"/>
        <w:ind w:left="851" w:right="139"/>
        <w:jc w:val="both"/>
        <w:rPr>
          <w:rFonts w:ascii="Times New Roman" w:hAnsi="Times New Roman"/>
        </w:rPr>
      </w:pPr>
      <w:r w:rsidRPr="00826267">
        <w:rPr>
          <w:rFonts w:ascii="Times New Roman" w:hAnsi="Times New Roman"/>
        </w:rPr>
        <w:t>- Profissional;</w:t>
      </w:r>
    </w:p>
    <w:p w14:paraId="1C9C5639" w14:textId="77777777" w:rsidR="00250184" w:rsidRDefault="00250184" w:rsidP="00250184">
      <w:pPr>
        <w:pStyle w:val="PargrafodaLista"/>
        <w:ind w:left="851" w:right="139"/>
        <w:jc w:val="both"/>
        <w:rPr>
          <w:rFonts w:ascii="Times New Roman" w:hAnsi="Times New Roman"/>
        </w:rPr>
      </w:pPr>
      <w:r w:rsidRPr="00826267">
        <w:rPr>
          <w:rFonts w:ascii="Times New Roman" w:hAnsi="Times New Roman"/>
        </w:rPr>
        <w:t>- Paciente;</w:t>
      </w:r>
    </w:p>
    <w:p w14:paraId="6DAD32CE" w14:textId="77777777" w:rsidR="00250184" w:rsidRDefault="00250184" w:rsidP="00250184">
      <w:pPr>
        <w:pStyle w:val="PargrafodaLista"/>
        <w:ind w:left="851" w:right="139"/>
        <w:jc w:val="both"/>
        <w:rPr>
          <w:rFonts w:ascii="Times New Roman" w:hAnsi="Times New Roman"/>
        </w:rPr>
      </w:pPr>
      <w:r w:rsidRPr="00826267">
        <w:rPr>
          <w:rFonts w:ascii="Times New Roman" w:hAnsi="Times New Roman"/>
        </w:rPr>
        <w:t>- Unidade;</w:t>
      </w:r>
    </w:p>
    <w:p w14:paraId="52FDE493" w14:textId="77777777" w:rsidR="00250184" w:rsidRDefault="00250184" w:rsidP="00250184">
      <w:pPr>
        <w:pStyle w:val="PargrafodaLista"/>
        <w:ind w:left="851" w:right="139"/>
        <w:jc w:val="both"/>
        <w:rPr>
          <w:rFonts w:ascii="Times New Roman" w:hAnsi="Times New Roman"/>
        </w:rPr>
      </w:pPr>
      <w:r w:rsidRPr="00826267">
        <w:rPr>
          <w:rFonts w:ascii="Times New Roman" w:hAnsi="Times New Roman"/>
        </w:rPr>
        <w:t>- Quantidade de aferições de pressão;</w:t>
      </w:r>
    </w:p>
    <w:p w14:paraId="73655D14" w14:textId="77777777" w:rsidR="00250184" w:rsidRDefault="00250184" w:rsidP="00250184">
      <w:pPr>
        <w:pStyle w:val="PargrafodaLista"/>
        <w:ind w:left="851" w:right="139"/>
        <w:jc w:val="both"/>
        <w:rPr>
          <w:rFonts w:ascii="Times New Roman" w:hAnsi="Times New Roman"/>
        </w:rPr>
      </w:pPr>
      <w:r w:rsidRPr="00826267">
        <w:rPr>
          <w:rFonts w:ascii="Times New Roman" w:hAnsi="Times New Roman"/>
        </w:rPr>
        <w:t>- Quantidade de aferições de glicemia capilar;</w:t>
      </w:r>
    </w:p>
    <w:p w14:paraId="391CA471" w14:textId="77777777" w:rsidR="00250184" w:rsidRDefault="00250184" w:rsidP="00250184">
      <w:pPr>
        <w:pStyle w:val="PargrafodaLista"/>
        <w:ind w:left="851" w:right="139"/>
        <w:jc w:val="both"/>
        <w:rPr>
          <w:rFonts w:ascii="Times New Roman" w:hAnsi="Times New Roman"/>
        </w:rPr>
      </w:pPr>
      <w:r w:rsidRPr="00826267">
        <w:rPr>
          <w:rFonts w:ascii="Times New Roman" w:hAnsi="Times New Roman"/>
        </w:rPr>
        <w:t>- Quantidade de aferições de altura;</w:t>
      </w:r>
    </w:p>
    <w:p w14:paraId="6FE0BAEC" w14:textId="77777777" w:rsidR="00250184" w:rsidRDefault="00250184" w:rsidP="00250184">
      <w:pPr>
        <w:pStyle w:val="PargrafodaLista"/>
        <w:ind w:left="851" w:right="139"/>
        <w:jc w:val="both"/>
        <w:rPr>
          <w:rFonts w:ascii="Times New Roman" w:hAnsi="Times New Roman"/>
        </w:rPr>
      </w:pPr>
      <w:r w:rsidRPr="00826267">
        <w:rPr>
          <w:rFonts w:ascii="Times New Roman" w:hAnsi="Times New Roman"/>
        </w:rPr>
        <w:t>- Quantidade de curativos simples;</w:t>
      </w:r>
    </w:p>
    <w:p w14:paraId="04419228" w14:textId="77777777" w:rsidR="00250184" w:rsidRDefault="00250184" w:rsidP="00250184">
      <w:pPr>
        <w:pStyle w:val="PargrafodaLista"/>
        <w:ind w:left="851" w:right="139"/>
        <w:jc w:val="both"/>
        <w:rPr>
          <w:rFonts w:ascii="Times New Roman" w:hAnsi="Times New Roman"/>
        </w:rPr>
      </w:pPr>
      <w:r w:rsidRPr="00826267">
        <w:rPr>
          <w:rFonts w:ascii="Times New Roman" w:hAnsi="Times New Roman"/>
        </w:rPr>
        <w:t>- Quantidade de aferições de peso;</w:t>
      </w:r>
    </w:p>
    <w:p w14:paraId="5BE9D9F9" w14:textId="77777777" w:rsidR="00250184" w:rsidRDefault="00250184" w:rsidP="00250184">
      <w:pPr>
        <w:pStyle w:val="PargrafodaLista"/>
        <w:ind w:left="851" w:right="139"/>
        <w:jc w:val="both"/>
        <w:rPr>
          <w:rFonts w:ascii="Times New Roman" w:hAnsi="Times New Roman"/>
        </w:rPr>
      </w:pPr>
      <w:r w:rsidRPr="00826267">
        <w:rPr>
          <w:rFonts w:ascii="Times New Roman" w:hAnsi="Times New Roman"/>
        </w:rPr>
        <w:t>- Quantidade de coletas para exames laboratoriais;</w:t>
      </w:r>
    </w:p>
    <w:p w14:paraId="72B85FC1" w14:textId="3D2FD22B" w:rsidR="00250184" w:rsidRDefault="00250184" w:rsidP="00250184">
      <w:pPr>
        <w:pStyle w:val="PargrafodaLista"/>
        <w:ind w:left="851" w:right="139"/>
        <w:jc w:val="both"/>
        <w:rPr>
          <w:rFonts w:ascii="Times New Roman" w:hAnsi="Times New Roman"/>
        </w:rPr>
      </w:pPr>
      <w:r w:rsidRPr="00826267">
        <w:rPr>
          <w:rFonts w:ascii="Times New Roman" w:hAnsi="Times New Roman"/>
        </w:rPr>
        <w:t>- Procedimentos executados, conforme tabela SIGTAP/SUS.</w:t>
      </w:r>
    </w:p>
    <w:p w14:paraId="6E9E8247" w14:textId="5001E2BD" w:rsidR="00250184" w:rsidRDefault="00250184" w:rsidP="00250184">
      <w:pPr>
        <w:pStyle w:val="PargrafodaLista"/>
        <w:ind w:left="851" w:right="139"/>
        <w:jc w:val="both"/>
        <w:rPr>
          <w:rFonts w:ascii="Times New Roman" w:hAnsi="Times New Roman"/>
        </w:rPr>
      </w:pPr>
    </w:p>
    <w:p w14:paraId="73644359" w14:textId="1CD99695" w:rsidR="00250184" w:rsidRDefault="00250184" w:rsidP="00250184">
      <w:pPr>
        <w:pStyle w:val="PargrafodaLista"/>
        <w:ind w:left="851" w:right="139" w:hanging="284"/>
        <w:jc w:val="both"/>
        <w:rPr>
          <w:rFonts w:ascii="Times New Roman" w:hAnsi="Times New Roman"/>
          <w:b/>
        </w:rPr>
      </w:pPr>
      <w:r w:rsidRPr="0098121A">
        <w:rPr>
          <w:rFonts w:ascii="Times New Roman" w:hAnsi="Times New Roman"/>
          <w:b/>
        </w:rPr>
        <w:t>ATENDIMENTO EM GRUPO</w:t>
      </w:r>
    </w:p>
    <w:p w14:paraId="62728827" w14:textId="52E7CB4A" w:rsidR="00250184" w:rsidRPr="00250184" w:rsidRDefault="00250184" w:rsidP="00316FB2">
      <w:pPr>
        <w:pStyle w:val="PargrafodaLista"/>
        <w:numPr>
          <w:ilvl w:val="0"/>
          <w:numId w:val="55"/>
        </w:numPr>
        <w:ind w:left="851" w:right="139" w:hanging="284"/>
        <w:jc w:val="both"/>
        <w:rPr>
          <w:b/>
        </w:rPr>
      </w:pPr>
      <w:r w:rsidRPr="00826267">
        <w:rPr>
          <w:rFonts w:ascii="Times New Roman" w:hAnsi="Times New Roman"/>
        </w:rPr>
        <w:t>Deverá possibilitar a Equipe de saúde participante para o atendimento em grupo</w:t>
      </w:r>
      <w:r>
        <w:rPr>
          <w:rFonts w:ascii="Times New Roman" w:hAnsi="Times New Roman"/>
        </w:rPr>
        <w:t>.</w:t>
      </w:r>
    </w:p>
    <w:p w14:paraId="68572C8F" w14:textId="216EC933" w:rsidR="00250184" w:rsidRPr="00250184" w:rsidRDefault="00250184" w:rsidP="00316FB2">
      <w:pPr>
        <w:pStyle w:val="PargrafodaLista"/>
        <w:numPr>
          <w:ilvl w:val="0"/>
          <w:numId w:val="55"/>
        </w:numPr>
        <w:ind w:left="851" w:right="139" w:hanging="284"/>
        <w:jc w:val="both"/>
        <w:rPr>
          <w:b/>
        </w:rPr>
      </w:pPr>
      <w:r w:rsidRPr="00826267">
        <w:rPr>
          <w:rFonts w:ascii="Times New Roman" w:hAnsi="Times New Roman"/>
        </w:rPr>
        <w:t>Deverá possibilitar o Local da atividade, com as opções: estabelecimento de saúde, instituição de ensino, outro local.</w:t>
      </w:r>
    </w:p>
    <w:p w14:paraId="322971E9" w14:textId="5A8353AA" w:rsidR="00250184" w:rsidRPr="00250184" w:rsidRDefault="00250184" w:rsidP="00316FB2">
      <w:pPr>
        <w:pStyle w:val="PargrafodaLista"/>
        <w:numPr>
          <w:ilvl w:val="0"/>
          <w:numId w:val="55"/>
        </w:numPr>
        <w:ind w:left="851" w:right="139" w:hanging="284"/>
        <w:jc w:val="both"/>
        <w:rPr>
          <w:b/>
        </w:rPr>
      </w:pPr>
      <w:r w:rsidRPr="00826267">
        <w:rPr>
          <w:rFonts w:ascii="Times New Roman" w:hAnsi="Times New Roman"/>
        </w:rPr>
        <w:t>Deverá possibilitar o INEP da escola, caso realizado em uma escola.</w:t>
      </w:r>
    </w:p>
    <w:p w14:paraId="7B2D7786" w14:textId="510BB60B" w:rsidR="00250184" w:rsidRPr="00250184" w:rsidRDefault="00250184" w:rsidP="00316FB2">
      <w:pPr>
        <w:pStyle w:val="PargrafodaLista"/>
        <w:numPr>
          <w:ilvl w:val="0"/>
          <w:numId w:val="55"/>
        </w:numPr>
        <w:ind w:left="851" w:right="139" w:hanging="284"/>
        <w:jc w:val="both"/>
        <w:rPr>
          <w:b/>
        </w:rPr>
      </w:pPr>
      <w:r w:rsidRPr="00826267">
        <w:rPr>
          <w:rFonts w:ascii="Times New Roman" w:hAnsi="Times New Roman"/>
        </w:rPr>
        <w:t xml:space="preserve">Deverá possibilitar o Tipo de atividade, com as opções: atendimento em grupo, avaliação/procedimento coletivo, educação em saúde, mobilização social, reunião com outras equipes de saúde, reunião de equipe, reunião </w:t>
      </w:r>
      <w:proofErr w:type="spellStart"/>
      <w:r w:rsidRPr="00826267">
        <w:rPr>
          <w:rFonts w:ascii="Times New Roman" w:hAnsi="Times New Roman"/>
        </w:rPr>
        <w:t>intersetorial</w:t>
      </w:r>
      <w:proofErr w:type="spellEnd"/>
      <w:r w:rsidRPr="00826267">
        <w:rPr>
          <w:rFonts w:ascii="Times New Roman" w:hAnsi="Times New Roman"/>
        </w:rPr>
        <w:t>/conselho local de saúde.</w:t>
      </w:r>
    </w:p>
    <w:p w14:paraId="4953B417" w14:textId="26FF6A8F" w:rsidR="00250184" w:rsidRPr="00F45BBA" w:rsidRDefault="00250184" w:rsidP="00316FB2">
      <w:pPr>
        <w:pStyle w:val="PargrafodaLista"/>
        <w:numPr>
          <w:ilvl w:val="0"/>
          <w:numId w:val="55"/>
        </w:numPr>
        <w:ind w:left="851" w:right="139" w:hanging="284"/>
        <w:jc w:val="both"/>
        <w:rPr>
          <w:b/>
        </w:rPr>
      </w:pPr>
      <w:r w:rsidRPr="00826267">
        <w:rPr>
          <w:rFonts w:ascii="Times New Roman" w:hAnsi="Times New Roman"/>
        </w:rPr>
        <w:t xml:space="preserve">Deverá possibilitar os Temas com as opções: ações de combate ao </w:t>
      </w:r>
      <w:proofErr w:type="spellStart"/>
      <w:r w:rsidRPr="00826267">
        <w:rPr>
          <w:rFonts w:ascii="Times New Roman" w:hAnsi="Times New Roman"/>
        </w:rPr>
        <w:t>aedes</w:t>
      </w:r>
      <w:proofErr w:type="spellEnd"/>
      <w:r w:rsidRPr="00826267">
        <w:rPr>
          <w:rFonts w:ascii="Times New Roman" w:hAnsi="Times New Roman"/>
        </w:rPr>
        <w:t xml:space="preserve"> </w:t>
      </w:r>
      <w:proofErr w:type="spellStart"/>
      <w:r w:rsidRPr="00826267">
        <w:rPr>
          <w:rFonts w:ascii="Times New Roman" w:hAnsi="Times New Roman"/>
        </w:rPr>
        <w:t>aegypt</w:t>
      </w:r>
      <w:proofErr w:type="spellEnd"/>
      <w:r w:rsidRPr="00826267">
        <w:rPr>
          <w:rFonts w:ascii="Times New Roman" w:hAnsi="Times New Roman"/>
        </w:rPr>
        <w:t>, agravos negligenciados, alimentação saudável, autocuidado de pessoas com doenças crônicas, cidadania e direitos humanos, dependência química/tabaco/álcool/outro, envelhecimento/climatério/andropausa.</w:t>
      </w:r>
    </w:p>
    <w:p w14:paraId="2FA7A8E5" w14:textId="1FC597F2" w:rsidR="00F45BBA" w:rsidRPr="00F45BBA" w:rsidRDefault="00F45BBA" w:rsidP="00316FB2">
      <w:pPr>
        <w:pStyle w:val="PargrafodaLista"/>
        <w:numPr>
          <w:ilvl w:val="0"/>
          <w:numId w:val="55"/>
        </w:numPr>
        <w:ind w:left="851" w:right="139" w:hanging="284"/>
        <w:jc w:val="both"/>
        <w:rPr>
          <w:b/>
        </w:rPr>
      </w:pPr>
      <w:r w:rsidRPr="00826267">
        <w:rPr>
          <w:rFonts w:ascii="Times New Roman" w:hAnsi="Times New Roman"/>
        </w:rPr>
        <w:t>Deverá possibilitar os Profissionais que participaram.</w:t>
      </w:r>
    </w:p>
    <w:p w14:paraId="7A62D1DD" w14:textId="4A96A6FA" w:rsidR="00F45BBA" w:rsidRPr="00F45BBA" w:rsidRDefault="00F45BBA" w:rsidP="00316FB2">
      <w:pPr>
        <w:pStyle w:val="PargrafodaLista"/>
        <w:numPr>
          <w:ilvl w:val="0"/>
          <w:numId w:val="55"/>
        </w:numPr>
        <w:ind w:left="851" w:right="139" w:hanging="284"/>
        <w:jc w:val="both"/>
        <w:rPr>
          <w:b/>
        </w:rPr>
      </w:pPr>
      <w:r w:rsidRPr="00826267">
        <w:rPr>
          <w:rFonts w:ascii="Times New Roman" w:hAnsi="Times New Roman"/>
        </w:rPr>
        <w:t>Deverá possibilitar os Pacientes que participaram.</w:t>
      </w:r>
    </w:p>
    <w:p w14:paraId="1090ACAD" w14:textId="1468CD4E" w:rsidR="00F45BBA" w:rsidRPr="00F45BBA" w:rsidRDefault="00F45BBA" w:rsidP="00316FB2">
      <w:pPr>
        <w:pStyle w:val="PargrafodaLista"/>
        <w:numPr>
          <w:ilvl w:val="0"/>
          <w:numId w:val="55"/>
        </w:numPr>
        <w:ind w:left="851" w:right="139" w:hanging="284"/>
        <w:jc w:val="both"/>
        <w:rPr>
          <w:b/>
        </w:rPr>
      </w:pPr>
      <w:r w:rsidRPr="00826267">
        <w:rPr>
          <w:rFonts w:ascii="Times New Roman" w:hAnsi="Times New Roman"/>
        </w:rPr>
        <w:lastRenderedPageBreak/>
        <w:t>Deverá possibilitar a Data-hora que iniciou a atividade coletiva.</w:t>
      </w:r>
    </w:p>
    <w:p w14:paraId="1398E31C" w14:textId="73583933" w:rsidR="00F45BBA" w:rsidRPr="00F45BBA" w:rsidRDefault="00F45BBA" w:rsidP="00316FB2">
      <w:pPr>
        <w:pStyle w:val="PargrafodaLista"/>
        <w:numPr>
          <w:ilvl w:val="0"/>
          <w:numId w:val="55"/>
        </w:numPr>
        <w:ind w:left="851" w:right="139" w:hanging="284"/>
        <w:jc w:val="both"/>
        <w:rPr>
          <w:b/>
        </w:rPr>
      </w:pPr>
      <w:r w:rsidRPr="00826267">
        <w:rPr>
          <w:rFonts w:ascii="Times New Roman" w:hAnsi="Times New Roman"/>
        </w:rPr>
        <w:t>Deverá possibilitar a Data-hora final da atividade.</w:t>
      </w:r>
    </w:p>
    <w:p w14:paraId="1A974DD2" w14:textId="21F5CD01" w:rsidR="00F45BBA" w:rsidRDefault="00F45BBA" w:rsidP="00F45BBA">
      <w:pPr>
        <w:pStyle w:val="PargrafodaLista"/>
        <w:ind w:left="851" w:right="139"/>
        <w:jc w:val="both"/>
        <w:rPr>
          <w:rFonts w:ascii="Times New Roman" w:hAnsi="Times New Roman"/>
        </w:rPr>
      </w:pPr>
    </w:p>
    <w:p w14:paraId="0C4F1266" w14:textId="77777777" w:rsidR="00D240E6" w:rsidRDefault="00F45BBA" w:rsidP="00D240E6">
      <w:pPr>
        <w:pStyle w:val="PargrafodaLista"/>
        <w:ind w:left="567" w:right="139"/>
        <w:jc w:val="both"/>
        <w:rPr>
          <w:rFonts w:ascii="Times New Roman" w:hAnsi="Times New Roman"/>
          <w:b/>
        </w:rPr>
      </w:pPr>
      <w:r w:rsidRPr="004161F8">
        <w:rPr>
          <w:rFonts w:ascii="Times New Roman" w:hAnsi="Times New Roman"/>
          <w:b/>
        </w:rPr>
        <w:t xml:space="preserve">ATENDIMENTO DOMICILIAR </w:t>
      </w:r>
      <w:r>
        <w:rPr>
          <w:rFonts w:ascii="Times New Roman" w:hAnsi="Times New Roman"/>
          <w:b/>
        </w:rPr>
        <w:t>–</w:t>
      </w:r>
      <w:r w:rsidRPr="004161F8">
        <w:rPr>
          <w:rFonts w:ascii="Times New Roman" w:hAnsi="Times New Roman"/>
          <w:b/>
        </w:rPr>
        <w:t xml:space="preserve"> AD</w:t>
      </w:r>
    </w:p>
    <w:p w14:paraId="0D219B40" w14:textId="77777777" w:rsidR="00D240E6" w:rsidRDefault="00D240E6" w:rsidP="00316FB2">
      <w:pPr>
        <w:pStyle w:val="PargrafodaLista"/>
        <w:numPr>
          <w:ilvl w:val="0"/>
          <w:numId w:val="56"/>
        </w:numPr>
        <w:ind w:left="851" w:right="139" w:hanging="284"/>
        <w:jc w:val="both"/>
        <w:rPr>
          <w:rFonts w:ascii="Times New Roman" w:hAnsi="Times New Roman"/>
        </w:rPr>
      </w:pPr>
      <w:r w:rsidRPr="00D240E6">
        <w:rPr>
          <w:rFonts w:ascii="Times New Roman" w:hAnsi="Times New Roman"/>
        </w:rPr>
        <w:t xml:space="preserve">Deverá permitir a inserção de ficha de atendimento domiciliar, conforme Serviço de Atendimento Domiciliar, constante na PORTARIA </w:t>
      </w:r>
      <w:proofErr w:type="gramStart"/>
      <w:r w:rsidRPr="00D240E6">
        <w:rPr>
          <w:rFonts w:ascii="Times New Roman" w:hAnsi="Times New Roman"/>
        </w:rPr>
        <w:t>No 825</w:t>
      </w:r>
      <w:proofErr w:type="gramEnd"/>
      <w:r w:rsidRPr="00D240E6">
        <w:rPr>
          <w:rFonts w:ascii="Times New Roman" w:hAnsi="Times New Roman"/>
        </w:rPr>
        <w:t xml:space="preserve"> de 25 de Abril de 2018, apresentando as seguintes informações:</w:t>
      </w:r>
    </w:p>
    <w:p w14:paraId="56F74888" w14:textId="77777777" w:rsidR="00D240E6" w:rsidRDefault="00D240E6" w:rsidP="00D240E6">
      <w:pPr>
        <w:pStyle w:val="PargrafodaLista"/>
        <w:ind w:left="851" w:right="139"/>
        <w:jc w:val="both"/>
        <w:rPr>
          <w:rFonts w:ascii="Times New Roman" w:hAnsi="Times New Roman"/>
        </w:rPr>
      </w:pPr>
      <w:r w:rsidRPr="00D240E6">
        <w:rPr>
          <w:rFonts w:ascii="Times New Roman" w:hAnsi="Times New Roman"/>
        </w:rPr>
        <w:t>- Paciente;</w:t>
      </w:r>
    </w:p>
    <w:p w14:paraId="1C28E05A" w14:textId="77777777" w:rsidR="00D240E6" w:rsidRDefault="00D240E6" w:rsidP="00D240E6">
      <w:pPr>
        <w:pStyle w:val="PargrafodaLista"/>
        <w:ind w:left="851" w:right="139"/>
        <w:jc w:val="both"/>
        <w:rPr>
          <w:rFonts w:ascii="Times New Roman" w:hAnsi="Times New Roman"/>
        </w:rPr>
      </w:pPr>
      <w:r w:rsidRPr="00826267">
        <w:rPr>
          <w:rFonts w:ascii="Times New Roman" w:hAnsi="Times New Roman"/>
        </w:rPr>
        <w:t xml:space="preserve">- Local da realização do atendimento, minimamente com as opções: CACON/UNACON, domicílio, escola/creche, hospital, instituição/abrigo, </w:t>
      </w:r>
      <w:proofErr w:type="gramStart"/>
      <w:r w:rsidRPr="00826267">
        <w:rPr>
          <w:rFonts w:ascii="Times New Roman" w:hAnsi="Times New Roman"/>
        </w:rPr>
        <w:t>polo(</w:t>
      </w:r>
      <w:proofErr w:type="gramEnd"/>
      <w:r w:rsidRPr="00826267">
        <w:rPr>
          <w:rFonts w:ascii="Times New Roman" w:hAnsi="Times New Roman"/>
        </w:rPr>
        <w:t>academia da saúde) ou outros;</w:t>
      </w:r>
    </w:p>
    <w:p w14:paraId="4BA36C45" w14:textId="77777777" w:rsidR="00D240E6" w:rsidRDefault="00D240E6" w:rsidP="00D240E6">
      <w:pPr>
        <w:pStyle w:val="PargrafodaLista"/>
        <w:ind w:left="851" w:right="139"/>
        <w:jc w:val="both"/>
        <w:rPr>
          <w:rFonts w:ascii="Times New Roman" w:hAnsi="Times New Roman"/>
        </w:rPr>
      </w:pPr>
      <w:r w:rsidRPr="00826267">
        <w:rPr>
          <w:rFonts w:ascii="Times New Roman" w:hAnsi="Times New Roman"/>
        </w:rPr>
        <w:t>- Equipe;</w:t>
      </w:r>
    </w:p>
    <w:p w14:paraId="489F6632" w14:textId="77777777" w:rsidR="00D240E6" w:rsidRDefault="00D240E6" w:rsidP="00D240E6">
      <w:pPr>
        <w:pStyle w:val="PargrafodaLista"/>
        <w:ind w:left="851" w:right="139"/>
        <w:jc w:val="both"/>
        <w:rPr>
          <w:rFonts w:ascii="Times New Roman" w:hAnsi="Times New Roman"/>
        </w:rPr>
      </w:pPr>
      <w:r w:rsidRPr="00826267">
        <w:rPr>
          <w:rFonts w:ascii="Times New Roman" w:hAnsi="Times New Roman"/>
        </w:rPr>
        <w:t>- Profissional;</w:t>
      </w:r>
    </w:p>
    <w:p w14:paraId="0180E78E" w14:textId="77777777" w:rsidR="00D240E6" w:rsidRDefault="00D240E6" w:rsidP="00D240E6">
      <w:pPr>
        <w:pStyle w:val="PargrafodaLista"/>
        <w:ind w:left="851" w:right="139"/>
        <w:jc w:val="both"/>
        <w:rPr>
          <w:rFonts w:ascii="Times New Roman" w:hAnsi="Times New Roman"/>
        </w:rPr>
      </w:pPr>
      <w:r w:rsidRPr="00826267">
        <w:rPr>
          <w:rFonts w:ascii="Times New Roman" w:hAnsi="Times New Roman"/>
        </w:rPr>
        <w:t>- Data e hora do atendimento;</w:t>
      </w:r>
    </w:p>
    <w:p w14:paraId="15BAC2CD" w14:textId="77777777" w:rsidR="00D240E6" w:rsidRDefault="00D240E6" w:rsidP="00D240E6">
      <w:pPr>
        <w:pStyle w:val="PargrafodaLista"/>
        <w:ind w:left="851" w:right="139"/>
        <w:jc w:val="both"/>
        <w:rPr>
          <w:rFonts w:ascii="Times New Roman" w:hAnsi="Times New Roman"/>
          <w:lang w:val="en-US"/>
        </w:rPr>
      </w:pPr>
      <w:r w:rsidRPr="00826267">
        <w:rPr>
          <w:rFonts w:ascii="Times New Roman" w:hAnsi="Times New Roman"/>
          <w:lang w:val="en-US"/>
        </w:rPr>
        <w:t xml:space="preserve">- </w:t>
      </w:r>
      <w:proofErr w:type="spellStart"/>
      <w:r w:rsidRPr="00826267">
        <w:rPr>
          <w:rFonts w:ascii="Times New Roman" w:hAnsi="Times New Roman"/>
          <w:lang w:val="en-US"/>
        </w:rPr>
        <w:t>Modalidade</w:t>
      </w:r>
      <w:proofErr w:type="spellEnd"/>
      <w:r w:rsidRPr="00826267">
        <w:rPr>
          <w:rFonts w:ascii="Times New Roman" w:hAnsi="Times New Roman"/>
          <w:lang w:val="en-US"/>
        </w:rPr>
        <w:t xml:space="preserve"> AD, com as </w:t>
      </w:r>
      <w:proofErr w:type="spellStart"/>
      <w:r w:rsidRPr="00826267">
        <w:rPr>
          <w:rFonts w:ascii="Times New Roman" w:hAnsi="Times New Roman"/>
          <w:lang w:val="en-US"/>
        </w:rPr>
        <w:t>opções</w:t>
      </w:r>
      <w:proofErr w:type="spellEnd"/>
      <w:r w:rsidRPr="00826267">
        <w:rPr>
          <w:rFonts w:ascii="Times New Roman" w:hAnsi="Times New Roman"/>
          <w:lang w:val="en-US"/>
        </w:rPr>
        <w:t>: AD1, AD2, AD3;</w:t>
      </w:r>
    </w:p>
    <w:p w14:paraId="09400FDF" w14:textId="77777777" w:rsidR="00D240E6" w:rsidRDefault="00D240E6" w:rsidP="00D240E6">
      <w:pPr>
        <w:pStyle w:val="PargrafodaLista"/>
        <w:ind w:left="851" w:right="139"/>
        <w:jc w:val="both"/>
        <w:rPr>
          <w:rFonts w:ascii="Times New Roman" w:hAnsi="Times New Roman"/>
        </w:rPr>
      </w:pPr>
      <w:r w:rsidRPr="000145C9">
        <w:rPr>
          <w:rFonts w:ascii="Times New Roman" w:hAnsi="Times New Roman"/>
        </w:rPr>
        <w:t xml:space="preserve">- </w:t>
      </w:r>
      <w:r w:rsidRPr="00826267">
        <w:rPr>
          <w:rFonts w:ascii="Times New Roman" w:hAnsi="Times New Roman"/>
        </w:rPr>
        <w:t>CID10;</w:t>
      </w:r>
    </w:p>
    <w:p w14:paraId="7C48BF8E" w14:textId="1ECBBDE0" w:rsidR="00D240E6" w:rsidRPr="00826267" w:rsidRDefault="00D240E6" w:rsidP="00D240E6">
      <w:pPr>
        <w:pStyle w:val="PargrafodaLista"/>
        <w:ind w:left="851" w:right="139"/>
        <w:jc w:val="both"/>
        <w:rPr>
          <w:rFonts w:ascii="Times New Roman" w:hAnsi="Times New Roman"/>
        </w:rPr>
      </w:pPr>
      <w:r w:rsidRPr="000145C9">
        <w:rPr>
          <w:rFonts w:ascii="Times New Roman" w:hAnsi="Times New Roman"/>
        </w:rPr>
        <w:t xml:space="preserve">- </w:t>
      </w:r>
      <w:r w:rsidRPr="00826267">
        <w:rPr>
          <w:rFonts w:ascii="Times New Roman" w:hAnsi="Times New Roman"/>
        </w:rPr>
        <w:t>CIAP;</w:t>
      </w:r>
    </w:p>
    <w:p w14:paraId="0B2DC26F" w14:textId="79AD9B26" w:rsidR="00D240E6" w:rsidRDefault="00D240E6" w:rsidP="00D240E6">
      <w:pPr>
        <w:pStyle w:val="PargrafodaLista"/>
        <w:ind w:left="851" w:right="139"/>
        <w:jc w:val="both"/>
        <w:rPr>
          <w:rFonts w:ascii="Times New Roman" w:hAnsi="Times New Roman"/>
        </w:rPr>
      </w:pPr>
      <w:r w:rsidRPr="00826267">
        <w:rPr>
          <w:rFonts w:ascii="Times New Roman" w:hAnsi="Times New Roman"/>
        </w:rPr>
        <w:t>- Procedimentos realizados no atendimento domiciliar, lançados conforme tabela SIGTAP/SUS.</w:t>
      </w:r>
    </w:p>
    <w:p w14:paraId="14260967" w14:textId="4AD28879" w:rsidR="00D240E6" w:rsidRDefault="00D240E6" w:rsidP="00D240E6">
      <w:pPr>
        <w:ind w:left="567" w:right="139"/>
        <w:jc w:val="both"/>
        <w:rPr>
          <w:b/>
          <w:sz w:val="22"/>
          <w:szCs w:val="22"/>
        </w:rPr>
      </w:pPr>
      <w:r w:rsidRPr="004161F8">
        <w:rPr>
          <w:b/>
          <w:sz w:val="22"/>
          <w:szCs w:val="22"/>
        </w:rPr>
        <w:t>VISITA DOMICILIAR</w:t>
      </w:r>
    </w:p>
    <w:p w14:paraId="09CA6872" w14:textId="5950CAE0" w:rsidR="00D240E6" w:rsidRPr="00D240E6" w:rsidRDefault="00D240E6" w:rsidP="00316FB2">
      <w:pPr>
        <w:pStyle w:val="PargrafodaLista"/>
        <w:numPr>
          <w:ilvl w:val="0"/>
          <w:numId w:val="56"/>
        </w:numPr>
        <w:ind w:left="851" w:right="139" w:hanging="284"/>
        <w:jc w:val="both"/>
        <w:rPr>
          <w:b/>
        </w:rPr>
      </w:pPr>
      <w:r w:rsidRPr="00826267">
        <w:rPr>
          <w:rFonts w:ascii="Times New Roman" w:hAnsi="Times New Roman"/>
        </w:rPr>
        <w:t>Deverá permitir o registro de visita domiciliar com indicação do domicílio ou somente o cadastro individual do paciente.</w:t>
      </w:r>
    </w:p>
    <w:p w14:paraId="0B83E57F" w14:textId="4088944B" w:rsidR="00D240E6" w:rsidRPr="00D240E6" w:rsidRDefault="00D240E6" w:rsidP="00316FB2">
      <w:pPr>
        <w:pStyle w:val="PargrafodaLista"/>
        <w:numPr>
          <w:ilvl w:val="0"/>
          <w:numId w:val="56"/>
        </w:numPr>
        <w:ind w:left="851" w:right="139" w:hanging="284"/>
        <w:jc w:val="both"/>
        <w:rPr>
          <w:b/>
        </w:rPr>
      </w:pPr>
      <w:r w:rsidRPr="00826267">
        <w:rPr>
          <w:rFonts w:ascii="Times New Roman" w:hAnsi="Times New Roman"/>
        </w:rPr>
        <w:t>Deverá possibilitar indicar se a visita é compartilhada com outro profissional ou não.</w:t>
      </w:r>
    </w:p>
    <w:p w14:paraId="52ADCC66" w14:textId="6A5867F3" w:rsidR="00D240E6" w:rsidRPr="00D240E6" w:rsidRDefault="00D240E6" w:rsidP="00316FB2">
      <w:pPr>
        <w:pStyle w:val="PargrafodaLista"/>
        <w:numPr>
          <w:ilvl w:val="0"/>
          <w:numId w:val="56"/>
        </w:numPr>
        <w:ind w:left="851" w:right="139" w:hanging="284"/>
        <w:jc w:val="both"/>
        <w:rPr>
          <w:b/>
        </w:rPr>
      </w:pPr>
      <w:r w:rsidRPr="00826267">
        <w:rPr>
          <w:rFonts w:ascii="Times New Roman" w:hAnsi="Times New Roman"/>
        </w:rPr>
        <w:t>Deverá possibilitar indicar o peso e altura do paciente.</w:t>
      </w:r>
    </w:p>
    <w:p w14:paraId="5C98BD0D" w14:textId="2FED533B" w:rsidR="00D240E6" w:rsidRPr="00D240E6" w:rsidRDefault="00D240E6" w:rsidP="00316FB2">
      <w:pPr>
        <w:pStyle w:val="PargrafodaLista"/>
        <w:numPr>
          <w:ilvl w:val="0"/>
          <w:numId w:val="56"/>
        </w:numPr>
        <w:ind w:left="851" w:right="139" w:hanging="284"/>
        <w:jc w:val="both"/>
        <w:rPr>
          <w:b/>
        </w:rPr>
      </w:pPr>
      <w:r w:rsidRPr="00826267">
        <w:rPr>
          <w:rFonts w:ascii="Times New Roman" w:hAnsi="Times New Roman"/>
        </w:rPr>
        <w:t xml:space="preserve">Deverá permitir indicar </w:t>
      </w:r>
      <w:proofErr w:type="gramStart"/>
      <w:r w:rsidRPr="00826267">
        <w:rPr>
          <w:rFonts w:ascii="Times New Roman" w:hAnsi="Times New Roman"/>
        </w:rPr>
        <w:t>1</w:t>
      </w:r>
      <w:proofErr w:type="gramEnd"/>
      <w:r w:rsidRPr="00826267">
        <w:rPr>
          <w:rFonts w:ascii="Times New Roman" w:hAnsi="Times New Roman"/>
        </w:rPr>
        <w:t xml:space="preserve"> ou mais motivos da visita, contendo as opções: visita periódica, pessoa com hipertensão, orientação/prevenção, ação educativa, ação mecânica, cadastramento/atualização, condicionalidades do bolsa família, condições de vulnerabilidade social ou consulta.</w:t>
      </w:r>
    </w:p>
    <w:p w14:paraId="3E9EBCD9" w14:textId="0A452B73" w:rsidR="00D240E6" w:rsidRPr="00D240E6" w:rsidRDefault="00D240E6" w:rsidP="00316FB2">
      <w:pPr>
        <w:pStyle w:val="PargrafodaLista"/>
        <w:numPr>
          <w:ilvl w:val="0"/>
          <w:numId w:val="56"/>
        </w:numPr>
        <w:ind w:left="851" w:right="139" w:hanging="284"/>
        <w:jc w:val="both"/>
        <w:rPr>
          <w:b/>
        </w:rPr>
      </w:pPr>
      <w:r w:rsidRPr="00826267">
        <w:rPr>
          <w:rFonts w:ascii="Times New Roman" w:hAnsi="Times New Roman"/>
        </w:rPr>
        <w:t>Deverá permitir indicar o desfecho, finalização da visita com as opções: ausente, realizado ou recusado.</w:t>
      </w:r>
    </w:p>
    <w:p w14:paraId="1AA09274" w14:textId="33A51F0B" w:rsidR="00D240E6" w:rsidRPr="00D240E6" w:rsidRDefault="00D240E6" w:rsidP="00316FB2">
      <w:pPr>
        <w:pStyle w:val="PargrafodaLista"/>
        <w:numPr>
          <w:ilvl w:val="0"/>
          <w:numId w:val="56"/>
        </w:numPr>
        <w:ind w:left="851" w:right="139" w:hanging="284"/>
        <w:jc w:val="both"/>
        <w:rPr>
          <w:b/>
        </w:rPr>
      </w:pPr>
      <w:r w:rsidRPr="00826267">
        <w:rPr>
          <w:rFonts w:ascii="Times New Roman" w:hAnsi="Times New Roman"/>
        </w:rPr>
        <w:t>Deverá permitir indicar o tipo do imóvel, caso não indicado o domicílio do indivíduo.</w:t>
      </w:r>
    </w:p>
    <w:p w14:paraId="60A4C6E1" w14:textId="5DFF9A11" w:rsidR="00D240E6" w:rsidRDefault="00D240E6" w:rsidP="00D240E6">
      <w:pPr>
        <w:pStyle w:val="PargrafodaLista"/>
        <w:ind w:left="851" w:right="139"/>
        <w:jc w:val="both"/>
        <w:rPr>
          <w:rFonts w:ascii="Times New Roman" w:hAnsi="Times New Roman"/>
        </w:rPr>
      </w:pPr>
    </w:p>
    <w:p w14:paraId="31C6777C" w14:textId="2F555AA8" w:rsidR="00D240E6" w:rsidRDefault="00D240E6" w:rsidP="00D240E6">
      <w:pPr>
        <w:pStyle w:val="PargrafodaLista"/>
        <w:ind w:left="567" w:right="139"/>
        <w:jc w:val="both"/>
        <w:rPr>
          <w:rFonts w:ascii="Times New Roman" w:hAnsi="Times New Roman"/>
          <w:b/>
        </w:rPr>
      </w:pPr>
      <w:r w:rsidRPr="00D639C2">
        <w:rPr>
          <w:rFonts w:ascii="Times New Roman" w:hAnsi="Times New Roman"/>
          <w:b/>
        </w:rPr>
        <w:t>AVALIAÇÃO DE ELEGIBILIDADE E ADMISSÃO</w:t>
      </w:r>
    </w:p>
    <w:p w14:paraId="16239050" w14:textId="77777777" w:rsidR="00524F4D" w:rsidRPr="00524F4D" w:rsidRDefault="00524F4D" w:rsidP="00316FB2">
      <w:pPr>
        <w:pStyle w:val="PargrafodaLista"/>
        <w:numPr>
          <w:ilvl w:val="0"/>
          <w:numId w:val="57"/>
        </w:numPr>
        <w:ind w:left="851" w:right="139" w:hanging="284"/>
        <w:jc w:val="both"/>
        <w:rPr>
          <w:rFonts w:ascii="Times New Roman" w:hAnsi="Times New Roman"/>
        </w:rPr>
      </w:pPr>
      <w:r w:rsidRPr="00524F4D">
        <w:t>Possuir rotinas para registro de avaliação de elegibilidade e admissão possibilitando indicar:</w:t>
      </w:r>
    </w:p>
    <w:p w14:paraId="710BA48B" w14:textId="77777777" w:rsidR="00524F4D" w:rsidRDefault="00524F4D" w:rsidP="00524F4D">
      <w:pPr>
        <w:pStyle w:val="PargrafodaLista"/>
        <w:ind w:left="851" w:right="139"/>
        <w:jc w:val="both"/>
        <w:rPr>
          <w:rFonts w:ascii="Times New Roman" w:hAnsi="Times New Roman"/>
        </w:rPr>
      </w:pPr>
      <w:r w:rsidRPr="00524F4D">
        <w:rPr>
          <w:rFonts w:ascii="Times New Roman" w:hAnsi="Times New Roman"/>
        </w:rPr>
        <w:t>- Data e hora do atendimento;</w:t>
      </w:r>
    </w:p>
    <w:p w14:paraId="5F7CD95C" w14:textId="77777777" w:rsidR="00524F4D" w:rsidRDefault="00524F4D" w:rsidP="00524F4D">
      <w:pPr>
        <w:pStyle w:val="PargrafodaLista"/>
        <w:ind w:left="851" w:right="139"/>
        <w:jc w:val="both"/>
        <w:rPr>
          <w:rFonts w:ascii="Times New Roman" w:hAnsi="Times New Roman"/>
        </w:rPr>
      </w:pPr>
      <w:r w:rsidRPr="00826267">
        <w:rPr>
          <w:rFonts w:ascii="Times New Roman" w:hAnsi="Times New Roman"/>
        </w:rPr>
        <w:t>- Paciente;</w:t>
      </w:r>
    </w:p>
    <w:p w14:paraId="02E26033" w14:textId="77777777" w:rsidR="00524F4D" w:rsidRDefault="00524F4D" w:rsidP="00524F4D">
      <w:pPr>
        <w:pStyle w:val="PargrafodaLista"/>
        <w:ind w:left="851" w:right="139"/>
        <w:jc w:val="both"/>
        <w:rPr>
          <w:rFonts w:ascii="Times New Roman" w:hAnsi="Times New Roman"/>
        </w:rPr>
      </w:pPr>
      <w:r w:rsidRPr="00826267">
        <w:rPr>
          <w:rFonts w:ascii="Times New Roman" w:hAnsi="Times New Roman"/>
        </w:rPr>
        <w:t>- Profissional;</w:t>
      </w:r>
    </w:p>
    <w:p w14:paraId="50A71D1B" w14:textId="77777777" w:rsidR="00524F4D" w:rsidRDefault="00524F4D" w:rsidP="00524F4D">
      <w:pPr>
        <w:pStyle w:val="PargrafodaLista"/>
        <w:ind w:left="851" w:right="139"/>
        <w:jc w:val="both"/>
        <w:rPr>
          <w:rFonts w:ascii="Times New Roman" w:hAnsi="Times New Roman"/>
        </w:rPr>
      </w:pPr>
      <w:r w:rsidRPr="00826267">
        <w:rPr>
          <w:rFonts w:ascii="Times New Roman" w:hAnsi="Times New Roman"/>
        </w:rPr>
        <w:t>- Modalidade, com as opções AD1, AD2, AD3 ou inelegível;</w:t>
      </w:r>
    </w:p>
    <w:p w14:paraId="2738DA98" w14:textId="77777777" w:rsidR="00524F4D" w:rsidRDefault="00524F4D" w:rsidP="00524F4D">
      <w:pPr>
        <w:pStyle w:val="PargrafodaLista"/>
        <w:ind w:left="993" w:right="139" w:hanging="142"/>
        <w:jc w:val="both"/>
        <w:rPr>
          <w:rFonts w:ascii="Times New Roman" w:hAnsi="Times New Roman"/>
        </w:rPr>
      </w:pPr>
      <w:r w:rsidRPr="00826267">
        <w:rPr>
          <w:rFonts w:ascii="Times New Roman" w:hAnsi="Times New Roman"/>
        </w:rPr>
        <w:t xml:space="preserve">- Uma ou mais Condições avaliadas, minimamente com as opções: acamado, acompanhamento nutricional, acompanhamento pós-operatório, acompanhamento pré-operatório, cuidados paliativos não-oncológicos, cuidados paliativos oncológico, diálise </w:t>
      </w:r>
      <w:proofErr w:type="spellStart"/>
      <w:r w:rsidRPr="00826267">
        <w:rPr>
          <w:rFonts w:ascii="Times New Roman" w:hAnsi="Times New Roman"/>
        </w:rPr>
        <w:t>peritonial</w:t>
      </w:r>
      <w:proofErr w:type="spellEnd"/>
      <w:r w:rsidRPr="00826267">
        <w:rPr>
          <w:rFonts w:ascii="Times New Roman" w:hAnsi="Times New Roman"/>
        </w:rPr>
        <w:t>, medicação parental ou domiciliado;</w:t>
      </w:r>
    </w:p>
    <w:p w14:paraId="3890D419" w14:textId="77777777" w:rsidR="00524F4D" w:rsidRDefault="00524F4D" w:rsidP="00524F4D">
      <w:pPr>
        <w:pStyle w:val="PargrafodaLista"/>
        <w:ind w:left="851" w:right="139"/>
        <w:jc w:val="both"/>
        <w:rPr>
          <w:rFonts w:ascii="Times New Roman" w:hAnsi="Times New Roman"/>
        </w:rPr>
      </w:pPr>
      <w:r w:rsidRPr="00826267">
        <w:rPr>
          <w:rFonts w:ascii="Times New Roman" w:hAnsi="Times New Roman"/>
        </w:rPr>
        <w:t xml:space="preserve">- </w:t>
      </w:r>
      <w:proofErr w:type="gramStart"/>
      <w:r w:rsidRPr="00826267">
        <w:rPr>
          <w:rFonts w:ascii="Times New Roman" w:hAnsi="Times New Roman"/>
        </w:rPr>
        <w:t>CID principal e secundários</w:t>
      </w:r>
      <w:proofErr w:type="gramEnd"/>
      <w:r w:rsidRPr="00826267">
        <w:rPr>
          <w:rFonts w:ascii="Times New Roman" w:hAnsi="Times New Roman"/>
        </w:rPr>
        <w:t>;</w:t>
      </w:r>
    </w:p>
    <w:p w14:paraId="03CE3116" w14:textId="77777777" w:rsidR="00524F4D" w:rsidRDefault="00524F4D" w:rsidP="00524F4D">
      <w:pPr>
        <w:pStyle w:val="PargrafodaLista"/>
        <w:ind w:left="993" w:right="139" w:hanging="142"/>
        <w:jc w:val="both"/>
        <w:rPr>
          <w:rFonts w:ascii="Times New Roman" w:hAnsi="Times New Roman"/>
        </w:rPr>
      </w:pPr>
      <w:r w:rsidRPr="00826267">
        <w:rPr>
          <w:rFonts w:ascii="Times New Roman" w:hAnsi="Times New Roman"/>
        </w:rPr>
        <w:t xml:space="preserve">- Grau de parentesco do cuidador, caso possua, com as opções: </w:t>
      </w:r>
      <w:proofErr w:type="gramStart"/>
      <w:r w:rsidRPr="00826267">
        <w:rPr>
          <w:rFonts w:ascii="Times New Roman" w:hAnsi="Times New Roman"/>
        </w:rPr>
        <w:t>avô(</w:t>
      </w:r>
      <w:proofErr w:type="gramEnd"/>
      <w:r w:rsidRPr="00826267">
        <w:rPr>
          <w:rFonts w:ascii="Times New Roman" w:hAnsi="Times New Roman"/>
        </w:rPr>
        <w:t>ó), Cônjuge/companheiro, Filho/enteado, Não possui, Neto ou outro;</w:t>
      </w:r>
    </w:p>
    <w:p w14:paraId="4BD77CA5" w14:textId="77777777" w:rsidR="00524F4D" w:rsidRDefault="00524F4D" w:rsidP="00524F4D">
      <w:pPr>
        <w:pStyle w:val="PargrafodaLista"/>
        <w:ind w:left="993" w:right="139" w:hanging="142"/>
        <w:jc w:val="both"/>
        <w:rPr>
          <w:rFonts w:ascii="Times New Roman" w:hAnsi="Times New Roman"/>
        </w:rPr>
      </w:pPr>
      <w:r w:rsidRPr="00826267">
        <w:rPr>
          <w:rFonts w:ascii="Times New Roman" w:hAnsi="Times New Roman"/>
        </w:rPr>
        <w:t xml:space="preserve">- Cartão Nacional do </w:t>
      </w:r>
      <w:proofErr w:type="gramStart"/>
      <w:r w:rsidRPr="00826267">
        <w:rPr>
          <w:rFonts w:ascii="Times New Roman" w:hAnsi="Times New Roman"/>
        </w:rPr>
        <w:t>Sus</w:t>
      </w:r>
      <w:proofErr w:type="gramEnd"/>
      <w:r w:rsidRPr="00826267">
        <w:rPr>
          <w:rFonts w:ascii="Times New Roman" w:hAnsi="Times New Roman"/>
        </w:rPr>
        <w:t xml:space="preserve"> do cuidador, caso possua;</w:t>
      </w:r>
    </w:p>
    <w:p w14:paraId="7883B6FE" w14:textId="24D5B07E" w:rsidR="00D240E6" w:rsidRDefault="00524F4D" w:rsidP="00524F4D">
      <w:pPr>
        <w:pStyle w:val="PargrafodaLista"/>
        <w:ind w:left="993" w:right="139" w:hanging="142"/>
        <w:jc w:val="both"/>
        <w:rPr>
          <w:rFonts w:ascii="Times New Roman" w:hAnsi="Times New Roman"/>
        </w:rPr>
      </w:pPr>
      <w:r w:rsidRPr="00524F4D">
        <w:rPr>
          <w:rFonts w:ascii="Times New Roman" w:hAnsi="Times New Roman"/>
        </w:rPr>
        <w:lastRenderedPageBreak/>
        <w:t>- Conclusão elegível, com as opções: Admissão na própria EMAD, Encaminhado para atenção básica (AD1), Encaminhado para outra EMAD ou outro encaminhamento.</w:t>
      </w:r>
    </w:p>
    <w:p w14:paraId="34E0907D" w14:textId="0920D445" w:rsidR="00524F4D" w:rsidRDefault="00524F4D" w:rsidP="00524F4D">
      <w:pPr>
        <w:pStyle w:val="PargrafodaLista"/>
        <w:ind w:left="993" w:right="139" w:hanging="142"/>
        <w:jc w:val="both"/>
        <w:rPr>
          <w:rFonts w:ascii="Times New Roman" w:hAnsi="Times New Roman"/>
        </w:rPr>
      </w:pPr>
    </w:p>
    <w:p w14:paraId="4B7C094C" w14:textId="3DA04374" w:rsidR="00524F4D" w:rsidRDefault="00524F4D" w:rsidP="00524F4D">
      <w:pPr>
        <w:pStyle w:val="PargrafodaLista"/>
        <w:ind w:left="993" w:right="139" w:hanging="426"/>
        <w:jc w:val="both"/>
        <w:rPr>
          <w:rStyle w:val="Recuodecorpodetexto2Char"/>
          <w:rFonts w:ascii="Times New Roman" w:hAnsi="Times New Roman"/>
          <w:b/>
        </w:rPr>
      </w:pPr>
      <w:r w:rsidRPr="00D639C2">
        <w:rPr>
          <w:rStyle w:val="Recuodecorpodetexto2Char"/>
          <w:rFonts w:ascii="Times New Roman" w:hAnsi="Times New Roman"/>
          <w:b/>
        </w:rPr>
        <w:t>ATENDIMENTO NUTRICIONAL - MARCADOR DE CONSUMO ALIMENTAR</w:t>
      </w:r>
    </w:p>
    <w:p w14:paraId="555DD1C7" w14:textId="77777777" w:rsidR="00524F4D" w:rsidRDefault="00524F4D" w:rsidP="00316FB2">
      <w:pPr>
        <w:pStyle w:val="PargrafodaLista"/>
        <w:numPr>
          <w:ilvl w:val="0"/>
          <w:numId w:val="57"/>
        </w:numPr>
        <w:ind w:left="851" w:right="139" w:hanging="284"/>
        <w:jc w:val="both"/>
        <w:rPr>
          <w:rFonts w:ascii="Times New Roman" w:hAnsi="Times New Roman"/>
        </w:rPr>
      </w:pPr>
      <w:r w:rsidRPr="00826267">
        <w:rPr>
          <w:rFonts w:ascii="Times New Roman" w:hAnsi="Times New Roman"/>
        </w:rPr>
        <w:t>Deverá o software possuir controle de atendimento nutricional individual, contendo as seguintes informações para seu registro:</w:t>
      </w:r>
    </w:p>
    <w:p w14:paraId="78B49C90" w14:textId="77777777" w:rsidR="00524F4D" w:rsidRDefault="00524F4D" w:rsidP="00524F4D">
      <w:pPr>
        <w:pStyle w:val="PargrafodaLista"/>
        <w:ind w:left="993" w:right="139" w:hanging="142"/>
        <w:jc w:val="both"/>
        <w:rPr>
          <w:rFonts w:ascii="Times New Roman" w:hAnsi="Times New Roman"/>
        </w:rPr>
      </w:pPr>
      <w:r w:rsidRPr="00524F4D">
        <w:t xml:space="preserve">- </w:t>
      </w:r>
      <w:r w:rsidRPr="00524F4D">
        <w:rPr>
          <w:rFonts w:ascii="Times New Roman" w:hAnsi="Times New Roman"/>
        </w:rPr>
        <w:t>O que foi consumido pelo paciente no dia anterior: Feijão, Frutas, Verduras, Embutidos, Bebidas adoçadas, Macarrão instantâneo, biscoitos/guloseimas;</w:t>
      </w:r>
    </w:p>
    <w:p w14:paraId="03BBA49F" w14:textId="205BB17C" w:rsidR="00524F4D" w:rsidRPr="00826267" w:rsidRDefault="00524F4D" w:rsidP="00524F4D">
      <w:pPr>
        <w:pStyle w:val="PargrafodaLista"/>
        <w:ind w:left="851" w:right="139"/>
        <w:jc w:val="both"/>
        <w:rPr>
          <w:rFonts w:ascii="Times New Roman" w:hAnsi="Times New Roman"/>
        </w:rPr>
      </w:pPr>
      <w:r w:rsidRPr="00826267">
        <w:rPr>
          <w:rFonts w:ascii="Times New Roman" w:hAnsi="Times New Roman"/>
        </w:rPr>
        <w:t xml:space="preserve">- Informação se o paciente possui costume de assistir </w:t>
      </w:r>
      <w:proofErr w:type="spellStart"/>
      <w:r w:rsidRPr="00826267">
        <w:rPr>
          <w:rFonts w:ascii="Times New Roman" w:hAnsi="Times New Roman"/>
        </w:rPr>
        <w:t>tv</w:t>
      </w:r>
      <w:proofErr w:type="spellEnd"/>
      <w:r w:rsidRPr="00826267">
        <w:rPr>
          <w:rFonts w:ascii="Times New Roman" w:hAnsi="Times New Roman"/>
        </w:rPr>
        <w:t xml:space="preserve"> e </w:t>
      </w:r>
      <w:proofErr w:type="gramStart"/>
      <w:r w:rsidRPr="00826267">
        <w:rPr>
          <w:rFonts w:ascii="Times New Roman" w:hAnsi="Times New Roman"/>
        </w:rPr>
        <w:t>fazer</w:t>
      </w:r>
      <w:proofErr w:type="gramEnd"/>
      <w:r w:rsidRPr="00826267">
        <w:rPr>
          <w:rFonts w:ascii="Times New Roman" w:hAnsi="Times New Roman"/>
        </w:rPr>
        <w:t xml:space="preserve"> as refeições simultaneamente;</w:t>
      </w:r>
    </w:p>
    <w:p w14:paraId="4DA15D36" w14:textId="5961B3D0" w:rsidR="00524F4D" w:rsidRDefault="00524F4D" w:rsidP="00524F4D">
      <w:pPr>
        <w:pStyle w:val="PargrafodaLista"/>
        <w:ind w:left="851" w:right="139"/>
        <w:jc w:val="both"/>
        <w:rPr>
          <w:rFonts w:ascii="Times New Roman" w:hAnsi="Times New Roman"/>
        </w:rPr>
      </w:pPr>
      <w:r w:rsidRPr="00826267">
        <w:rPr>
          <w:rFonts w:ascii="Times New Roman" w:hAnsi="Times New Roman"/>
        </w:rPr>
        <w:t>- Informação de quantas refeições o paciente faz ao longo do dia.</w:t>
      </w:r>
    </w:p>
    <w:p w14:paraId="6360348A" w14:textId="77777777" w:rsidR="00524F4D" w:rsidRPr="00D639C2" w:rsidRDefault="00524F4D" w:rsidP="00524F4D">
      <w:pPr>
        <w:ind w:left="567" w:right="139"/>
        <w:jc w:val="both"/>
        <w:rPr>
          <w:b/>
          <w:bCs/>
          <w:szCs w:val="22"/>
        </w:rPr>
      </w:pPr>
      <w:r>
        <w:rPr>
          <w:b/>
          <w:sz w:val="22"/>
          <w:szCs w:val="22"/>
        </w:rPr>
        <w:t>ATENDIMENTO ODONTOLÓGICO</w:t>
      </w:r>
    </w:p>
    <w:p w14:paraId="47BE31C9" w14:textId="25FE715F" w:rsidR="00524F4D" w:rsidRDefault="00524F4D" w:rsidP="00316FB2">
      <w:pPr>
        <w:pStyle w:val="PargrafodaLista"/>
        <w:numPr>
          <w:ilvl w:val="0"/>
          <w:numId w:val="57"/>
        </w:numPr>
        <w:ind w:left="851" w:right="139" w:hanging="284"/>
        <w:jc w:val="both"/>
        <w:rPr>
          <w:rFonts w:ascii="Times New Roman" w:hAnsi="Times New Roman"/>
        </w:rPr>
      </w:pPr>
      <w:r w:rsidRPr="00826267">
        <w:rPr>
          <w:rFonts w:ascii="Times New Roman" w:hAnsi="Times New Roman"/>
        </w:rPr>
        <w:t>Deverá permitir a inserção da data e hora inicial e final do atendimento odontológico.</w:t>
      </w:r>
    </w:p>
    <w:p w14:paraId="2D501929" w14:textId="6B67D73B" w:rsidR="00524F4D" w:rsidRDefault="00524F4D" w:rsidP="00316FB2">
      <w:pPr>
        <w:pStyle w:val="PargrafodaLista"/>
        <w:numPr>
          <w:ilvl w:val="0"/>
          <w:numId w:val="57"/>
        </w:numPr>
        <w:ind w:left="851" w:right="139" w:hanging="284"/>
        <w:jc w:val="both"/>
        <w:rPr>
          <w:rFonts w:ascii="Times New Roman" w:hAnsi="Times New Roman"/>
        </w:rPr>
      </w:pPr>
      <w:r w:rsidRPr="00826267">
        <w:rPr>
          <w:rFonts w:ascii="Times New Roman" w:hAnsi="Times New Roman"/>
        </w:rPr>
        <w:t>Deverá possibilitar inserir profissional auxiliar;</w:t>
      </w:r>
    </w:p>
    <w:p w14:paraId="09B8D39F" w14:textId="138DAD21" w:rsidR="00524F4D" w:rsidRDefault="00524F4D" w:rsidP="00316FB2">
      <w:pPr>
        <w:pStyle w:val="PargrafodaLista"/>
        <w:numPr>
          <w:ilvl w:val="0"/>
          <w:numId w:val="57"/>
        </w:numPr>
        <w:ind w:left="851" w:right="139" w:hanging="284"/>
        <w:jc w:val="both"/>
        <w:rPr>
          <w:rFonts w:ascii="Times New Roman" w:hAnsi="Times New Roman"/>
        </w:rPr>
      </w:pPr>
      <w:r w:rsidRPr="00826267">
        <w:rPr>
          <w:rFonts w:ascii="Times New Roman" w:hAnsi="Times New Roman"/>
        </w:rPr>
        <w:t>Deverá permitir informar o Tipo do atendimento, com as opções: atendimento de urgência</w:t>
      </w:r>
      <w:proofErr w:type="gramStart"/>
      <w:r w:rsidRPr="00826267">
        <w:rPr>
          <w:rFonts w:ascii="Times New Roman" w:hAnsi="Times New Roman"/>
        </w:rPr>
        <w:t>, consulta</w:t>
      </w:r>
      <w:proofErr w:type="gramEnd"/>
      <w:r w:rsidRPr="00826267">
        <w:rPr>
          <w:rFonts w:ascii="Times New Roman" w:hAnsi="Times New Roman"/>
        </w:rPr>
        <w:t xml:space="preserve"> agendada, consulta no dia ou escuta inicial/orientação.</w:t>
      </w:r>
    </w:p>
    <w:p w14:paraId="3D377BC4" w14:textId="75E70C4E" w:rsidR="00524F4D" w:rsidRDefault="00524F4D" w:rsidP="00316FB2">
      <w:pPr>
        <w:pStyle w:val="PargrafodaLista"/>
        <w:numPr>
          <w:ilvl w:val="0"/>
          <w:numId w:val="57"/>
        </w:numPr>
        <w:ind w:left="851" w:right="139" w:hanging="284"/>
        <w:jc w:val="both"/>
        <w:rPr>
          <w:rFonts w:ascii="Times New Roman" w:hAnsi="Times New Roman"/>
        </w:rPr>
      </w:pPr>
      <w:r w:rsidRPr="00826267">
        <w:rPr>
          <w:rFonts w:ascii="Times New Roman" w:hAnsi="Times New Roman"/>
        </w:rPr>
        <w:t>Deverá possibilitar indicar se existem Necessidades especiais do paciente ou não.</w:t>
      </w:r>
    </w:p>
    <w:p w14:paraId="3BCFF4F0" w14:textId="167DF112" w:rsidR="00524F4D" w:rsidRDefault="00524F4D" w:rsidP="00316FB2">
      <w:pPr>
        <w:pStyle w:val="PargrafodaLista"/>
        <w:numPr>
          <w:ilvl w:val="0"/>
          <w:numId w:val="57"/>
        </w:numPr>
        <w:ind w:left="851" w:right="139" w:hanging="284"/>
        <w:jc w:val="both"/>
        <w:rPr>
          <w:rFonts w:ascii="Times New Roman" w:hAnsi="Times New Roman"/>
        </w:rPr>
      </w:pPr>
      <w:r w:rsidRPr="00826267">
        <w:rPr>
          <w:rFonts w:ascii="Times New Roman" w:hAnsi="Times New Roman"/>
        </w:rPr>
        <w:t>Deverá possibilitar indicar Se possui gestas;</w:t>
      </w:r>
    </w:p>
    <w:p w14:paraId="789603F2" w14:textId="43DBDE46" w:rsidR="00524F4D" w:rsidRDefault="00524F4D" w:rsidP="00316FB2">
      <w:pPr>
        <w:pStyle w:val="PargrafodaLista"/>
        <w:numPr>
          <w:ilvl w:val="0"/>
          <w:numId w:val="57"/>
        </w:numPr>
        <w:ind w:left="851" w:right="139" w:hanging="284"/>
        <w:jc w:val="both"/>
        <w:rPr>
          <w:rFonts w:ascii="Times New Roman" w:hAnsi="Times New Roman"/>
        </w:rPr>
      </w:pPr>
      <w:r w:rsidRPr="00826267">
        <w:rPr>
          <w:rFonts w:ascii="Times New Roman" w:hAnsi="Times New Roman"/>
        </w:rPr>
        <w:t>Deverá permitir informar o tipo da vigilância em saúde, com as opções: dor de dente, abscesso dento alveolar, alteração de tecidos moles, fendas;</w:t>
      </w:r>
      <w:r>
        <w:rPr>
          <w:rFonts w:ascii="Times New Roman" w:hAnsi="Times New Roman"/>
        </w:rPr>
        <w:t xml:space="preserve"> </w:t>
      </w:r>
      <w:r w:rsidRPr="00826267">
        <w:rPr>
          <w:rFonts w:ascii="Times New Roman" w:hAnsi="Times New Roman"/>
        </w:rPr>
        <w:t>fissuras lábios palatais, fluores</w:t>
      </w:r>
      <w:r>
        <w:rPr>
          <w:rFonts w:ascii="Times New Roman" w:hAnsi="Times New Roman"/>
        </w:rPr>
        <w:t xml:space="preserve"> </w:t>
      </w:r>
      <w:r w:rsidRPr="00826267">
        <w:rPr>
          <w:rFonts w:ascii="Times New Roman" w:hAnsi="Times New Roman"/>
        </w:rPr>
        <w:t xml:space="preserve">e dentária </w:t>
      </w:r>
      <w:proofErr w:type="gramStart"/>
      <w:r w:rsidRPr="00826267">
        <w:rPr>
          <w:rFonts w:ascii="Times New Roman" w:hAnsi="Times New Roman"/>
        </w:rPr>
        <w:t>moderada/severa</w:t>
      </w:r>
      <w:proofErr w:type="gramEnd"/>
      <w:r w:rsidRPr="00826267">
        <w:rPr>
          <w:rFonts w:ascii="Times New Roman" w:hAnsi="Times New Roman"/>
        </w:rPr>
        <w:t>, traumatismo dento alveolar ou não identificado.</w:t>
      </w:r>
    </w:p>
    <w:p w14:paraId="64EAF327" w14:textId="1D757F22" w:rsidR="00524F4D" w:rsidRDefault="00524F4D" w:rsidP="00316FB2">
      <w:pPr>
        <w:pStyle w:val="PargrafodaLista"/>
        <w:numPr>
          <w:ilvl w:val="0"/>
          <w:numId w:val="57"/>
        </w:numPr>
        <w:ind w:left="851" w:right="139" w:hanging="284"/>
        <w:jc w:val="both"/>
        <w:rPr>
          <w:rFonts w:ascii="Times New Roman" w:hAnsi="Times New Roman"/>
        </w:rPr>
      </w:pPr>
      <w:r w:rsidRPr="00826267">
        <w:rPr>
          <w:rFonts w:ascii="Times New Roman" w:hAnsi="Times New Roman"/>
        </w:rPr>
        <w:t>Deverá possuir campo para indicar o fornecimento de materiais ao paciente, como: creme dental, escova e/ou fio dental.</w:t>
      </w:r>
    </w:p>
    <w:p w14:paraId="3F9B0E73" w14:textId="6F8E5003" w:rsidR="00524F4D" w:rsidRDefault="00524F4D" w:rsidP="00524F4D">
      <w:pPr>
        <w:ind w:left="567" w:right="139"/>
        <w:jc w:val="both"/>
        <w:rPr>
          <w:b/>
          <w:sz w:val="22"/>
          <w:szCs w:val="22"/>
        </w:rPr>
      </w:pPr>
      <w:r>
        <w:rPr>
          <w:b/>
          <w:sz w:val="22"/>
          <w:szCs w:val="22"/>
        </w:rPr>
        <w:t>NOTIFICAÇÃO DE ZIKA VIRUS</w:t>
      </w:r>
    </w:p>
    <w:p w14:paraId="6F277319" w14:textId="77777777" w:rsidR="00524F4D" w:rsidRDefault="00524F4D" w:rsidP="00316FB2">
      <w:pPr>
        <w:pStyle w:val="PargrafodaLista"/>
        <w:numPr>
          <w:ilvl w:val="0"/>
          <w:numId w:val="58"/>
        </w:numPr>
        <w:ind w:left="851" w:right="139" w:hanging="284"/>
        <w:jc w:val="both"/>
        <w:rPr>
          <w:rFonts w:ascii="Times New Roman" w:hAnsi="Times New Roman"/>
        </w:rPr>
      </w:pPr>
      <w:r w:rsidRPr="00524F4D">
        <w:rPr>
          <w:rFonts w:ascii="Times New Roman" w:hAnsi="Times New Roman"/>
        </w:rPr>
        <w:t xml:space="preserve">Deverá permitir o cadastro de notificações de síndrome neurológica/microcefalia </w:t>
      </w:r>
      <w:proofErr w:type="spellStart"/>
      <w:r w:rsidRPr="00524F4D">
        <w:rPr>
          <w:rFonts w:ascii="Times New Roman" w:hAnsi="Times New Roman"/>
        </w:rPr>
        <w:t>zika</w:t>
      </w:r>
      <w:proofErr w:type="spellEnd"/>
      <w:r w:rsidRPr="00524F4D">
        <w:rPr>
          <w:rFonts w:ascii="Times New Roman" w:hAnsi="Times New Roman"/>
        </w:rPr>
        <w:t>, com as seguintes informações:</w:t>
      </w:r>
    </w:p>
    <w:p w14:paraId="124E2DD7" w14:textId="77777777" w:rsidR="00524F4D" w:rsidRDefault="00524F4D" w:rsidP="00524F4D">
      <w:pPr>
        <w:pStyle w:val="PargrafodaLista"/>
        <w:ind w:left="851" w:right="139"/>
        <w:jc w:val="both"/>
        <w:rPr>
          <w:rFonts w:ascii="Times New Roman" w:hAnsi="Times New Roman"/>
        </w:rPr>
      </w:pPr>
      <w:r w:rsidRPr="00524F4D">
        <w:rPr>
          <w:rFonts w:ascii="Times New Roman" w:hAnsi="Times New Roman"/>
        </w:rPr>
        <w:t>- Data e hora do atendimento;</w:t>
      </w:r>
    </w:p>
    <w:p w14:paraId="26227277" w14:textId="77777777" w:rsidR="00524F4D" w:rsidRDefault="00524F4D" w:rsidP="00524F4D">
      <w:pPr>
        <w:pStyle w:val="PargrafodaLista"/>
        <w:ind w:left="851" w:right="139"/>
        <w:jc w:val="both"/>
        <w:rPr>
          <w:rFonts w:ascii="Times New Roman" w:hAnsi="Times New Roman"/>
        </w:rPr>
      </w:pPr>
      <w:r w:rsidRPr="00826267">
        <w:rPr>
          <w:rFonts w:ascii="Times New Roman" w:hAnsi="Times New Roman"/>
        </w:rPr>
        <w:t>- Unidade;</w:t>
      </w:r>
    </w:p>
    <w:p w14:paraId="125712EA" w14:textId="77777777" w:rsidR="00524F4D" w:rsidRDefault="00524F4D" w:rsidP="00524F4D">
      <w:pPr>
        <w:pStyle w:val="PargrafodaLista"/>
        <w:ind w:left="851" w:right="139"/>
        <w:jc w:val="both"/>
        <w:rPr>
          <w:rFonts w:ascii="Times New Roman" w:hAnsi="Times New Roman"/>
        </w:rPr>
      </w:pPr>
      <w:r w:rsidRPr="00826267">
        <w:rPr>
          <w:rFonts w:ascii="Times New Roman" w:hAnsi="Times New Roman"/>
        </w:rPr>
        <w:t>- Profissional;</w:t>
      </w:r>
    </w:p>
    <w:p w14:paraId="5B1001DF" w14:textId="77777777" w:rsidR="00524F4D" w:rsidRDefault="00524F4D" w:rsidP="00524F4D">
      <w:pPr>
        <w:pStyle w:val="PargrafodaLista"/>
        <w:ind w:left="851" w:right="139"/>
        <w:jc w:val="both"/>
        <w:rPr>
          <w:rFonts w:ascii="Times New Roman" w:hAnsi="Times New Roman"/>
        </w:rPr>
      </w:pPr>
      <w:r w:rsidRPr="00826267">
        <w:rPr>
          <w:rFonts w:ascii="Times New Roman" w:hAnsi="Times New Roman"/>
        </w:rPr>
        <w:t>- Paciente;</w:t>
      </w:r>
    </w:p>
    <w:p w14:paraId="41A06386" w14:textId="1024A17B" w:rsidR="00524F4D" w:rsidRDefault="00524F4D" w:rsidP="00524F4D">
      <w:pPr>
        <w:pStyle w:val="PargrafodaLista"/>
        <w:ind w:left="851" w:right="139"/>
        <w:jc w:val="both"/>
        <w:rPr>
          <w:rFonts w:ascii="Times New Roman" w:hAnsi="Times New Roman"/>
        </w:rPr>
      </w:pPr>
      <w:r w:rsidRPr="00826267">
        <w:rPr>
          <w:rFonts w:ascii="Times New Roman" w:hAnsi="Times New Roman"/>
        </w:rPr>
        <w:t>- Resultado dos exames de teste do olhinho, fundo do olho, orelhinha, ultrassonografia, tomografia e ressonância magnética; deve ser permitido indicar a data de realização de cada exame.</w:t>
      </w:r>
    </w:p>
    <w:p w14:paraId="68539A83" w14:textId="6A5B8195" w:rsidR="00524F4D" w:rsidRDefault="00524F4D" w:rsidP="00524F4D">
      <w:pPr>
        <w:pStyle w:val="PargrafodaLista"/>
        <w:ind w:left="851" w:right="139"/>
        <w:jc w:val="both"/>
        <w:rPr>
          <w:rFonts w:ascii="Times New Roman" w:hAnsi="Times New Roman"/>
        </w:rPr>
      </w:pPr>
    </w:p>
    <w:p w14:paraId="63E959E2" w14:textId="63120DB3" w:rsidR="00524F4D" w:rsidRDefault="00524F4D" w:rsidP="00524F4D">
      <w:pPr>
        <w:pStyle w:val="PargrafodaLista"/>
        <w:ind w:left="851" w:right="139"/>
        <w:jc w:val="both"/>
        <w:rPr>
          <w:rFonts w:ascii="Times New Roman" w:hAnsi="Times New Roman"/>
          <w:b/>
        </w:rPr>
      </w:pPr>
      <w:r>
        <w:rPr>
          <w:rFonts w:ascii="Times New Roman" w:hAnsi="Times New Roman"/>
          <w:b/>
        </w:rPr>
        <w:t xml:space="preserve">INTEGRAÇÃO </w:t>
      </w:r>
      <w:proofErr w:type="spellStart"/>
      <w:proofErr w:type="gramStart"/>
      <w:r>
        <w:rPr>
          <w:rFonts w:ascii="Times New Roman" w:hAnsi="Times New Roman"/>
          <w:b/>
        </w:rPr>
        <w:t>eSUS</w:t>
      </w:r>
      <w:proofErr w:type="spellEnd"/>
      <w:proofErr w:type="gramEnd"/>
      <w:r>
        <w:rPr>
          <w:rFonts w:ascii="Times New Roman" w:hAnsi="Times New Roman"/>
          <w:b/>
        </w:rPr>
        <w:t xml:space="preserve"> PEC</w:t>
      </w:r>
    </w:p>
    <w:p w14:paraId="46A47DD8" w14:textId="579460FD" w:rsidR="00524F4D" w:rsidRPr="00524F4D" w:rsidRDefault="00524F4D" w:rsidP="00316FB2">
      <w:pPr>
        <w:pStyle w:val="PargrafodaLista"/>
        <w:numPr>
          <w:ilvl w:val="0"/>
          <w:numId w:val="58"/>
        </w:numPr>
        <w:ind w:left="851" w:right="139" w:hanging="284"/>
        <w:jc w:val="both"/>
        <w:rPr>
          <w:rFonts w:ascii="Times New Roman" w:hAnsi="Times New Roman"/>
          <w:b/>
        </w:rPr>
      </w:pPr>
      <w:r w:rsidRPr="00826267">
        <w:rPr>
          <w:rFonts w:ascii="Times New Roman" w:hAnsi="Times New Roman"/>
        </w:rPr>
        <w:t xml:space="preserve">Deverá possibilitar a geração de arquivos no padrão </w:t>
      </w:r>
      <w:proofErr w:type="spellStart"/>
      <w:proofErr w:type="gramStart"/>
      <w:r w:rsidRPr="00826267">
        <w:rPr>
          <w:rFonts w:ascii="Times New Roman" w:hAnsi="Times New Roman"/>
        </w:rPr>
        <w:t>eSus</w:t>
      </w:r>
      <w:proofErr w:type="spellEnd"/>
      <w:proofErr w:type="gramEnd"/>
      <w:r w:rsidRPr="00826267">
        <w:rPr>
          <w:rFonts w:ascii="Times New Roman" w:hAnsi="Times New Roman"/>
        </w:rPr>
        <w:t xml:space="preserve"> PEC.</w:t>
      </w:r>
    </w:p>
    <w:p w14:paraId="7259BB20" w14:textId="1634A706" w:rsidR="00524F4D" w:rsidRPr="00524F4D" w:rsidRDefault="00524F4D" w:rsidP="00316FB2">
      <w:pPr>
        <w:pStyle w:val="PargrafodaLista"/>
        <w:numPr>
          <w:ilvl w:val="0"/>
          <w:numId w:val="58"/>
        </w:numPr>
        <w:ind w:left="851" w:right="139" w:hanging="284"/>
        <w:jc w:val="both"/>
        <w:rPr>
          <w:rFonts w:ascii="Times New Roman" w:hAnsi="Times New Roman"/>
          <w:b/>
        </w:rPr>
      </w:pPr>
      <w:r w:rsidRPr="00826267">
        <w:rPr>
          <w:rFonts w:ascii="Times New Roman" w:hAnsi="Times New Roman"/>
        </w:rPr>
        <w:t>Deverá permitir ao usuário a seleção da data hora inicial e final para geração dos arquivos de integração.</w:t>
      </w:r>
    </w:p>
    <w:p w14:paraId="7CF857D5" w14:textId="3AAF05FB" w:rsidR="00524F4D" w:rsidRPr="00C91B5C" w:rsidRDefault="00C91B5C" w:rsidP="00316FB2">
      <w:pPr>
        <w:pStyle w:val="PargrafodaLista"/>
        <w:numPr>
          <w:ilvl w:val="0"/>
          <w:numId w:val="58"/>
        </w:numPr>
        <w:ind w:left="851" w:right="139" w:hanging="284"/>
        <w:jc w:val="both"/>
        <w:rPr>
          <w:rFonts w:ascii="Times New Roman" w:hAnsi="Times New Roman"/>
          <w:b/>
        </w:rPr>
      </w:pPr>
      <w:r w:rsidRPr="00826267">
        <w:rPr>
          <w:rFonts w:ascii="Times New Roman" w:hAnsi="Times New Roman"/>
        </w:rPr>
        <w:t xml:space="preserve">Deverá permitir a seleção do tipo de integração (fichas) que serão geradas, com as opções: atendimento individual, atendimento odontológico, atividade coletiva, cadastro domiciliar e </w:t>
      </w:r>
      <w:proofErr w:type="gramStart"/>
      <w:r w:rsidRPr="00826267">
        <w:rPr>
          <w:rFonts w:ascii="Times New Roman" w:hAnsi="Times New Roman"/>
        </w:rPr>
        <w:t>territorial, cadastro</w:t>
      </w:r>
      <w:proofErr w:type="gramEnd"/>
      <w:r w:rsidRPr="00826267">
        <w:rPr>
          <w:rFonts w:ascii="Times New Roman" w:hAnsi="Times New Roman"/>
        </w:rPr>
        <w:t xml:space="preserve"> individual, procedimentos, visita domiciliar e territorial, consumo alimentar, avaliação e elegibilidade, atendimento domiciliar, vacinação ou </w:t>
      </w:r>
      <w:proofErr w:type="spellStart"/>
      <w:r w:rsidRPr="00826267">
        <w:rPr>
          <w:rFonts w:ascii="Times New Roman" w:hAnsi="Times New Roman"/>
        </w:rPr>
        <w:t>zika</w:t>
      </w:r>
      <w:proofErr w:type="spellEnd"/>
      <w:r w:rsidRPr="00826267">
        <w:rPr>
          <w:rFonts w:ascii="Times New Roman" w:hAnsi="Times New Roman"/>
        </w:rPr>
        <w:t xml:space="preserve"> e microcefalia.</w:t>
      </w:r>
    </w:p>
    <w:p w14:paraId="67854A6B" w14:textId="14B6546C" w:rsidR="00C91B5C" w:rsidRPr="00C91B5C" w:rsidRDefault="00C91B5C" w:rsidP="00316FB2">
      <w:pPr>
        <w:pStyle w:val="PargrafodaLista"/>
        <w:numPr>
          <w:ilvl w:val="0"/>
          <w:numId w:val="58"/>
        </w:numPr>
        <w:ind w:left="851" w:right="139" w:hanging="284"/>
        <w:jc w:val="both"/>
        <w:rPr>
          <w:rFonts w:ascii="Times New Roman" w:hAnsi="Times New Roman"/>
          <w:b/>
        </w:rPr>
      </w:pPr>
      <w:r w:rsidRPr="00826267">
        <w:rPr>
          <w:rFonts w:ascii="Times New Roman" w:hAnsi="Times New Roman"/>
        </w:rPr>
        <w:t>Deverá possibilitar retificar uma geração.</w:t>
      </w:r>
    </w:p>
    <w:p w14:paraId="31D15E2B" w14:textId="31378AC9" w:rsidR="00C91B5C" w:rsidRPr="00C91B5C" w:rsidRDefault="00C91B5C" w:rsidP="00316FB2">
      <w:pPr>
        <w:pStyle w:val="PargrafodaLista"/>
        <w:numPr>
          <w:ilvl w:val="0"/>
          <w:numId w:val="58"/>
        </w:numPr>
        <w:ind w:left="851" w:right="139" w:hanging="284"/>
        <w:jc w:val="both"/>
        <w:rPr>
          <w:rFonts w:ascii="Times New Roman" w:hAnsi="Times New Roman"/>
          <w:b/>
        </w:rPr>
      </w:pPr>
      <w:r w:rsidRPr="00826267">
        <w:rPr>
          <w:rFonts w:ascii="Times New Roman" w:hAnsi="Times New Roman"/>
        </w:rPr>
        <w:t>Deverá disponibilizar arquivo gerado no software para efetuar o “download” a qualquer momento.</w:t>
      </w:r>
    </w:p>
    <w:p w14:paraId="3AD4177D" w14:textId="25BA7DCC" w:rsidR="00C91B5C" w:rsidRPr="00C91B5C" w:rsidRDefault="00C91B5C" w:rsidP="00316FB2">
      <w:pPr>
        <w:pStyle w:val="PargrafodaLista"/>
        <w:numPr>
          <w:ilvl w:val="0"/>
          <w:numId w:val="58"/>
        </w:numPr>
        <w:ind w:left="851" w:right="139" w:hanging="284"/>
        <w:jc w:val="both"/>
        <w:rPr>
          <w:rFonts w:ascii="Times New Roman" w:hAnsi="Times New Roman"/>
          <w:b/>
        </w:rPr>
      </w:pPr>
      <w:r w:rsidRPr="00826267">
        <w:rPr>
          <w:rFonts w:ascii="Times New Roman" w:hAnsi="Times New Roman"/>
        </w:rPr>
        <w:lastRenderedPageBreak/>
        <w:t xml:space="preserve">Deverá possuir lista de arquivos gerados/integrações realizadas, contendo a data e hora inicial e final, data e hora da geração do arquivo, tipo da ficha, versão da ficha para o </w:t>
      </w:r>
      <w:proofErr w:type="gramStart"/>
      <w:r w:rsidRPr="00826267">
        <w:rPr>
          <w:rFonts w:ascii="Times New Roman" w:hAnsi="Times New Roman"/>
        </w:rPr>
        <w:t>sus</w:t>
      </w:r>
      <w:proofErr w:type="gramEnd"/>
      <w:r w:rsidRPr="00826267">
        <w:rPr>
          <w:rFonts w:ascii="Times New Roman" w:hAnsi="Times New Roman"/>
        </w:rPr>
        <w:t>, status da geração e rotina para baixar o arquivo correspondente.</w:t>
      </w:r>
    </w:p>
    <w:p w14:paraId="7E78BDDE" w14:textId="799C1914" w:rsidR="00C91B5C" w:rsidRDefault="00C91B5C" w:rsidP="00C91B5C">
      <w:pPr>
        <w:pStyle w:val="PargrafodaLista"/>
        <w:ind w:left="851" w:right="139"/>
        <w:jc w:val="both"/>
        <w:rPr>
          <w:rFonts w:ascii="Times New Roman" w:hAnsi="Times New Roman"/>
        </w:rPr>
      </w:pPr>
    </w:p>
    <w:p w14:paraId="3D346CB4" w14:textId="00CC617A" w:rsidR="00C91B5C" w:rsidRDefault="00316FB2" w:rsidP="00316FB2">
      <w:pPr>
        <w:pStyle w:val="Ttulo3"/>
        <w:spacing w:before="0" w:after="0"/>
        <w:ind w:left="567"/>
      </w:pPr>
      <w:r w:rsidRPr="00316FB2">
        <w:rPr>
          <w:szCs w:val="22"/>
        </w:rPr>
        <w:t>13.38.</w:t>
      </w:r>
      <w:r w:rsidR="00C91B5C" w:rsidRPr="00316FB2">
        <w:rPr>
          <w:szCs w:val="22"/>
        </w:rPr>
        <w:t xml:space="preserve"> </w:t>
      </w:r>
      <w:proofErr w:type="gramStart"/>
      <w:r w:rsidR="00C91B5C" w:rsidRPr="00C91B5C">
        <w:rPr>
          <w:szCs w:val="22"/>
        </w:rPr>
        <w:t>Aplicativo (</w:t>
      </w:r>
      <w:proofErr w:type="spellStart"/>
      <w:r w:rsidR="00C91B5C" w:rsidRPr="00C91B5C">
        <w:rPr>
          <w:szCs w:val="22"/>
        </w:rPr>
        <w:t>app</w:t>
      </w:r>
      <w:proofErr w:type="spellEnd"/>
      <w:r w:rsidR="00C91B5C" w:rsidRPr="00C91B5C">
        <w:rPr>
          <w:szCs w:val="22"/>
        </w:rPr>
        <w:t>) Agentes de Saúde (para no mínimo 40 dispositivos)</w:t>
      </w:r>
      <w:proofErr w:type="gramEnd"/>
      <w:r w:rsidR="00C91B5C" w:rsidRPr="00C91B5C">
        <w:rPr>
          <w:szCs w:val="22"/>
        </w:rPr>
        <w:t>,</w:t>
      </w:r>
      <w:r w:rsidR="00C91B5C" w:rsidRPr="00C91B5C">
        <w:t xml:space="preserve"> </w:t>
      </w:r>
      <w:r w:rsidR="00C91B5C">
        <w:t>(Saúde Prefeitura):</w:t>
      </w:r>
    </w:p>
    <w:p w14:paraId="1491D95C" w14:textId="4860EAF6" w:rsidR="00C91B5C" w:rsidRPr="00C91B5C" w:rsidRDefault="00C91B5C" w:rsidP="00316FB2">
      <w:pPr>
        <w:pStyle w:val="PargrafodaLista"/>
        <w:numPr>
          <w:ilvl w:val="0"/>
          <w:numId w:val="59"/>
        </w:numPr>
        <w:ind w:left="851" w:hanging="284"/>
      </w:pPr>
      <w:r w:rsidRPr="00826267">
        <w:rPr>
          <w:rFonts w:ascii="Times New Roman" w:hAnsi="Times New Roman"/>
        </w:rPr>
        <w:t>O sistema deve ser desenvolvido em linguagem que permita a sua operação via Internet e ser acessível diretamente em navegadores como</w:t>
      </w:r>
      <w:proofErr w:type="gramStart"/>
      <w:r w:rsidRPr="00826267">
        <w:rPr>
          <w:rFonts w:ascii="Times New Roman" w:hAnsi="Times New Roman"/>
        </w:rPr>
        <w:t xml:space="preserve"> por exemplo</w:t>
      </w:r>
      <w:proofErr w:type="gramEnd"/>
      <w:r w:rsidRPr="00826267">
        <w:rPr>
          <w:rFonts w:ascii="Times New Roman" w:hAnsi="Times New Roman"/>
        </w:rPr>
        <w:t xml:space="preserve">: </w:t>
      </w:r>
      <w:proofErr w:type="spellStart"/>
      <w:r w:rsidRPr="00826267">
        <w:rPr>
          <w:rFonts w:ascii="Times New Roman" w:hAnsi="Times New Roman"/>
        </w:rPr>
        <w:t>Chrome</w:t>
      </w:r>
      <w:proofErr w:type="spellEnd"/>
      <w:r w:rsidRPr="00826267">
        <w:rPr>
          <w:rFonts w:ascii="Times New Roman" w:hAnsi="Times New Roman"/>
        </w:rPr>
        <w:t xml:space="preserve">, Safari e outros, dispensando a instalação e configuração de qualquer outro tipo de aplicativo no dispositivo mobile e que funcione em diversas plataformas, como o </w:t>
      </w:r>
      <w:proofErr w:type="spellStart"/>
      <w:r w:rsidRPr="00826267">
        <w:rPr>
          <w:rFonts w:ascii="Times New Roman" w:hAnsi="Times New Roman"/>
        </w:rPr>
        <w:t>Android</w:t>
      </w:r>
      <w:proofErr w:type="spellEnd"/>
      <w:r w:rsidRPr="00826267">
        <w:rPr>
          <w:rFonts w:ascii="Times New Roman" w:hAnsi="Times New Roman"/>
        </w:rPr>
        <w:t>, IOS e outros.</w:t>
      </w:r>
    </w:p>
    <w:p w14:paraId="4922C725" w14:textId="6851AB05" w:rsidR="00C91B5C" w:rsidRPr="00C91B5C" w:rsidRDefault="00C91B5C" w:rsidP="00316FB2">
      <w:pPr>
        <w:pStyle w:val="PargrafodaLista"/>
        <w:numPr>
          <w:ilvl w:val="0"/>
          <w:numId w:val="59"/>
        </w:numPr>
        <w:ind w:left="851" w:hanging="284"/>
      </w:pPr>
      <w:r w:rsidRPr="00826267">
        <w:rPr>
          <w:rFonts w:ascii="Times New Roman" w:hAnsi="Times New Roman"/>
        </w:rPr>
        <w:t>Atualizações do sistema devem ser efetuadas automaticamente sem a necessidade de intervenção ou confirmação do ACS ou operador responsável da unidade de saúde.</w:t>
      </w:r>
    </w:p>
    <w:p w14:paraId="201AC758" w14:textId="6FDB7E9F" w:rsidR="00C91B5C" w:rsidRPr="00C91B5C" w:rsidRDefault="00C91B5C" w:rsidP="00316FB2">
      <w:pPr>
        <w:pStyle w:val="PargrafodaLista"/>
        <w:numPr>
          <w:ilvl w:val="0"/>
          <w:numId w:val="59"/>
        </w:numPr>
        <w:ind w:left="851" w:hanging="284"/>
      </w:pPr>
      <w:r w:rsidRPr="00826267">
        <w:rPr>
          <w:rFonts w:ascii="Times New Roman" w:hAnsi="Times New Roman"/>
        </w:rPr>
        <w:t xml:space="preserve">Publicado na </w:t>
      </w:r>
      <w:proofErr w:type="spellStart"/>
      <w:r w:rsidRPr="00826267">
        <w:rPr>
          <w:rFonts w:ascii="Times New Roman" w:hAnsi="Times New Roman"/>
        </w:rPr>
        <w:t>appstore</w:t>
      </w:r>
      <w:proofErr w:type="spellEnd"/>
      <w:r w:rsidRPr="00826267">
        <w:rPr>
          <w:rFonts w:ascii="Times New Roman" w:hAnsi="Times New Roman"/>
        </w:rPr>
        <w:t xml:space="preserve"> e </w:t>
      </w:r>
      <w:proofErr w:type="spellStart"/>
      <w:proofErr w:type="gramStart"/>
      <w:r w:rsidRPr="00826267">
        <w:rPr>
          <w:rFonts w:ascii="Times New Roman" w:hAnsi="Times New Roman"/>
        </w:rPr>
        <w:t>google</w:t>
      </w:r>
      <w:proofErr w:type="spellEnd"/>
      <w:proofErr w:type="gramEnd"/>
      <w:r w:rsidRPr="00826267">
        <w:rPr>
          <w:rFonts w:ascii="Times New Roman" w:hAnsi="Times New Roman"/>
        </w:rPr>
        <w:t xml:space="preserve"> play.</w:t>
      </w:r>
    </w:p>
    <w:p w14:paraId="76217C13" w14:textId="77777777" w:rsidR="002D24ED" w:rsidRPr="002D24ED" w:rsidRDefault="002D24ED" w:rsidP="002D24ED">
      <w:pPr>
        <w:tabs>
          <w:tab w:val="left" w:pos="567"/>
        </w:tabs>
        <w:jc w:val="both"/>
        <w:rPr>
          <w:b/>
        </w:rPr>
      </w:pPr>
    </w:p>
    <w:p w14:paraId="11CFB972" w14:textId="5B0C47CB" w:rsidR="00C91B5C" w:rsidRPr="00C91B5C" w:rsidRDefault="00316FB2" w:rsidP="00316FB2">
      <w:pPr>
        <w:pStyle w:val="Ttulo3"/>
        <w:spacing w:before="0" w:after="0"/>
        <w:ind w:left="567"/>
        <w:rPr>
          <w:szCs w:val="22"/>
        </w:rPr>
      </w:pPr>
      <w:bookmarkStart w:id="84" w:name="_Toc508632954"/>
      <w:r>
        <w:t>13.39.</w:t>
      </w:r>
      <w:r w:rsidR="000F64C7">
        <w:t xml:space="preserve"> </w:t>
      </w:r>
      <w:r w:rsidR="00C91B5C" w:rsidRPr="00D639C2">
        <w:rPr>
          <w:color w:val="000000"/>
          <w:szCs w:val="22"/>
        </w:rPr>
        <w:t xml:space="preserve">Sistema </w:t>
      </w:r>
      <w:r w:rsidR="00C91B5C" w:rsidRPr="00D639C2">
        <w:rPr>
          <w:rStyle w:val="Recuodecorpodetexto2Char"/>
          <w:szCs w:val="22"/>
        </w:rPr>
        <w:t>Ambulatório/Prontuário Eletrônico/Atendimento Clínico</w:t>
      </w:r>
      <w:r w:rsidR="00C91B5C" w:rsidRPr="00D639C2">
        <w:rPr>
          <w:szCs w:val="22"/>
        </w:rPr>
        <w:t>, (</w:t>
      </w:r>
      <w:r w:rsidR="00C91B5C">
        <w:rPr>
          <w:szCs w:val="22"/>
        </w:rPr>
        <w:t xml:space="preserve">Saúde </w:t>
      </w:r>
      <w:r w:rsidR="00C91B5C" w:rsidRPr="00D639C2">
        <w:rPr>
          <w:szCs w:val="22"/>
        </w:rPr>
        <w:t>Prefeitura):</w:t>
      </w:r>
    </w:p>
    <w:p w14:paraId="3AC6BD3F" w14:textId="77777777" w:rsidR="00C91B5C" w:rsidRPr="00C91B5C" w:rsidRDefault="00C91B5C" w:rsidP="00C91B5C">
      <w:pPr>
        <w:pStyle w:val="PargrafodaLista"/>
        <w:numPr>
          <w:ilvl w:val="0"/>
          <w:numId w:val="21"/>
        </w:numPr>
        <w:tabs>
          <w:tab w:val="clear" w:pos="720"/>
          <w:tab w:val="left" w:pos="284"/>
          <w:tab w:val="num" w:pos="851"/>
        </w:tabs>
        <w:suppressAutoHyphens/>
        <w:snapToGrid w:val="0"/>
        <w:spacing w:after="0" w:line="240" w:lineRule="auto"/>
        <w:ind w:left="851" w:right="-1" w:hanging="284"/>
        <w:jc w:val="both"/>
        <w:rPr>
          <w:rFonts w:ascii="Times New Roman" w:hAnsi="Times New Roman"/>
        </w:rPr>
      </w:pPr>
      <w:r w:rsidRPr="00C91B5C">
        <w:rPr>
          <w:rFonts w:ascii="Times New Roman" w:hAnsi="Times New Roman"/>
        </w:rPr>
        <w:t>Possuir funcionalidade de registro de pacientes não atendidos, com espaço para a justificativa do não atendimento pelo profissional;</w:t>
      </w:r>
    </w:p>
    <w:p w14:paraId="7556EBA1" w14:textId="77777777" w:rsidR="00C91B5C" w:rsidRPr="00C91B5C" w:rsidRDefault="00C91B5C" w:rsidP="00C91B5C">
      <w:pPr>
        <w:pStyle w:val="PargrafodaLista"/>
        <w:numPr>
          <w:ilvl w:val="0"/>
          <w:numId w:val="21"/>
        </w:numPr>
        <w:tabs>
          <w:tab w:val="clear" w:pos="720"/>
          <w:tab w:val="left" w:pos="284"/>
          <w:tab w:val="num" w:pos="851"/>
        </w:tabs>
        <w:suppressAutoHyphens/>
        <w:snapToGrid w:val="0"/>
        <w:spacing w:after="0" w:line="240" w:lineRule="auto"/>
        <w:ind w:left="851" w:right="-1" w:hanging="284"/>
        <w:jc w:val="both"/>
        <w:rPr>
          <w:rFonts w:ascii="Times New Roman" w:hAnsi="Times New Roman"/>
        </w:rPr>
      </w:pPr>
      <w:r w:rsidRPr="00C91B5C">
        <w:rPr>
          <w:rFonts w:ascii="Times New Roman" w:hAnsi="Times New Roman"/>
        </w:rPr>
        <w:t>Deverá ser controlado através de filas de atendimento (itens cadastráveis). As filas serão caracterizadas como:</w:t>
      </w:r>
    </w:p>
    <w:p w14:paraId="229A8636" w14:textId="77777777" w:rsidR="00C91B5C" w:rsidRPr="00C91B5C" w:rsidRDefault="00C91B5C" w:rsidP="00C91B5C">
      <w:pPr>
        <w:pStyle w:val="PargrafodaLista"/>
        <w:tabs>
          <w:tab w:val="left" w:pos="432"/>
          <w:tab w:val="left" w:pos="567"/>
          <w:tab w:val="num" w:pos="1134"/>
        </w:tabs>
        <w:suppressAutoHyphens/>
        <w:snapToGrid w:val="0"/>
        <w:spacing w:after="0" w:line="240" w:lineRule="auto"/>
        <w:ind w:left="851" w:right="-1"/>
        <w:jc w:val="both"/>
        <w:rPr>
          <w:rFonts w:ascii="Times New Roman" w:hAnsi="Times New Roman"/>
        </w:rPr>
      </w:pPr>
      <w:r w:rsidRPr="00C91B5C">
        <w:rPr>
          <w:rFonts w:ascii="Times New Roman" w:hAnsi="Times New Roman"/>
        </w:rPr>
        <w:t>- Consulta</w:t>
      </w:r>
    </w:p>
    <w:p w14:paraId="1D1B8FE0" w14:textId="77777777" w:rsidR="00C91B5C" w:rsidRPr="00C91B5C" w:rsidRDefault="00C91B5C" w:rsidP="00C91B5C">
      <w:pPr>
        <w:pStyle w:val="PargrafodaLista"/>
        <w:tabs>
          <w:tab w:val="left" w:pos="432"/>
          <w:tab w:val="left" w:pos="567"/>
          <w:tab w:val="num" w:pos="1134"/>
        </w:tabs>
        <w:suppressAutoHyphens/>
        <w:snapToGrid w:val="0"/>
        <w:spacing w:after="0" w:line="240" w:lineRule="auto"/>
        <w:ind w:left="851" w:right="-1"/>
        <w:jc w:val="both"/>
        <w:rPr>
          <w:rFonts w:ascii="Times New Roman" w:hAnsi="Times New Roman"/>
        </w:rPr>
      </w:pPr>
      <w:r w:rsidRPr="00C91B5C">
        <w:rPr>
          <w:rFonts w:ascii="Times New Roman" w:hAnsi="Times New Roman"/>
        </w:rPr>
        <w:t>- Retorno</w:t>
      </w:r>
    </w:p>
    <w:p w14:paraId="456B3813" w14:textId="77777777" w:rsidR="00C91B5C" w:rsidRPr="00C91B5C" w:rsidRDefault="00C91B5C" w:rsidP="00C91B5C">
      <w:pPr>
        <w:pStyle w:val="PargrafodaLista"/>
        <w:tabs>
          <w:tab w:val="left" w:pos="432"/>
          <w:tab w:val="left" w:pos="567"/>
          <w:tab w:val="num" w:pos="1134"/>
        </w:tabs>
        <w:suppressAutoHyphens/>
        <w:snapToGrid w:val="0"/>
        <w:spacing w:after="0" w:line="240" w:lineRule="auto"/>
        <w:ind w:left="851" w:right="-1"/>
        <w:jc w:val="both"/>
        <w:rPr>
          <w:rFonts w:ascii="Times New Roman" w:hAnsi="Times New Roman"/>
        </w:rPr>
      </w:pPr>
      <w:r w:rsidRPr="00C91B5C">
        <w:rPr>
          <w:rFonts w:ascii="Times New Roman" w:hAnsi="Times New Roman"/>
        </w:rPr>
        <w:t>- Curativo</w:t>
      </w:r>
    </w:p>
    <w:p w14:paraId="3D53177B" w14:textId="77777777" w:rsidR="00C91B5C" w:rsidRPr="00C91B5C" w:rsidRDefault="00C91B5C" w:rsidP="00C91B5C">
      <w:pPr>
        <w:pStyle w:val="PargrafodaLista"/>
        <w:tabs>
          <w:tab w:val="left" w:pos="432"/>
          <w:tab w:val="left" w:pos="567"/>
          <w:tab w:val="num" w:pos="1134"/>
        </w:tabs>
        <w:suppressAutoHyphens/>
        <w:snapToGrid w:val="0"/>
        <w:spacing w:after="0" w:line="240" w:lineRule="auto"/>
        <w:ind w:left="851" w:right="-1"/>
        <w:jc w:val="both"/>
        <w:rPr>
          <w:rFonts w:ascii="Times New Roman" w:hAnsi="Times New Roman"/>
        </w:rPr>
      </w:pPr>
      <w:r w:rsidRPr="00C91B5C">
        <w:rPr>
          <w:rFonts w:ascii="Times New Roman" w:hAnsi="Times New Roman"/>
        </w:rPr>
        <w:t>- Exames</w:t>
      </w:r>
    </w:p>
    <w:p w14:paraId="37B896B6" w14:textId="77777777" w:rsidR="00C91B5C" w:rsidRPr="00C91B5C" w:rsidRDefault="00C91B5C" w:rsidP="00C91B5C">
      <w:pPr>
        <w:pStyle w:val="PargrafodaLista"/>
        <w:tabs>
          <w:tab w:val="left" w:pos="432"/>
          <w:tab w:val="left" w:pos="567"/>
          <w:tab w:val="num" w:pos="1134"/>
        </w:tabs>
        <w:suppressAutoHyphens/>
        <w:snapToGrid w:val="0"/>
        <w:spacing w:after="0" w:line="240" w:lineRule="auto"/>
        <w:ind w:left="851" w:right="-1"/>
        <w:jc w:val="both"/>
        <w:rPr>
          <w:rFonts w:ascii="Times New Roman" w:hAnsi="Times New Roman"/>
        </w:rPr>
      </w:pPr>
      <w:r w:rsidRPr="00C91B5C">
        <w:rPr>
          <w:rFonts w:ascii="Times New Roman" w:hAnsi="Times New Roman"/>
        </w:rPr>
        <w:t>- Farmácia</w:t>
      </w:r>
    </w:p>
    <w:p w14:paraId="3F7A9377" w14:textId="77777777" w:rsidR="00C91B5C" w:rsidRPr="00C91B5C" w:rsidRDefault="00C91B5C" w:rsidP="00C91B5C">
      <w:pPr>
        <w:pStyle w:val="PargrafodaLista"/>
        <w:tabs>
          <w:tab w:val="left" w:pos="432"/>
          <w:tab w:val="left" w:pos="567"/>
          <w:tab w:val="num" w:pos="1134"/>
        </w:tabs>
        <w:suppressAutoHyphens/>
        <w:snapToGrid w:val="0"/>
        <w:spacing w:after="0" w:line="240" w:lineRule="auto"/>
        <w:ind w:left="851" w:right="-1"/>
        <w:jc w:val="both"/>
        <w:rPr>
          <w:rFonts w:ascii="Times New Roman" w:hAnsi="Times New Roman"/>
        </w:rPr>
      </w:pPr>
      <w:r w:rsidRPr="00C91B5C">
        <w:rPr>
          <w:rFonts w:ascii="Times New Roman" w:hAnsi="Times New Roman"/>
        </w:rPr>
        <w:t>- Vacina</w:t>
      </w:r>
    </w:p>
    <w:p w14:paraId="5C7823C8" w14:textId="77777777" w:rsidR="00C91B5C" w:rsidRPr="00C91B5C" w:rsidRDefault="00C91B5C" w:rsidP="00316FB2">
      <w:pPr>
        <w:pStyle w:val="111-Subitem-Alt3"/>
        <w:widowControl/>
        <w:numPr>
          <w:ilvl w:val="0"/>
          <w:numId w:val="60"/>
        </w:numPr>
        <w:tabs>
          <w:tab w:val="left" w:pos="284"/>
        </w:tabs>
        <w:autoSpaceDE/>
        <w:autoSpaceDN/>
        <w:adjustRightInd/>
        <w:spacing w:before="0"/>
        <w:ind w:left="851" w:right="-1" w:hanging="284"/>
        <w:rPr>
          <w:rFonts w:ascii="Times New Roman" w:hAnsi="Times New Roman" w:cs="Times New Roman"/>
          <w:sz w:val="22"/>
          <w:szCs w:val="22"/>
        </w:rPr>
      </w:pPr>
      <w:r w:rsidRPr="00C91B5C">
        <w:rPr>
          <w:rFonts w:ascii="Times New Roman" w:hAnsi="Times New Roman" w:cs="Times New Roman"/>
          <w:sz w:val="22"/>
          <w:szCs w:val="22"/>
        </w:rPr>
        <w:t>Deverá dar a opção de trabalhar com agendamento da consulta com horário definido ou com agendamento da consulta por ordem de chegada;</w:t>
      </w:r>
    </w:p>
    <w:p w14:paraId="08018A8C" w14:textId="77777777" w:rsidR="00C91B5C" w:rsidRPr="00C91B5C" w:rsidRDefault="00C91B5C" w:rsidP="00C91B5C">
      <w:pPr>
        <w:pStyle w:val="111-Subitem-Alt3"/>
        <w:tabs>
          <w:tab w:val="left" w:pos="284"/>
        </w:tabs>
        <w:spacing w:before="0"/>
        <w:ind w:left="851" w:right="-1" w:hanging="284"/>
        <w:rPr>
          <w:rStyle w:val="Forte"/>
          <w:rFonts w:ascii="Times New Roman" w:hAnsi="Times New Roman" w:cs="Times New Roman"/>
          <w:sz w:val="22"/>
          <w:szCs w:val="22"/>
        </w:rPr>
      </w:pPr>
    </w:p>
    <w:p w14:paraId="3E2CDD00" w14:textId="77777777" w:rsidR="00C91B5C" w:rsidRPr="00C91B5C" w:rsidRDefault="00C91B5C" w:rsidP="00C91B5C">
      <w:pPr>
        <w:pStyle w:val="111-Subitem-Alt3"/>
        <w:tabs>
          <w:tab w:val="left" w:pos="284"/>
        </w:tabs>
        <w:spacing w:before="0"/>
        <w:ind w:left="851" w:right="-1" w:hanging="284"/>
        <w:rPr>
          <w:rFonts w:ascii="Times New Roman" w:hAnsi="Times New Roman" w:cs="Times New Roman"/>
          <w:sz w:val="22"/>
          <w:szCs w:val="22"/>
        </w:rPr>
      </w:pPr>
      <w:r w:rsidRPr="00C91B5C">
        <w:rPr>
          <w:rStyle w:val="Forte"/>
          <w:rFonts w:ascii="Times New Roman" w:hAnsi="Times New Roman" w:cs="Times New Roman"/>
          <w:sz w:val="22"/>
          <w:szCs w:val="22"/>
        </w:rPr>
        <w:t>ACOLHIMENTO DE PACIENTES</w:t>
      </w:r>
    </w:p>
    <w:p w14:paraId="5A270F0F"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ordenar os pacientes priorizando o nível da classificação de risco;</w:t>
      </w:r>
    </w:p>
    <w:p w14:paraId="277985EC"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permitir a ordenação dos pacientes na tela por data, hora ou idade;</w:t>
      </w:r>
    </w:p>
    <w:p w14:paraId="7C136F8B"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permitir a ordenação dos pacientes na tela por tempo que o paciente está na fila aguardando;</w:t>
      </w:r>
    </w:p>
    <w:p w14:paraId="10AB2C46"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permitir a ordenação dos pacientes na tela por tipo da abertura do atendimento (Atendimento clínico ou Realização de procedimentos);</w:t>
      </w:r>
    </w:p>
    <w:p w14:paraId="11CE27D0"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permitir a ordenação dos pacientes na tela por especialidade;</w:t>
      </w:r>
    </w:p>
    <w:p w14:paraId="2CDA1AC0"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permitir a busca de um paciente da lista pelo nome;</w:t>
      </w:r>
    </w:p>
    <w:p w14:paraId="4640F677"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permitir a busca da lista pelo nome do profissional;</w:t>
      </w:r>
    </w:p>
    <w:p w14:paraId="453C0E58"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permitir a busca da lista pelo UUID do atendimento, para fins de envios ao ESUS-AB;</w:t>
      </w:r>
    </w:p>
    <w:p w14:paraId="2BFF1B04"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permitir a busca lista pelo tipo de atenção (atenção básica ou especializada);</w:t>
      </w:r>
    </w:p>
    <w:p w14:paraId="74BC2225"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permitir a busca da lista por procedimento, quando aberto atendimento do tipo realização de procedimentos;</w:t>
      </w:r>
    </w:p>
    <w:p w14:paraId="7076E065"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possuir forma de atualização automática da lista de usuários exibidos na tela, por tempo parametrizado, facilitando a visualização de novos pacientes na lista;</w:t>
      </w:r>
    </w:p>
    <w:p w14:paraId="1B8B85BE"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permitir o registro do atendimento a partir de um paciente da lista;</w:t>
      </w:r>
    </w:p>
    <w:p w14:paraId="52969806"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disponibilizar acesso a anamnese do paciente, com opção de preenchimento de uma nova anamnese ou consulta ao histórico de anamneses preenchidas anteriormente;</w:t>
      </w:r>
    </w:p>
    <w:p w14:paraId="7652FB63"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disponibilizar acesso ao prontuário médico;</w:t>
      </w:r>
    </w:p>
    <w:p w14:paraId="688303AB"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lastRenderedPageBreak/>
        <w:t>Deverá disponibilizar acesso ao prontuário odontológico;</w:t>
      </w:r>
    </w:p>
    <w:p w14:paraId="053096F5"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disponibilizar acesso a todos os medicamentos que o paciente retirou na rede municipal;</w:t>
      </w:r>
    </w:p>
    <w:p w14:paraId="341BF4B2"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permitir a impressão do prontuário, respeitando o nível de acesso;</w:t>
      </w:r>
    </w:p>
    <w:p w14:paraId="2F871347"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identificar o profissional e lançar automaticamente a produção BPA referente ao acolhimento, dispensando digitação posterior por parte dos profissionais da saúde;</w:t>
      </w:r>
    </w:p>
    <w:p w14:paraId="6BFB50A0"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permitir ao profissional registrar as informações sobre os sintomas/queixa;</w:t>
      </w:r>
    </w:p>
    <w:p w14:paraId="2350EF0E"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permitir ao profissional registrar as informações sobre a avaliação efetuada;</w:t>
      </w:r>
    </w:p>
    <w:p w14:paraId="72EFB956"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 xml:space="preserve">Deverá permitir que ao concluir o acolhimento o profissional </w:t>
      </w:r>
      <w:proofErr w:type="gramStart"/>
      <w:r w:rsidRPr="00C91B5C">
        <w:rPr>
          <w:rFonts w:ascii="Times New Roman" w:hAnsi="Times New Roman"/>
        </w:rPr>
        <w:t>possa</w:t>
      </w:r>
      <w:proofErr w:type="gramEnd"/>
      <w:r w:rsidRPr="00C91B5C">
        <w:rPr>
          <w:rFonts w:ascii="Times New Roman" w:hAnsi="Times New Roman"/>
        </w:rPr>
        <w:t xml:space="preserve"> encaminhar o paciente diretamente ao atendimento definindo a sua classificação de risco;</w:t>
      </w:r>
    </w:p>
    <w:p w14:paraId="71A5FC7E" w14:textId="77777777" w:rsidR="00C91B5C" w:rsidRPr="00C91B5C" w:rsidRDefault="00C91B5C" w:rsidP="00C91B5C">
      <w:pPr>
        <w:pStyle w:val="PargrafodaLista"/>
        <w:tabs>
          <w:tab w:val="left" w:pos="284"/>
        </w:tabs>
        <w:spacing w:after="0" w:line="240" w:lineRule="auto"/>
        <w:ind w:left="851" w:right="-1" w:hanging="284"/>
        <w:jc w:val="both"/>
        <w:rPr>
          <w:rFonts w:ascii="Times New Roman" w:hAnsi="Times New Roman"/>
          <w:b/>
        </w:rPr>
      </w:pPr>
    </w:p>
    <w:p w14:paraId="07D46F7A" w14:textId="77777777" w:rsidR="00C91B5C" w:rsidRPr="00C91B5C" w:rsidRDefault="00C91B5C" w:rsidP="00C91B5C">
      <w:pPr>
        <w:pStyle w:val="PargrafodaLista"/>
        <w:tabs>
          <w:tab w:val="left" w:pos="284"/>
        </w:tabs>
        <w:spacing w:after="0" w:line="240" w:lineRule="auto"/>
        <w:ind w:left="851" w:right="-1" w:hanging="284"/>
        <w:jc w:val="both"/>
        <w:rPr>
          <w:rStyle w:val="Forte"/>
          <w:rFonts w:ascii="Times New Roman" w:hAnsi="Times New Roman"/>
          <w:b w:val="0"/>
          <w:bCs w:val="0"/>
        </w:rPr>
      </w:pPr>
      <w:r w:rsidRPr="00C91B5C">
        <w:rPr>
          <w:rStyle w:val="Forte"/>
          <w:rFonts w:ascii="Times New Roman" w:hAnsi="Times New Roman"/>
        </w:rPr>
        <w:t>REGISTROS DA ENFERMAGEM</w:t>
      </w:r>
    </w:p>
    <w:p w14:paraId="7BC55EFA"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ordenar os pacientes priorizando o nível da classificação de risco;</w:t>
      </w:r>
    </w:p>
    <w:p w14:paraId="5DD99DD8"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permitir a ordenação dos pacientes na tela por data, hora ou idade;</w:t>
      </w:r>
    </w:p>
    <w:p w14:paraId="00895F95"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O software deve possuir funcionalidade de registro de pacientes não atendidos, com espaço para a justificativa do não atendimento pelo profissional;</w:t>
      </w:r>
    </w:p>
    <w:p w14:paraId="31249120" w14:textId="77777777" w:rsidR="00C91B5C" w:rsidRPr="00C91B5C" w:rsidRDefault="00C91B5C" w:rsidP="00316FB2">
      <w:pPr>
        <w:pStyle w:val="PargrafodaLista"/>
        <w:numPr>
          <w:ilvl w:val="0"/>
          <w:numId w:val="60"/>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possuir rotina de registro do acolhimento/triagem, com no mínimo os seguintes dados, para preenchimento da técnica de enfermagem ou enfermeira:</w:t>
      </w:r>
    </w:p>
    <w:p w14:paraId="62E042BA" w14:textId="77777777" w:rsidR="00C91B5C" w:rsidRPr="00C91B5C" w:rsidRDefault="00C91B5C" w:rsidP="000F64C7">
      <w:pPr>
        <w:pStyle w:val="PargrafodaLista"/>
        <w:tabs>
          <w:tab w:val="left" w:pos="567"/>
        </w:tabs>
        <w:spacing w:after="0" w:line="240" w:lineRule="auto"/>
        <w:ind w:left="851" w:right="-1"/>
        <w:jc w:val="both"/>
        <w:rPr>
          <w:rFonts w:ascii="Times New Roman" w:hAnsi="Times New Roman"/>
        </w:rPr>
      </w:pPr>
      <w:r w:rsidRPr="00C91B5C">
        <w:rPr>
          <w:rFonts w:ascii="Times New Roman" w:hAnsi="Times New Roman"/>
          <w:b/>
        </w:rPr>
        <w:t xml:space="preserve">- </w:t>
      </w:r>
      <w:r w:rsidRPr="00C91B5C">
        <w:rPr>
          <w:rFonts w:ascii="Times New Roman" w:hAnsi="Times New Roman"/>
        </w:rPr>
        <w:t>Peso</w:t>
      </w:r>
    </w:p>
    <w:p w14:paraId="506CD790" w14:textId="77777777" w:rsidR="00C91B5C" w:rsidRPr="00C91B5C" w:rsidRDefault="00C91B5C" w:rsidP="000F64C7">
      <w:pPr>
        <w:pStyle w:val="PargrafodaLista"/>
        <w:tabs>
          <w:tab w:val="left" w:pos="567"/>
        </w:tabs>
        <w:spacing w:after="0" w:line="240" w:lineRule="auto"/>
        <w:ind w:left="851" w:right="-1"/>
        <w:jc w:val="both"/>
        <w:rPr>
          <w:rFonts w:ascii="Times New Roman" w:hAnsi="Times New Roman"/>
        </w:rPr>
      </w:pPr>
      <w:r w:rsidRPr="00C91B5C">
        <w:rPr>
          <w:rFonts w:ascii="Times New Roman" w:hAnsi="Times New Roman"/>
          <w:b/>
        </w:rPr>
        <w:t xml:space="preserve">- </w:t>
      </w:r>
      <w:r w:rsidRPr="00C91B5C">
        <w:rPr>
          <w:rFonts w:ascii="Times New Roman" w:hAnsi="Times New Roman"/>
        </w:rPr>
        <w:t>Altura</w:t>
      </w:r>
    </w:p>
    <w:p w14:paraId="7A968660" w14:textId="77777777" w:rsidR="00C91B5C" w:rsidRPr="00C91B5C" w:rsidRDefault="00C91B5C" w:rsidP="000F64C7">
      <w:pPr>
        <w:pStyle w:val="PargrafodaLista"/>
        <w:tabs>
          <w:tab w:val="left" w:pos="567"/>
        </w:tabs>
        <w:spacing w:after="0" w:line="240" w:lineRule="auto"/>
        <w:ind w:left="851" w:right="-1"/>
        <w:jc w:val="both"/>
        <w:rPr>
          <w:rFonts w:ascii="Times New Roman" w:hAnsi="Times New Roman"/>
        </w:rPr>
      </w:pPr>
      <w:r w:rsidRPr="00C91B5C">
        <w:rPr>
          <w:rFonts w:ascii="Times New Roman" w:hAnsi="Times New Roman"/>
          <w:b/>
        </w:rPr>
        <w:t xml:space="preserve">- </w:t>
      </w:r>
      <w:r w:rsidRPr="00C91B5C">
        <w:rPr>
          <w:rFonts w:ascii="Times New Roman" w:hAnsi="Times New Roman"/>
        </w:rPr>
        <w:t>Quadril</w:t>
      </w:r>
    </w:p>
    <w:p w14:paraId="7BAE139F" w14:textId="77777777" w:rsidR="00C91B5C" w:rsidRPr="00C91B5C" w:rsidRDefault="00C91B5C" w:rsidP="000F64C7">
      <w:pPr>
        <w:pStyle w:val="PargrafodaLista"/>
        <w:tabs>
          <w:tab w:val="left" w:pos="567"/>
        </w:tabs>
        <w:spacing w:after="0" w:line="240" w:lineRule="auto"/>
        <w:ind w:left="851" w:right="-1"/>
        <w:jc w:val="both"/>
        <w:rPr>
          <w:rFonts w:ascii="Times New Roman" w:hAnsi="Times New Roman"/>
        </w:rPr>
      </w:pPr>
      <w:r w:rsidRPr="00C91B5C">
        <w:rPr>
          <w:rFonts w:ascii="Times New Roman" w:hAnsi="Times New Roman"/>
          <w:b/>
        </w:rPr>
        <w:t xml:space="preserve">- </w:t>
      </w:r>
      <w:r w:rsidRPr="00C91B5C">
        <w:rPr>
          <w:rFonts w:ascii="Times New Roman" w:hAnsi="Times New Roman"/>
        </w:rPr>
        <w:t>Cintura</w:t>
      </w:r>
    </w:p>
    <w:p w14:paraId="6033B99D" w14:textId="77777777" w:rsidR="00C91B5C" w:rsidRPr="00C91B5C" w:rsidRDefault="00C91B5C" w:rsidP="000F64C7">
      <w:pPr>
        <w:pStyle w:val="PargrafodaLista"/>
        <w:tabs>
          <w:tab w:val="left" w:pos="567"/>
        </w:tabs>
        <w:spacing w:after="0" w:line="240" w:lineRule="auto"/>
        <w:ind w:left="851" w:right="-1"/>
        <w:jc w:val="both"/>
        <w:rPr>
          <w:rFonts w:ascii="Times New Roman" w:hAnsi="Times New Roman"/>
        </w:rPr>
      </w:pPr>
      <w:r w:rsidRPr="00C91B5C">
        <w:rPr>
          <w:rFonts w:ascii="Times New Roman" w:hAnsi="Times New Roman"/>
          <w:b/>
        </w:rPr>
        <w:t xml:space="preserve">- </w:t>
      </w:r>
      <w:r w:rsidRPr="00C91B5C">
        <w:rPr>
          <w:rFonts w:ascii="Times New Roman" w:hAnsi="Times New Roman"/>
        </w:rPr>
        <w:t>Dobra cutânea</w:t>
      </w:r>
    </w:p>
    <w:p w14:paraId="3B64A9CE" w14:textId="77777777" w:rsidR="00C91B5C" w:rsidRPr="00C91B5C" w:rsidRDefault="00C91B5C" w:rsidP="000F64C7">
      <w:pPr>
        <w:pStyle w:val="PargrafodaLista"/>
        <w:tabs>
          <w:tab w:val="left" w:pos="567"/>
        </w:tabs>
        <w:spacing w:after="0" w:line="240" w:lineRule="auto"/>
        <w:ind w:left="851" w:right="-1"/>
        <w:jc w:val="both"/>
        <w:rPr>
          <w:rFonts w:ascii="Times New Roman" w:hAnsi="Times New Roman"/>
        </w:rPr>
      </w:pPr>
      <w:r w:rsidRPr="00C91B5C">
        <w:rPr>
          <w:rFonts w:ascii="Times New Roman" w:hAnsi="Times New Roman"/>
          <w:b/>
        </w:rPr>
        <w:t xml:space="preserve">- </w:t>
      </w:r>
      <w:r w:rsidRPr="00C91B5C">
        <w:rPr>
          <w:rFonts w:ascii="Times New Roman" w:hAnsi="Times New Roman"/>
        </w:rPr>
        <w:t>Circunferência branquial</w:t>
      </w:r>
    </w:p>
    <w:p w14:paraId="1FD321A6" w14:textId="77777777" w:rsidR="00C91B5C" w:rsidRPr="00C91B5C" w:rsidRDefault="00C91B5C" w:rsidP="000F64C7">
      <w:pPr>
        <w:pStyle w:val="PargrafodaLista"/>
        <w:tabs>
          <w:tab w:val="left" w:pos="567"/>
        </w:tabs>
        <w:spacing w:after="0" w:line="240" w:lineRule="auto"/>
        <w:ind w:left="851" w:right="-1"/>
        <w:jc w:val="both"/>
        <w:rPr>
          <w:rFonts w:ascii="Times New Roman" w:hAnsi="Times New Roman"/>
        </w:rPr>
      </w:pPr>
      <w:r w:rsidRPr="00C91B5C">
        <w:rPr>
          <w:rFonts w:ascii="Times New Roman" w:hAnsi="Times New Roman"/>
          <w:b/>
        </w:rPr>
        <w:t xml:space="preserve">- </w:t>
      </w:r>
      <w:r w:rsidRPr="00C91B5C">
        <w:rPr>
          <w:rFonts w:ascii="Times New Roman" w:hAnsi="Times New Roman"/>
        </w:rPr>
        <w:t>RQC</w:t>
      </w:r>
    </w:p>
    <w:p w14:paraId="01BEA0AB" w14:textId="77777777" w:rsidR="00C91B5C" w:rsidRPr="00C91B5C" w:rsidRDefault="00C91B5C" w:rsidP="000F64C7">
      <w:pPr>
        <w:pStyle w:val="PargrafodaLista"/>
        <w:tabs>
          <w:tab w:val="left" w:pos="567"/>
        </w:tabs>
        <w:spacing w:after="0" w:line="240" w:lineRule="auto"/>
        <w:ind w:left="851" w:right="-1"/>
        <w:jc w:val="both"/>
        <w:rPr>
          <w:rFonts w:ascii="Times New Roman" w:hAnsi="Times New Roman"/>
        </w:rPr>
      </w:pPr>
      <w:r w:rsidRPr="00C91B5C">
        <w:rPr>
          <w:rFonts w:ascii="Times New Roman" w:hAnsi="Times New Roman"/>
          <w:b/>
        </w:rPr>
        <w:t xml:space="preserve">- </w:t>
      </w:r>
      <w:r w:rsidRPr="00C91B5C">
        <w:rPr>
          <w:rFonts w:ascii="Times New Roman" w:hAnsi="Times New Roman"/>
        </w:rPr>
        <w:t>Classificação de risco</w:t>
      </w:r>
    </w:p>
    <w:p w14:paraId="09267EEA" w14:textId="77777777" w:rsidR="00C91B5C" w:rsidRPr="00C91B5C" w:rsidRDefault="00C91B5C" w:rsidP="000F64C7">
      <w:pPr>
        <w:pStyle w:val="PargrafodaLista"/>
        <w:tabs>
          <w:tab w:val="left" w:pos="567"/>
        </w:tabs>
        <w:spacing w:after="0" w:line="240" w:lineRule="auto"/>
        <w:ind w:left="851" w:right="-1"/>
        <w:jc w:val="both"/>
        <w:rPr>
          <w:rFonts w:ascii="Times New Roman" w:hAnsi="Times New Roman"/>
        </w:rPr>
      </w:pPr>
      <w:r w:rsidRPr="00C91B5C">
        <w:rPr>
          <w:rFonts w:ascii="Times New Roman" w:hAnsi="Times New Roman"/>
          <w:b/>
        </w:rPr>
        <w:t xml:space="preserve">- </w:t>
      </w:r>
      <w:r w:rsidRPr="00C91B5C">
        <w:rPr>
          <w:rFonts w:ascii="Times New Roman" w:hAnsi="Times New Roman"/>
        </w:rPr>
        <w:t>Pressão sistólica</w:t>
      </w:r>
    </w:p>
    <w:p w14:paraId="24DF92BB" w14:textId="77777777" w:rsidR="00C91B5C" w:rsidRPr="00C91B5C" w:rsidRDefault="00C91B5C" w:rsidP="000F64C7">
      <w:pPr>
        <w:pStyle w:val="PargrafodaLista"/>
        <w:tabs>
          <w:tab w:val="left" w:pos="567"/>
        </w:tabs>
        <w:spacing w:after="0" w:line="240" w:lineRule="auto"/>
        <w:ind w:left="851" w:right="-1"/>
        <w:jc w:val="both"/>
        <w:rPr>
          <w:rFonts w:ascii="Times New Roman" w:hAnsi="Times New Roman"/>
        </w:rPr>
      </w:pPr>
      <w:r w:rsidRPr="00C91B5C">
        <w:rPr>
          <w:rFonts w:ascii="Times New Roman" w:hAnsi="Times New Roman"/>
          <w:b/>
        </w:rPr>
        <w:t xml:space="preserve">- </w:t>
      </w:r>
      <w:r w:rsidRPr="00C91B5C">
        <w:rPr>
          <w:rFonts w:ascii="Times New Roman" w:hAnsi="Times New Roman"/>
        </w:rPr>
        <w:t>Pressão diastólica</w:t>
      </w:r>
    </w:p>
    <w:p w14:paraId="300CD17D" w14:textId="77777777" w:rsidR="00C91B5C" w:rsidRPr="00C91B5C" w:rsidRDefault="00C91B5C" w:rsidP="000F64C7">
      <w:pPr>
        <w:pStyle w:val="PargrafodaLista"/>
        <w:tabs>
          <w:tab w:val="left" w:pos="567"/>
        </w:tabs>
        <w:spacing w:after="0" w:line="240" w:lineRule="auto"/>
        <w:ind w:left="851" w:right="-1"/>
        <w:jc w:val="both"/>
        <w:rPr>
          <w:rFonts w:ascii="Times New Roman" w:hAnsi="Times New Roman"/>
        </w:rPr>
      </w:pPr>
      <w:r w:rsidRPr="00C91B5C">
        <w:rPr>
          <w:rFonts w:ascii="Times New Roman" w:hAnsi="Times New Roman"/>
          <w:b/>
        </w:rPr>
        <w:t xml:space="preserve">- </w:t>
      </w:r>
      <w:r w:rsidRPr="00C91B5C">
        <w:rPr>
          <w:rFonts w:ascii="Times New Roman" w:hAnsi="Times New Roman"/>
        </w:rPr>
        <w:t>Frequência respiratória</w:t>
      </w:r>
    </w:p>
    <w:p w14:paraId="76CD7087" w14:textId="77777777" w:rsidR="00C91B5C" w:rsidRPr="00C91B5C" w:rsidRDefault="00C91B5C" w:rsidP="000F64C7">
      <w:pPr>
        <w:pStyle w:val="PargrafodaLista"/>
        <w:tabs>
          <w:tab w:val="left" w:pos="567"/>
        </w:tabs>
        <w:spacing w:after="0" w:line="240" w:lineRule="auto"/>
        <w:ind w:left="851" w:right="-1"/>
        <w:jc w:val="both"/>
        <w:rPr>
          <w:rFonts w:ascii="Times New Roman" w:hAnsi="Times New Roman"/>
        </w:rPr>
      </w:pPr>
      <w:r w:rsidRPr="00C91B5C">
        <w:rPr>
          <w:rFonts w:ascii="Times New Roman" w:hAnsi="Times New Roman"/>
          <w:b/>
        </w:rPr>
        <w:t xml:space="preserve">- </w:t>
      </w:r>
      <w:r w:rsidRPr="00C91B5C">
        <w:rPr>
          <w:rFonts w:ascii="Times New Roman" w:hAnsi="Times New Roman"/>
        </w:rPr>
        <w:t>Frequência cardíaca</w:t>
      </w:r>
    </w:p>
    <w:p w14:paraId="4262D182" w14:textId="77777777" w:rsidR="00C91B5C" w:rsidRPr="00C91B5C" w:rsidRDefault="00C91B5C" w:rsidP="000F64C7">
      <w:pPr>
        <w:pStyle w:val="PargrafodaLista"/>
        <w:tabs>
          <w:tab w:val="left" w:pos="567"/>
        </w:tabs>
        <w:spacing w:after="0" w:line="240" w:lineRule="auto"/>
        <w:ind w:left="851" w:right="-1"/>
        <w:jc w:val="both"/>
        <w:rPr>
          <w:rFonts w:ascii="Times New Roman" w:hAnsi="Times New Roman"/>
        </w:rPr>
      </w:pPr>
      <w:r w:rsidRPr="00C91B5C">
        <w:rPr>
          <w:rFonts w:ascii="Times New Roman" w:hAnsi="Times New Roman"/>
          <w:b/>
        </w:rPr>
        <w:t xml:space="preserve">- </w:t>
      </w:r>
      <w:r w:rsidRPr="00C91B5C">
        <w:rPr>
          <w:rFonts w:ascii="Times New Roman" w:hAnsi="Times New Roman"/>
        </w:rPr>
        <w:t>Glicemia capilar</w:t>
      </w:r>
    </w:p>
    <w:p w14:paraId="640C3E05" w14:textId="77777777" w:rsidR="00C91B5C" w:rsidRPr="00C91B5C" w:rsidRDefault="00C91B5C" w:rsidP="000F64C7">
      <w:pPr>
        <w:pStyle w:val="PargrafodaLista"/>
        <w:tabs>
          <w:tab w:val="left" w:pos="567"/>
        </w:tabs>
        <w:spacing w:after="0" w:line="240" w:lineRule="auto"/>
        <w:ind w:left="851" w:right="-1"/>
        <w:jc w:val="both"/>
        <w:rPr>
          <w:rFonts w:ascii="Times New Roman" w:hAnsi="Times New Roman"/>
        </w:rPr>
      </w:pPr>
      <w:r w:rsidRPr="00C91B5C">
        <w:rPr>
          <w:rFonts w:ascii="Times New Roman" w:hAnsi="Times New Roman"/>
          <w:b/>
        </w:rPr>
        <w:t xml:space="preserve">- </w:t>
      </w:r>
      <w:r w:rsidRPr="00C91B5C">
        <w:rPr>
          <w:rFonts w:ascii="Times New Roman" w:hAnsi="Times New Roman"/>
        </w:rPr>
        <w:t>Saturação de O2</w:t>
      </w:r>
    </w:p>
    <w:p w14:paraId="44B41ED5" w14:textId="77777777" w:rsidR="00C91B5C" w:rsidRPr="00C91B5C" w:rsidRDefault="00C91B5C" w:rsidP="000F64C7">
      <w:pPr>
        <w:pStyle w:val="PargrafodaLista"/>
        <w:tabs>
          <w:tab w:val="left" w:pos="567"/>
        </w:tabs>
        <w:spacing w:after="0" w:line="240" w:lineRule="auto"/>
        <w:ind w:left="851" w:right="-1"/>
        <w:jc w:val="both"/>
        <w:rPr>
          <w:rFonts w:ascii="Times New Roman" w:hAnsi="Times New Roman"/>
        </w:rPr>
      </w:pPr>
      <w:r w:rsidRPr="00C91B5C">
        <w:rPr>
          <w:rFonts w:ascii="Times New Roman" w:hAnsi="Times New Roman"/>
          <w:b/>
        </w:rPr>
        <w:t xml:space="preserve">- </w:t>
      </w:r>
      <w:r w:rsidRPr="00C91B5C">
        <w:rPr>
          <w:rFonts w:ascii="Times New Roman" w:hAnsi="Times New Roman"/>
        </w:rPr>
        <w:t>Saturação de CO2</w:t>
      </w:r>
    </w:p>
    <w:p w14:paraId="4D0FA320" w14:textId="77777777" w:rsidR="00C91B5C" w:rsidRPr="00C91B5C" w:rsidRDefault="00C91B5C" w:rsidP="000F64C7">
      <w:pPr>
        <w:pStyle w:val="PargrafodaLista"/>
        <w:tabs>
          <w:tab w:val="left" w:pos="567"/>
        </w:tabs>
        <w:spacing w:after="0" w:line="240" w:lineRule="auto"/>
        <w:ind w:left="851" w:right="-1"/>
        <w:jc w:val="both"/>
        <w:rPr>
          <w:rFonts w:ascii="Times New Roman" w:hAnsi="Times New Roman"/>
        </w:rPr>
      </w:pPr>
      <w:r w:rsidRPr="00C91B5C">
        <w:rPr>
          <w:rFonts w:ascii="Times New Roman" w:hAnsi="Times New Roman"/>
          <w:b/>
        </w:rPr>
        <w:t xml:space="preserve">- </w:t>
      </w:r>
      <w:r w:rsidRPr="00C91B5C">
        <w:rPr>
          <w:rFonts w:ascii="Times New Roman" w:hAnsi="Times New Roman"/>
        </w:rPr>
        <w:t>Indicação de o paciente é arrítmico ou não</w:t>
      </w:r>
    </w:p>
    <w:p w14:paraId="6BF1E2FB" w14:textId="77777777" w:rsidR="00C91B5C" w:rsidRPr="00C91B5C" w:rsidRDefault="00C91B5C" w:rsidP="000F64C7">
      <w:pPr>
        <w:pStyle w:val="PargrafodaLista"/>
        <w:tabs>
          <w:tab w:val="left" w:pos="567"/>
        </w:tabs>
        <w:spacing w:after="0" w:line="240" w:lineRule="auto"/>
        <w:ind w:left="851" w:right="-1"/>
        <w:jc w:val="both"/>
        <w:rPr>
          <w:rFonts w:ascii="Times New Roman" w:hAnsi="Times New Roman"/>
        </w:rPr>
      </w:pPr>
      <w:r w:rsidRPr="00C91B5C">
        <w:rPr>
          <w:rFonts w:ascii="Times New Roman" w:hAnsi="Times New Roman"/>
          <w:b/>
        </w:rPr>
        <w:t xml:space="preserve">- </w:t>
      </w:r>
      <w:r w:rsidRPr="00C91B5C">
        <w:rPr>
          <w:rFonts w:ascii="Times New Roman" w:hAnsi="Times New Roman"/>
        </w:rPr>
        <w:t>HGT</w:t>
      </w:r>
    </w:p>
    <w:p w14:paraId="399DA7A7" w14:textId="77777777" w:rsidR="00C91B5C" w:rsidRPr="00C91B5C" w:rsidRDefault="00C91B5C" w:rsidP="00C91B5C">
      <w:pPr>
        <w:tabs>
          <w:tab w:val="left" w:pos="284"/>
          <w:tab w:val="left" w:pos="426"/>
        </w:tabs>
        <w:ind w:left="851" w:right="-1" w:hanging="284"/>
        <w:jc w:val="both"/>
        <w:rPr>
          <w:rStyle w:val="Forte"/>
          <w:sz w:val="22"/>
          <w:szCs w:val="22"/>
        </w:rPr>
      </w:pPr>
    </w:p>
    <w:p w14:paraId="70357DDE" w14:textId="77777777" w:rsidR="00C91B5C" w:rsidRPr="00C91B5C" w:rsidRDefault="00C91B5C" w:rsidP="00C91B5C">
      <w:pPr>
        <w:tabs>
          <w:tab w:val="left" w:pos="284"/>
          <w:tab w:val="left" w:pos="426"/>
        </w:tabs>
        <w:ind w:left="851" w:right="-1" w:hanging="284"/>
        <w:jc w:val="both"/>
        <w:rPr>
          <w:rStyle w:val="Forte"/>
          <w:b w:val="0"/>
          <w:bCs w:val="0"/>
          <w:sz w:val="22"/>
          <w:szCs w:val="22"/>
        </w:rPr>
      </w:pPr>
      <w:r w:rsidRPr="00C91B5C">
        <w:rPr>
          <w:rStyle w:val="Forte"/>
          <w:sz w:val="22"/>
          <w:szCs w:val="22"/>
        </w:rPr>
        <w:t>ATENDIMENTO CLÍNICO</w:t>
      </w:r>
    </w:p>
    <w:p w14:paraId="4F2AA36F"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 xml:space="preserve">Deverá permitir que o profissional </w:t>
      </w:r>
      <w:proofErr w:type="gramStart"/>
      <w:r w:rsidRPr="00C91B5C">
        <w:rPr>
          <w:rFonts w:ascii="Times New Roman" w:hAnsi="Times New Roman"/>
        </w:rPr>
        <w:t>possa</w:t>
      </w:r>
      <w:proofErr w:type="gramEnd"/>
      <w:r w:rsidRPr="00C91B5C">
        <w:rPr>
          <w:rFonts w:ascii="Times New Roman" w:hAnsi="Times New Roman"/>
        </w:rPr>
        <w:t xml:space="preserve"> listar apenas os pacientes que não foram triados;</w:t>
      </w:r>
    </w:p>
    <w:p w14:paraId="31CCC7D8"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 xml:space="preserve">Deverá permitir que o profissional </w:t>
      </w:r>
      <w:proofErr w:type="gramStart"/>
      <w:r w:rsidRPr="00C91B5C">
        <w:rPr>
          <w:rFonts w:ascii="Times New Roman" w:hAnsi="Times New Roman"/>
        </w:rPr>
        <w:t>possa</w:t>
      </w:r>
      <w:proofErr w:type="gramEnd"/>
      <w:r w:rsidRPr="00C91B5C">
        <w:rPr>
          <w:rFonts w:ascii="Times New Roman" w:hAnsi="Times New Roman"/>
        </w:rPr>
        <w:t xml:space="preserve"> listar apenas os pacientes que já foram triados;</w:t>
      </w:r>
    </w:p>
    <w:p w14:paraId="181B803D"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 xml:space="preserve">Deverá permitir que o profissional </w:t>
      </w:r>
      <w:proofErr w:type="gramStart"/>
      <w:r w:rsidRPr="00C91B5C">
        <w:rPr>
          <w:rFonts w:ascii="Times New Roman" w:hAnsi="Times New Roman"/>
        </w:rPr>
        <w:t>possa</w:t>
      </w:r>
      <w:proofErr w:type="gramEnd"/>
      <w:r w:rsidRPr="00C91B5C">
        <w:rPr>
          <w:rFonts w:ascii="Times New Roman" w:hAnsi="Times New Roman"/>
        </w:rPr>
        <w:t xml:space="preserve"> listar apenas os pacientes que não foram atendidos;</w:t>
      </w:r>
    </w:p>
    <w:p w14:paraId="721364AC"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 xml:space="preserve">Deverá permitir que o profissional </w:t>
      </w:r>
      <w:proofErr w:type="gramStart"/>
      <w:r w:rsidRPr="00C91B5C">
        <w:rPr>
          <w:rFonts w:ascii="Times New Roman" w:hAnsi="Times New Roman"/>
        </w:rPr>
        <w:t>possa</w:t>
      </w:r>
      <w:proofErr w:type="gramEnd"/>
      <w:r w:rsidRPr="00C91B5C">
        <w:rPr>
          <w:rFonts w:ascii="Times New Roman" w:hAnsi="Times New Roman"/>
        </w:rPr>
        <w:t xml:space="preserve"> listar apenas os pacientes que já foram atendidos;</w:t>
      </w:r>
    </w:p>
    <w:p w14:paraId="6D0A0362"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exibir ao profissional as informações do atendimento e paciente: Data e hora do atendimento; Unidade do atendimento; Nome do profissional; Especialidade do profissional; Nome completo e foto do paciente; Idade (em anos, meses e dias); Número do prontuário; Restrições alérgicas;</w:t>
      </w:r>
    </w:p>
    <w:p w14:paraId="3430ABD5"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 xml:space="preserve">Deverá disponibilizar acesso ao prontuário do paciente com </w:t>
      </w:r>
      <w:proofErr w:type="gramStart"/>
      <w:r w:rsidRPr="00C91B5C">
        <w:rPr>
          <w:rFonts w:ascii="Times New Roman" w:hAnsi="Times New Roman"/>
        </w:rPr>
        <w:t>informações referente a todos os atendimentos registrados para o paciente, contendo no mínimo as seguintes informações</w:t>
      </w:r>
      <w:proofErr w:type="gramEnd"/>
      <w:r w:rsidRPr="00C91B5C">
        <w:rPr>
          <w:rFonts w:ascii="Times New Roman" w:hAnsi="Times New Roman"/>
        </w:rPr>
        <w:t xml:space="preserve">: Hora de entrada na unidade; Hora da triagem; Hora do atendimento; Hora da conclusão do atendimento; Unidade do atendimento; Profissional do atendimento, sua especialidade e registro; CID; Registros coletados durante o atendimento; Profissional da triagem, sua especialidade e registro; Informações da triagem (Altura, Cintura, Abdômen, Quadril, Perímetro Encefálico, Peso, Pressão Sistólica, Pressão Diastólica, Temperatura, Frequência Cardíaca, Frequência Respiratória, Saturação O2, </w:t>
      </w:r>
      <w:r w:rsidRPr="00C91B5C">
        <w:rPr>
          <w:rFonts w:ascii="Times New Roman" w:hAnsi="Times New Roman"/>
        </w:rPr>
        <w:lastRenderedPageBreak/>
        <w:t>Glicemia); Queixa/Sintomas; Procedimentos realizados; Exames requisitados; Encaminhamentos realizados; Prescrições efetuadas; Atestados e declarações impressas;</w:t>
      </w:r>
    </w:p>
    <w:p w14:paraId="4A3CCD24"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 xml:space="preserve">Deverá identificar o profissional e lançar automaticamente a produção BPA referente </w:t>
      </w:r>
      <w:proofErr w:type="gramStart"/>
      <w:r w:rsidRPr="00C91B5C">
        <w:rPr>
          <w:rFonts w:ascii="Times New Roman" w:hAnsi="Times New Roman"/>
        </w:rPr>
        <w:t>a</w:t>
      </w:r>
      <w:proofErr w:type="gramEnd"/>
      <w:r w:rsidRPr="00C91B5C">
        <w:rPr>
          <w:rFonts w:ascii="Times New Roman" w:hAnsi="Times New Roman"/>
        </w:rPr>
        <w:t xml:space="preserve"> consulta médica, dispensando digitação posterior por parte dos profissionais da saúde;</w:t>
      </w:r>
    </w:p>
    <w:p w14:paraId="1996B1DA"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permitir o registro dos procedimentos efetuados, validando todas as regras da tabela de procedimentos do SIGTAP evitando críticas posteriores na produção BPA;</w:t>
      </w:r>
    </w:p>
    <w:p w14:paraId="4531AE85"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disponibilizar ao profissional para visualização as informações sobre a triagem: Profissional; Especialidade; Altura; Cintura; Abdômen; Quadril; Perímetro Encefálico; Peso; Pressão Sistólica; Pressão Diastólica; Temperatura; Frequência Cardíaca; Frequência Respiratória; Saturação O2; Glicemia;</w:t>
      </w:r>
    </w:p>
    <w:p w14:paraId="1E00F23F"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 xml:space="preserve">Deverá permitir que as informações coletadas durante o atendimento </w:t>
      </w:r>
      <w:proofErr w:type="gramStart"/>
      <w:r w:rsidRPr="00C91B5C">
        <w:rPr>
          <w:rFonts w:ascii="Times New Roman" w:hAnsi="Times New Roman"/>
        </w:rPr>
        <w:t>sejam</w:t>
      </w:r>
      <w:proofErr w:type="gramEnd"/>
      <w:r w:rsidRPr="00C91B5C">
        <w:rPr>
          <w:rFonts w:ascii="Times New Roman" w:hAnsi="Times New Roman"/>
        </w:rPr>
        <w:t xml:space="preserve"> registradas em área específica no prontuário do paciente;</w:t>
      </w:r>
    </w:p>
    <w:p w14:paraId="255A0AC5"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possuir espaço para que o profissional registre de informações sigilosas do paciente;</w:t>
      </w:r>
    </w:p>
    <w:p w14:paraId="0A5BDDAB"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permitir que o profissional a libere acesso aos registros de informações sigilosas do paciente a outro profissional;</w:t>
      </w:r>
    </w:p>
    <w:p w14:paraId="0153A225"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permitir o registro dos dados clínicos do paciente para a requisição de procedimentos;</w:t>
      </w:r>
    </w:p>
    <w:p w14:paraId="008021B0"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 xml:space="preserve">Deverá disponibilizar acesso as informações de doenças e agravantes do paciente em conformidade as opções exigidas nas fichas da atenção básica </w:t>
      </w:r>
      <w:proofErr w:type="gramStart"/>
      <w:r w:rsidRPr="00C91B5C">
        <w:rPr>
          <w:rFonts w:ascii="Times New Roman" w:hAnsi="Times New Roman"/>
        </w:rPr>
        <w:t>e e</w:t>
      </w:r>
      <w:proofErr w:type="gramEnd"/>
      <w:r w:rsidRPr="00C91B5C">
        <w:rPr>
          <w:rFonts w:ascii="Times New Roman" w:hAnsi="Times New Roman"/>
        </w:rPr>
        <w:t>-SUS;</w:t>
      </w:r>
    </w:p>
    <w:p w14:paraId="4E9911EA"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disponibilizar acesso a anamnese do paciente, com opção de preenchimento de uma nova anamnese ou consulta ao histórico de anamneses preenchidas anteriormente;</w:t>
      </w:r>
    </w:p>
    <w:p w14:paraId="61510D17"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Permitir a indicação de vários registros antropométricos no atendimento clínico/médico, com a informação de Peso, apresentado em quilogramas;</w:t>
      </w:r>
    </w:p>
    <w:p w14:paraId="7D701D18"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Permitir a indicação de vários registros antropométricos no atendimento clínico/médico, com a informação de Altura, apresentado em centímetros;</w:t>
      </w:r>
    </w:p>
    <w:p w14:paraId="51191795"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Permitir a indicação de vários registros antropométricos no atendimento clínico/médico, com a informação de Quadril, apresentado em centímetros;</w:t>
      </w:r>
    </w:p>
    <w:p w14:paraId="4AAA7E54"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Permitir a indicação de vários registros antropométricos no atendimento clínico/médico, com a informação de Cintura, apresentado em centímetros;</w:t>
      </w:r>
    </w:p>
    <w:p w14:paraId="09BD3622"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Permitir a indicação de vários registros antropométricos no atendimento clínico/médico, com a informação de Dobra cutânea, apresentado em milímetros;</w:t>
      </w:r>
    </w:p>
    <w:p w14:paraId="3AD2731E"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Permitir a indicação de vários registros antropométricos no atendimento clínico/médico, com a informação de circunferência branquial, apresentado em centímetros;</w:t>
      </w:r>
    </w:p>
    <w:p w14:paraId="36972BA7"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 possibilitar a indicação em campo especializado, se a vacinação está em dia;</w:t>
      </w:r>
    </w:p>
    <w:p w14:paraId="607272C4"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Ao indicar peso e altura o sistema deve apresentar cálculo do IMC – índice de massa corporal, de forma automática ao usuário;</w:t>
      </w:r>
    </w:p>
    <w:p w14:paraId="21A9C5E3"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Ao indicar o quadril e a cintura em centímetros, o sistema deve apresentar cálculo, de forma automatizada ao usuário, do RCQ – Relação Cintura Quadril;</w:t>
      </w:r>
    </w:p>
    <w:p w14:paraId="09195289"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possibilitar indicar se o paciente é arrítmico através de campo especializado;</w:t>
      </w:r>
    </w:p>
    <w:p w14:paraId="2B8006AC"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possuir rotina de registro dos sinais vitais do atendimento com o dado de temperatura, em graus Celsius;</w:t>
      </w:r>
    </w:p>
    <w:p w14:paraId="698CB119"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possuir rotina de registro dos sinais vitais do atendimento com o dado de Pressão sistólica;</w:t>
      </w:r>
    </w:p>
    <w:p w14:paraId="55730A43"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possuir rotina de registro dos sinais vitais do atendimento com o dado de pressão diastólica;</w:t>
      </w:r>
    </w:p>
    <w:p w14:paraId="395D81AF"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possuir rotina de registro dos sinais vitais do atendimento com o dado de frequência cardíaca;</w:t>
      </w:r>
    </w:p>
    <w:p w14:paraId="5344EC24"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possuir rotina de registro dos sinais vitais do atendimento com o dado de glicemia capilar;</w:t>
      </w:r>
    </w:p>
    <w:p w14:paraId="16240B8E"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 xml:space="preserve">Deverá possuir rotina de registro dos sinais vitais do atendimento com o dado de HGT, em </w:t>
      </w:r>
      <w:proofErr w:type="gramStart"/>
      <w:r w:rsidRPr="00C91B5C">
        <w:rPr>
          <w:rFonts w:ascii="Times New Roman" w:hAnsi="Times New Roman"/>
        </w:rPr>
        <w:t>mg</w:t>
      </w:r>
      <w:proofErr w:type="gramEnd"/>
      <w:r w:rsidRPr="00C91B5C">
        <w:rPr>
          <w:rFonts w:ascii="Times New Roman" w:hAnsi="Times New Roman"/>
        </w:rPr>
        <w:t>/dl;</w:t>
      </w:r>
    </w:p>
    <w:p w14:paraId="7FDBFE54"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 xml:space="preserve">Deverá possuir rotina de registro dos sinais vitais do atendimento com o dado de Pulso, em </w:t>
      </w:r>
      <w:proofErr w:type="spellStart"/>
      <w:r w:rsidRPr="00C91B5C">
        <w:rPr>
          <w:rFonts w:ascii="Times New Roman" w:hAnsi="Times New Roman"/>
        </w:rPr>
        <w:t>bpm</w:t>
      </w:r>
      <w:proofErr w:type="spellEnd"/>
      <w:r w:rsidRPr="00C91B5C">
        <w:rPr>
          <w:rFonts w:ascii="Times New Roman" w:hAnsi="Times New Roman"/>
        </w:rPr>
        <w:t>;</w:t>
      </w:r>
    </w:p>
    <w:p w14:paraId="35B8E21D"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disponibilizar o registro dos exames físicos realizados ao paciente no momento do atendimento;</w:t>
      </w:r>
    </w:p>
    <w:p w14:paraId="10C74748"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possuir campo para indicação da Percussão;</w:t>
      </w:r>
    </w:p>
    <w:p w14:paraId="48065957"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possuir campo para indicação da Ausculta;</w:t>
      </w:r>
    </w:p>
    <w:p w14:paraId="369E43AF"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lastRenderedPageBreak/>
        <w:t xml:space="preserve">Deverá possuir campo para indicação das </w:t>
      </w:r>
      <w:proofErr w:type="spellStart"/>
      <w:r w:rsidRPr="00C91B5C">
        <w:rPr>
          <w:rFonts w:ascii="Times New Roman" w:hAnsi="Times New Roman"/>
        </w:rPr>
        <w:t>Dismorfias</w:t>
      </w:r>
      <w:proofErr w:type="spellEnd"/>
      <w:r w:rsidRPr="00C91B5C">
        <w:rPr>
          <w:rFonts w:ascii="Times New Roman" w:hAnsi="Times New Roman"/>
        </w:rPr>
        <w:t>;</w:t>
      </w:r>
    </w:p>
    <w:p w14:paraId="70976BAF"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 xml:space="preserve">Deverá possuir campo para indicação dos </w:t>
      </w:r>
      <w:proofErr w:type="spellStart"/>
      <w:r w:rsidRPr="00C91B5C">
        <w:rPr>
          <w:rFonts w:ascii="Times New Roman" w:hAnsi="Times New Roman"/>
        </w:rPr>
        <w:t>Disturbios</w:t>
      </w:r>
      <w:proofErr w:type="spellEnd"/>
      <w:r w:rsidRPr="00C91B5C">
        <w:rPr>
          <w:rFonts w:ascii="Times New Roman" w:hAnsi="Times New Roman"/>
        </w:rPr>
        <w:t>;</w:t>
      </w:r>
    </w:p>
    <w:p w14:paraId="7C0B13FA"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possuir campo para indicação das Lesões cutâneas;</w:t>
      </w:r>
    </w:p>
    <w:p w14:paraId="500A6451"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possuir campo para indicação do cateter;</w:t>
      </w:r>
    </w:p>
    <w:p w14:paraId="39B75310"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possuir campo para indicação do modelo estrutural;</w:t>
      </w:r>
    </w:p>
    <w:p w14:paraId="48FA6C45"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possuir campo para indicação da espessura;</w:t>
      </w:r>
    </w:p>
    <w:p w14:paraId="4A187CA4"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possuir campo para indicação da consistência;</w:t>
      </w:r>
    </w:p>
    <w:p w14:paraId="287276CC"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possuir campo para indicação do volume e dureza;</w:t>
      </w:r>
    </w:p>
    <w:p w14:paraId="4A443412"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 permitir a indicação da terminologia do atendimento, contendo campos de registro do CID – Classificação internacional de doenças, CIAP - Classificação Internacional de Assistência Primária e diagnostico, do tipo texto, sem tamanho pré-definido;</w:t>
      </w:r>
    </w:p>
    <w:p w14:paraId="358E66B7"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 xml:space="preserve">Deverá possibilitar a solicitação de procedimentos/exames conforme tabela do SIGTAP- Sistema de Gerenciamento da Tabela de Procedimentos, Medicamentos e OPM do </w:t>
      </w:r>
      <w:proofErr w:type="gramStart"/>
      <w:r w:rsidRPr="00C91B5C">
        <w:rPr>
          <w:rFonts w:ascii="Times New Roman" w:hAnsi="Times New Roman"/>
        </w:rPr>
        <w:t>SUS ,</w:t>
      </w:r>
      <w:proofErr w:type="gramEnd"/>
      <w:r w:rsidRPr="00C91B5C">
        <w:rPr>
          <w:rFonts w:ascii="Times New Roman" w:hAnsi="Times New Roman"/>
        </w:rPr>
        <w:t xml:space="preserve"> conforme disponibilizada pelo Ministério da Saúde;</w:t>
      </w:r>
    </w:p>
    <w:p w14:paraId="33073B98"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disponibilizar informar registro de resultado de exames solicitados anteriormente ou não solicitados, possuindo campo de texto sem tamanho pré-definido, a fim de indicar todos os valores do referido exame;</w:t>
      </w:r>
    </w:p>
    <w:p w14:paraId="37860A24"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disponibilizar acesso aos resultados de exames, com opção de impressão deles;</w:t>
      </w:r>
    </w:p>
    <w:p w14:paraId="2C3FCB57"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possibilitar a indicação de receituário ao paciente podendo adicionar medicamentos/produtos através do nome comercial, tabela RENAME ou campo de descrição livre;</w:t>
      </w:r>
    </w:p>
    <w:p w14:paraId="26688E4A"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possibilitar inserção de medicamentos disponíveis no cadastro de materiais da farmácia;</w:t>
      </w:r>
    </w:p>
    <w:p w14:paraId="142783E1"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disponibilizar no sistema registro de medicação contínua, informando o medicamento; data de início do tratamento; unidade temporal (dia, mês, ano) e quantidade do medicamento, para que ao efetuar a dispensa no controle de farmácia, apresente qual a data da próxima retirada;</w:t>
      </w:r>
    </w:p>
    <w:p w14:paraId="4AFAFDCB"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disponibilizar opção de registro para atestado de comparecimento, apresentando minimamente data-hora início; data-hora final; CID e Observação;</w:t>
      </w:r>
    </w:p>
    <w:p w14:paraId="19E73149"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disponibilizar opção de registro de atestado de saúde, apresentando minimamente condições do paciente (Apto, inapto) e aptidão (Física, mental, todas);</w:t>
      </w:r>
    </w:p>
    <w:p w14:paraId="555A7D82"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disponibilizar opção de registro de atestado clínico, apresentando campos para indicação do número de dias e horas que o paciente deverá ficar afastado de suas atividades normais;</w:t>
      </w:r>
    </w:p>
    <w:p w14:paraId="0B8DC2B7"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apresentar opção de registro de atestado em branco, disponibilizando campo do tipo área de texto, sem limite pré-definido, para livre preenchimento do profissional que está efetuando o atendimento;</w:t>
      </w:r>
    </w:p>
    <w:p w14:paraId="58739BD4"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disponibilizar acesso a todos os medicamentos que o paciente retirou na rede municipal;</w:t>
      </w:r>
    </w:p>
    <w:p w14:paraId="662DFA71" w14:textId="77777777" w:rsidR="00C91B5C" w:rsidRPr="00C91B5C" w:rsidRDefault="00C91B5C" w:rsidP="00316FB2">
      <w:pPr>
        <w:pStyle w:val="PargrafodaLista"/>
        <w:numPr>
          <w:ilvl w:val="0"/>
          <w:numId w:val="61"/>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possibilitar o lançamento de produção do atendimento, contendo minimamente as seguintes características:</w:t>
      </w:r>
    </w:p>
    <w:p w14:paraId="0CEDA682" w14:textId="77777777" w:rsidR="00C91B5C" w:rsidRPr="00C91B5C" w:rsidRDefault="00C91B5C" w:rsidP="00316FB2">
      <w:pPr>
        <w:pStyle w:val="PargrafodaLista"/>
        <w:numPr>
          <w:ilvl w:val="0"/>
          <w:numId w:val="62"/>
        </w:numPr>
        <w:tabs>
          <w:tab w:val="left" w:pos="284"/>
        </w:tabs>
        <w:spacing w:after="0" w:line="240" w:lineRule="auto"/>
        <w:ind w:left="851" w:right="-1" w:firstLine="0"/>
        <w:jc w:val="both"/>
        <w:rPr>
          <w:rFonts w:ascii="Times New Roman" w:hAnsi="Times New Roman"/>
          <w:b/>
        </w:rPr>
      </w:pPr>
      <w:r w:rsidRPr="00C91B5C">
        <w:rPr>
          <w:rFonts w:ascii="Times New Roman" w:hAnsi="Times New Roman"/>
        </w:rPr>
        <w:t>Procedimento conforme tabela do SIGTAP - Sistema de Gerenciamento da Tabela de Procedimentos, Medicamentos e OPM do SUS, conforme disponibilizada pelo Ministério da Saúde;</w:t>
      </w:r>
    </w:p>
    <w:p w14:paraId="14197A75" w14:textId="77777777" w:rsidR="00C91B5C" w:rsidRPr="00C91B5C" w:rsidRDefault="00C91B5C" w:rsidP="00316FB2">
      <w:pPr>
        <w:pStyle w:val="PargrafodaLista"/>
        <w:numPr>
          <w:ilvl w:val="0"/>
          <w:numId w:val="62"/>
        </w:numPr>
        <w:tabs>
          <w:tab w:val="left" w:pos="284"/>
        </w:tabs>
        <w:spacing w:after="0" w:line="240" w:lineRule="auto"/>
        <w:ind w:left="851" w:right="-1" w:firstLine="0"/>
        <w:jc w:val="both"/>
        <w:rPr>
          <w:rFonts w:ascii="Times New Roman" w:hAnsi="Times New Roman"/>
          <w:b/>
        </w:rPr>
      </w:pPr>
      <w:r w:rsidRPr="00C91B5C">
        <w:rPr>
          <w:rFonts w:ascii="Times New Roman" w:hAnsi="Times New Roman"/>
        </w:rPr>
        <w:t>Número de vezes que o procedimento foi executado durante o atendimento.</w:t>
      </w:r>
    </w:p>
    <w:p w14:paraId="307B9AF2" w14:textId="77777777" w:rsidR="00C91B5C" w:rsidRPr="00C91B5C" w:rsidRDefault="00C91B5C" w:rsidP="000F64C7">
      <w:pPr>
        <w:pStyle w:val="PargrafodaLista"/>
        <w:tabs>
          <w:tab w:val="left" w:pos="284"/>
        </w:tabs>
        <w:spacing w:after="0" w:line="240" w:lineRule="auto"/>
        <w:ind w:left="851" w:right="-1"/>
        <w:jc w:val="both"/>
        <w:rPr>
          <w:rFonts w:ascii="Times New Roman" w:hAnsi="Times New Roman"/>
        </w:rPr>
      </w:pPr>
    </w:p>
    <w:p w14:paraId="10F3F17C" w14:textId="77777777" w:rsidR="00C91B5C" w:rsidRPr="00C91B5C" w:rsidRDefault="00C91B5C" w:rsidP="00316FB2">
      <w:pPr>
        <w:pStyle w:val="PargrafodaLista"/>
        <w:numPr>
          <w:ilvl w:val="0"/>
          <w:numId w:val="63"/>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o sistema apresentar de forma automática, ou seja, sem interação do usuário, os procedimentos lançados no cadastro de especialidades, para geração automática ou sugestão, assim trazendo mais agilidade para o atendimento;</w:t>
      </w:r>
    </w:p>
    <w:p w14:paraId="7983E508" w14:textId="77777777" w:rsidR="00C91B5C" w:rsidRPr="00C91B5C" w:rsidRDefault="00C91B5C" w:rsidP="00316FB2">
      <w:pPr>
        <w:pStyle w:val="PargrafodaLista"/>
        <w:numPr>
          <w:ilvl w:val="0"/>
          <w:numId w:val="63"/>
        </w:numPr>
        <w:tabs>
          <w:tab w:val="left" w:pos="284"/>
        </w:tabs>
        <w:spacing w:after="0" w:line="240" w:lineRule="auto"/>
        <w:ind w:left="851" w:right="-1" w:hanging="284"/>
        <w:jc w:val="both"/>
        <w:rPr>
          <w:rFonts w:ascii="Times New Roman" w:hAnsi="Times New Roman"/>
          <w:b/>
        </w:rPr>
      </w:pPr>
      <w:r w:rsidRPr="00C91B5C">
        <w:rPr>
          <w:rFonts w:ascii="Times New Roman" w:hAnsi="Times New Roman"/>
        </w:rPr>
        <w:t>Deverá possibilitar indicar o desfecho do atendimento, conforme apresentado nas regras do e-SUS;</w:t>
      </w:r>
    </w:p>
    <w:p w14:paraId="53F64C95" w14:textId="77777777" w:rsidR="00C91B5C" w:rsidRPr="00C91B5C" w:rsidRDefault="00C91B5C" w:rsidP="00316FB2">
      <w:pPr>
        <w:pStyle w:val="111-Subitem-Alt3"/>
        <w:widowControl/>
        <w:numPr>
          <w:ilvl w:val="0"/>
          <w:numId w:val="63"/>
        </w:numPr>
        <w:tabs>
          <w:tab w:val="left" w:pos="284"/>
        </w:tabs>
        <w:autoSpaceDE/>
        <w:autoSpaceDN/>
        <w:adjustRightInd/>
        <w:spacing w:before="0"/>
        <w:ind w:left="851" w:right="-1" w:hanging="284"/>
        <w:rPr>
          <w:rFonts w:ascii="Times New Roman" w:hAnsi="Times New Roman" w:cs="Times New Roman"/>
          <w:sz w:val="22"/>
          <w:szCs w:val="22"/>
        </w:rPr>
      </w:pPr>
      <w:r w:rsidRPr="00C91B5C">
        <w:rPr>
          <w:rFonts w:ascii="Times New Roman" w:hAnsi="Times New Roman" w:cs="Times New Roman"/>
          <w:sz w:val="22"/>
          <w:szCs w:val="22"/>
        </w:rPr>
        <w:t>Deverá possibilitar indicar, a finalização do atendimento, informando obrigatoriamente os seguintes registros:</w:t>
      </w:r>
    </w:p>
    <w:p w14:paraId="2AE4C087" w14:textId="77777777" w:rsidR="00C91B5C" w:rsidRPr="00C91B5C" w:rsidRDefault="00C91B5C" w:rsidP="00316FB2">
      <w:pPr>
        <w:pStyle w:val="111-Subitem-Alt3"/>
        <w:widowControl/>
        <w:numPr>
          <w:ilvl w:val="0"/>
          <w:numId w:val="64"/>
        </w:numPr>
        <w:tabs>
          <w:tab w:val="left" w:pos="284"/>
        </w:tabs>
        <w:autoSpaceDE/>
        <w:autoSpaceDN/>
        <w:adjustRightInd/>
        <w:spacing w:before="0"/>
        <w:ind w:left="851" w:right="-1" w:firstLine="0"/>
        <w:rPr>
          <w:rFonts w:ascii="Times New Roman" w:hAnsi="Times New Roman" w:cs="Times New Roman"/>
          <w:sz w:val="22"/>
          <w:szCs w:val="22"/>
        </w:rPr>
      </w:pPr>
      <w:r w:rsidRPr="00C91B5C">
        <w:rPr>
          <w:rFonts w:ascii="Times New Roman" w:hAnsi="Times New Roman" w:cs="Times New Roman"/>
          <w:sz w:val="22"/>
          <w:szCs w:val="22"/>
        </w:rPr>
        <w:t>Conduta</w:t>
      </w:r>
      <w:proofErr w:type="gramStart"/>
      <w:r w:rsidRPr="00C91B5C">
        <w:rPr>
          <w:rFonts w:ascii="Times New Roman" w:hAnsi="Times New Roman" w:cs="Times New Roman"/>
          <w:sz w:val="22"/>
          <w:szCs w:val="22"/>
        </w:rPr>
        <w:t>, se possui</w:t>
      </w:r>
      <w:proofErr w:type="gramEnd"/>
      <w:r w:rsidRPr="00C91B5C">
        <w:rPr>
          <w:rFonts w:ascii="Times New Roman" w:hAnsi="Times New Roman" w:cs="Times New Roman"/>
          <w:sz w:val="22"/>
          <w:szCs w:val="22"/>
        </w:rPr>
        <w:t xml:space="preserve"> alta ou será encaminhado para medicação ou observação;</w:t>
      </w:r>
    </w:p>
    <w:p w14:paraId="24BAD110" w14:textId="77777777" w:rsidR="00C91B5C" w:rsidRPr="00C91B5C" w:rsidRDefault="00C91B5C" w:rsidP="00316FB2">
      <w:pPr>
        <w:pStyle w:val="111-Subitem-Alt3"/>
        <w:widowControl/>
        <w:numPr>
          <w:ilvl w:val="0"/>
          <w:numId w:val="64"/>
        </w:numPr>
        <w:tabs>
          <w:tab w:val="left" w:pos="284"/>
        </w:tabs>
        <w:autoSpaceDE/>
        <w:autoSpaceDN/>
        <w:adjustRightInd/>
        <w:spacing w:before="0"/>
        <w:ind w:left="851" w:right="-1" w:firstLine="0"/>
        <w:rPr>
          <w:rFonts w:ascii="Times New Roman" w:hAnsi="Times New Roman" w:cs="Times New Roman"/>
          <w:sz w:val="22"/>
          <w:szCs w:val="22"/>
        </w:rPr>
      </w:pPr>
      <w:r w:rsidRPr="00C91B5C">
        <w:rPr>
          <w:rFonts w:ascii="Times New Roman" w:hAnsi="Times New Roman" w:cs="Times New Roman"/>
          <w:sz w:val="22"/>
          <w:szCs w:val="22"/>
        </w:rPr>
        <w:t>Alta, se o mesmo foi liberado pelo profissional do atendimento;</w:t>
      </w:r>
    </w:p>
    <w:p w14:paraId="2DF31A5F" w14:textId="77777777" w:rsidR="00C91B5C" w:rsidRPr="00C91B5C" w:rsidRDefault="00C91B5C" w:rsidP="00316FB2">
      <w:pPr>
        <w:pStyle w:val="111-Subitem-Alt3"/>
        <w:widowControl/>
        <w:numPr>
          <w:ilvl w:val="0"/>
          <w:numId w:val="64"/>
        </w:numPr>
        <w:tabs>
          <w:tab w:val="left" w:pos="284"/>
        </w:tabs>
        <w:autoSpaceDE/>
        <w:autoSpaceDN/>
        <w:adjustRightInd/>
        <w:spacing w:before="0"/>
        <w:ind w:left="851" w:right="-1" w:firstLine="0"/>
        <w:rPr>
          <w:rFonts w:ascii="Times New Roman" w:hAnsi="Times New Roman" w:cs="Times New Roman"/>
          <w:sz w:val="22"/>
          <w:szCs w:val="22"/>
        </w:rPr>
      </w:pPr>
      <w:r w:rsidRPr="00C91B5C">
        <w:rPr>
          <w:rFonts w:ascii="Times New Roman" w:hAnsi="Times New Roman" w:cs="Times New Roman"/>
          <w:sz w:val="22"/>
          <w:szCs w:val="22"/>
        </w:rPr>
        <w:t>Caráter eletivo ou de urgência, para melhor controle dos atendimentos realizados nas unidades de atendimento;</w:t>
      </w:r>
    </w:p>
    <w:p w14:paraId="624773E5" w14:textId="77777777" w:rsidR="00C91B5C" w:rsidRPr="00C91B5C" w:rsidRDefault="00C91B5C" w:rsidP="00316FB2">
      <w:pPr>
        <w:pStyle w:val="111-Subitem-Alt3"/>
        <w:widowControl/>
        <w:numPr>
          <w:ilvl w:val="0"/>
          <w:numId w:val="65"/>
        </w:numPr>
        <w:tabs>
          <w:tab w:val="left" w:pos="284"/>
        </w:tabs>
        <w:autoSpaceDE/>
        <w:autoSpaceDN/>
        <w:adjustRightInd/>
        <w:spacing w:before="0"/>
        <w:ind w:left="851" w:right="-1" w:hanging="284"/>
        <w:rPr>
          <w:rFonts w:ascii="Times New Roman" w:hAnsi="Times New Roman" w:cs="Times New Roman"/>
          <w:sz w:val="22"/>
          <w:szCs w:val="22"/>
        </w:rPr>
      </w:pPr>
      <w:r w:rsidRPr="00C91B5C">
        <w:rPr>
          <w:rFonts w:ascii="Times New Roman" w:hAnsi="Times New Roman" w:cs="Times New Roman"/>
          <w:sz w:val="22"/>
          <w:szCs w:val="22"/>
        </w:rPr>
        <w:lastRenderedPageBreak/>
        <w:t>Deverá permitir impressão da Ficha de atendimento através do encerramento do atendimento.</w:t>
      </w:r>
    </w:p>
    <w:p w14:paraId="2E7D303B" w14:textId="77777777" w:rsidR="000F64C7" w:rsidRDefault="000F64C7" w:rsidP="000F64C7">
      <w:pPr>
        <w:rPr>
          <w:b/>
          <w:color w:val="000000"/>
          <w:sz w:val="22"/>
          <w:szCs w:val="22"/>
        </w:rPr>
      </w:pPr>
    </w:p>
    <w:p w14:paraId="651381F5" w14:textId="77777777" w:rsidR="000F64C7" w:rsidRPr="000F64C7" w:rsidRDefault="000F64C7" w:rsidP="000F64C7">
      <w:pPr>
        <w:rPr>
          <w:b/>
          <w:color w:val="000000"/>
          <w:sz w:val="22"/>
          <w:szCs w:val="22"/>
        </w:rPr>
      </w:pPr>
    </w:p>
    <w:p w14:paraId="0F0A50ED" w14:textId="7367A33D" w:rsidR="000F64C7" w:rsidRPr="00316FB2" w:rsidRDefault="00316FB2" w:rsidP="00316FB2">
      <w:pPr>
        <w:ind w:left="567"/>
        <w:rPr>
          <w:b/>
        </w:rPr>
      </w:pPr>
      <w:r>
        <w:rPr>
          <w:b/>
          <w:color w:val="000000"/>
        </w:rPr>
        <w:t>13.40.</w:t>
      </w:r>
      <w:r w:rsidR="000F64C7" w:rsidRPr="00316FB2">
        <w:rPr>
          <w:b/>
          <w:color w:val="000000"/>
        </w:rPr>
        <w:t xml:space="preserve"> Sistema Transporte, (Saúde Prefeitura):</w:t>
      </w:r>
    </w:p>
    <w:p w14:paraId="4147B46A" w14:textId="789E3EA5" w:rsidR="000F64C7" w:rsidRPr="000F64C7" w:rsidRDefault="000F64C7" w:rsidP="00316FB2">
      <w:pPr>
        <w:pStyle w:val="PargrafodaLista"/>
        <w:numPr>
          <w:ilvl w:val="0"/>
          <w:numId w:val="65"/>
        </w:numPr>
        <w:ind w:left="851" w:hanging="284"/>
        <w:rPr>
          <w:b/>
        </w:rPr>
      </w:pPr>
      <w:r w:rsidRPr="0012392F">
        <w:rPr>
          <w:rFonts w:ascii="Times New Roman" w:hAnsi="Times New Roman"/>
        </w:rPr>
        <w:t>Possuir cadastro de veículos permitindo informar as características do veículo e nº de passageiros.</w:t>
      </w:r>
    </w:p>
    <w:p w14:paraId="69D6374D" w14:textId="71EC0C89" w:rsidR="000F64C7" w:rsidRPr="000F64C7" w:rsidRDefault="000F64C7" w:rsidP="00316FB2">
      <w:pPr>
        <w:pStyle w:val="PargrafodaLista"/>
        <w:numPr>
          <w:ilvl w:val="0"/>
          <w:numId w:val="65"/>
        </w:numPr>
        <w:ind w:left="851" w:hanging="284"/>
        <w:rPr>
          <w:b/>
        </w:rPr>
      </w:pPr>
      <w:r w:rsidRPr="0012392F">
        <w:rPr>
          <w:rFonts w:ascii="Times New Roman" w:hAnsi="Times New Roman"/>
        </w:rPr>
        <w:t>Permitir o agendamento de viagens com itinerário definido.</w:t>
      </w:r>
    </w:p>
    <w:p w14:paraId="07A9E6AC" w14:textId="6852E407" w:rsidR="000F64C7" w:rsidRPr="000F64C7" w:rsidRDefault="000F64C7" w:rsidP="00316FB2">
      <w:pPr>
        <w:pStyle w:val="PargrafodaLista"/>
        <w:numPr>
          <w:ilvl w:val="0"/>
          <w:numId w:val="65"/>
        </w:numPr>
        <w:ind w:left="851" w:hanging="284"/>
        <w:rPr>
          <w:b/>
        </w:rPr>
      </w:pPr>
      <w:r w:rsidRPr="0012392F">
        <w:rPr>
          <w:rFonts w:ascii="Times New Roman" w:hAnsi="Times New Roman"/>
        </w:rPr>
        <w:t>Disponibilizar a impressão da Listagem de Passageiros para Viagem, documento que deve ser afixado no veículo que será utilizado no transporte das pessoas e, apresentado quando solicitado pela fiscalização de trânsito.</w:t>
      </w:r>
    </w:p>
    <w:p w14:paraId="4F02E038" w14:textId="535FE9E4" w:rsidR="000F64C7" w:rsidRPr="000F64C7" w:rsidRDefault="000F64C7" w:rsidP="00316FB2">
      <w:pPr>
        <w:pStyle w:val="PargrafodaLista"/>
        <w:numPr>
          <w:ilvl w:val="0"/>
          <w:numId w:val="65"/>
        </w:numPr>
        <w:ind w:left="851" w:hanging="284"/>
        <w:rPr>
          <w:b/>
        </w:rPr>
      </w:pPr>
      <w:r w:rsidRPr="0012392F">
        <w:rPr>
          <w:rFonts w:ascii="Times New Roman" w:hAnsi="Times New Roman"/>
        </w:rPr>
        <w:t>Permitir incluir tarefas para o motorista responsável pelo veículo da viagem.</w:t>
      </w:r>
    </w:p>
    <w:p w14:paraId="219CB37C" w14:textId="23759DEC" w:rsidR="000F64C7" w:rsidRPr="000F64C7" w:rsidRDefault="000F64C7" w:rsidP="00316FB2">
      <w:pPr>
        <w:pStyle w:val="PargrafodaLista"/>
        <w:numPr>
          <w:ilvl w:val="0"/>
          <w:numId w:val="65"/>
        </w:numPr>
        <w:ind w:left="851" w:hanging="284"/>
        <w:rPr>
          <w:b/>
        </w:rPr>
      </w:pPr>
      <w:r w:rsidRPr="0012392F">
        <w:rPr>
          <w:rFonts w:ascii="Times New Roman" w:hAnsi="Times New Roman"/>
        </w:rPr>
        <w:t>Disponibilizar a emissão das listagens contendo a agenda das consultas agendadas e a relação de tarefas que deverão ser realizadas pelos motoristas no(s) município(s) onde as pessoas foram transportadas.</w:t>
      </w:r>
    </w:p>
    <w:p w14:paraId="72382E23" w14:textId="7589308C" w:rsidR="000F64C7" w:rsidRPr="000F64C7" w:rsidRDefault="000F64C7" w:rsidP="00316FB2">
      <w:pPr>
        <w:pStyle w:val="PargrafodaLista"/>
        <w:numPr>
          <w:ilvl w:val="0"/>
          <w:numId w:val="65"/>
        </w:numPr>
        <w:ind w:left="851" w:hanging="284"/>
        <w:rPr>
          <w:b/>
        </w:rPr>
      </w:pPr>
      <w:r w:rsidRPr="0012392F">
        <w:rPr>
          <w:rFonts w:ascii="Times New Roman" w:hAnsi="Times New Roman"/>
        </w:rPr>
        <w:t>Possuir rotina para confirmação das tarefas designadas para o motorista na viagem.</w:t>
      </w:r>
    </w:p>
    <w:p w14:paraId="2B1856AF" w14:textId="19DC95B4" w:rsidR="000F64C7" w:rsidRPr="000F64C7" w:rsidRDefault="000F64C7" w:rsidP="00316FB2">
      <w:pPr>
        <w:pStyle w:val="PargrafodaLista"/>
        <w:numPr>
          <w:ilvl w:val="0"/>
          <w:numId w:val="65"/>
        </w:numPr>
        <w:ind w:left="851" w:hanging="284"/>
        <w:rPr>
          <w:b/>
        </w:rPr>
      </w:pPr>
      <w:r w:rsidRPr="0012392F">
        <w:rPr>
          <w:rFonts w:ascii="Times New Roman" w:hAnsi="Times New Roman"/>
        </w:rPr>
        <w:t>Possuir relatórios com informações das viagens realizadas.</w:t>
      </w:r>
    </w:p>
    <w:p w14:paraId="3E67EACA" w14:textId="5A564AE7" w:rsidR="000F64C7" w:rsidRDefault="000F64C7" w:rsidP="000F64C7">
      <w:pPr>
        <w:pStyle w:val="PargrafodaLista"/>
        <w:ind w:left="851"/>
        <w:rPr>
          <w:rFonts w:ascii="Times New Roman" w:hAnsi="Times New Roman"/>
        </w:rPr>
      </w:pPr>
    </w:p>
    <w:p w14:paraId="3B845869" w14:textId="5F407B7A" w:rsidR="000F64C7" w:rsidRDefault="000F64C7" w:rsidP="000F64C7">
      <w:pPr>
        <w:pStyle w:val="PargrafodaLista"/>
        <w:ind w:left="851"/>
        <w:rPr>
          <w:rFonts w:ascii="Times New Roman" w:hAnsi="Times New Roman"/>
        </w:rPr>
      </w:pPr>
    </w:p>
    <w:p w14:paraId="3D6AE8BD" w14:textId="219E986C" w:rsidR="000F64C7" w:rsidRPr="00316FB2" w:rsidRDefault="00316FB2" w:rsidP="00316FB2">
      <w:pPr>
        <w:ind w:left="567"/>
        <w:rPr>
          <w:b/>
          <w:sz w:val="22"/>
          <w:szCs w:val="22"/>
        </w:rPr>
      </w:pPr>
      <w:r w:rsidRPr="00316FB2">
        <w:rPr>
          <w:b/>
          <w:color w:val="000000"/>
          <w:sz w:val="22"/>
          <w:szCs w:val="22"/>
        </w:rPr>
        <w:t xml:space="preserve">13.41. </w:t>
      </w:r>
      <w:r w:rsidR="000F64C7" w:rsidRPr="00316FB2">
        <w:rPr>
          <w:b/>
          <w:color w:val="000000"/>
          <w:sz w:val="22"/>
          <w:szCs w:val="22"/>
        </w:rPr>
        <w:t xml:space="preserve">Sistema </w:t>
      </w:r>
      <w:r w:rsidR="00E90B90" w:rsidRPr="00316FB2">
        <w:rPr>
          <w:b/>
          <w:color w:val="000000"/>
          <w:sz w:val="22"/>
          <w:szCs w:val="22"/>
        </w:rPr>
        <w:t>Controle de Exames</w:t>
      </w:r>
      <w:r w:rsidR="000F64C7" w:rsidRPr="00316FB2">
        <w:rPr>
          <w:b/>
          <w:color w:val="000000"/>
          <w:sz w:val="22"/>
          <w:szCs w:val="22"/>
        </w:rPr>
        <w:t>, (Saúde Prefeitura):</w:t>
      </w:r>
    </w:p>
    <w:p w14:paraId="6C2A8341" w14:textId="0D4B65C9" w:rsidR="00E90B90" w:rsidRPr="00E90B90" w:rsidRDefault="00E90B90" w:rsidP="00316FB2">
      <w:pPr>
        <w:pStyle w:val="PargrafodaLista"/>
        <w:numPr>
          <w:ilvl w:val="0"/>
          <w:numId w:val="66"/>
        </w:numPr>
        <w:ind w:left="851" w:hanging="284"/>
        <w:rPr>
          <w:rFonts w:ascii="Times New Roman" w:hAnsi="Times New Roman"/>
          <w:b/>
        </w:rPr>
      </w:pPr>
      <w:r w:rsidRPr="00E90B90">
        <w:rPr>
          <w:rFonts w:ascii="Times New Roman" w:hAnsi="Times New Roman"/>
        </w:rPr>
        <w:t>Permitir o cadastro de clínicas e hospitais.</w:t>
      </w:r>
    </w:p>
    <w:p w14:paraId="208C80BA" w14:textId="3F5E49EF" w:rsidR="00E90B90" w:rsidRPr="00E90B90" w:rsidRDefault="00E90B90" w:rsidP="00316FB2">
      <w:pPr>
        <w:pStyle w:val="PargrafodaLista"/>
        <w:numPr>
          <w:ilvl w:val="0"/>
          <w:numId w:val="66"/>
        </w:numPr>
        <w:ind w:left="851" w:hanging="284"/>
        <w:rPr>
          <w:rFonts w:ascii="Times New Roman" w:hAnsi="Times New Roman"/>
          <w:b/>
        </w:rPr>
      </w:pPr>
      <w:r w:rsidRPr="0012392F">
        <w:rPr>
          <w:rFonts w:ascii="Times New Roman" w:hAnsi="Times New Roman"/>
        </w:rPr>
        <w:t>Permitir cadastros de convênios, possibilitando informar a vigência inicial e final além dos quantitativos de procedimentos mensais.</w:t>
      </w:r>
    </w:p>
    <w:p w14:paraId="1F4729AC" w14:textId="5556C3A4" w:rsidR="00E90B90" w:rsidRPr="00E90B90" w:rsidRDefault="00E90B90" w:rsidP="00316FB2">
      <w:pPr>
        <w:pStyle w:val="PargrafodaLista"/>
        <w:numPr>
          <w:ilvl w:val="0"/>
          <w:numId w:val="66"/>
        </w:numPr>
        <w:ind w:left="851" w:hanging="284"/>
        <w:rPr>
          <w:rFonts w:ascii="Times New Roman" w:hAnsi="Times New Roman"/>
          <w:b/>
        </w:rPr>
      </w:pPr>
      <w:r w:rsidRPr="0012392F">
        <w:rPr>
          <w:rFonts w:ascii="Times New Roman" w:hAnsi="Times New Roman"/>
        </w:rPr>
        <w:t>Possuir cadastro de planos de saúde.</w:t>
      </w:r>
    </w:p>
    <w:p w14:paraId="7C9C423E" w14:textId="338AB996" w:rsidR="00E90B90" w:rsidRPr="00E90B90" w:rsidRDefault="00E90B90" w:rsidP="00316FB2">
      <w:pPr>
        <w:pStyle w:val="PargrafodaLista"/>
        <w:numPr>
          <w:ilvl w:val="0"/>
          <w:numId w:val="66"/>
        </w:numPr>
        <w:ind w:left="851" w:hanging="284"/>
        <w:rPr>
          <w:rFonts w:ascii="Times New Roman" w:hAnsi="Times New Roman"/>
          <w:b/>
        </w:rPr>
      </w:pPr>
      <w:r w:rsidRPr="0012392F">
        <w:rPr>
          <w:rFonts w:ascii="Times New Roman" w:hAnsi="Times New Roman"/>
        </w:rPr>
        <w:t>Permitir o cadastro de procedimentos de acordo com a tabela do SUS.</w:t>
      </w:r>
    </w:p>
    <w:p w14:paraId="6BFE7B64" w14:textId="2F58E4D2" w:rsidR="00E90B90" w:rsidRPr="00E90B90" w:rsidRDefault="00E90B90" w:rsidP="00316FB2">
      <w:pPr>
        <w:pStyle w:val="PargrafodaLista"/>
        <w:numPr>
          <w:ilvl w:val="0"/>
          <w:numId w:val="66"/>
        </w:numPr>
        <w:ind w:left="851" w:hanging="284"/>
        <w:rPr>
          <w:rFonts w:ascii="Times New Roman" w:hAnsi="Times New Roman"/>
          <w:b/>
        </w:rPr>
      </w:pPr>
      <w:r w:rsidRPr="0012392F">
        <w:rPr>
          <w:rFonts w:ascii="Times New Roman" w:hAnsi="Times New Roman"/>
        </w:rPr>
        <w:t>Possui cadastro de profissionais vinculando sua especialidade.</w:t>
      </w:r>
    </w:p>
    <w:p w14:paraId="004F08AF" w14:textId="240EBBC6" w:rsidR="00E90B90" w:rsidRPr="00E90B90" w:rsidRDefault="00E90B90" w:rsidP="00316FB2">
      <w:pPr>
        <w:pStyle w:val="PargrafodaLista"/>
        <w:numPr>
          <w:ilvl w:val="0"/>
          <w:numId w:val="66"/>
        </w:numPr>
        <w:ind w:left="851" w:hanging="284"/>
        <w:rPr>
          <w:rFonts w:ascii="Times New Roman" w:hAnsi="Times New Roman"/>
          <w:b/>
        </w:rPr>
      </w:pPr>
      <w:r w:rsidRPr="0012392F">
        <w:rPr>
          <w:rFonts w:ascii="Times New Roman" w:hAnsi="Times New Roman"/>
        </w:rPr>
        <w:t>Permitir vincular os procedimentos ao convênio.</w:t>
      </w:r>
    </w:p>
    <w:p w14:paraId="64466D0D" w14:textId="5D328FB8" w:rsidR="00E90B90" w:rsidRPr="00E90B90" w:rsidRDefault="00E90B90" w:rsidP="00316FB2">
      <w:pPr>
        <w:pStyle w:val="PargrafodaLista"/>
        <w:numPr>
          <w:ilvl w:val="0"/>
          <w:numId w:val="66"/>
        </w:numPr>
        <w:ind w:left="851" w:hanging="284"/>
        <w:rPr>
          <w:rFonts w:ascii="Times New Roman" w:hAnsi="Times New Roman"/>
          <w:b/>
        </w:rPr>
      </w:pPr>
      <w:r w:rsidRPr="0012392F">
        <w:rPr>
          <w:rFonts w:ascii="Times New Roman" w:hAnsi="Times New Roman"/>
        </w:rPr>
        <w:t>Possuir rotina de autorização de Procedimentos/Exames.</w:t>
      </w:r>
    </w:p>
    <w:p w14:paraId="77C07C01" w14:textId="11E94AB9" w:rsidR="00E90B90" w:rsidRPr="00E90B90" w:rsidRDefault="00E90B90" w:rsidP="00316FB2">
      <w:pPr>
        <w:pStyle w:val="PargrafodaLista"/>
        <w:numPr>
          <w:ilvl w:val="0"/>
          <w:numId w:val="66"/>
        </w:numPr>
        <w:ind w:left="851" w:hanging="284"/>
        <w:rPr>
          <w:rFonts w:ascii="Times New Roman" w:hAnsi="Times New Roman"/>
          <w:b/>
        </w:rPr>
      </w:pPr>
      <w:r w:rsidRPr="0012392F">
        <w:rPr>
          <w:rFonts w:ascii="Times New Roman" w:hAnsi="Times New Roman"/>
        </w:rPr>
        <w:t>Permitir a emissão do comprovante de autorização.</w:t>
      </w:r>
    </w:p>
    <w:p w14:paraId="3DE45CB2" w14:textId="7420444A" w:rsidR="00E90B90" w:rsidRPr="00E90B90" w:rsidRDefault="00E90B90" w:rsidP="00316FB2">
      <w:pPr>
        <w:pStyle w:val="PargrafodaLista"/>
        <w:numPr>
          <w:ilvl w:val="0"/>
          <w:numId w:val="66"/>
        </w:numPr>
        <w:ind w:left="851" w:hanging="284"/>
        <w:rPr>
          <w:rFonts w:ascii="Times New Roman" w:hAnsi="Times New Roman"/>
          <w:b/>
        </w:rPr>
      </w:pPr>
      <w:r w:rsidRPr="0012392F">
        <w:rPr>
          <w:rFonts w:ascii="Times New Roman" w:hAnsi="Times New Roman"/>
        </w:rPr>
        <w:t>Permitir a confirmação que o beneficiário retirou os exames realizados.</w:t>
      </w:r>
    </w:p>
    <w:p w14:paraId="14E8D341" w14:textId="4DD48E3B" w:rsidR="00E90B90" w:rsidRPr="00E90B90" w:rsidRDefault="00E90B90" w:rsidP="00316FB2">
      <w:pPr>
        <w:pStyle w:val="PargrafodaLista"/>
        <w:numPr>
          <w:ilvl w:val="0"/>
          <w:numId w:val="66"/>
        </w:numPr>
        <w:ind w:left="851" w:hanging="284"/>
        <w:rPr>
          <w:rFonts w:ascii="Times New Roman" w:hAnsi="Times New Roman"/>
          <w:b/>
        </w:rPr>
      </w:pPr>
      <w:r w:rsidRPr="0012392F">
        <w:rPr>
          <w:rFonts w:ascii="Times New Roman" w:hAnsi="Times New Roman"/>
        </w:rPr>
        <w:t>Possuir relatório para acompanhar os saldos do convênio.</w:t>
      </w:r>
    </w:p>
    <w:p w14:paraId="6E6140D4" w14:textId="73A150CC" w:rsidR="00E90B90" w:rsidRPr="00E90B90" w:rsidRDefault="00E90B90" w:rsidP="00316FB2">
      <w:pPr>
        <w:pStyle w:val="PargrafodaLista"/>
        <w:numPr>
          <w:ilvl w:val="0"/>
          <w:numId w:val="66"/>
        </w:numPr>
        <w:ind w:left="851" w:hanging="284"/>
        <w:rPr>
          <w:rFonts w:ascii="Times New Roman" w:hAnsi="Times New Roman"/>
          <w:b/>
        </w:rPr>
      </w:pPr>
      <w:r w:rsidRPr="0012392F">
        <w:rPr>
          <w:rFonts w:ascii="Times New Roman" w:hAnsi="Times New Roman"/>
        </w:rPr>
        <w:t>Possuir relatório dos procedimentos/exames autorizados por clínica ou convênio.</w:t>
      </w:r>
    </w:p>
    <w:p w14:paraId="0EA588C4" w14:textId="6632139B" w:rsidR="00E90B90" w:rsidRPr="00E90B90" w:rsidRDefault="00E90B90" w:rsidP="00316FB2">
      <w:pPr>
        <w:pStyle w:val="PargrafodaLista"/>
        <w:numPr>
          <w:ilvl w:val="0"/>
          <w:numId w:val="66"/>
        </w:numPr>
        <w:ind w:left="851" w:hanging="284"/>
        <w:rPr>
          <w:rFonts w:ascii="Times New Roman" w:hAnsi="Times New Roman"/>
          <w:b/>
        </w:rPr>
      </w:pPr>
      <w:r w:rsidRPr="0012392F">
        <w:rPr>
          <w:rFonts w:ascii="Times New Roman" w:hAnsi="Times New Roman"/>
        </w:rPr>
        <w:t>Possuir consulta geral dos procedimentos autorizados por beneficiário.</w:t>
      </w:r>
    </w:p>
    <w:p w14:paraId="2A27063D" w14:textId="4D96315A" w:rsidR="00E90B90" w:rsidRDefault="00E90B90" w:rsidP="00E90B90">
      <w:pPr>
        <w:pStyle w:val="PargrafodaLista"/>
        <w:ind w:left="851"/>
        <w:rPr>
          <w:rFonts w:ascii="Times New Roman" w:hAnsi="Times New Roman"/>
        </w:rPr>
      </w:pPr>
    </w:p>
    <w:p w14:paraId="15F02556" w14:textId="77777777" w:rsidR="00E90B90" w:rsidRPr="00E90B90" w:rsidRDefault="00E90B90" w:rsidP="00E90B90">
      <w:pPr>
        <w:pStyle w:val="PargrafodaLista"/>
        <w:ind w:left="851"/>
        <w:rPr>
          <w:rFonts w:ascii="Times New Roman" w:hAnsi="Times New Roman"/>
          <w:b/>
        </w:rPr>
      </w:pPr>
    </w:p>
    <w:bookmarkEnd w:id="84"/>
    <w:p w14:paraId="03054CAE" w14:textId="490768A8" w:rsidR="00E90B90" w:rsidRPr="00316FB2" w:rsidRDefault="00316FB2" w:rsidP="00316FB2">
      <w:pPr>
        <w:tabs>
          <w:tab w:val="left" w:pos="432"/>
        </w:tabs>
        <w:suppressAutoHyphens/>
        <w:snapToGrid w:val="0"/>
        <w:ind w:left="567"/>
        <w:jc w:val="both"/>
        <w:rPr>
          <w:b/>
          <w:bCs/>
          <w:sz w:val="22"/>
          <w:szCs w:val="22"/>
        </w:rPr>
      </w:pPr>
      <w:r w:rsidRPr="00316FB2">
        <w:rPr>
          <w:b/>
          <w:bCs/>
          <w:sz w:val="22"/>
          <w:szCs w:val="22"/>
        </w:rPr>
        <w:t>13.42.</w:t>
      </w:r>
      <w:r w:rsidR="00F40E12" w:rsidRPr="00316FB2">
        <w:rPr>
          <w:b/>
          <w:bCs/>
          <w:sz w:val="22"/>
          <w:szCs w:val="22"/>
        </w:rPr>
        <w:t xml:space="preserve"> </w:t>
      </w:r>
      <w:r w:rsidR="00E90B90" w:rsidRPr="00316FB2">
        <w:rPr>
          <w:b/>
          <w:bCs/>
          <w:sz w:val="22"/>
          <w:szCs w:val="22"/>
        </w:rPr>
        <w:t>Sistema de Gestão de Educação, (Educação Prefeitura):</w:t>
      </w:r>
    </w:p>
    <w:p w14:paraId="1E8A52DB" w14:textId="77777777" w:rsidR="00F40E12" w:rsidRPr="00F40E12" w:rsidRDefault="00F40E12" w:rsidP="00F40E12">
      <w:pPr>
        <w:pStyle w:val="PargrafodaLista"/>
        <w:tabs>
          <w:tab w:val="left" w:pos="432"/>
        </w:tabs>
        <w:suppressAutoHyphens/>
        <w:snapToGrid w:val="0"/>
        <w:spacing w:after="0" w:line="240" w:lineRule="auto"/>
        <w:ind w:left="1119"/>
        <w:jc w:val="both"/>
        <w:rPr>
          <w:rFonts w:ascii="Times New Roman" w:hAnsi="Times New Roman"/>
          <w:b/>
          <w:bCs/>
        </w:rPr>
      </w:pPr>
    </w:p>
    <w:p w14:paraId="298EBB64" w14:textId="77777777" w:rsidR="00E90B90" w:rsidRPr="00F40E12" w:rsidRDefault="00E90B90" w:rsidP="00F40E12">
      <w:pPr>
        <w:pStyle w:val="PargrafodaLista"/>
        <w:tabs>
          <w:tab w:val="left" w:pos="142"/>
          <w:tab w:val="left" w:pos="993"/>
          <w:tab w:val="left" w:pos="1418"/>
        </w:tabs>
        <w:spacing w:after="0" w:line="240" w:lineRule="auto"/>
        <w:ind w:left="851" w:right="-1" w:hanging="284"/>
        <w:jc w:val="both"/>
        <w:rPr>
          <w:rFonts w:ascii="Times New Roman" w:hAnsi="Times New Roman"/>
        </w:rPr>
      </w:pPr>
      <w:proofErr w:type="gramStart"/>
      <w:r w:rsidRPr="00F40E12">
        <w:rPr>
          <w:rFonts w:ascii="Times New Roman" w:hAnsi="Times New Roman"/>
          <w:b/>
          <w:bCs/>
        </w:rPr>
        <w:t>PEDAGÓGICO SECRETARIA E ESCOLAS</w:t>
      </w:r>
      <w:proofErr w:type="gramEnd"/>
      <w:r w:rsidRPr="00F40E12">
        <w:rPr>
          <w:rFonts w:ascii="Times New Roman" w:hAnsi="Times New Roman"/>
          <w:b/>
          <w:bCs/>
        </w:rPr>
        <w:t>:</w:t>
      </w:r>
    </w:p>
    <w:p w14:paraId="63B7AA44" w14:textId="77777777" w:rsidR="00E90B90" w:rsidRPr="00F40E12" w:rsidRDefault="00E90B90" w:rsidP="00F40E12">
      <w:pPr>
        <w:widowControl w:val="0"/>
        <w:numPr>
          <w:ilvl w:val="0"/>
          <w:numId w:val="21"/>
        </w:numPr>
        <w:tabs>
          <w:tab w:val="clear" w:pos="720"/>
          <w:tab w:val="left" w:pos="284"/>
          <w:tab w:val="left" w:pos="993"/>
          <w:tab w:val="left" w:pos="1134"/>
          <w:tab w:val="left" w:pos="1418"/>
        </w:tabs>
        <w:autoSpaceDE w:val="0"/>
        <w:autoSpaceDN w:val="0"/>
        <w:adjustRightInd w:val="0"/>
        <w:ind w:left="851" w:hanging="284"/>
        <w:contextualSpacing/>
        <w:rPr>
          <w:sz w:val="22"/>
          <w:szCs w:val="22"/>
        </w:rPr>
      </w:pPr>
      <w:r w:rsidRPr="00F40E12">
        <w:rPr>
          <w:sz w:val="22"/>
          <w:szCs w:val="22"/>
        </w:rPr>
        <w:t>Possibilitar o cadastro de cor dos olhos;</w:t>
      </w:r>
    </w:p>
    <w:p w14:paraId="180BE2B9"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F40E12">
        <w:rPr>
          <w:sz w:val="22"/>
          <w:szCs w:val="22"/>
        </w:rPr>
        <w:t>Possibilitar o cadastro de planos de saúde</w:t>
      </w:r>
      <w:r w:rsidRPr="00E90B90">
        <w:rPr>
          <w:sz w:val="22"/>
          <w:szCs w:val="22"/>
        </w:rPr>
        <w:t>;</w:t>
      </w:r>
    </w:p>
    <w:p w14:paraId="1B059BE4"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Programas sociais;</w:t>
      </w:r>
    </w:p>
    <w:p w14:paraId="413A34A6"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motivos de falta de documentação, para o cadastro de alunos;</w:t>
      </w:r>
    </w:p>
    <w:p w14:paraId="71028E55"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graus de parentesco;</w:t>
      </w:r>
    </w:p>
    <w:p w14:paraId="0A1B3E68"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orientações sexuais;</w:t>
      </w:r>
    </w:p>
    <w:p w14:paraId="5235C212"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 xml:space="preserve">Possuir o cadastro de países já </w:t>
      </w:r>
      <w:proofErr w:type="spellStart"/>
      <w:r w:rsidRPr="00E90B90">
        <w:rPr>
          <w:sz w:val="22"/>
          <w:szCs w:val="22"/>
        </w:rPr>
        <w:t>populado</w:t>
      </w:r>
      <w:proofErr w:type="spellEnd"/>
      <w:r w:rsidRPr="00E90B90">
        <w:rPr>
          <w:sz w:val="22"/>
          <w:szCs w:val="22"/>
        </w:rPr>
        <w:t>;</w:t>
      </w:r>
    </w:p>
    <w:p w14:paraId="7362FF68"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 xml:space="preserve">Possuir o cadastro de unidades da federação, já </w:t>
      </w:r>
      <w:proofErr w:type="spellStart"/>
      <w:r w:rsidRPr="00E90B90">
        <w:rPr>
          <w:sz w:val="22"/>
          <w:szCs w:val="22"/>
        </w:rPr>
        <w:t>populado</w:t>
      </w:r>
      <w:proofErr w:type="spellEnd"/>
      <w:r w:rsidRPr="00E90B90">
        <w:rPr>
          <w:sz w:val="22"/>
          <w:szCs w:val="22"/>
        </w:rPr>
        <w:t>;</w:t>
      </w:r>
    </w:p>
    <w:p w14:paraId="37ED34F0"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bairros;</w:t>
      </w:r>
    </w:p>
    <w:p w14:paraId="2214B448"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lastRenderedPageBreak/>
        <w:t>Possibilitar o cadastro de logradouros;</w:t>
      </w:r>
    </w:p>
    <w:p w14:paraId="0F54E083"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religiões;</w:t>
      </w:r>
    </w:p>
    <w:p w14:paraId="4635B777"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órgãos emissores de documentos de identidade;</w:t>
      </w:r>
    </w:p>
    <w:p w14:paraId="15CC1AB6"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espaços físicos das unidades de ensino;</w:t>
      </w:r>
    </w:p>
    <w:p w14:paraId="522980B9"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 xml:space="preserve">Possibilitar o cadastro de avaliações externas aplicadas as unidades de ensino (prova </w:t>
      </w:r>
      <w:proofErr w:type="gramStart"/>
      <w:r w:rsidRPr="00E90B90">
        <w:rPr>
          <w:sz w:val="22"/>
          <w:szCs w:val="22"/>
        </w:rPr>
        <w:t>brasil</w:t>
      </w:r>
      <w:proofErr w:type="gramEnd"/>
      <w:r w:rsidRPr="00E90B90">
        <w:rPr>
          <w:sz w:val="22"/>
          <w:szCs w:val="22"/>
        </w:rPr>
        <w:t>);</w:t>
      </w:r>
    </w:p>
    <w:p w14:paraId="1D3C136C"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unidades de ensino/escolas;</w:t>
      </w:r>
    </w:p>
    <w:p w14:paraId="24C1E463"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cargos;</w:t>
      </w:r>
    </w:p>
    <w:p w14:paraId="3D636EC0"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tipos de cargos;</w:t>
      </w:r>
    </w:p>
    <w:p w14:paraId="2A9C8BDA"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áreas de conhecimento;</w:t>
      </w:r>
    </w:p>
    <w:p w14:paraId="52ADE457"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subáreas de conhecimento;</w:t>
      </w:r>
    </w:p>
    <w:p w14:paraId="741DB5A5"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atividades complementares;</w:t>
      </w:r>
    </w:p>
    <w:p w14:paraId="32CE6531"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Atividades de Ensino Especial – AEE;</w:t>
      </w:r>
    </w:p>
    <w:p w14:paraId="330CD228"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disciplinas;</w:t>
      </w:r>
    </w:p>
    <w:p w14:paraId="0DE71BB4"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profissionais/ professores;</w:t>
      </w:r>
    </w:p>
    <w:p w14:paraId="761E93B1"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feriados;</w:t>
      </w:r>
    </w:p>
    <w:p w14:paraId="0E14DC33"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eventos;</w:t>
      </w:r>
    </w:p>
    <w:p w14:paraId="51503D69"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cursos;</w:t>
      </w:r>
    </w:p>
    <w:p w14:paraId="0E50B76B"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matrizes curriculares/currículo;</w:t>
      </w:r>
    </w:p>
    <w:p w14:paraId="49994848"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Anos letivos;</w:t>
      </w:r>
    </w:p>
    <w:p w14:paraId="1876C5C7"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Níveis de ensino;</w:t>
      </w:r>
    </w:p>
    <w:p w14:paraId="1F8E320B"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etapas de ensino;</w:t>
      </w:r>
    </w:p>
    <w:p w14:paraId="2D22A62A"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eixos temáticos de ensino;</w:t>
      </w:r>
    </w:p>
    <w:p w14:paraId="254D6EC1"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turmas;</w:t>
      </w:r>
    </w:p>
    <w:p w14:paraId="269E9F42"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tipos de avaliações;</w:t>
      </w:r>
    </w:p>
    <w:p w14:paraId="2E5062D8"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avaliações;</w:t>
      </w:r>
    </w:p>
    <w:p w14:paraId="5CECD754"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horários de ministração das aulas;</w:t>
      </w:r>
    </w:p>
    <w:p w14:paraId="050D89B6"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Históricos anteriores do aluno;</w:t>
      </w:r>
    </w:p>
    <w:p w14:paraId="7368B693"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Frequências;</w:t>
      </w:r>
    </w:p>
    <w:p w14:paraId="13310CBB"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Tipos de frequências;</w:t>
      </w:r>
    </w:p>
    <w:p w14:paraId="5BC227FD"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Lista de espera de matrículas;</w:t>
      </w:r>
    </w:p>
    <w:p w14:paraId="42850EBE"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movimentos escolares;</w:t>
      </w:r>
    </w:p>
    <w:p w14:paraId="05937634"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matrículas;</w:t>
      </w:r>
    </w:p>
    <w:p w14:paraId="052A60F1"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ocorrências;</w:t>
      </w:r>
    </w:p>
    <w:p w14:paraId="45D5ABEE"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fórmulas;</w:t>
      </w:r>
    </w:p>
    <w:p w14:paraId="3131B403"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o cadastro de eixos temáticos;</w:t>
      </w:r>
    </w:p>
    <w:p w14:paraId="5AD395CE"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vínculo de várias dependências físicas para cada turma;</w:t>
      </w:r>
    </w:p>
    <w:p w14:paraId="0226DAF4"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vínculo de vários professores e auxiliares de professor para o mesmo componente curricular;</w:t>
      </w:r>
    </w:p>
    <w:p w14:paraId="27AA7153"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visualização das informações da agenda do professor por dia, semana, mês e eventos;</w:t>
      </w:r>
    </w:p>
    <w:p w14:paraId="50CA36D9"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definição da quantidade máxima de alunos por turma, bem como a configuração de horas/aula por turno;</w:t>
      </w:r>
    </w:p>
    <w:p w14:paraId="78A70E6D"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Possibilitar ativação e desativação das matrizes curriculares;</w:t>
      </w:r>
    </w:p>
    <w:p w14:paraId="3BE16582"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Permitir remanejar um ou vários alunos de uma turma para outra turma da mesma etapa de ensino, dentro do mesmo estabelecimento de ensino e ano letivo, além de informar o motivo do remanejamento;</w:t>
      </w:r>
    </w:p>
    <w:p w14:paraId="50FFF415"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 xml:space="preserve">Permitir registro da média dos períodos avaliativos para cada aluno da turma até o período avaliativo em que este </w:t>
      </w:r>
      <w:proofErr w:type="gramStart"/>
      <w:r w:rsidRPr="00E90B90">
        <w:rPr>
          <w:sz w:val="22"/>
          <w:szCs w:val="22"/>
        </w:rPr>
        <w:t>frequentou,</w:t>
      </w:r>
      <w:proofErr w:type="gramEnd"/>
      <w:r w:rsidRPr="00E90B90">
        <w:rPr>
          <w:sz w:val="22"/>
          <w:szCs w:val="22"/>
        </w:rPr>
        <w:t xml:space="preserve"> independente da data em que foi matriculado e da situação da matrícula na turma;</w:t>
      </w:r>
    </w:p>
    <w:p w14:paraId="0643AAE4" w14:textId="77777777" w:rsidR="00E90B90" w:rsidRPr="00E90B90" w:rsidRDefault="00E90B90" w:rsidP="00F40E12">
      <w:pPr>
        <w:widowControl w:val="0"/>
        <w:numPr>
          <w:ilvl w:val="0"/>
          <w:numId w:val="21"/>
        </w:numPr>
        <w:tabs>
          <w:tab w:val="clear" w:pos="720"/>
          <w:tab w:val="left" w:pos="284"/>
          <w:tab w:val="left" w:pos="993"/>
          <w:tab w:val="left" w:pos="1418"/>
        </w:tabs>
        <w:autoSpaceDE w:val="0"/>
        <w:autoSpaceDN w:val="0"/>
        <w:adjustRightInd w:val="0"/>
        <w:ind w:left="851" w:hanging="284"/>
        <w:contextualSpacing/>
        <w:rPr>
          <w:sz w:val="22"/>
          <w:szCs w:val="22"/>
        </w:rPr>
      </w:pPr>
      <w:r w:rsidRPr="00E90B90">
        <w:rPr>
          <w:sz w:val="22"/>
          <w:szCs w:val="22"/>
        </w:rPr>
        <w:t>Permitir geração do quadro de horários para várias turmas simultaneamente;</w:t>
      </w:r>
    </w:p>
    <w:p w14:paraId="6CFF9776" w14:textId="77777777" w:rsidR="00E90B90" w:rsidRPr="00E90B90" w:rsidRDefault="00E90B90" w:rsidP="00F40E12">
      <w:pPr>
        <w:tabs>
          <w:tab w:val="left" w:pos="993"/>
          <w:tab w:val="left" w:pos="1418"/>
        </w:tabs>
        <w:ind w:left="851" w:hanging="284"/>
        <w:contextualSpacing/>
        <w:rPr>
          <w:sz w:val="22"/>
          <w:szCs w:val="22"/>
        </w:rPr>
      </w:pPr>
    </w:p>
    <w:p w14:paraId="24627145" w14:textId="77777777" w:rsidR="00E90B90" w:rsidRPr="00E90B90" w:rsidRDefault="00E90B90" w:rsidP="00F40E12">
      <w:pPr>
        <w:tabs>
          <w:tab w:val="left" w:pos="993"/>
          <w:tab w:val="left" w:pos="1418"/>
        </w:tabs>
        <w:ind w:left="851" w:hanging="284"/>
        <w:contextualSpacing/>
        <w:rPr>
          <w:b/>
          <w:bCs/>
          <w:sz w:val="22"/>
          <w:szCs w:val="22"/>
        </w:rPr>
      </w:pPr>
      <w:r w:rsidRPr="00E90B90">
        <w:rPr>
          <w:b/>
          <w:bCs/>
          <w:sz w:val="22"/>
          <w:szCs w:val="22"/>
        </w:rPr>
        <w:t>PORTAL DE PAIS E ALUNOS:</w:t>
      </w:r>
    </w:p>
    <w:p w14:paraId="6FA03104" w14:textId="77777777" w:rsidR="00E90B90" w:rsidRPr="00E90B90" w:rsidRDefault="00E90B90" w:rsidP="00316FB2">
      <w:pPr>
        <w:widowControl w:val="0"/>
        <w:numPr>
          <w:ilvl w:val="0"/>
          <w:numId w:val="65"/>
        </w:numPr>
        <w:tabs>
          <w:tab w:val="left" w:pos="993"/>
          <w:tab w:val="left" w:pos="1418"/>
        </w:tabs>
        <w:autoSpaceDE w:val="0"/>
        <w:autoSpaceDN w:val="0"/>
        <w:adjustRightInd w:val="0"/>
        <w:ind w:left="851" w:hanging="284"/>
        <w:contextualSpacing/>
        <w:rPr>
          <w:sz w:val="22"/>
          <w:szCs w:val="22"/>
        </w:rPr>
      </w:pPr>
      <w:r w:rsidRPr="00E90B90">
        <w:rPr>
          <w:sz w:val="22"/>
          <w:szCs w:val="22"/>
        </w:rPr>
        <w:t xml:space="preserve">O Portal dos Pais e Alunos deverá permitir a integração de dados de forma automática ou ainda </w:t>
      </w:r>
      <w:r w:rsidRPr="00E90B90">
        <w:rPr>
          <w:sz w:val="22"/>
          <w:szCs w:val="22"/>
        </w:rPr>
        <w:lastRenderedPageBreak/>
        <w:t xml:space="preserve">através de arquivos de intercâmbio de informações com o módulo de </w:t>
      </w:r>
      <w:proofErr w:type="gramStart"/>
      <w:r w:rsidRPr="00E90B90">
        <w:rPr>
          <w:sz w:val="22"/>
          <w:szCs w:val="22"/>
        </w:rPr>
        <w:t>Pedagógico Secretaria</w:t>
      </w:r>
      <w:proofErr w:type="gramEnd"/>
      <w:r w:rsidRPr="00E90B90">
        <w:rPr>
          <w:sz w:val="22"/>
          <w:szCs w:val="22"/>
        </w:rPr>
        <w:t xml:space="preserve"> e Escolas;</w:t>
      </w:r>
    </w:p>
    <w:p w14:paraId="6F855532" w14:textId="77777777" w:rsidR="00E90B90" w:rsidRPr="00E90B90" w:rsidRDefault="00E90B90" w:rsidP="00316FB2">
      <w:pPr>
        <w:widowControl w:val="0"/>
        <w:numPr>
          <w:ilvl w:val="0"/>
          <w:numId w:val="65"/>
        </w:numPr>
        <w:tabs>
          <w:tab w:val="left" w:pos="993"/>
          <w:tab w:val="left" w:pos="1418"/>
        </w:tabs>
        <w:autoSpaceDE w:val="0"/>
        <w:autoSpaceDN w:val="0"/>
        <w:adjustRightInd w:val="0"/>
        <w:ind w:left="851" w:hanging="284"/>
        <w:contextualSpacing/>
        <w:rPr>
          <w:sz w:val="22"/>
          <w:szCs w:val="22"/>
        </w:rPr>
      </w:pPr>
      <w:r w:rsidRPr="00E90B90">
        <w:rPr>
          <w:sz w:val="22"/>
          <w:szCs w:val="22"/>
        </w:rPr>
        <w:t>Permitir a visualização da frequência diária em cada aula;</w:t>
      </w:r>
    </w:p>
    <w:p w14:paraId="69224AFC" w14:textId="77777777" w:rsidR="00E90B90" w:rsidRPr="00E90B90" w:rsidRDefault="00E90B90" w:rsidP="00316FB2">
      <w:pPr>
        <w:widowControl w:val="0"/>
        <w:numPr>
          <w:ilvl w:val="0"/>
          <w:numId w:val="65"/>
        </w:numPr>
        <w:tabs>
          <w:tab w:val="left" w:pos="993"/>
          <w:tab w:val="left" w:pos="1418"/>
        </w:tabs>
        <w:autoSpaceDE w:val="0"/>
        <w:autoSpaceDN w:val="0"/>
        <w:adjustRightInd w:val="0"/>
        <w:ind w:left="851" w:hanging="284"/>
        <w:contextualSpacing/>
        <w:rPr>
          <w:sz w:val="22"/>
          <w:szCs w:val="22"/>
        </w:rPr>
      </w:pPr>
      <w:r w:rsidRPr="00E90B90">
        <w:rPr>
          <w:sz w:val="22"/>
          <w:szCs w:val="22"/>
        </w:rPr>
        <w:t>Possibilitar aos alunos, pais e responsáveis pelos alunos a consulta do boletim escolar do aluno, ou seja, o desempenho escolar obtido pelo aluno ao final dos períodos avaliativos e do período letivo;</w:t>
      </w:r>
    </w:p>
    <w:p w14:paraId="63A38E12" w14:textId="77777777" w:rsidR="00E90B90" w:rsidRPr="00E90B90" w:rsidRDefault="00E90B90" w:rsidP="00316FB2">
      <w:pPr>
        <w:widowControl w:val="0"/>
        <w:numPr>
          <w:ilvl w:val="0"/>
          <w:numId w:val="65"/>
        </w:numPr>
        <w:tabs>
          <w:tab w:val="left" w:pos="993"/>
          <w:tab w:val="left" w:pos="1418"/>
        </w:tabs>
        <w:autoSpaceDE w:val="0"/>
        <w:autoSpaceDN w:val="0"/>
        <w:adjustRightInd w:val="0"/>
        <w:ind w:left="851" w:hanging="284"/>
        <w:contextualSpacing/>
        <w:rPr>
          <w:sz w:val="22"/>
          <w:szCs w:val="22"/>
        </w:rPr>
      </w:pPr>
      <w:r w:rsidRPr="00E90B90">
        <w:rPr>
          <w:sz w:val="22"/>
          <w:szCs w:val="22"/>
        </w:rPr>
        <w:t xml:space="preserve">Permitir a exibição do calendário escolar associado </w:t>
      </w:r>
      <w:proofErr w:type="gramStart"/>
      <w:r w:rsidRPr="00E90B90">
        <w:rPr>
          <w:sz w:val="22"/>
          <w:szCs w:val="22"/>
        </w:rPr>
        <w:t>a</w:t>
      </w:r>
      <w:proofErr w:type="gramEnd"/>
      <w:r w:rsidRPr="00E90B90">
        <w:rPr>
          <w:sz w:val="22"/>
          <w:szCs w:val="22"/>
        </w:rPr>
        <w:t xml:space="preserve"> matrícula do aluno, contendo lista de eventos e feriados do respectivo calendário;</w:t>
      </w:r>
    </w:p>
    <w:p w14:paraId="148E314B" w14:textId="77777777" w:rsidR="00E90B90" w:rsidRPr="00E90B90" w:rsidRDefault="00E90B90" w:rsidP="00316FB2">
      <w:pPr>
        <w:widowControl w:val="0"/>
        <w:numPr>
          <w:ilvl w:val="0"/>
          <w:numId w:val="65"/>
        </w:numPr>
        <w:tabs>
          <w:tab w:val="left" w:pos="993"/>
          <w:tab w:val="left" w:pos="1418"/>
        </w:tabs>
        <w:autoSpaceDE w:val="0"/>
        <w:autoSpaceDN w:val="0"/>
        <w:adjustRightInd w:val="0"/>
        <w:ind w:left="851" w:hanging="284"/>
        <w:contextualSpacing/>
        <w:rPr>
          <w:sz w:val="22"/>
          <w:szCs w:val="22"/>
        </w:rPr>
      </w:pPr>
      <w:r w:rsidRPr="00E90B90">
        <w:rPr>
          <w:sz w:val="22"/>
          <w:szCs w:val="22"/>
        </w:rPr>
        <w:t>Permitir a visualização do desempenho em cada instrumento de avaliação;</w:t>
      </w:r>
    </w:p>
    <w:p w14:paraId="2E05BB2D" w14:textId="77777777" w:rsidR="00E90B90" w:rsidRPr="00E90B90" w:rsidRDefault="00E90B90" w:rsidP="00316FB2">
      <w:pPr>
        <w:widowControl w:val="0"/>
        <w:numPr>
          <w:ilvl w:val="0"/>
          <w:numId w:val="65"/>
        </w:numPr>
        <w:tabs>
          <w:tab w:val="left" w:pos="993"/>
          <w:tab w:val="left" w:pos="1418"/>
        </w:tabs>
        <w:autoSpaceDE w:val="0"/>
        <w:autoSpaceDN w:val="0"/>
        <w:adjustRightInd w:val="0"/>
        <w:ind w:left="851" w:hanging="284"/>
        <w:contextualSpacing/>
        <w:rPr>
          <w:sz w:val="22"/>
          <w:szCs w:val="22"/>
        </w:rPr>
      </w:pPr>
      <w:r w:rsidRPr="00E90B90">
        <w:rPr>
          <w:sz w:val="22"/>
          <w:szCs w:val="22"/>
        </w:rPr>
        <w:t>Permitir a exibição do parecer do professor;</w:t>
      </w:r>
    </w:p>
    <w:p w14:paraId="2CEA7847" w14:textId="77777777" w:rsidR="00E90B90" w:rsidRPr="00E90B90" w:rsidRDefault="00E90B90" w:rsidP="00316FB2">
      <w:pPr>
        <w:widowControl w:val="0"/>
        <w:numPr>
          <w:ilvl w:val="0"/>
          <w:numId w:val="65"/>
        </w:numPr>
        <w:tabs>
          <w:tab w:val="left" w:pos="993"/>
          <w:tab w:val="left" w:pos="1418"/>
        </w:tabs>
        <w:autoSpaceDE w:val="0"/>
        <w:autoSpaceDN w:val="0"/>
        <w:adjustRightInd w:val="0"/>
        <w:ind w:left="851" w:hanging="284"/>
        <w:contextualSpacing/>
        <w:rPr>
          <w:sz w:val="22"/>
          <w:szCs w:val="22"/>
        </w:rPr>
      </w:pPr>
      <w:r w:rsidRPr="00E90B90">
        <w:rPr>
          <w:sz w:val="22"/>
          <w:szCs w:val="22"/>
        </w:rPr>
        <w:t>Permitir a visualização do total de faltas por período avaliativo;</w:t>
      </w:r>
    </w:p>
    <w:p w14:paraId="3A1507D9" w14:textId="77777777" w:rsidR="00E90B90" w:rsidRPr="00E90B90" w:rsidRDefault="00E90B90" w:rsidP="00316FB2">
      <w:pPr>
        <w:widowControl w:val="0"/>
        <w:numPr>
          <w:ilvl w:val="0"/>
          <w:numId w:val="65"/>
        </w:numPr>
        <w:tabs>
          <w:tab w:val="left" w:pos="993"/>
          <w:tab w:val="left" w:pos="1418"/>
        </w:tabs>
        <w:autoSpaceDE w:val="0"/>
        <w:autoSpaceDN w:val="0"/>
        <w:adjustRightInd w:val="0"/>
        <w:ind w:left="851" w:hanging="284"/>
        <w:contextualSpacing/>
        <w:rPr>
          <w:sz w:val="22"/>
          <w:szCs w:val="22"/>
        </w:rPr>
      </w:pPr>
      <w:r w:rsidRPr="00E90B90">
        <w:rPr>
          <w:sz w:val="22"/>
          <w:szCs w:val="22"/>
        </w:rPr>
        <w:t>Permitir a visualização do percentual de frequência;</w:t>
      </w:r>
    </w:p>
    <w:p w14:paraId="53DAD152" w14:textId="77777777" w:rsidR="00E90B90" w:rsidRPr="00E90B90" w:rsidRDefault="00E90B90" w:rsidP="00316FB2">
      <w:pPr>
        <w:widowControl w:val="0"/>
        <w:numPr>
          <w:ilvl w:val="0"/>
          <w:numId w:val="65"/>
        </w:numPr>
        <w:tabs>
          <w:tab w:val="left" w:pos="993"/>
          <w:tab w:val="left" w:pos="1418"/>
        </w:tabs>
        <w:autoSpaceDE w:val="0"/>
        <w:autoSpaceDN w:val="0"/>
        <w:adjustRightInd w:val="0"/>
        <w:ind w:left="851" w:hanging="284"/>
        <w:contextualSpacing/>
        <w:rPr>
          <w:sz w:val="22"/>
          <w:szCs w:val="22"/>
        </w:rPr>
      </w:pPr>
      <w:r w:rsidRPr="00E90B90">
        <w:rPr>
          <w:sz w:val="22"/>
          <w:szCs w:val="22"/>
        </w:rPr>
        <w:t>Permitir a consulta das matrículas do aluno na rede de ensino, com sua situação e demais características específicas;</w:t>
      </w:r>
    </w:p>
    <w:p w14:paraId="0C9D0731" w14:textId="77777777" w:rsidR="00E90B90" w:rsidRPr="00E90B90" w:rsidRDefault="00E90B90" w:rsidP="00F40E12">
      <w:pPr>
        <w:tabs>
          <w:tab w:val="left" w:pos="142"/>
          <w:tab w:val="left" w:pos="993"/>
          <w:tab w:val="left" w:pos="1418"/>
        </w:tabs>
        <w:suppressAutoHyphens/>
        <w:snapToGrid w:val="0"/>
        <w:ind w:left="851" w:right="-1" w:hanging="284"/>
        <w:jc w:val="both"/>
        <w:rPr>
          <w:sz w:val="22"/>
          <w:szCs w:val="22"/>
        </w:rPr>
      </w:pPr>
    </w:p>
    <w:p w14:paraId="7F299274" w14:textId="77777777" w:rsidR="00E90B90" w:rsidRPr="00E90B90" w:rsidRDefault="00E90B90" w:rsidP="00F40E12">
      <w:pPr>
        <w:tabs>
          <w:tab w:val="left" w:pos="993"/>
          <w:tab w:val="left" w:pos="1418"/>
        </w:tabs>
        <w:ind w:left="851" w:hanging="284"/>
        <w:contextualSpacing/>
        <w:rPr>
          <w:b/>
          <w:bCs/>
          <w:sz w:val="22"/>
          <w:szCs w:val="22"/>
        </w:rPr>
      </w:pPr>
      <w:r w:rsidRPr="00E90B90">
        <w:rPr>
          <w:b/>
          <w:bCs/>
          <w:sz w:val="22"/>
          <w:szCs w:val="22"/>
        </w:rPr>
        <w:t>APP PAIS E ALUNOS:</w:t>
      </w:r>
    </w:p>
    <w:p w14:paraId="78E45A0F" w14:textId="77777777" w:rsidR="00E90B90" w:rsidRPr="00E90B90" w:rsidRDefault="00E90B90" w:rsidP="00316FB2">
      <w:pPr>
        <w:pStyle w:val="NormalWeb"/>
        <w:widowControl w:val="0"/>
        <w:numPr>
          <w:ilvl w:val="0"/>
          <w:numId w:val="68"/>
        </w:numPr>
        <w:tabs>
          <w:tab w:val="left" w:pos="993"/>
          <w:tab w:val="left" w:pos="1418"/>
        </w:tabs>
        <w:autoSpaceDE w:val="0"/>
        <w:autoSpaceDN w:val="0"/>
        <w:adjustRightInd w:val="0"/>
        <w:spacing w:before="0" w:after="0"/>
        <w:ind w:left="851" w:hanging="284"/>
        <w:jc w:val="both"/>
        <w:rPr>
          <w:b/>
          <w:bCs/>
          <w:sz w:val="22"/>
          <w:szCs w:val="22"/>
        </w:rPr>
      </w:pPr>
      <w:r w:rsidRPr="00E90B90">
        <w:rPr>
          <w:color w:val="000000"/>
          <w:sz w:val="22"/>
          <w:szCs w:val="22"/>
        </w:rPr>
        <w:t>Aplicativo mobile deve ser executado off-line, ou seja, sem necessidade de conexão com internet; </w:t>
      </w:r>
    </w:p>
    <w:p w14:paraId="6B5FDD45" w14:textId="77777777" w:rsidR="00E90B90" w:rsidRPr="00E90B90" w:rsidRDefault="00E90B90" w:rsidP="00316FB2">
      <w:pPr>
        <w:pStyle w:val="NormalWeb"/>
        <w:widowControl w:val="0"/>
        <w:numPr>
          <w:ilvl w:val="0"/>
          <w:numId w:val="68"/>
        </w:numPr>
        <w:tabs>
          <w:tab w:val="left" w:pos="993"/>
          <w:tab w:val="left" w:pos="1418"/>
        </w:tabs>
        <w:autoSpaceDE w:val="0"/>
        <w:autoSpaceDN w:val="0"/>
        <w:adjustRightInd w:val="0"/>
        <w:spacing w:before="0" w:after="0"/>
        <w:ind w:left="851" w:hanging="284"/>
        <w:jc w:val="both"/>
        <w:rPr>
          <w:b/>
          <w:bCs/>
          <w:sz w:val="22"/>
          <w:szCs w:val="22"/>
        </w:rPr>
      </w:pPr>
      <w:r w:rsidRPr="00E90B90">
        <w:rPr>
          <w:color w:val="000000"/>
          <w:sz w:val="22"/>
          <w:szCs w:val="22"/>
        </w:rPr>
        <w:t xml:space="preserve">O Aplicativo deverá estar publicado no Google </w:t>
      </w:r>
      <w:proofErr w:type="spellStart"/>
      <w:r w:rsidRPr="00E90B90">
        <w:rPr>
          <w:color w:val="000000"/>
          <w:sz w:val="22"/>
          <w:szCs w:val="22"/>
        </w:rPr>
        <w:t>Playstore</w:t>
      </w:r>
      <w:proofErr w:type="spellEnd"/>
      <w:r w:rsidRPr="00E90B90">
        <w:rPr>
          <w:color w:val="000000"/>
          <w:sz w:val="22"/>
          <w:szCs w:val="22"/>
        </w:rPr>
        <w:t xml:space="preserve"> disponível para sistema </w:t>
      </w:r>
      <w:proofErr w:type="spellStart"/>
      <w:r w:rsidRPr="00E90B90">
        <w:rPr>
          <w:color w:val="000000"/>
          <w:sz w:val="22"/>
          <w:szCs w:val="22"/>
        </w:rPr>
        <w:t>Android</w:t>
      </w:r>
      <w:proofErr w:type="spellEnd"/>
      <w:r w:rsidRPr="00E90B90">
        <w:rPr>
          <w:color w:val="000000"/>
          <w:sz w:val="22"/>
          <w:szCs w:val="22"/>
        </w:rPr>
        <w:t>;</w:t>
      </w:r>
    </w:p>
    <w:p w14:paraId="57B88897" w14:textId="77777777" w:rsidR="00E90B90" w:rsidRPr="00E90B90" w:rsidRDefault="00E90B90" w:rsidP="00316FB2">
      <w:pPr>
        <w:pStyle w:val="NormalWeb"/>
        <w:widowControl w:val="0"/>
        <w:numPr>
          <w:ilvl w:val="0"/>
          <w:numId w:val="68"/>
        </w:numPr>
        <w:tabs>
          <w:tab w:val="left" w:pos="993"/>
          <w:tab w:val="left" w:pos="1418"/>
        </w:tabs>
        <w:autoSpaceDE w:val="0"/>
        <w:autoSpaceDN w:val="0"/>
        <w:adjustRightInd w:val="0"/>
        <w:spacing w:before="0" w:after="0"/>
        <w:ind w:left="851" w:hanging="284"/>
        <w:jc w:val="both"/>
        <w:rPr>
          <w:b/>
          <w:bCs/>
          <w:sz w:val="22"/>
          <w:szCs w:val="22"/>
        </w:rPr>
      </w:pPr>
      <w:proofErr w:type="gramStart"/>
      <w:r w:rsidRPr="00E90B90">
        <w:rPr>
          <w:color w:val="000000"/>
          <w:sz w:val="22"/>
          <w:szCs w:val="22"/>
        </w:rPr>
        <w:t>O APP Pais e Alunos deverá permitir</w:t>
      </w:r>
      <w:proofErr w:type="gramEnd"/>
      <w:r w:rsidRPr="00E90B90">
        <w:rPr>
          <w:color w:val="000000"/>
          <w:sz w:val="22"/>
          <w:szCs w:val="22"/>
        </w:rPr>
        <w:t xml:space="preserve"> a integração de dados de forma automática ou ainda através de arquivos de intercâmbio de informações com o sistema Pedagógico Secretaria e Escolas;</w:t>
      </w:r>
    </w:p>
    <w:p w14:paraId="5D5CF1AE" w14:textId="77777777" w:rsidR="00E90B90" w:rsidRPr="00E90B90" w:rsidRDefault="00E90B90" w:rsidP="00316FB2">
      <w:pPr>
        <w:pStyle w:val="NormalWeb"/>
        <w:widowControl w:val="0"/>
        <w:numPr>
          <w:ilvl w:val="0"/>
          <w:numId w:val="68"/>
        </w:numPr>
        <w:tabs>
          <w:tab w:val="left" w:pos="993"/>
          <w:tab w:val="left" w:pos="1418"/>
        </w:tabs>
        <w:autoSpaceDE w:val="0"/>
        <w:autoSpaceDN w:val="0"/>
        <w:adjustRightInd w:val="0"/>
        <w:spacing w:before="0" w:after="0"/>
        <w:ind w:left="851" w:hanging="284"/>
        <w:jc w:val="both"/>
        <w:rPr>
          <w:b/>
          <w:bCs/>
          <w:sz w:val="22"/>
          <w:szCs w:val="22"/>
        </w:rPr>
      </w:pPr>
      <w:r w:rsidRPr="00E90B90">
        <w:rPr>
          <w:color w:val="000000"/>
          <w:sz w:val="22"/>
          <w:szCs w:val="22"/>
        </w:rPr>
        <w:t>Possibilitar aos alunos, pais e responsáveis pelos alunos a consulta do boletim escolar do aluno, ou seja, o desempenho escolar obtido pelo aluno ao final dos períodos avaliativos e do período letivo;</w:t>
      </w:r>
    </w:p>
    <w:p w14:paraId="51B07E78" w14:textId="77777777" w:rsidR="00E90B90" w:rsidRPr="00E90B90" w:rsidRDefault="00E90B90" w:rsidP="00316FB2">
      <w:pPr>
        <w:pStyle w:val="NormalWeb"/>
        <w:widowControl w:val="0"/>
        <w:numPr>
          <w:ilvl w:val="0"/>
          <w:numId w:val="68"/>
        </w:numPr>
        <w:tabs>
          <w:tab w:val="left" w:pos="993"/>
          <w:tab w:val="left" w:pos="1418"/>
        </w:tabs>
        <w:autoSpaceDE w:val="0"/>
        <w:autoSpaceDN w:val="0"/>
        <w:adjustRightInd w:val="0"/>
        <w:spacing w:before="0" w:after="0"/>
        <w:ind w:left="851" w:hanging="284"/>
        <w:jc w:val="both"/>
        <w:rPr>
          <w:b/>
          <w:bCs/>
          <w:sz w:val="22"/>
          <w:szCs w:val="22"/>
        </w:rPr>
      </w:pPr>
      <w:r w:rsidRPr="00E90B90">
        <w:rPr>
          <w:color w:val="000000"/>
          <w:sz w:val="22"/>
          <w:szCs w:val="22"/>
        </w:rPr>
        <w:t xml:space="preserve">Permitir a exibição do calendário escolar associado </w:t>
      </w:r>
      <w:proofErr w:type="gramStart"/>
      <w:r w:rsidRPr="00E90B90">
        <w:rPr>
          <w:color w:val="000000"/>
          <w:sz w:val="22"/>
          <w:szCs w:val="22"/>
        </w:rPr>
        <w:t>a</w:t>
      </w:r>
      <w:proofErr w:type="gramEnd"/>
      <w:r w:rsidRPr="00E90B90">
        <w:rPr>
          <w:color w:val="000000"/>
          <w:sz w:val="22"/>
          <w:szCs w:val="22"/>
        </w:rPr>
        <w:t xml:space="preserve"> matrícula do aluno, contendo lista de eventos e feriados do respectivo calendário;</w:t>
      </w:r>
    </w:p>
    <w:p w14:paraId="7AF0AEC3" w14:textId="77777777" w:rsidR="00E90B90" w:rsidRPr="00E90B90" w:rsidRDefault="00E90B90" w:rsidP="00316FB2">
      <w:pPr>
        <w:pStyle w:val="NormalWeb"/>
        <w:widowControl w:val="0"/>
        <w:numPr>
          <w:ilvl w:val="0"/>
          <w:numId w:val="68"/>
        </w:numPr>
        <w:tabs>
          <w:tab w:val="left" w:pos="993"/>
          <w:tab w:val="left" w:pos="1418"/>
        </w:tabs>
        <w:autoSpaceDE w:val="0"/>
        <w:autoSpaceDN w:val="0"/>
        <w:adjustRightInd w:val="0"/>
        <w:spacing w:before="0" w:after="0"/>
        <w:ind w:left="851" w:hanging="284"/>
        <w:jc w:val="both"/>
        <w:rPr>
          <w:b/>
          <w:bCs/>
          <w:sz w:val="22"/>
          <w:szCs w:val="22"/>
        </w:rPr>
      </w:pPr>
      <w:r w:rsidRPr="00E90B90">
        <w:rPr>
          <w:color w:val="000000"/>
          <w:sz w:val="22"/>
          <w:szCs w:val="22"/>
        </w:rPr>
        <w:t xml:space="preserve">Possibilitar visualizar </w:t>
      </w:r>
      <w:proofErr w:type="gramStart"/>
      <w:r w:rsidRPr="00E90B90">
        <w:rPr>
          <w:color w:val="000000"/>
          <w:sz w:val="22"/>
          <w:szCs w:val="22"/>
        </w:rPr>
        <w:t>as informações referente ao lançamento de cardápio da merenda escolar</w:t>
      </w:r>
      <w:proofErr w:type="gramEnd"/>
      <w:r w:rsidRPr="00E90B90">
        <w:rPr>
          <w:color w:val="000000"/>
          <w:sz w:val="22"/>
          <w:szCs w:val="22"/>
        </w:rPr>
        <w:t>;</w:t>
      </w:r>
    </w:p>
    <w:p w14:paraId="7E6D61A0" w14:textId="77777777" w:rsidR="00E90B90" w:rsidRPr="00E90B90" w:rsidRDefault="00E90B90" w:rsidP="00316FB2">
      <w:pPr>
        <w:pStyle w:val="NormalWeb"/>
        <w:widowControl w:val="0"/>
        <w:numPr>
          <w:ilvl w:val="0"/>
          <w:numId w:val="68"/>
        </w:numPr>
        <w:tabs>
          <w:tab w:val="left" w:pos="993"/>
          <w:tab w:val="left" w:pos="1418"/>
        </w:tabs>
        <w:autoSpaceDE w:val="0"/>
        <w:autoSpaceDN w:val="0"/>
        <w:adjustRightInd w:val="0"/>
        <w:spacing w:before="0" w:after="0"/>
        <w:ind w:left="851" w:hanging="284"/>
        <w:jc w:val="both"/>
        <w:rPr>
          <w:b/>
          <w:bCs/>
          <w:sz w:val="22"/>
          <w:szCs w:val="22"/>
        </w:rPr>
      </w:pPr>
      <w:r w:rsidRPr="00E90B90">
        <w:rPr>
          <w:color w:val="000000"/>
          <w:sz w:val="22"/>
          <w:szCs w:val="22"/>
        </w:rPr>
        <w:t>Permitir a visualização do percentual de frequência;</w:t>
      </w:r>
    </w:p>
    <w:p w14:paraId="454741D1" w14:textId="77777777" w:rsidR="00E90B90" w:rsidRPr="00E90B90" w:rsidRDefault="00E90B90" w:rsidP="00316FB2">
      <w:pPr>
        <w:pStyle w:val="NormalWeb"/>
        <w:widowControl w:val="0"/>
        <w:numPr>
          <w:ilvl w:val="0"/>
          <w:numId w:val="68"/>
        </w:numPr>
        <w:tabs>
          <w:tab w:val="left" w:pos="993"/>
          <w:tab w:val="left" w:pos="1418"/>
        </w:tabs>
        <w:autoSpaceDE w:val="0"/>
        <w:autoSpaceDN w:val="0"/>
        <w:adjustRightInd w:val="0"/>
        <w:spacing w:before="0" w:after="0"/>
        <w:ind w:left="851" w:hanging="284"/>
        <w:jc w:val="both"/>
        <w:rPr>
          <w:b/>
          <w:bCs/>
          <w:sz w:val="22"/>
          <w:szCs w:val="22"/>
        </w:rPr>
      </w:pPr>
      <w:r w:rsidRPr="00E90B90">
        <w:rPr>
          <w:color w:val="000000"/>
          <w:sz w:val="22"/>
          <w:szCs w:val="22"/>
        </w:rPr>
        <w:t xml:space="preserve">Permitir a visualização das ocorrências criadas pelos professores/gestão escolar com o nome do aluno </w:t>
      </w:r>
      <w:proofErr w:type="spellStart"/>
      <w:r w:rsidRPr="00E90B90">
        <w:rPr>
          <w:color w:val="000000"/>
          <w:sz w:val="22"/>
          <w:szCs w:val="22"/>
        </w:rPr>
        <w:t>logado</w:t>
      </w:r>
      <w:proofErr w:type="spellEnd"/>
      <w:r w:rsidRPr="00E90B90">
        <w:rPr>
          <w:color w:val="000000"/>
          <w:sz w:val="22"/>
          <w:szCs w:val="22"/>
        </w:rPr>
        <w:t>;</w:t>
      </w:r>
    </w:p>
    <w:p w14:paraId="59B4D128" w14:textId="77777777" w:rsidR="00E90B90" w:rsidRPr="00E90B90" w:rsidRDefault="00E90B90" w:rsidP="00316FB2">
      <w:pPr>
        <w:pStyle w:val="NormalWeb"/>
        <w:widowControl w:val="0"/>
        <w:numPr>
          <w:ilvl w:val="0"/>
          <w:numId w:val="68"/>
        </w:numPr>
        <w:tabs>
          <w:tab w:val="left" w:pos="993"/>
          <w:tab w:val="left" w:pos="1418"/>
        </w:tabs>
        <w:autoSpaceDE w:val="0"/>
        <w:autoSpaceDN w:val="0"/>
        <w:adjustRightInd w:val="0"/>
        <w:spacing w:before="0" w:after="0"/>
        <w:ind w:left="851" w:hanging="284"/>
        <w:jc w:val="both"/>
        <w:rPr>
          <w:b/>
          <w:bCs/>
          <w:sz w:val="22"/>
          <w:szCs w:val="22"/>
        </w:rPr>
      </w:pPr>
      <w:r w:rsidRPr="00E90B90">
        <w:rPr>
          <w:color w:val="000000"/>
          <w:sz w:val="22"/>
          <w:szCs w:val="22"/>
        </w:rPr>
        <w:t>Permitir a emissão de atestado de frequência;</w:t>
      </w:r>
    </w:p>
    <w:p w14:paraId="08C8CA65" w14:textId="77777777" w:rsidR="00E90B90" w:rsidRPr="00E90B90" w:rsidRDefault="00E90B90" w:rsidP="00316FB2">
      <w:pPr>
        <w:pStyle w:val="NormalWeb"/>
        <w:widowControl w:val="0"/>
        <w:numPr>
          <w:ilvl w:val="0"/>
          <w:numId w:val="68"/>
        </w:numPr>
        <w:tabs>
          <w:tab w:val="left" w:pos="993"/>
          <w:tab w:val="left" w:pos="1418"/>
        </w:tabs>
        <w:autoSpaceDE w:val="0"/>
        <w:autoSpaceDN w:val="0"/>
        <w:adjustRightInd w:val="0"/>
        <w:spacing w:before="0" w:after="0"/>
        <w:ind w:left="851" w:hanging="284"/>
        <w:jc w:val="both"/>
        <w:rPr>
          <w:b/>
          <w:bCs/>
          <w:sz w:val="22"/>
          <w:szCs w:val="22"/>
        </w:rPr>
      </w:pPr>
      <w:r w:rsidRPr="00E90B90">
        <w:rPr>
          <w:color w:val="000000"/>
          <w:sz w:val="22"/>
          <w:szCs w:val="22"/>
        </w:rPr>
        <w:t>Permitir a emissão de atestado de matrícula.</w:t>
      </w:r>
    </w:p>
    <w:p w14:paraId="1A093685" w14:textId="77777777" w:rsidR="00E90B90" w:rsidRPr="00E90B90" w:rsidRDefault="00E90B90" w:rsidP="00F40E12">
      <w:pPr>
        <w:pStyle w:val="NormalWeb"/>
        <w:tabs>
          <w:tab w:val="left" w:pos="993"/>
          <w:tab w:val="left" w:pos="1418"/>
        </w:tabs>
        <w:spacing w:before="0" w:after="0"/>
        <w:ind w:left="851" w:hanging="284"/>
        <w:rPr>
          <w:b/>
          <w:bCs/>
          <w:sz w:val="22"/>
          <w:szCs w:val="22"/>
        </w:rPr>
      </w:pPr>
    </w:p>
    <w:p w14:paraId="6E7D5E23" w14:textId="77777777" w:rsidR="00E90B90" w:rsidRPr="00E90B90" w:rsidRDefault="00E90B90" w:rsidP="00F40E12">
      <w:pPr>
        <w:pStyle w:val="NormalWeb"/>
        <w:tabs>
          <w:tab w:val="left" w:pos="993"/>
          <w:tab w:val="left" w:pos="1418"/>
        </w:tabs>
        <w:spacing w:before="0" w:after="0"/>
        <w:ind w:left="851" w:hanging="284"/>
        <w:rPr>
          <w:b/>
          <w:bCs/>
          <w:sz w:val="22"/>
          <w:szCs w:val="22"/>
        </w:rPr>
      </w:pPr>
      <w:r w:rsidRPr="00E90B90">
        <w:rPr>
          <w:b/>
          <w:bCs/>
          <w:sz w:val="22"/>
          <w:szCs w:val="22"/>
        </w:rPr>
        <w:t>PORTAL PROFESSORES:</w:t>
      </w:r>
    </w:p>
    <w:p w14:paraId="5A914C0A" w14:textId="77777777" w:rsidR="00E90B90" w:rsidRPr="00E90B90" w:rsidRDefault="00E90B90" w:rsidP="00316FB2">
      <w:pPr>
        <w:widowControl w:val="0"/>
        <w:numPr>
          <w:ilvl w:val="0"/>
          <w:numId w:val="67"/>
        </w:numPr>
        <w:tabs>
          <w:tab w:val="left" w:pos="284"/>
          <w:tab w:val="left" w:pos="993"/>
          <w:tab w:val="left" w:pos="1418"/>
        </w:tabs>
        <w:suppressAutoHyphens/>
        <w:autoSpaceDE w:val="0"/>
        <w:autoSpaceDN w:val="0"/>
        <w:adjustRightInd w:val="0"/>
        <w:snapToGrid w:val="0"/>
        <w:ind w:left="851" w:right="-1" w:hanging="284"/>
        <w:jc w:val="both"/>
        <w:rPr>
          <w:sz w:val="22"/>
          <w:szCs w:val="22"/>
        </w:rPr>
      </w:pPr>
      <w:r w:rsidRPr="00E90B90">
        <w:rPr>
          <w:sz w:val="22"/>
          <w:szCs w:val="22"/>
        </w:rPr>
        <w:t xml:space="preserve">O Portal dos Professores deverá permitir a integração de dados de forma automática ou ainda através de arquivos de intercâmbio de informações com </w:t>
      </w:r>
      <w:proofErr w:type="gramStart"/>
      <w:r w:rsidRPr="00E90B90">
        <w:rPr>
          <w:sz w:val="22"/>
          <w:szCs w:val="22"/>
        </w:rPr>
        <w:t>o módulo Pedagógico Secretaria e Escolas</w:t>
      </w:r>
      <w:proofErr w:type="gramEnd"/>
      <w:r w:rsidRPr="00E90B90">
        <w:rPr>
          <w:sz w:val="22"/>
          <w:szCs w:val="22"/>
        </w:rPr>
        <w:t>;</w:t>
      </w:r>
    </w:p>
    <w:p w14:paraId="131F080F" w14:textId="77777777" w:rsidR="00E90B90" w:rsidRPr="00E90B90" w:rsidRDefault="00E90B90" w:rsidP="00316FB2">
      <w:pPr>
        <w:widowControl w:val="0"/>
        <w:numPr>
          <w:ilvl w:val="0"/>
          <w:numId w:val="67"/>
        </w:numPr>
        <w:tabs>
          <w:tab w:val="left" w:pos="284"/>
          <w:tab w:val="left" w:pos="993"/>
          <w:tab w:val="left" w:pos="1418"/>
        </w:tabs>
        <w:suppressAutoHyphens/>
        <w:autoSpaceDE w:val="0"/>
        <w:autoSpaceDN w:val="0"/>
        <w:adjustRightInd w:val="0"/>
        <w:snapToGrid w:val="0"/>
        <w:ind w:left="851" w:right="-1" w:hanging="284"/>
        <w:jc w:val="both"/>
        <w:rPr>
          <w:sz w:val="22"/>
          <w:szCs w:val="22"/>
        </w:rPr>
      </w:pPr>
      <w:r w:rsidRPr="00E90B90">
        <w:rPr>
          <w:sz w:val="22"/>
          <w:szCs w:val="22"/>
        </w:rPr>
        <w:t>Permitir aos professores o registro da distribuição e planejamento de suas aulas por período;</w:t>
      </w:r>
    </w:p>
    <w:p w14:paraId="2884D48F" w14:textId="77777777" w:rsidR="00E90B90" w:rsidRPr="00E90B90" w:rsidRDefault="00E90B90" w:rsidP="00316FB2">
      <w:pPr>
        <w:widowControl w:val="0"/>
        <w:numPr>
          <w:ilvl w:val="0"/>
          <w:numId w:val="67"/>
        </w:numPr>
        <w:tabs>
          <w:tab w:val="left" w:pos="284"/>
          <w:tab w:val="left" w:pos="993"/>
          <w:tab w:val="left" w:pos="1418"/>
        </w:tabs>
        <w:suppressAutoHyphens/>
        <w:autoSpaceDE w:val="0"/>
        <w:autoSpaceDN w:val="0"/>
        <w:adjustRightInd w:val="0"/>
        <w:snapToGrid w:val="0"/>
        <w:ind w:left="851" w:right="-1" w:hanging="284"/>
        <w:jc w:val="both"/>
        <w:rPr>
          <w:sz w:val="22"/>
          <w:szCs w:val="22"/>
        </w:rPr>
      </w:pPr>
      <w:r w:rsidRPr="00E90B90">
        <w:rPr>
          <w:sz w:val="22"/>
          <w:szCs w:val="22"/>
        </w:rPr>
        <w:t>Permitir o registro da frequência escolar dos alunos, por dia;</w:t>
      </w:r>
    </w:p>
    <w:p w14:paraId="0ADB32C4" w14:textId="77777777" w:rsidR="00E90B90" w:rsidRPr="00E90B90" w:rsidRDefault="00E90B90" w:rsidP="00316FB2">
      <w:pPr>
        <w:widowControl w:val="0"/>
        <w:numPr>
          <w:ilvl w:val="0"/>
          <w:numId w:val="67"/>
        </w:numPr>
        <w:tabs>
          <w:tab w:val="left" w:pos="284"/>
          <w:tab w:val="left" w:pos="993"/>
          <w:tab w:val="left" w:pos="1418"/>
        </w:tabs>
        <w:suppressAutoHyphens/>
        <w:autoSpaceDE w:val="0"/>
        <w:autoSpaceDN w:val="0"/>
        <w:adjustRightInd w:val="0"/>
        <w:snapToGrid w:val="0"/>
        <w:ind w:left="851" w:right="-1" w:hanging="284"/>
        <w:jc w:val="both"/>
        <w:rPr>
          <w:sz w:val="22"/>
          <w:szCs w:val="22"/>
        </w:rPr>
      </w:pPr>
      <w:r w:rsidRPr="00E90B90">
        <w:rPr>
          <w:sz w:val="22"/>
          <w:szCs w:val="22"/>
        </w:rPr>
        <w:t>Permitir o cadastramento e manutenção de justificativas para ausências dos alunos nas aulas;</w:t>
      </w:r>
    </w:p>
    <w:p w14:paraId="16374141" w14:textId="77777777" w:rsidR="00E90B90" w:rsidRPr="00E90B90" w:rsidRDefault="00E90B90" w:rsidP="00316FB2">
      <w:pPr>
        <w:widowControl w:val="0"/>
        <w:numPr>
          <w:ilvl w:val="0"/>
          <w:numId w:val="67"/>
        </w:numPr>
        <w:tabs>
          <w:tab w:val="left" w:pos="284"/>
          <w:tab w:val="left" w:pos="993"/>
          <w:tab w:val="left" w:pos="1418"/>
        </w:tabs>
        <w:suppressAutoHyphens/>
        <w:autoSpaceDE w:val="0"/>
        <w:autoSpaceDN w:val="0"/>
        <w:adjustRightInd w:val="0"/>
        <w:snapToGrid w:val="0"/>
        <w:ind w:left="851" w:right="-1" w:hanging="284"/>
        <w:jc w:val="both"/>
        <w:rPr>
          <w:sz w:val="22"/>
          <w:szCs w:val="22"/>
        </w:rPr>
      </w:pPr>
      <w:r w:rsidRPr="00E90B90">
        <w:rPr>
          <w:sz w:val="22"/>
          <w:szCs w:val="22"/>
        </w:rPr>
        <w:t>Permitir o cadastramento dos instrumentos de avaliação de aprendizagem, além de informar quais serão os critérios de avaliação empregados neles;</w:t>
      </w:r>
    </w:p>
    <w:p w14:paraId="60CF08FE" w14:textId="77777777" w:rsidR="00E90B90" w:rsidRPr="00E90B90" w:rsidRDefault="00E90B90" w:rsidP="00316FB2">
      <w:pPr>
        <w:widowControl w:val="0"/>
        <w:numPr>
          <w:ilvl w:val="0"/>
          <w:numId w:val="67"/>
        </w:numPr>
        <w:tabs>
          <w:tab w:val="left" w:pos="284"/>
          <w:tab w:val="left" w:pos="993"/>
          <w:tab w:val="left" w:pos="1418"/>
        </w:tabs>
        <w:suppressAutoHyphens/>
        <w:autoSpaceDE w:val="0"/>
        <w:autoSpaceDN w:val="0"/>
        <w:adjustRightInd w:val="0"/>
        <w:snapToGrid w:val="0"/>
        <w:ind w:left="851" w:right="-1" w:hanging="284"/>
        <w:jc w:val="both"/>
        <w:rPr>
          <w:sz w:val="22"/>
          <w:szCs w:val="22"/>
        </w:rPr>
      </w:pPr>
      <w:r w:rsidRPr="00E90B90">
        <w:rPr>
          <w:sz w:val="22"/>
          <w:szCs w:val="22"/>
        </w:rPr>
        <w:t>Permitir o registro do desempenho dos alunos referente aos instrumentos de avaliação, exames finais, conselho de classe e média dos períodos avaliativos;</w:t>
      </w:r>
    </w:p>
    <w:p w14:paraId="0198E2D3" w14:textId="77777777" w:rsidR="00E90B90" w:rsidRPr="00E90B90" w:rsidRDefault="00E90B90" w:rsidP="00316FB2">
      <w:pPr>
        <w:widowControl w:val="0"/>
        <w:numPr>
          <w:ilvl w:val="0"/>
          <w:numId w:val="67"/>
        </w:numPr>
        <w:tabs>
          <w:tab w:val="left" w:pos="284"/>
          <w:tab w:val="left" w:pos="993"/>
          <w:tab w:val="left" w:pos="1418"/>
        </w:tabs>
        <w:suppressAutoHyphens/>
        <w:autoSpaceDE w:val="0"/>
        <w:autoSpaceDN w:val="0"/>
        <w:adjustRightInd w:val="0"/>
        <w:snapToGrid w:val="0"/>
        <w:ind w:left="851" w:right="-1" w:hanging="284"/>
        <w:jc w:val="both"/>
        <w:rPr>
          <w:sz w:val="22"/>
          <w:szCs w:val="22"/>
        </w:rPr>
      </w:pPr>
      <w:r w:rsidRPr="00E90B90">
        <w:rPr>
          <w:sz w:val="22"/>
          <w:szCs w:val="22"/>
        </w:rPr>
        <w:t xml:space="preserve">Permitir o registro de pareceres aos instrumentos de avaliação realizados; </w:t>
      </w:r>
    </w:p>
    <w:p w14:paraId="6142775E" w14:textId="77777777" w:rsidR="00E90B90" w:rsidRPr="00E90B90" w:rsidRDefault="00E90B90" w:rsidP="00316FB2">
      <w:pPr>
        <w:widowControl w:val="0"/>
        <w:numPr>
          <w:ilvl w:val="0"/>
          <w:numId w:val="67"/>
        </w:numPr>
        <w:tabs>
          <w:tab w:val="left" w:pos="284"/>
          <w:tab w:val="left" w:pos="993"/>
          <w:tab w:val="left" w:pos="1418"/>
        </w:tabs>
        <w:suppressAutoHyphens/>
        <w:autoSpaceDE w:val="0"/>
        <w:autoSpaceDN w:val="0"/>
        <w:adjustRightInd w:val="0"/>
        <w:snapToGrid w:val="0"/>
        <w:ind w:left="851" w:right="-1" w:hanging="284"/>
        <w:jc w:val="both"/>
        <w:rPr>
          <w:sz w:val="22"/>
          <w:szCs w:val="22"/>
        </w:rPr>
      </w:pPr>
      <w:r w:rsidRPr="00E90B90">
        <w:rPr>
          <w:sz w:val="22"/>
          <w:szCs w:val="22"/>
        </w:rPr>
        <w:t>Permitir o registro de resultados do período avaliativo, mesmo que não exista um instrumento de avaliação cadastrado;</w:t>
      </w:r>
    </w:p>
    <w:p w14:paraId="4DEA2C43" w14:textId="77777777" w:rsidR="00E90B90" w:rsidRPr="00E90B90" w:rsidRDefault="00E90B90" w:rsidP="00316FB2">
      <w:pPr>
        <w:widowControl w:val="0"/>
        <w:numPr>
          <w:ilvl w:val="0"/>
          <w:numId w:val="67"/>
        </w:numPr>
        <w:tabs>
          <w:tab w:val="left" w:pos="284"/>
          <w:tab w:val="left" w:pos="993"/>
          <w:tab w:val="left" w:pos="1418"/>
        </w:tabs>
        <w:suppressAutoHyphens/>
        <w:autoSpaceDE w:val="0"/>
        <w:autoSpaceDN w:val="0"/>
        <w:adjustRightInd w:val="0"/>
        <w:snapToGrid w:val="0"/>
        <w:ind w:left="851" w:right="-1" w:hanging="284"/>
        <w:jc w:val="both"/>
        <w:rPr>
          <w:sz w:val="22"/>
          <w:szCs w:val="22"/>
        </w:rPr>
      </w:pPr>
      <w:r w:rsidRPr="00E90B90">
        <w:rPr>
          <w:sz w:val="22"/>
          <w:szCs w:val="22"/>
        </w:rPr>
        <w:t>Permitir o registro da frequência escolar dos alunos. Possibilitando, inclusive, o registro por aula individualmente ou pelo total de faltas no período avaliativo;</w:t>
      </w:r>
    </w:p>
    <w:p w14:paraId="2BB0E6D9" w14:textId="77777777" w:rsidR="00E90B90" w:rsidRPr="00E90B90" w:rsidRDefault="00E90B90" w:rsidP="00F40E12">
      <w:pPr>
        <w:tabs>
          <w:tab w:val="left" w:pos="284"/>
          <w:tab w:val="left" w:pos="993"/>
          <w:tab w:val="left" w:pos="1418"/>
        </w:tabs>
        <w:suppressAutoHyphens/>
        <w:snapToGrid w:val="0"/>
        <w:ind w:left="851" w:right="-1" w:hanging="284"/>
        <w:jc w:val="both"/>
        <w:rPr>
          <w:sz w:val="22"/>
          <w:szCs w:val="22"/>
        </w:rPr>
      </w:pPr>
    </w:p>
    <w:p w14:paraId="3C94EAE0" w14:textId="77777777" w:rsidR="00E90B90" w:rsidRPr="00E90B90" w:rsidRDefault="00E90B90" w:rsidP="00F40E12">
      <w:pPr>
        <w:tabs>
          <w:tab w:val="left" w:pos="284"/>
          <w:tab w:val="left" w:pos="993"/>
          <w:tab w:val="left" w:pos="1418"/>
        </w:tabs>
        <w:suppressAutoHyphens/>
        <w:snapToGrid w:val="0"/>
        <w:ind w:left="851" w:right="-1" w:hanging="284"/>
        <w:jc w:val="both"/>
        <w:rPr>
          <w:sz w:val="22"/>
          <w:szCs w:val="22"/>
        </w:rPr>
      </w:pPr>
      <w:r w:rsidRPr="00E90B90">
        <w:rPr>
          <w:b/>
          <w:sz w:val="22"/>
          <w:szCs w:val="22"/>
        </w:rPr>
        <w:t>APP PROFESSORES</w:t>
      </w:r>
    </w:p>
    <w:p w14:paraId="38035743" w14:textId="77777777" w:rsidR="00E90B90" w:rsidRPr="00E90B90" w:rsidRDefault="00E90B90" w:rsidP="00316FB2">
      <w:pPr>
        <w:widowControl w:val="0"/>
        <w:numPr>
          <w:ilvl w:val="0"/>
          <w:numId w:val="69"/>
        </w:numPr>
        <w:tabs>
          <w:tab w:val="left" w:pos="284"/>
          <w:tab w:val="left" w:pos="993"/>
          <w:tab w:val="left" w:pos="1418"/>
        </w:tabs>
        <w:suppressAutoHyphens/>
        <w:autoSpaceDE w:val="0"/>
        <w:autoSpaceDN w:val="0"/>
        <w:adjustRightInd w:val="0"/>
        <w:snapToGrid w:val="0"/>
        <w:ind w:left="851" w:right="-1" w:hanging="284"/>
        <w:jc w:val="both"/>
        <w:rPr>
          <w:sz w:val="22"/>
          <w:szCs w:val="22"/>
        </w:rPr>
      </w:pPr>
      <w:r w:rsidRPr="00E90B90">
        <w:rPr>
          <w:sz w:val="22"/>
          <w:szCs w:val="22"/>
        </w:rPr>
        <w:t>Aplicativo mobile deve ser executado off-line, ou seja, sem necessidade de conexão com internet;</w:t>
      </w:r>
    </w:p>
    <w:p w14:paraId="73376E8B" w14:textId="77777777" w:rsidR="00E90B90" w:rsidRPr="00E90B90" w:rsidRDefault="00E90B90" w:rsidP="00316FB2">
      <w:pPr>
        <w:widowControl w:val="0"/>
        <w:numPr>
          <w:ilvl w:val="0"/>
          <w:numId w:val="69"/>
        </w:numPr>
        <w:tabs>
          <w:tab w:val="left" w:pos="284"/>
          <w:tab w:val="left" w:pos="993"/>
          <w:tab w:val="left" w:pos="1418"/>
        </w:tabs>
        <w:suppressAutoHyphens/>
        <w:autoSpaceDE w:val="0"/>
        <w:autoSpaceDN w:val="0"/>
        <w:adjustRightInd w:val="0"/>
        <w:snapToGrid w:val="0"/>
        <w:ind w:left="851" w:right="-1" w:hanging="284"/>
        <w:jc w:val="both"/>
        <w:rPr>
          <w:sz w:val="22"/>
          <w:szCs w:val="22"/>
        </w:rPr>
      </w:pPr>
      <w:r w:rsidRPr="00E90B90">
        <w:rPr>
          <w:sz w:val="22"/>
          <w:szCs w:val="22"/>
        </w:rPr>
        <w:t xml:space="preserve">O Aplicativo deverá estar publicado no Google </w:t>
      </w:r>
      <w:proofErr w:type="spellStart"/>
      <w:r w:rsidRPr="00E90B90">
        <w:rPr>
          <w:sz w:val="22"/>
          <w:szCs w:val="22"/>
        </w:rPr>
        <w:t>Playstore</w:t>
      </w:r>
      <w:proofErr w:type="spellEnd"/>
      <w:r w:rsidRPr="00E90B90">
        <w:rPr>
          <w:sz w:val="22"/>
          <w:szCs w:val="22"/>
        </w:rPr>
        <w:t xml:space="preserve"> disponível para sistema </w:t>
      </w:r>
      <w:proofErr w:type="spellStart"/>
      <w:r w:rsidRPr="00E90B90">
        <w:rPr>
          <w:sz w:val="22"/>
          <w:szCs w:val="22"/>
        </w:rPr>
        <w:t>Android</w:t>
      </w:r>
      <w:proofErr w:type="spellEnd"/>
      <w:r w:rsidRPr="00E90B90">
        <w:rPr>
          <w:sz w:val="22"/>
          <w:szCs w:val="22"/>
        </w:rPr>
        <w:t>;</w:t>
      </w:r>
    </w:p>
    <w:p w14:paraId="3098B618" w14:textId="77777777" w:rsidR="00E90B90" w:rsidRPr="00E90B90" w:rsidRDefault="00E90B90" w:rsidP="00316FB2">
      <w:pPr>
        <w:widowControl w:val="0"/>
        <w:numPr>
          <w:ilvl w:val="0"/>
          <w:numId w:val="69"/>
        </w:numPr>
        <w:tabs>
          <w:tab w:val="left" w:pos="284"/>
          <w:tab w:val="left" w:pos="993"/>
          <w:tab w:val="left" w:pos="1418"/>
        </w:tabs>
        <w:suppressAutoHyphens/>
        <w:autoSpaceDE w:val="0"/>
        <w:autoSpaceDN w:val="0"/>
        <w:adjustRightInd w:val="0"/>
        <w:snapToGrid w:val="0"/>
        <w:ind w:left="851" w:right="-1" w:hanging="284"/>
        <w:jc w:val="both"/>
        <w:rPr>
          <w:sz w:val="22"/>
          <w:szCs w:val="22"/>
        </w:rPr>
      </w:pPr>
      <w:r w:rsidRPr="00E90B90">
        <w:rPr>
          <w:sz w:val="22"/>
          <w:szCs w:val="22"/>
        </w:rPr>
        <w:t>O APP dos professores deverá permitir a integração de dados de forma automática ou ainda através de arquivos de intercâmbio de informações com o sistema Pedagógico Secretaria e Escolas;</w:t>
      </w:r>
    </w:p>
    <w:p w14:paraId="6D8E8A43" w14:textId="77777777" w:rsidR="00E90B90" w:rsidRPr="00E90B90" w:rsidRDefault="00E90B90" w:rsidP="00316FB2">
      <w:pPr>
        <w:widowControl w:val="0"/>
        <w:numPr>
          <w:ilvl w:val="0"/>
          <w:numId w:val="69"/>
        </w:numPr>
        <w:tabs>
          <w:tab w:val="left" w:pos="284"/>
          <w:tab w:val="left" w:pos="993"/>
          <w:tab w:val="left" w:pos="1418"/>
        </w:tabs>
        <w:suppressAutoHyphens/>
        <w:autoSpaceDE w:val="0"/>
        <w:autoSpaceDN w:val="0"/>
        <w:adjustRightInd w:val="0"/>
        <w:snapToGrid w:val="0"/>
        <w:ind w:left="851" w:right="-1" w:hanging="284"/>
        <w:jc w:val="both"/>
        <w:rPr>
          <w:sz w:val="22"/>
          <w:szCs w:val="22"/>
        </w:rPr>
      </w:pPr>
      <w:r w:rsidRPr="00E90B90">
        <w:rPr>
          <w:sz w:val="22"/>
          <w:szCs w:val="22"/>
        </w:rPr>
        <w:lastRenderedPageBreak/>
        <w:t xml:space="preserve">Permitir ao professor na tela inicial do aplicativo, após </w:t>
      </w:r>
      <w:proofErr w:type="spellStart"/>
      <w:r w:rsidRPr="00E90B90">
        <w:rPr>
          <w:sz w:val="22"/>
          <w:szCs w:val="22"/>
        </w:rPr>
        <w:t>logar</w:t>
      </w:r>
      <w:proofErr w:type="spellEnd"/>
      <w:r w:rsidRPr="00E90B90">
        <w:rPr>
          <w:sz w:val="22"/>
          <w:szCs w:val="22"/>
        </w:rPr>
        <w:t>, selecionar a escola, turma e disciplina para registro das atividades;</w:t>
      </w:r>
    </w:p>
    <w:p w14:paraId="105B1A7D" w14:textId="77777777" w:rsidR="00E90B90" w:rsidRPr="00E90B90" w:rsidRDefault="00E90B90" w:rsidP="00316FB2">
      <w:pPr>
        <w:widowControl w:val="0"/>
        <w:numPr>
          <w:ilvl w:val="0"/>
          <w:numId w:val="69"/>
        </w:numPr>
        <w:tabs>
          <w:tab w:val="left" w:pos="284"/>
          <w:tab w:val="left" w:pos="993"/>
          <w:tab w:val="left" w:pos="1418"/>
        </w:tabs>
        <w:suppressAutoHyphens/>
        <w:autoSpaceDE w:val="0"/>
        <w:autoSpaceDN w:val="0"/>
        <w:adjustRightInd w:val="0"/>
        <w:snapToGrid w:val="0"/>
        <w:ind w:left="851" w:right="-1" w:hanging="284"/>
        <w:jc w:val="both"/>
        <w:rPr>
          <w:sz w:val="22"/>
          <w:szCs w:val="22"/>
        </w:rPr>
      </w:pPr>
      <w:r w:rsidRPr="00E90B90">
        <w:rPr>
          <w:sz w:val="22"/>
          <w:szCs w:val="22"/>
        </w:rPr>
        <w:t xml:space="preserve">Deverá possuir lista de alunos matriculados na turma selecionada previamente </w:t>
      </w:r>
      <w:proofErr w:type="gramStart"/>
      <w:r w:rsidRPr="00E90B90">
        <w:rPr>
          <w:sz w:val="22"/>
          <w:szCs w:val="22"/>
        </w:rPr>
        <w:t>na home</w:t>
      </w:r>
      <w:proofErr w:type="gramEnd"/>
      <w:r w:rsidRPr="00E90B90">
        <w:rPr>
          <w:sz w:val="22"/>
          <w:szCs w:val="22"/>
        </w:rPr>
        <w:t xml:space="preserve"> do </w:t>
      </w:r>
      <w:proofErr w:type="spellStart"/>
      <w:r w:rsidRPr="00E90B90">
        <w:rPr>
          <w:sz w:val="22"/>
          <w:szCs w:val="22"/>
        </w:rPr>
        <w:t>app</w:t>
      </w:r>
      <w:proofErr w:type="spellEnd"/>
      <w:r w:rsidRPr="00E90B90">
        <w:rPr>
          <w:sz w:val="22"/>
          <w:szCs w:val="22"/>
        </w:rPr>
        <w:t>;</w:t>
      </w:r>
    </w:p>
    <w:p w14:paraId="1213E17D" w14:textId="77777777" w:rsidR="00E90B90" w:rsidRPr="00E90B90" w:rsidRDefault="00E90B90" w:rsidP="00316FB2">
      <w:pPr>
        <w:widowControl w:val="0"/>
        <w:numPr>
          <w:ilvl w:val="0"/>
          <w:numId w:val="69"/>
        </w:numPr>
        <w:tabs>
          <w:tab w:val="left" w:pos="284"/>
          <w:tab w:val="left" w:pos="993"/>
          <w:tab w:val="left" w:pos="1418"/>
        </w:tabs>
        <w:suppressAutoHyphens/>
        <w:autoSpaceDE w:val="0"/>
        <w:autoSpaceDN w:val="0"/>
        <w:adjustRightInd w:val="0"/>
        <w:snapToGrid w:val="0"/>
        <w:ind w:left="851" w:right="-1" w:hanging="284"/>
        <w:jc w:val="both"/>
        <w:rPr>
          <w:sz w:val="22"/>
          <w:szCs w:val="22"/>
        </w:rPr>
      </w:pPr>
      <w:r w:rsidRPr="00E90B90">
        <w:rPr>
          <w:sz w:val="22"/>
          <w:szCs w:val="22"/>
        </w:rPr>
        <w:t>Deverá na lista de alunos matriculados na turma selecionada, apresentar nome completo e foto dos alunos;</w:t>
      </w:r>
    </w:p>
    <w:p w14:paraId="1FBE351B" w14:textId="77777777" w:rsidR="00E90B90" w:rsidRPr="00E90B90" w:rsidRDefault="00E90B90" w:rsidP="00316FB2">
      <w:pPr>
        <w:widowControl w:val="0"/>
        <w:numPr>
          <w:ilvl w:val="0"/>
          <w:numId w:val="69"/>
        </w:numPr>
        <w:tabs>
          <w:tab w:val="left" w:pos="284"/>
          <w:tab w:val="left" w:pos="993"/>
          <w:tab w:val="left" w:pos="1418"/>
        </w:tabs>
        <w:suppressAutoHyphens/>
        <w:autoSpaceDE w:val="0"/>
        <w:autoSpaceDN w:val="0"/>
        <w:adjustRightInd w:val="0"/>
        <w:snapToGrid w:val="0"/>
        <w:ind w:left="851" w:right="-1" w:hanging="284"/>
        <w:jc w:val="both"/>
        <w:rPr>
          <w:sz w:val="22"/>
          <w:szCs w:val="22"/>
        </w:rPr>
      </w:pPr>
      <w:r w:rsidRPr="00E90B90">
        <w:rPr>
          <w:sz w:val="22"/>
          <w:szCs w:val="22"/>
        </w:rPr>
        <w:t>Possibilitar a consulta dos responsáveis pelos alunos com celular;</w:t>
      </w:r>
    </w:p>
    <w:p w14:paraId="5F08053A" w14:textId="77777777" w:rsidR="00E90B90" w:rsidRPr="00E90B90" w:rsidRDefault="00E90B90" w:rsidP="00316FB2">
      <w:pPr>
        <w:widowControl w:val="0"/>
        <w:numPr>
          <w:ilvl w:val="0"/>
          <w:numId w:val="69"/>
        </w:numPr>
        <w:tabs>
          <w:tab w:val="left" w:pos="284"/>
          <w:tab w:val="left" w:pos="993"/>
          <w:tab w:val="left" w:pos="1418"/>
        </w:tabs>
        <w:suppressAutoHyphens/>
        <w:autoSpaceDE w:val="0"/>
        <w:autoSpaceDN w:val="0"/>
        <w:adjustRightInd w:val="0"/>
        <w:snapToGrid w:val="0"/>
        <w:ind w:left="851" w:right="-1" w:hanging="284"/>
        <w:jc w:val="both"/>
        <w:rPr>
          <w:sz w:val="22"/>
          <w:szCs w:val="22"/>
        </w:rPr>
      </w:pPr>
      <w:r w:rsidRPr="00E90B90">
        <w:rPr>
          <w:sz w:val="22"/>
          <w:szCs w:val="22"/>
        </w:rPr>
        <w:t>Possibilitar indicar as frequências dos alunos por período;</w:t>
      </w:r>
    </w:p>
    <w:p w14:paraId="51BD79A8" w14:textId="77777777" w:rsidR="00E90B90" w:rsidRPr="00E90B90" w:rsidRDefault="00E90B90" w:rsidP="00316FB2">
      <w:pPr>
        <w:widowControl w:val="0"/>
        <w:numPr>
          <w:ilvl w:val="0"/>
          <w:numId w:val="69"/>
        </w:numPr>
        <w:tabs>
          <w:tab w:val="left" w:pos="284"/>
          <w:tab w:val="left" w:pos="993"/>
          <w:tab w:val="left" w:pos="1418"/>
        </w:tabs>
        <w:suppressAutoHyphens/>
        <w:autoSpaceDE w:val="0"/>
        <w:autoSpaceDN w:val="0"/>
        <w:adjustRightInd w:val="0"/>
        <w:snapToGrid w:val="0"/>
        <w:ind w:left="851" w:right="-1" w:hanging="284"/>
        <w:jc w:val="both"/>
        <w:rPr>
          <w:sz w:val="22"/>
          <w:szCs w:val="22"/>
        </w:rPr>
      </w:pPr>
      <w:r w:rsidRPr="00E90B90">
        <w:rPr>
          <w:sz w:val="22"/>
          <w:szCs w:val="22"/>
        </w:rPr>
        <w:t>Deverá permitir adicionar conteúdos que foram ministrados na aula;</w:t>
      </w:r>
    </w:p>
    <w:p w14:paraId="6CF0F7F9" w14:textId="77777777" w:rsidR="00E90B90" w:rsidRPr="00E90B90" w:rsidRDefault="00E90B90" w:rsidP="00316FB2">
      <w:pPr>
        <w:widowControl w:val="0"/>
        <w:numPr>
          <w:ilvl w:val="0"/>
          <w:numId w:val="69"/>
        </w:numPr>
        <w:tabs>
          <w:tab w:val="left" w:pos="284"/>
          <w:tab w:val="left" w:pos="993"/>
          <w:tab w:val="left" w:pos="1418"/>
        </w:tabs>
        <w:suppressAutoHyphens/>
        <w:autoSpaceDE w:val="0"/>
        <w:autoSpaceDN w:val="0"/>
        <w:adjustRightInd w:val="0"/>
        <w:snapToGrid w:val="0"/>
        <w:ind w:left="851" w:right="-1" w:hanging="284"/>
        <w:jc w:val="both"/>
        <w:rPr>
          <w:sz w:val="22"/>
          <w:szCs w:val="22"/>
        </w:rPr>
      </w:pPr>
      <w:r w:rsidRPr="00E90B90">
        <w:rPr>
          <w:sz w:val="22"/>
          <w:szCs w:val="22"/>
        </w:rPr>
        <w:t>Deverá possibilitar adicionar/visualizar as ocorrências do aluno;</w:t>
      </w:r>
    </w:p>
    <w:p w14:paraId="7365F268" w14:textId="77777777" w:rsidR="00E90B90" w:rsidRPr="00E90B90" w:rsidRDefault="00E90B90" w:rsidP="00316FB2">
      <w:pPr>
        <w:widowControl w:val="0"/>
        <w:numPr>
          <w:ilvl w:val="0"/>
          <w:numId w:val="69"/>
        </w:numPr>
        <w:tabs>
          <w:tab w:val="left" w:pos="284"/>
          <w:tab w:val="left" w:pos="993"/>
          <w:tab w:val="left" w:pos="1418"/>
        </w:tabs>
        <w:suppressAutoHyphens/>
        <w:autoSpaceDE w:val="0"/>
        <w:autoSpaceDN w:val="0"/>
        <w:adjustRightInd w:val="0"/>
        <w:snapToGrid w:val="0"/>
        <w:ind w:left="851" w:right="-1" w:hanging="284"/>
        <w:jc w:val="both"/>
        <w:rPr>
          <w:sz w:val="22"/>
          <w:szCs w:val="22"/>
        </w:rPr>
      </w:pPr>
      <w:r w:rsidRPr="00E90B90">
        <w:rPr>
          <w:sz w:val="22"/>
          <w:szCs w:val="22"/>
        </w:rPr>
        <w:t xml:space="preserve">Deverá possibilitar adicionar ocorrências punitivas do aluno e indicar o </w:t>
      </w:r>
      <w:proofErr w:type="gramStart"/>
      <w:r w:rsidRPr="00E90B90">
        <w:rPr>
          <w:sz w:val="22"/>
          <w:szCs w:val="22"/>
        </w:rPr>
        <w:t>colega(</w:t>
      </w:r>
      <w:proofErr w:type="gramEnd"/>
      <w:r w:rsidRPr="00E90B90">
        <w:rPr>
          <w:sz w:val="22"/>
          <w:szCs w:val="22"/>
        </w:rPr>
        <w:t>outro aluno) que relatou;</w:t>
      </w:r>
    </w:p>
    <w:p w14:paraId="7F306801" w14:textId="77777777" w:rsidR="00F40E12" w:rsidRPr="00F40E12" w:rsidRDefault="00E90B90" w:rsidP="00316FB2">
      <w:pPr>
        <w:widowControl w:val="0"/>
        <w:numPr>
          <w:ilvl w:val="0"/>
          <w:numId w:val="69"/>
        </w:numPr>
        <w:tabs>
          <w:tab w:val="left" w:pos="284"/>
          <w:tab w:val="left" w:pos="993"/>
          <w:tab w:val="left" w:pos="1418"/>
        </w:tabs>
        <w:suppressAutoHyphens/>
        <w:autoSpaceDE w:val="0"/>
        <w:autoSpaceDN w:val="0"/>
        <w:adjustRightInd w:val="0"/>
        <w:snapToGrid w:val="0"/>
        <w:ind w:left="851" w:right="-1" w:hanging="284"/>
        <w:jc w:val="both"/>
        <w:rPr>
          <w:b/>
          <w:bCs/>
          <w:sz w:val="22"/>
          <w:szCs w:val="22"/>
        </w:rPr>
      </w:pPr>
      <w:r w:rsidRPr="00F40E12">
        <w:rPr>
          <w:sz w:val="22"/>
          <w:szCs w:val="22"/>
        </w:rPr>
        <w:t>Possibilitar indicar as notas e média final do período avaliativo para o aluno;</w:t>
      </w:r>
    </w:p>
    <w:p w14:paraId="3D37E82F" w14:textId="7F12E220" w:rsidR="00E90B90" w:rsidRPr="00F40E12" w:rsidRDefault="00E90B90" w:rsidP="00316FB2">
      <w:pPr>
        <w:widowControl w:val="0"/>
        <w:numPr>
          <w:ilvl w:val="0"/>
          <w:numId w:val="69"/>
        </w:numPr>
        <w:tabs>
          <w:tab w:val="left" w:pos="284"/>
          <w:tab w:val="left" w:pos="993"/>
          <w:tab w:val="left" w:pos="1418"/>
        </w:tabs>
        <w:suppressAutoHyphens/>
        <w:autoSpaceDE w:val="0"/>
        <w:autoSpaceDN w:val="0"/>
        <w:adjustRightInd w:val="0"/>
        <w:snapToGrid w:val="0"/>
        <w:ind w:left="851" w:right="-1" w:hanging="284"/>
        <w:jc w:val="both"/>
        <w:rPr>
          <w:b/>
          <w:bCs/>
          <w:sz w:val="22"/>
          <w:szCs w:val="22"/>
        </w:rPr>
      </w:pPr>
      <w:r w:rsidRPr="00F40E12">
        <w:rPr>
          <w:sz w:val="22"/>
          <w:szCs w:val="22"/>
        </w:rPr>
        <w:t xml:space="preserve">Possibilitar na lista busca de alunos para preenchimento das notas </w:t>
      </w:r>
      <w:proofErr w:type="gramStart"/>
      <w:r w:rsidRPr="00F40E12">
        <w:rPr>
          <w:sz w:val="22"/>
          <w:szCs w:val="22"/>
        </w:rPr>
        <w:t>apresentar</w:t>
      </w:r>
      <w:proofErr w:type="gramEnd"/>
      <w:r w:rsidRPr="00F40E12">
        <w:rPr>
          <w:sz w:val="22"/>
          <w:szCs w:val="22"/>
        </w:rPr>
        <w:t xml:space="preserve"> nome completo e foto do aluno matriculado.</w:t>
      </w:r>
    </w:p>
    <w:p w14:paraId="1279D7E5" w14:textId="4B907033" w:rsidR="00F40E12" w:rsidRDefault="00F40E12" w:rsidP="00F40E12">
      <w:pPr>
        <w:widowControl w:val="0"/>
        <w:tabs>
          <w:tab w:val="left" w:pos="284"/>
          <w:tab w:val="left" w:pos="993"/>
          <w:tab w:val="left" w:pos="1418"/>
        </w:tabs>
        <w:suppressAutoHyphens/>
        <w:autoSpaceDE w:val="0"/>
        <w:autoSpaceDN w:val="0"/>
        <w:adjustRightInd w:val="0"/>
        <w:snapToGrid w:val="0"/>
        <w:ind w:left="851" w:right="-1"/>
        <w:jc w:val="both"/>
        <w:rPr>
          <w:sz w:val="22"/>
          <w:szCs w:val="22"/>
        </w:rPr>
      </w:pPr>
    </w:p>
    <w:p w14:paraId="7F2D2F0A" w14:textId="77777777" w:rsidR="00F40E12" w:rsidRPr="00F40E12" w:rsidRDefault="00F40E12" w:rsidP="00F40E12">
      <w:pPr>
        <w:widowControl w:val="0"/>
        <w:tabs>
          <w:tab w:val="left" w:pos="284"/>
          <w:tab w:val="left" w:pos="993"/>
          <w:tab w:val="left" w:pos="1418"/>
        </w:tabs>
        <w:suppressAutoHyphens/>
        <w:autoSpaceDE w:val="0"/>
        <w:autoSpaceDN w:val="0"/>
        <w:adjustRightInd w:val="0"/>
        <w:snapToGrid w:val="0"/>
        <w:ind w:left="851" w:right="-1"/>
        <w:jc w:val="both"/>
        <w:rPr>
          <w:b/>
          <w:bCs/>
          <w:sz w:val="22"/>
          <w:szCs w:val="22"/>
        </w:rPr>
      </w:pPr>
    </w:p>
    <w:p w14:paraId="134AF085" w14:textId="003109CE" w:rsidR="00D14BC0" w:rsidRPr="00740A99" w:rsidRDefault="00316FB2" w:rsidP="00316FB2">
      <w:pPr>
        <w:pStyle w:val="Ttulo3"/>
        <w:spacing w:before="0" w:after="0"/>
        <w:ind w:left="567"/>
      </w:pPr>
      <w:bookmarkStart w:id="85" w:name="_Toc508632957"/>
      <w:r>
        <w:t>13.43.</w:t>
      </w:r>
      <w:r w:rsidR="00F40E12">
        <w:t xml:space="preserve"> </w:t>
      </w:r>
      <w:r w:rsidR="00D14BC0" w:rsidRPr="00740A99">
        <w:t xml:space="preserve">Sistema de Controle de </w:t>
      </w:r>
      <w:r w:rsidR="00382B2C" w:rsidRPr="00740A99">
        <w:t>Alimentação Escolar</w:t>
      </w:r>
      <w:bookmarkEnd w:id="85"/>
      <w:r w:rsidR="00F40E12">
        <w:t>, (Educação Prefeitura):</w:t>
      </w:r>
    </w:p>
    <w:p w14:paraId="3CF9E56D" w14:textId="77777777" w:rsidR="00D14BC0" w:rsidRPr="00740A99" w:rsidRDefault="00D14BC0" w:rsidP="00F40E12">
      <w:pPr>
        <w:pStyle w:val="PargrafodaLista"/>
        <w:numPr>
          <w:ilvl w:val="0"/>
          <w:numId w:val="21"/>
        </w:numPr>
        <w:tabs>
          <w:tab w:val="clear" w:pos="720"/>
          <w:tab w:val="left" w:pos="432"/>
          <w:tab w:val="num" w:pos="993"/>
        </w:tabs>
        <w:suppressAutoHyphens/>
        <w:snapToGrid w:val="0"/>
        <w:spacing w:after="0" w:line="240" w:lineRule="auto"/>
        <w:ind w:left="851" w:hanging="284"/>
        <w:jc w:val="both"/>
        <w:rPr>
          <w:rFonts w:ascii="Times New Roman" w:hAnsi="Times New Roman"/>
        </w:rPr>
      </w:pPr>
      <w:r w:rsidRPr="00740A99">
        <w:rPr>
          <w:rFonts w:ascii="Times New Roman" w:hAnsi="Times New Roman"/>
        </w:rPr>
        <w:t>Deve ser integrado ao sistema de Controle Pedagógico, para utilização dos mesmos cadastros de alunos e escolas.</w:t>
      </w:r>
    </w:p>
    <w:p w14:paraId="59E34889" w14:textId="77777777" w:rsidR="00D14BC0" w:rsidRPr="00740A99" w:rsidRDefault="00D14BC0" w:rsidP="00F40E12">
      <w:pPr>
        <w:pStyle w:val="PargrafodaLista"/>
        <w:numPr>
          <w:ilvl w:val="0"/>
          <w:numId w:val="21"/>
        </w:numPr>
        <w:tabs>
          <w:tab w:val="clear" w:pos="720"/>
          <w:tab w:val="left" w:pos="432"/>
          <w:tab w:val="num" w:pos="993"/>
        </w:tabs>
        <w:suppressAutoHyphens/>
        <w:snapToGrid w:val="0"/>
        <w:spacing w:after="0" w:line="240" w:lineRule="auto"/>
        <w:ind w:left="851" w:hanging="284"/>
        <w:jc w:val="both"/>
        <w:rPr>
          <w:rFonts w:ascii="Times New Roman" w:hAnsi="Times New Roman"/>
        </w:rPr>
      </w:pPr>
      <w:r w:rsidRPr="00740A99">
        <w:rPr>
          <w:rFonts w:ascii="Times New Roman" w:hAnsi="Times New Roman"/>
        </w:rPr>
        <w:t>Possuir integração com o sistema de Compras e Licitações, para envio da solicitação de aquisição de produtos e o efetivo recebimento das mercadorias licitadas, permitindo o controle do saldo da licitação, conforme o lançamento de entrada no sistema.</w:t>
      </w:r>
    </w:p>
    <w:p w14:paraId="7F62839C" w14:textId="77777777" w:rsidR="00D14BC0" w:rsidRPr="00740A99" w:rsidRDefault="00D14BC0" w:rsidP="00F40E12">
      <w:pPr>
        <w:pStyle w:val="PargrafodaLista"/>
        <w:numPr>
          <w:ilvl w:val="0"/>
          <w:numId w:val="21"/>
        </w:numPr>
        <w:tabs>
          <w:tab w:val="clear" w:pos="720"/>
          <w:tab w:val="left" w:pos="432"/>
          <w:tab w:val="num" w:pos="993"/>
        </w:tabs>
        <w:suppressAutoHyphens/>
        <w:snapToGrid w:val="0"/>
        <w:spacing w:after="0" w:line="240" w:lineRule="auto"/>
        <w:ind w:left="851" w:hanging="284"/>
        <w:jc w:val="both"/>
        <w:rPr>
          <w:rFonts w:ascii="Times New Roman" w:hAnsi="Times New Roman"/>
        </w:rPr>
      </w:pPr>
      <w:r w:rsidRPr="00740A99">
        <w:rPr>
          <w:rFonts w:ascii="Times New Roman" w:hAnsi="Times New Roman"/>
        </w:rPr>
        <w:t>Permitir integração com o sistema de Contabilidade, permitindo o envio automático da movimentação do estoque, saídas e baixas, no encerramento de cada mês.</w:t>
      </w:r>
    </w:p>
    <w:p w14:paraId="016001B2" w14:textId="77777777" w:rsidR="00D14BC0" w:rsidRPr="00740A99" w:rsidRDefault="00D14BC0" w:rsidP="00F40E12">
      <w:pPr>
        <w:pStyle w:val="PargrafodaLista"/>
        <w:numPr>
          <w:ilvl w:val="0"/>
          <w:numId w:val="21"/>
        </w:numPr>
        <w:tabs>
          <w:tab w:val="clear" w:pos="720"/>
          <w:tab w:val="left" w:pos="432"/>
          <w:tab w:val="num" w:pos="993"/>
        </w:tabs>
        <w:suppressAutoHyphens/>
        <w:snapToGrid w:val="0"/>
        <w:spacing w:after="0" w:line="240" w:lineRule="auto"/>
        <w:ind w:left="851" w:hanging="284"/>
        <w:jc w:val="both"/>
        <w:rPr>
          <w:rFonts w:ascii="Times New Roman" w:hAnsi="Times New Roman"/>
        </w:rPr>
      </w:pPr>
      <w:r w:rsidRPr="00740A99">
        <w:rPr>
          <w:rFonts w:ascii="Times New Roman" w:hAnsi="Times New Roman"/>
        </w:rPr>
        <w:t>Possibilitar controle do estoque existente de produtos, abrangendo o controle por locais de estoque, apurando os saldos existentes de forma independente.</w:t>
      </w:r>
    </w:p>
    <w:p w14:paraId="5B2DAD41" w14:textId="77777777" w:rsidR="00D14BC0" w:rsidRPr="00740A99" w:rsidRDefault="00D14BC0" w:rsidP="00F40E12">
      <w:pPr>
        <w:pStyle w:val="PargrafodaLista"/>
        <w:numPr>
          <w:ilvl w:val="0"/>
          <w:numId w:val="21"/>
        </w:numPr>
        <w:tabs>
          <w:tab w:val="clear" w:pos="720"/>
          <w:tab w:val="left" w:pos="432"/>
          <w:tab w:val="num" w:pos="993"/>
        </w:tabs>
        <w:suppressAutoHyphens/>
        <w:snapToGrid w:val="0"/>
        <w:spacing w:after="0" w:line="240" w:lineRule="auto"/>
        <w:ind w:left="851" w:hanging="284"/>
        <w:jc w:val="both"/>
        <w:rPr>
          <w:rFonts w:ascii="Times New Roman" w:hAnsi="Times New Roman"/>
        </w:rPr>
      </w:pPr>
      <w:r w:rsidRPr="00740A99">
        <w:rPr>
          <w:rFonts w:ascii="Times New Roman" w:hAnsi="Times New Roman"/>
        </w:rPr>
        <w:t>Possibilitar controle da merenda licitada e adquirida junto aos fornecedores, podendo estes figurar como fiéis depositários.</w:t>
      </w:r>
    </w:p>
    <w:p w14:paraId="025C7B2C" w14:textId="77777777" w:rsidR="00D14BC0" w:rsidRPr="00740A99" w:rsidRDefault="00D14BC0" w:rsidP="00F40E12">
      <w:pPr>
        <w:pStyle w:val="PargrafodaLista"/>
        <w:numPr>
          <w:ilvl w:val="0"/>
          <w:numId w:val="21"/>
        </w:numPr>
        <w:tabs>
          <w:tab w:val="clear" w:pos="720"/>
          <w:tab w:val="left" w:pos="432"/>
          <w:tab w:val="num" w:pos="993"/>
        </w:tabs>
        <w:suppressAutoHyphens/>
        <w:snapToGrid w:val="0"/>
        <w:spacing w:after="0" w:line="240" w:lineRule="auto"/>
        <w:ind w:left="851" w:hanging="284"/>
        <w:jc w:val="both"/>
        <w:rPr>
          <w:rFonts w:ascii="Times New Roman" w:hAnsi="Times New Roman"/>
        </w:rPr>
      </w:pPr>
      <w:r w:rsidRPr="00740A99">
        <w:rPr>
          <w:rFonts w:ascii="Times New Roman" w:hAnsi="Times New Roman"/>
        </w:rPr>
        <w:t>Permitir informação da transferência de produtos entre os locais de estoque.</w:t>
      </w:r>
    </w:p>
    <w:p w14:paraId="30EDFCC9" w14:textId="77777777" w:rsidR="00D14BC0" w:rsidRPr="00740A99" w:rsidRDefault="00D14BC0" w:rsidP="00F40E12">
      <w:pPr>
        <w:pStyle w:val="PargrafodaLista"/>
        <w:numPr>
          <w:ilvl w:val="0"/>
          <w:numId w:val="21"/>
        </w:numPr>
        <w:tabs>
          <w:tab w:val="clear" w:pos="720"/>
          <w:tab w:val="left" w:pos="432"/>
          <w:tab w:val="num" w:pos="993"/>
        </w:tabs>
        <w:suppressAutoHyphens/>
        <w:snapToGrid w:val="0"/>
        <w:spacing w:after="0" w:line="240" w:lineRule="auto"/>
        <w:ind w:left="851" w:hanging="284"/>
        <w:jc w:val="both"/>
        <w:rPr>
          <w:rFonts w:ascii="Times New Roman" w:hAnsi="Times New Roman"/>
        </w:rPr>
      </w:pPr>
      <w:r w:rsidRPr="00740A99">
        <w:rPr>
          <w:rFonts w:ascii="Times New Roman" w:hAnsi="Times New Roman"/>
        </w:rPr>
        <w:t>Possibilitar o cadastro de Alimentos utilizando as informações nutricionais de acordo com o que está definido na tabela TACO (Tabela Brasileira de Composição de Alimentos).</w:t>
      </w:r>
    </w:p>
    <w:p w14:paraId="35076E89" w14:textId="77777777" w:rsidR="00D14BC0" w:rsidRPr="00740A99" w:rsidRDefault="00D14BC0" w:rsidP="00F40E12">
      <w:pPr>
        <w:pStyle w:val="PargrafodaLista"/>
        <w:numPr>
          <w:ilvl w:val="0"/>
          <w:numId w:val="21"/>
        </w:numPr>
        <w:tabs>
          <w:tab w:val="clear" w:pos="720"/>
          <w:tab w:val="left" w:pos="432"/>
          <w:tab w:val="num" w:pos="993"/>
        </w:tabs>
        <w:suppressAutoHyphens/>
        <w:snapToGrid w:val="0"/>
        <w:spacing w:after="0" w:line="240" w:lineRule="auto"/>
        <w:ind w:left="851" w:hanging="284"/>
        <w:jc w:val="both"/>
        <w:rPr>
          <w:rFonts w:ascii="Times New Roman" w:hAnsi="Times New Roman"/>
        </w:rPr>
      </w:pPr>
      <w:r w:rsidRPr="00740A99">
        <w:rPr>
          <w:rFonts w:ascii="Times New Roman" w:hAnsi="Times New Roman"/>
        </w:rPr>
        <w:t>Permitir o cadastro de cardápios vinculando os alimentos e receita para cada escola por período semanal ou diário.</w:t>
      </w:r>
    </w:p>
    <w:p w14:paraId="79283B22" w14:textId="77777777" w:rsidR="00D14BC0" w:rsidRPr="00740A99" w:rsidRDefault="00D14BC0" w:rsidP="00F40E12">
      <w:pPr>
        <w:pStyle w:val="PargrafodaLista"/>
        <w:numPr>
          <w:ilvl w:val="0"/>
          <w:numId w:val="21"/>
        </w:numPr>
        <w:tabs>
          <w:tab w:val="clear" w:pos="720"/>
          <w:tab w:val="left" w:pos="432"/>
          <w:tab w:val="num" w:pos="993"/>
        </w:tabs>
        <w:suppressAutoHyphens/>
        <w:snapToGrid w:val="0"/>
        <w:spacing w:after="0" w:line="240" w:lineRule="auto"/>
        <w:ind w:left="851" w:hanging="284"/>
        <w:jc w:val="both"/>
        <w:rPr>
          <w:rFonts w:ascii="Times New Roman" w:hAnsi="Times New Roman"/>
        </w:rPr>
      </w:pPr>
      <w:r w:rsidRPr="00740A99">
        <w:rPr>
          <w:rFonts w:ascii="Times New Roman" w:hAnsi="Times New Roman"/>
        </w:rPr>
        <w:t>Possibilitar que após o cadastro do cardápio por escola e n° de alunos o sistema calcule de forma automática a quantidade de alimentos a ser destinado por escola.</w:t>
      </w:r>
    </w:p>
    <w:p w14:paraId="17717E7E" w14:textId="77777777" w:rsidR="00D14BC0" w:rsidRPr="00740A99" w:rsidRDefault="00D14BC0" w:rsidP="00F40E12">
      <w:pPr>
        <w:pStyle w:val="PargrafodaLista"/>
        <w:numPr>
          <w:ilvl w:val="0"/>
          <w:numId w:val="21"/>
        </w:numPr>
        <w:tabs>
          <w:tab w:val="clear" w:pos="720"/>
          <w:tab w:val="left" w:pos="432"/>
          <w:tab w:val="num" w:pos="993"/>
        </w:tabs>
        <w:suppressAutoHyphens/>
        <w:snapToGrid w:val="0"/>
        <w:spacing w:after="0" w:line="240" w:lineRule="auto"/>
        <w:ind w:left="851" w:hanging="284"/>
        <w:jc w:val="both"/>
        <w:rPr>
          <w:rFonts w:ascii="Times New Roman" w:hAnsi="Times New Roman"/>
        </w:rPr>
      </w:pPr>
      <w:r w:rsidRPr="00740A99">
        <w:rPr>
          <w:rFonts w:ascii="Times New Roman" w:hAnsi="Times New Roman"/>
        </w:rPr>
        <w:t>Possuir relatórios dos cadastros de cardápios, alimentos, receitas e quantidade por aluno de alimentos.</w:t>
      </w:r>
    </w:p>
    <w:p w14:paraId="780E540E" w14:textId="77777777" w:rsidR="00D14BC0" w:rsidRPr="00740A99" w:rsidRDefault="00D14BC0" w:rsidP="00F40E12">
      <w:pPr>
        <w:pStyle w:val="PargrafodaLista"/>
        <w:numPr>
          <w:ilvl w:val="0"/>
          <w:numId w:val="21"/>
        </w:numPr>
        <w:tabs>
          <w:tab w:val="clear" w:pos="720"/>
          <w:tab w:val="left" w:pos="432"/>
          <w:tab w:val="num" w:pos="993"/>
        </w:tabs>
        <w:suppressAutoHyphens/>
        <w:snapToGrid w:val="0"/>
        <w:spacing w:after="0" w:line="240" w:lineRule="auto"/>
        <w:ind w:left="851" w:hanging="284"/>
        <w:jc w:val="both"/>
        <w:rPr>
          <w:rFonts w:ascii="Times New Roman" w:hAnsi="Times New Roman"/>
        </w:rPr>
      </w:pPr>
      <w:r w:rsidRPr="00740A99">
        <w:rPr>
          <w:rFonts w:ascii="Times New Roman" w:hAnsi="Times New Roman"/>
        </w:rPr>
        <w:t>Possibilitar distribuição de produtos por escola, para apurar, de forma estimada, a quantidade de produtos que deve ser entregue a cada escola da rede municipal.</w:t>
      </w:r>
    </w:p>
    <w:p w14:paraId="58BB8456" w14:textId="77777777" w:rsidR="00D14BC0" w:rsidRPr="00740A99" w:rsidRDefault="00D14BC0" w:rsidP="00F40E12">
      <w:pPr>
        <w:pStyle w:val="PargrafodaLista"/>
        <w:numPr>
          <w:ilvl w:val="0"/>
          <w:numId w:val="21"/>
        </w:numPr>
        <w:tabs>
          <w:tab w:val="clear" w:pos="720"/>
          <w:tab w:val="left" w:pos="432"/>
          <w:tab w:val="num" w:pos="993"/>
        </w:tabs>
        <w:suppressAutoHyphens/>
        <w:snapToGrid w:val="0"/>
        <w:spacing w:after="0" w:line="240" w:lineRule="auto"/>
        <w:ind w:left="851" w:hanging="284"/>
        <w:jc w:val="both"/>
        <w:rPr>
          <w:rFonts w:ascii="Times New Roman" w:hAnsi="Times New Roman"/>
        </w:rPr>
      </w:pPr>
      <w:r w:rsidRPr="00740A99">
        <w:rPr>
          <w:rFonts w:ascii="Times New Roman" w:hAnsi="Times New Roman"/>
        </w:rPr>
        <w:t>Possibilitar controle das retiradas por escola, verificando a quantidade de merenda disponível para cada escola, de acordo com a estimativa de consumo.</w:t>
      </w:r>
    </w:p>
    <w:p w14:paraId="2CD0BCC6" w14:textId="77777777" w:rsidR="00D14BC0" w:rsidRPr="00740A99" w:rsidRDefault="00D14BC0" w:rsidP="00F40E12">
      <w:pPr>
        <w:pStyle w:val="PargrafodaLista"/>
        <w:numPr>
          <w:ilvl w:val="0"/>
          <w:numId w:val="21"/>
        </w:numPr>
        <w:tabs>
          <w:tab w:val="clear" w:pos="720"/>
          <w:tab w:val="left" w:pos="432"/>
          <w:tab w:val="num" w:pos="993"/>
        </w:tabs>
        <w:suppressAutoHyphens/>
        <w:snapToGrid w:val="0"/>
        <w:spacing w:after="0" w:line="240" w:lineRule="auto"/>
        <w:ind w:left="851" w:hanging="284"/>
        <w:jc w:val="both"/>
        <w:rPr>
          <w:rFonts w:ascii="Times New Roman" w:hAnsi="Times New Roman"/>
        </w:rPr>
      </w:pPr>
      <w:r w:rsidRPr="00740A99">
        <w:rPr>
          <w:rFonts w:ascii="Times New Roman" w:hAnsi="Times New Roman"/>
        </w:rPr>
        <w:t>Permitir emissão de documentos de retirada e de transferência de produtos da merenda, contendo assinatura da pessoa retirante.</w:t>
      </w:r>
    </w:p>
    <w:p w14:paraId="5EE6B020" w14:textId="77777777" w:rsidR="00D14BC0" w:rsidRPr="00740A99" w:rsidRDefault="00D14BC0" w:rsidP="00F40E12">
      <w:pPr>
        <w:pStyle w:val="PargrafodaLista"/>
        <w:numPr>
          <w:ilvl w:val="0"/>
          <w:numId w:val="21"/>
        </w:numPr>
        <w:tabs>
          <w:tab w:val="clear" w:pos="720"/>
          <w:tab w:val="left" w:pos="432"/>
          <w:tab w:val="num" w:pos="993"/>
        </w:tabs>
        <w:suppressAutoHyphens/>
        <w:snapToGrid w:val="0"/>
        <w:spacing w:after="0" w:line="240" w:lineRule="auto"/>
        <w:ind w:left="851" w:hanging="284"/>
        <w:jc w:val="both"/>
        <w:rPr>
          <w:rFonts w:ascii="Times New Roman" w:hAnsi="Times New Roman"/>
        </w:rPr>
      </w:pPr>
      <w:r w:rsidRPr="00740A99">
        <w:rPr>
          <w:rFonts w:ascii="Times New Roman" w:hAnsi="Times New Roman"/>
        </w:rPr>
        <w:t>Disponibilizar relatórios, para consulta em vídeo ou emissão na impressora, dos dados da distribuição e entrega de produtos por escola, Declaração de Fiel Depositário e Ficha de Controle de Estoque para realizar o controle no local onde os produtos ficam armazenados.</w:t>
      </w:r>
    </w:p>
    <w:p w14:paraId="52FF9E4E" w14:textId="0F0AC156" w:rsidR="00D14BC0" w:rsidRDefault="00D14BC0" w:rsidP="00F40E12">
      <w:pPr>
        <w:pStyle w:val="PargrafodaLista"/>
        <w:numPr>
          <w:ilvl w:val="0"/>
          <w:numId w:val="21"/>
        </w:numPr>
        <w:tabs>
          <w:tab w:val="clear" w:pos="720"/>
          <w:tab w:val="left" w:pos="432"/>
          <w:tab w:val="num" w:pos="993"/>
        </w:tabs>
        <w:suppressAutoHyphens/>
        <w:snapToGrid w:val="0"/>
        <w:spacing w:after="0" w:line="240" w:lineRule="auto"/>
        <w:ind w:left="851" w:hanging="284"/>
        <w:jc w:val="both"/>
        <w:rPr>
          <w:rFonts w:ascii="Times New Roman" w:hAnsi="Times New Roman"/>
        </w:rPr>
      </w:pPr>
      <w:r w:rsidRPr="00740A99">
        <w:rPr>
          <w:rFonts w:ascii="Times New Roman" w:hAnsi="Times New Roman"/>
        </w:rPr>
        <w:t>Disponibilizar gráficos gerenciais contendo a movimentação dos produtos da merenda escolar, realizada através da distribuição e consumo em cada escola.</w:t>
      </w:r>
    </w:p>
    <w:p w14:paraId="2AA7AB1A" w14:textId="77777777" w:rsidR="006A2F98" w:rsidRDefault="006A2F98" w:rsidP="006A2F98">
      <w:pPr>
        <w:pStyle w:val="PargrafodaLista"/>
        <w:tabs>
          <w:tab w:val="left" w:pos="432"/>
        </w:tabs>
        <w:suppressAutoHyphens/>
        <w:snapToGrid w:val="0"/>
        <w:spacing w:after="0" w:line="240" w:lineRule="auto"/>
        <w:ind w:left="851"/>
        <w:jc w:val="both"/>
        <w:rPr>
          <w:rFonts w:ascii="Times New Roman" w:hAnsi="Times New Roman"/>
        </w:rPr>
      </w:pPr>
    </w:p>
    <w:p w14:paraId="36EE8E6B" w14:textId="2FF4834E" w:rsidR="00D86E41" w:rsidRDefault="00D86E41" w:rsidP="00D86E41">
      <w:pPr>
        <w:tabs>
          <w:tab w:val="left" w:pos="432"/>
          <w:tab w:val="num" w:pos="993"/>
        </w:tabs>
        <w:suppressAutoHyphens/>
        <w:snapToGrid w:val="0"/>
        <w:jc w:val="both"/>
      </w:pPr>
    </w:p>
    <w:p w14:paraId="7E5CC1D6" w14:textId="0413F492" w:rsidR="00D86E41" w:rsidRPr="006A2F98" w:rsidRDefault="00316FB2" w:rsidP="00316FB2">
      <w:pPr>
        <w:pStyle w:val="Ttulo3"/>
        <w:numPr>
          <w:ilvl w:val="1"/>
          <w:numId w:val="80"/>
        </w:numPr>
        <w:spacing w:before="0" w:after="0"/>
        <w:rPr>
          <w:szCs w:val="22"/>
        </w:rPr>
      </w:pPr>
      <w:r>
        <w:t xml:space="preserve"> </w:t>
      </w:r>
      <w:r w:rsidR="00D86E41" w:rsidRPr="00740A99">
        <w:t xml:space="preserve">Sistema </w:t>
      </w:r>
      <w:r w:rsidR="006A2F98">
        <w:t>Biblioteca</w:t>
      </w:r>
      <w:r w:rsidR="00D86E41">
        <w:t>, (Educação Prefeitura):</w:t>
      </w:r>
    </w:p>
    <w:p w14:paraId="50BEED71"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 xml:space="preserve">Permitir o registro e a manutenção do acervo bibliotecário da instituição, organizar os materiais de </w:t>
      </w:r>
      <w:r w:rsidRPr="006A2F98">
        <w:rPr>
          <w:sz w:val="22"/>
          <w:szCs w:val="22"/>
        </w:rPr>
        <w:lastRenderedPageBreak/>
        <w:t xml:space="preserve">acordo com as categorias: livros, periódicos, manuais, coleções, séries, CDs, DVDs, </w:t>
      </w:r>
      <w:proofErr w:type="spellStart"/>
      <w:r w:rsidRPr="006A2F98">
        <w:rPr>
          <w:sz w:val="22"/>
          <w:szCs w:val="22"/>
        </w:rPr>
        <w:t>etc</w:t>
      </w:r>
      <w:proofErr w:type="spellEnd"/>
      <w:r w:rsidRPr="006A2F98">
        <w:rPr>
          <w:sz w:val="22"/>
          <w:szCs w:val="22"/>
        </w:rPr>
        <w:t>;</w:t>
      </w:r>
    </w:p>
    <w:p w14:paraId="47A7E869"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 xml:space="preserve">Permitir cadastro no exemplar de idioma, categoria de leitores, </w:t>
      </w:r>
      <w:proofErr w:type="gramStart"/>
      <w:r w:rsidRPr="006A2F98">
        <w:rPr>
          <w:sz w:val="22"/>
          <w:szCs w:val="22"/>
        </w:rPr>
        <w:t>ISBN ,</w:t>
      </w:r>
      <w:proofErr w:type="gramEnd"/>
      <w:r w:rsidRPr="006A2F98">
        <w:rPr>
          <w:sz w:val="22"/>
          <w:szCs w:val="22"/>
        </w:rPr>
        <w:t xml:space="preserve"> classificação de CDD, CDU, CNPQ, data de aquisição e baixa, conteúdo, etc...</w:t>
      </w:r>
    </w:p>
    <w:p w14:paraId="0F8BCE40"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Permitir inativar cadastro de</w:t>
      </w:r>
      <w:proofErr w:type="gramStart"/>
      <w:r w:rsidRPr="006A2F98">
        <w:rPr>
          <w:sz w:val="22"/>
          <w:szCs w:val="22"/>
        </w:rPr>
        <w:t xml:space="preserve">  </w:t>
      </w:r>
      <w:proofErr w:type="gramEnd"/>
      <w:r w:rsidRPr="006A2F98">
        <w:rPr>
          <w:sz w:val="22"/>
          <w:szCs w:val="22"/>
        </w:rPr>
        <w:t>Biblioteca indicando o motivo de inatividade (</w:t>
      </w:r>
      <w:proofErr w:type="spellStart"/>
      <w:r w:rsidRPr="006A2F98">
        <w:rPr>
          <w:sz w:val="22"/>
          <w:szCs w:val="22"/>
        </w:rPr>
        <w:t>ex</w:t>
      </w:r>
      <w:proofErr w:type="spellEnd"/>
      <w:r w:rsidRPr="006A2F98">
        <w:rPr>
          <w:sz w:val="22"/>
          <w:szCs w:val="22"/>
        </w:rPr>
        <w:t>: paralisada, extinta);</w:t>
      </w:r>
    </w:p>
    <w:p w14:paraId="01743962"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Permitir inativar cadastro de exemplar indicando motivo de inatividade (ex.: perda, roubo);</w:t>
      </w:r>
    </w:p>
    <w:p w14:paraId="62CA06B1"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Permitir inativar cadastro leitores</w:t>
      </w:r>
      <w:proofErr w:type="gramStart"/>
      <w:r w:rsidRPr="006A2F98">
        <w:rPr>
          <w:sz w:val="22"/>
          <w:szCs w:val="22"/>
        </w:rPr>
        <w:t xml:space="preserve">  </w:t>
      </w:r>
      <w:proofErr w:type="gramEnd"/>
      <w:r w:rsidRPr="006A2F98">
        <w:rPr>
          <w:sz w:val="22"/>
          <w:szCs w:val="22"/>
        </w:rPr>
        <w:t>indicando motivo de inatividade (ex.: Falecimento);</w:t>
      </w:r>
    </w:p>
    <w:p w14:paraId="7B6FA6F0"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 xml:space="preserve">Permitir inativar vários cadastros como assuntos, categorias, tipo de aquisição, etc... </w:t>
      </w:r>
      <w:proofErr w:type="gramStart"/>
      <w:r w:rsidRPr="006A2F98">
        <w:rPr>
          <w:sz w:val="22"/>
          <w:szCs w:val="22"/>
        </w:rPr>
        <w:t>indicando</w:t>
      </w:r>
      <w:proofErr w:type="gramEnd"/>
      <w:r w:rsidRPr="006A2F98">
        <w:rPr>
          <w:sz w:val="22"/>
          <w:szCs w:val="22"/>
        </w:rPr>
        <w:t xml:space="preserve"> o motivo;</w:t>
      </w:r>
    </w:p>
    <w:p w14:paraId="05644D69"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Permitir cadastrar localização das obras do acervo;</w:t>
      </w:r>
    </w:p>
    <w:p w14:paraId="73FA714F"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Permitir a localização da obra por Biblioteca e localização interna (ex.: Biblioteca municipal, A8);</w:t>
      </w:r>
    </w:p>
    <w:p w14:paraId="69D9DE6E"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Permitir cadastrar o tipo de aquisição da obra</w:t>
      </w:r>
      <w:proofErr w:type="gramStart"/>
      <w:r w:rsidRPr="006A2F98">
        <w:rPr>
          <w:sz w:val="22"/>
          <w:szCs w:val="22"/>
        </w:rPr>
        <w:t xml:space="preserve">  </w:t>
      </w:r>
      <w:proofErr w:type="gramEnd"/>
      <w:r w:rsidRPr="006A2F98">
        <w:rPr>
          <w:sz w:val="22"/>
          <w:szCs w:val="22"/>
        </w:rPr>
        <w:t>(compra, PNLD, doação);</w:t>
      </w:r>
    </w:p>
    <w:p w14:paraId="6637102E"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Permitir cadastrar o valor da obra;</w:t>
      </w:r>
    </w:p>
    <w:p w14:paraId="697495F7"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 xml:space="preserve">Permitir cadastro de classificações da tabela </w:t>
      </w:r>
      <w:proofErr w:type="spellStart"/>
      <w:r w:rsidRPr="006A2F98">
        <w:rPr>
          <w:sz w:val="22"/>
          <w:szCs w:val="22"/>
        </w:rPr>
        <w:t>Cutter</w:t>
      </w:r>
      <w:proofErr w:type="spellEnd"/>
      <w:r w:rsidRPr="006A2F98">
        <w:rPr>
          <w:sz w:val="22"/>
          <w:szCs w:val="22"/>
        </w:rPr>
        <w:t>, para incluir nas obras;</w:t>
      </w:r>
    </w:p>
    <w:p w14:paraId="38AA1C18"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Permitir a inclusão de um ou mais autores para mesma obra definindo a classificação do mesmo (</w:t>
      </w:r>
      <w:proofErr w:type="gramStart"/>
      <w:r w:rsidRPr="006A2F98">
        <w:rPr>
          <w:sz w:val="22"/>
          <w:szCs w:val="22"/>
        </w:rPr>
        <w:t>principal, secundário</w:t>
      </w:r>
      <w:proofErr w:type="gramEnd"/>
      <w:r w:rsidRPr="006A2F98">
        <w:rPr>
          <w:sz w:val="22"/>
          <w:szCs w:val="22"/>
        </w:rPr>
        <w:t xml:space="preserve"> e ilustrador);</w:t>
      </w:r>
    </w:p>
    <w:p w14:paraId="710485C1"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Permitir cadastro de leitores, incluindo observações do mesmo;</w:t>
      </w:r>
    </w:p>
    <w:p w14:paraId="558C306D"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 xml:space="preserve">Permitir a emissão de etiquetas para identificação por código de barras do acervo de diferentes modelos como: código da obra, código do exemplar, identificação da biblioteca, título da obra, </w:t>
      </w:r>
      <w:proofErr w:type="spellStart"/>
      <w:r w:rsidRPr="006A2F98">
        <w:rPr>
          <w:sz w:val="22"/>
          <w:szCs w:val="22"/>
        </w:rPr>
        <w:t>cutter</w:t>
      </w:r>
      <w:proofErr w:type="spellEnd"/>
      <w:r w:rsidRPr="006A2F98">
        <w:rPr>
          <w:sz w:val="22"/>
          <w:szCs w:val="22"/>
        </w:rPr>
        <w:t xml:space="preserve"> da obra, modelo zebra;</w:t>
      </w:r>
    </w:p>
    <w:p w14:paraId="7E2AB46A"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O acervo da biblioteca municipal deverá ser integrado ao acervo das bibliotecas escolares;</w:t>
      </w:r>
    </w:p>
    <w:p w14:paraId="47583926"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Permitir a configuração e emissão de cadastro online bem como do documento da carteira de usuário da biblioteca;</w:t>
      </w:r>
    </w:p>
    <w:p w14:paraId="1E953D59"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 xml:space="preserve">Permitir realizar consultas por disciplina, assunto, autor, editora, títulos e tipo de ensino, além de pesquisa booleana e inteligente, utilizando apenas o radical da palavra como busca (Ex.: </w:t>
      </w:r>
      <w:proofErr w:type="spellStart"/>
      <w:r w:rsidRPr="006A2F98">
        <w:rPr>
          <w:sz w:val="22"/>
          <w:szCs w:val="22"/>
        </w:rPr>
        <w:t>info</w:t>
      </w:r>
      <w:proofErr w:type="spellEnd"/>
      <w:r w:rsidRPr="006A2F98">
        <w:rPr>
          <w:sz w:val="22"/>
          <w:szCs w:val="22"/>
        </w:rPr>
        <w:t xml:space="preserve"> = informação; Informática);</w:t>
      </w:r>
    </w:p>
    <w:p w14:paraId="5E5F514D"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Permitir cadastrar dias sem funcionamento;</w:t>
      </w:r>
    </w:p>
    <w:p w14:paraId="09BEEC3D"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Permitir movimentação dos exemplares do acervo através de empréstimos, reservas e renovações;</w:t>
      </w:r>
    </w:p>
    <w:p w14:paraId="7C799DE6"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Permitir cadastro de multas por Biblioteca;</w:t>
      </w:r>
    </w:p>
    <w:p w14:paraId="60AB742B"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Permitir indicar se o exemplar está ou não disponível para empréstimo;</w:t>
      </w:r>
    </w:p>
    <w:p w14:paraId="2C9479F4"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Permitir o uso de leitor de código de barras na efetuação de empréstimos e devoluções;</w:t>
      </w:r>
    </w:p>
    <w:p w14:paraId="5717416F"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Emitir comprovante de empréstimos, devoluções e renovações de exemplares com no mínimo os seguintes dados: código e nome do usuário, código e título da obra, número de renovações, data do empréstimo, data de previsão de devolução, data de devolução;</w:t>
      </w:r>
    </w:p>
    <w:p w14:paraId="32361737"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Permitir o controle de multas de forma parametrizada por tipo de obra com limitação de dias para empréstimo e renovações;</w:t>
      </w:r>
    </w:p>
    <w:p w14:paraId="6025754A"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Emitir relatórios do acervo bibliotecário, empréstimos, devoluções, renovações, usuários, títulos mais procurados, listas de espera, inventário, multas, acervo por área CNPQ, entre outros;</w:t>
      </w:r>
    </w:p>
    <w:p w14:paraId="18118FB2" w14:textId="77777777" w:rsidR="006A2F98" w:rsidRPr="006A2F98" w:rsidRDefault="006A2F98" w:rsidP="00316FB2">
      <w:pPr>
        <w:widowControl w:val="0"/>
        <w:numPr>
          <w:ilvl w:val="0"/>
          <w:numId w:val="70"/>
        </w:numPr>
        <w:tabs>
          <w:tab w:val="left" w:pos="284"/>
          <w:tab w:val="left" w:pos="432"/>
        </w:tabs>
        <w:suppressAutoHyphens/>
        <w:autoSpaceDE w:val="0"/>
        <w:autoSpaceDN w:val="0"/>
        <w:adjustRightInd w:val="0"/>
        <w:snapToGrid w:val="0"/>
        <w:ind w:left="851" w:right="-1" w:hanging="284"/>
        <w:jc w:val="both"/>
        <w:rPr>
          <w:sz w:val="22"/>
          <w:szCs w:val="22"/>
        </w:rPr>
      </w:pPr>
      <w:r w:rsidRPr="006A2F98">
        <w:rPr>
          <w:sz w:val="22"/>
          <w:szCs w:val="22"/>
        </w:rPr>
        <w:t>Permite consulta e emissão de relatórios estatísticos por área CNPQ, empréstimos mensais, obras mais retiradas.</w:t>
      </w:r>
    </w:p>
    <w:p w14:paraId="3368F8A5" w14:textId="6E311947" w:rsidR="00D14BC0" w:rsidRDefault="00D14BC0" w:rsidP="00D14BC0">
      <w:pPr>
        <w:tabs>
          <w:tab w:val="left" w:pos="432"/>
        </w:tabs>
        <w:snapToGrid w:val="0"/>
        <w:jc w:val="both"/>
        <w:rPr>
          <w:sz w:val="22"/>
          <w:szCs w:val="22"/>
        </w:rPr>
      </w:pPr>
    </w:p>
    <w:p w14:paraId="6CA3A822" w14:textId="77777777" w:rsidR="006A2F98" w:rsidRPr="00740A99" w:rsidRDefault="006A2F98" w:rsidP="00D14BC0">
      <w:pPr>
        <w:tabs>
          <w:tab w:val="left" w:pos="432"/>
        </w:tabs>
        <w:snapToGrid w:val="0"/>
        <w:jc w:val="both"/>
        <w:rPr>
          <w:sz w:val="22"/>
          <w:szCs w:val="22"/>
        </w:rPr>
      </w:pPr>
    </w:p>
    <w:p w14:paraId="697D1DFB" w14:textId="30637648" w:rsidR="006A2F98" w:rsidRPr="006A2F98" w:rsidRDefault="00C047F6" w:rsidP="00316FB2">
      <w:pPr>
        <w:pStyle w:val="Ttulo3"/>
        <w:numPr>
          <w:ilvl w:val="1"/>
          <w:numId w:val="80"/>
        </w:numPr>
        <w:tabs>
          <w:tab w:val="left" w:pos="432"/>
        </w:tabs>
        <w:suppressAutoHyphens/>
        <w:snapToGrid w:val="0"/>
        <w:spacing w:before="0" w:after="0"/>
        <w:jc w:val="both"/>
        <w:rPr>
          <w:iCs/>
        </w:rPr>
      </w:pPr>
      <w:bookmarkStart w:id="86" w:name="_Toc508632958"/>
      <w:r>
        <w:lastRenderedPageBreak/>
        <w:t xml:space="preserve"> </w:t>
      </w:r>
      <w:r w:rsidR="00D14BC0" w:rsidRPr="00740A99">
        <w:t>Sistema de Controle Ambiental</w:t>
      </w:r>
      <w:bookmarkEnd w:id="86"/>
      <w:r w:rsidR="006A2F98">
        <w:t>, (Setor Meio Ambiente Prefeitura):</w:t>
      </w:r>
    </w:p>
    <w:p w14:paraId="470F6501" w14:textId="77777777" w:rsidR="00C047F6" w:rsidRPr="00C047F6" w:rsidRDefault="00D14BC0" w:rsidP="00316FB2">
      <w:pPr>
        <w:pStyle w:val="Ttulo3"/>
        <w:numPr>
          <w:ilvl w:val="0"/>
          <w:numId w:val="76"/>
        </w:numPr>
        <w:tabs>
          <w:tab w:val="left" w:pos="851"/>
        </w:tabs>
        <w:suppressAutoHyphens/>
        <w:snapToGrid w:val="0"/>
        <w:spacing w:before="0" w:after="0"/>
        <w:ind w:left="851" w:hanging="284"/>
        <w:jc w:val="both"/>
        <w:rPr>
          <w:rStyle w:val="nfase"/>
          <w:b w:val="0"/>
          <w:i w:val="0"/>
        </w:rPr>
      </w:pPr>
      <w:r w:rsidRPr="00C047F6">
        <w:rPr>
          <w:rStyle w:val="nfase"/>
          <w:b w:val="0"/>
          <w:i w:val="0"/>
        </w:rPr>
        <w:t>Permite a integração com o sistema de Tributos Municipais, para emissão de guias para pagamento das taxas e inclusão de débitos de multas ambientais.</w:t>
      </w:r>
    </w:p>
    <w:p w14:paraId="0DC35555" w14:textId="77777777" w:rsidR="00C047F6" w:rsidRDefault="00D14BC0" w:rsidP="00316FB2">
      <w:pPr>
        <w:pStyle w:val="Ttulo3"/>
        <w:numPr>
          <w:ilvl w:val="0"/>
          <w:numId w:val="76"/>
        </w:numPr>
        <w:tabs>
          <w:tab w:val="left" w:pos="851"/>
        </w:tabs>
        <w:suppressAutoHyphens/>
        <w:snapToGrid w:val="0"/>
        <w:spacing w:before="0" w:after="0"/>
        <w:ind w:left="851" w:hanging="284"/>
        <w:jc w:val="both"/>
        <w:rPr>
          <w:rStyle w:val="nfase"/>
          <w:b w:val="0"/>
          <w:i w:val="0"/>
        </w:rPr>
      </w:pPr>
      <w:r w:rsidRPr="00C047F6">
        <w:rPr>
          <w:rStyle w:val="nfase"/>
          <w:b w:val="0"/>
          <w:i w:val="0"/>
        </w:rPr>
        <w:t>Permitir a emissão de guia de recolhimento das taxas ambientais parametrizado com os valores definidos pelo município de acordo com o porte e potencial poluidor.</w:t>
      </w:r>
    </w:p>
    <w:p w14:paraId="7BEFE2BC" w14:textId="77777777" w:rsidR="00C047F6" w:rsidRDefault="00D14BC0" w:rsidP="00316FB2">
      <w:pPr>
        <w:pStyle w:val="Ttulo3"/>
        <w:numPr>
          <w:ilvl w:val="0"/>
          <w:numId w:val="76"/>
        </w:numPr>
        <w:tabs>
          <w:tab w:val="left" w:pos="851"/>
        </w:tabs>
        <w:suppressAutoHyphens/>
        <w:snapToGrid w:val="0"/>
        <w:spacing w:before="0" w:after="0"/>
        <w:ind w:left="851" w:hanging="284"/>
        <w:jc w:val="both"/>
        <w:rPr>
          <w:rStyle w:val="nfase"/>
          <w:b w:val="0"/>
          <w:bCs/>
          <w:i w:val="0"/>
        </w:rPr>
      </w:pPr>
      <w:r w:rsidRPr="00C047F6">
        <w:rPr>
          <w:rStyle w:val="nfase"/>
          <w:b w:val="0"/>
          <w:bCs/>
          <w:i w:val="0"/>
        </w:rPr>
        <w:t>Possuir controle de cadastros contemplando: pessoas; empresas; tipos de atividade da empresa; endereços; unidades – unidade pelo qual o processo tramita; usuários; tipos de vistoria – cadastro de tipos de vistoria; tipos de denúncia; tipos de notificação; tipos de infração e finalidade da poda.</w:t>
      </w:r>
    </w:p>
    <w:p w14:paraId="0BA63EBD" w14:textId="77777777" w:rsidR="00C047F6" w:rsidRPr="00C047F6" w:rsidRDefault="00D14BC0" w:rsidP="00316FB2">
      <w:pPr>
        <w:pStyle w:val="Ttulo3"/>
        <w:numPr>
          <w:ilvl w:val="0"/>
          <w:numId w:val="76"/>
        </w:numPr>
        <w:tabs>
          <w:tab w:val="left" w:pos="851"/>
        </w:tabs>
        <w:suppressAutoHyphens/>
        <w:snapToGrid w:val="0"/>
        <w:spacing w:before="0" w:after="0"/>
        <w:ind w:left="851" w:hanging="284"/>
        <w:jc w:val="both"/>
        <w:rPr>
          <w:rStyle w:val="nfase"/>
          <w:b w:val="0"/>
          <w:bCs/>
          <w:i w:val="0"/>
        </w:rPr>
      </w:pPr>
      <w:r w:rsidRPr="00C047F6">
        <w:rPr>
          <w:rStyle w:val="nfase"/>
          <w:b w:val="0"/>
          <w:bCs/>
          <w:i w:val="0"/>
        </w:rPr>
        <w:t>Permitir a abertura de protocolo.</w:t>
      </w:r>
    </w:p>
    <w:p w14:paraId="1AEF6A8E" w14:textId="77777777" w:rsidR="00C047F6" w:rsidRPr="00C047F6" w:rsidRDefault="00D14BC0" w:rsidP="00316FB2">
      <w:pPr>
        <w:pStyle w:val="Ttulo3"/>
        <w:numPr>
          <w:ilvl w:val="0"/>
          <w:numId w:val="76"/>
        </w:numPr>
        <w:tabs>
          <w:tab w:val="left" w:pos="851"/>
        </w:tabs>
        <w:suppressAutoHyphens/>
        <w:snapToGrid w:val="0"/>
        <w:spacing w:before="0" w:after="0"/>
        <w:ind w:left="851" w:hanging="284"/>
        <w:jc w:val="both"/>
        <w:rPr>
          <w:b w:val="0"/>
          <w:bCs/>
          <w:iCs/>
        </w:rPr>
      </w:pPr>
      <w:r w:rsidRPr="00C047F6">
        <w:rPr>
          <w:b w:val="0"/>
          <w:bCs/>
        </w:rPr>
        <w:t>Possuir no cadastro dos processos locais para informar as coordenadas geográficas.</w:t>
      </w:r>
    </w:p>
    <w:p w14:paraId="43EDDAB8" w14:textId="77777777" w:rsidR="00C047F6" w:rsidRPr="00C047F6" w:rsidRDefault="00D14BC0" w:rsidP="00316FB2">
      <w:pPr>
        <w:pStyle w:val="Ttulo3"/>
        <w:numPr>
          <w:ilvl w:val="0"/>
          <w:numId w:val="76"/>
        </w:numPr>
        <w:tabs>
          <w:tab w:val="left" w:pos="851"/>
        </w:tabs>
        <w:suppressAutoHyphens/>
        <w:snapToGrid w:val="0"/>
        <w:spacing w:before="0" w:after="0"/>
        <w:ind w:left="851" w:hanging="284"/>
        <w:jc w:val="both"/>
        <w:rPr>
          <w:rStyle w:val="nfase"/>
          <w:b w:val="0"/>
          <w:bCs/>
          <w:i w:val="0"/>
        </w:rPr>
      </w:pPr>
      <w:r w:rsidRPr="00C047F6">
        <w:rPr>
          <w:rStyle w:val="nfase"/>
          <w:b w:val="0"/>
          <w:bCs/>
          <w:i w:val="0"/>
        </w:rPr>
        <w:t>Possuir cadastro de vistorias e laudos permitindo incluir imagens dos empreendimentos vistoriados.</w:t>
      </w:r>
    </w:p>
    <w:p w14:paraId="4762B3C5" w14:textId="77777777" w:rsidR="00C047F6" w:rsidRPr="00C047F6" w:rsidRDefault="00D14BC0" w:rsidP="00316FB2">
      <w:pPr>
        <w:pStyle w:val="Ttulo3"/>
        <w:numPr>
          <w:ilvl w:val="0"/>
          <w:numId w:val="76"/>
        </w:numPr>
        <w:tabs>
          <w:tab w:val="left" w:pos="851"/>
        </w:tabs>
        <w:suppressAutoHyphens/>
        <w:snapToGrid w:val="0"/>
        <w:spacing w:before="0" w:after="0"/>
        <w:ind w:left="851" w:hanging="284"/>
        <w:jc w:val="both"/>
        <w:rPr>
          <w:rStyle w:val="nfase"/>
          <w:b w:val="0"/>
          <w:bCs/>
          <w:i w:val="0"/>
        </w:rPr>
      </w:pPr>
      <w:r w:rsidRPr="00C047F6">
        <w:rPr>
          <w:rStyle w:val="nfase"/>
          <w:b w:val="0"/>
          <w:bCs/>
          <w:i w:val="0"/>
        </w:rPr>
        <w:t>Possuir cadastro de denuncias de infrações ambientais.</w:t>
      </w:r>
    </w:p>
    <w:p w14:paraId="4A3FCC05" w14:textId="77777777" w:rsidR="00C047F6" w:rsidRPr="00C047F6" w:rsidRDefault="00D14BC0" w:rsidP="00316FB2">
      <w:pPr>
        <w:pStyle w:val="Ttulo3"/>
        <w:numPr>
          <w:ilvl w:val="0"/>
          <w:numId w:val="76"/>
        </w:numPr>
        <w:tabs>
          <w:tab w:val="left" w:pos="851"/>
        </w:tabs>
        <w:suppressAutoHyphens/>
        <w:snapToGrid w:val="0"/>
        <w:spacing w:before="0" w:after="0"/>
        <w:ind w:left="851" w:hanging="284"/>
        <w:jc w:val="both"/>
        <w:rPr>
          <w:b w:val="0"/>
          <w:bCs/>
          <w:iCs/>
        </w:rPr>
      </w:pPr>
      <w:r w:rsidRPr="00C047F6">
        <w:rPr>
          <w:b w:val="0"/>
          <w:bCs/>
        </w:rPr>
        <w:t>Permitir acompanhamento de processos por quaisquer usuários autorizados.</w:t>
      </w:r>
    </w:p>
    <w:p w14:paraId="5FB71EB2" w14:textId="77777777" w:rsidR="00C047F6" w:rsidRPr="00C047F6" w:rsidRDefault="00D14BC0" w:rsidP="00316FB2">
      <w:pPr>
        <w:pStyle w:val="Ttulo3"/>
        <w:numPr>
          <w:ilvl w:val="0"/>
          <w:numId w:val="76"/>
        </w:numPr>
        <w:tabs>
          <w:tab w:val="left" w:pos="851"/>
        </w:tabs>
        <w:suppressAutoHyphens/>
        <w:snapToGrid w:val="0"/>
        <w:spacing w:before="0" w:after="0"/>
        <w:ind w:left="851" w:hanging="284"/>
        <w:jc w:val="both"/>
        <w:rPr>
          <w:b w:val="0"/>
          <w:bCs/>
          <w:iCs/>
        </w:rPr>
      </w:pPr>
      <w:r w:rsidRPr="00C047F6">
        <w:rPr>
          <w:b w:val="0"/>
          <w:bCs/>
        </w:rPr>
        <w:t>Deve emitir todas as licenças ambientais e publicação automática na internet.</w:t>
      </w:r>
    </w:p>
    <w:p w14:paraId="6A10D485" w14:textId="77777777" w:rsidR="00C047F6" w:rsidRPr="00C047F6" w:rsidRDefault="00D14BC0" w:rsidP="00316FB2">
      <w:pPr>
        <w:pStyle w:val="Ttulo3"/>
        <w:numPr>
          <w:ilvl w:val="0"/>
          <w:numId w:val="76"/>
        </w:numPr>
        <w:tabs>
          <w:tab w:val="left" w:pos="851"/>
        </w:tabs>
        <w:suppressAutoHyphens/>
        <w:snapToGrid w:val="0"/>
        <w:spacing w:before="0" w:after="0"/>
        <w:ind w:left="851" w:hanging="284"/>
        <w:jc w:val="both"/>
        <w:rPr>
          <w:b w:val="0"/>
          <w:bCs/>
          <w:iCs/>
        </w:rPr>
      </w:pPr>
      <w:r w:rsidRPr="00C047F6">
        <w:rPr>
          <w:b w:val="0"/>
          <w:bCs/>
        </w:rPr>
        <w:t>Deve Emitir laudos, permitindo a publicação automática na internet.</w:t>
      </w:r>
    </w:p>
    <w:p w14:paraId="028366A7" w14:textId="77777777" w:rsidR="00C047F6" w:rsidRPr="00C047F6" w:rsidRDefault="00D14BC0" w:rsidP="00316FB2">
      <w:pPr>
        <w:pStyle w:val="Ttulo3"/>
        <w:numPr>
          <w:ilvl w:val="0"/>
          <w:numId w:val="76"/>
        </w:numPr>
        <w:tabs>
          <w:tab w:val="left" w:pos="851"/>
        </w:tabs>
        <w:suppressAutoHyphens/>
        <w:snapToGrid w:val="0"/>
        <w:spacing w:before="0" w:after="0"/>
        <w:ind w:left="851" w:hanging="284"/>
        <w:jc w:val="both"/>
        <w:rPr>
          <w:b w:val="0"/>
          <w:bCs/>
          <w:iCs/>
        </w:rPr>
      </w:pPr>
      <w:r w:rsidRPr="00C047F6">
        <w:rPr>
          <w:b w:val="0"/>
          <w:bCs/>
        </w:rPr>
        <w:t>Deve armazenar todos os documentos emitidos.</w:t>
      </w:r>
    </w:p>
    <w:p w14:paraId="2E383F42" w14:textId="77777777" w:rsidR="00C047F6" w:rsidRPr="00C047F6" w:rsidRDefault="00D14BC0" w:rsidP="00316FB2">
      <w:pPr>
        <w:pStyle w:val="Ttulo3"/>
        <w:numPr>
          <w:ilvl w:val="0"/>
          <w:numId w:val="76"/>
        </w:numPr>
        <w:tabs>
          <w:tab w:val="left" w:pos="851"/>
        </w:tabs>
        <w:suppressAutoHyphens/>
        <w:snapToGrid w:val="0"/>
        <w:spacing w:before="0" w:after="0"/>
        <w:ind w:left="851" w:hanging="284"/>
        <w:jc w:val="both"/>
        <w:rPr>
          <w:b w:val="0"/>
          <w:bCs/>
          <w:iCs/>
        </w:rPr>
      </w:pPr>
      <w:r w:rsidRPr="00C047F6">
        <w:rPr>
          <w:b w:val="0"/>
          <w:bCs/>
        </w:rPr>
        <w:t>Deve controlar vencimento de licenças.</w:t>
      </w:r>
    </w:p>
    <w:p w14:paraId="25CE7B16" w14:textId="77777777" w:rsidR="00C047F6" w:rsidRPr="00C047F6" w:rsidRDefault="00D14BC0" w:rsidP="00316FB2">
      <w:pPr>
        <w:pStyle w:val="Ttulo3"/>
        <w:numPr>
          <w:ilvl w:val="0"/>
          <w:numId w:val="76"/>
        </w:numPr>
        <w:tabs>
          <w:tab w:val="left" w:pos="851"/>
        </w:tabs>
        <w:suppressAutoHyphens/>
        <w:snapToGrid w:val="0"/>
        <w:spacing w:before="0" w:after="0"/>
        <w:ind w:left="851" w:hanging="284"/>
        <w:jc w:val="both"/>
        <w:rPr>
          <w:b w:val="0"/>
          <w:bCs/>
          <w:iCs/>
        </w:rPr>
      </w:pPr>
      <w:r w:rsidRPr="00C047F6">
        <w:rPr>
          <w:b w:val="0"/>
          <w:bCs/>
        </w:rPr>
        <w:t>Deve emitir relatórios legais.</w:t>
      </w:r>
    </w:p>
    <w:p w14:paraId="4A2CE277" w14:textId="77777777" w:rsidR="00C047F6" w:rsidRPr="00C047F6" w:rsidRDefault="00D14BC0" w:rsidP="00316FB2">
      <w:pPr>
        <w:pStyle w:val="Ttulo3"/>
        <w:numPr>
          <w:ilvl w:val="0"/>
          <w:numId w:val="76"/>
        </w:numPr>
        <w:tabs>
          <w:tab w:val="left" w:pos="851"/>
        </w:tabs>
        <w:suppressAutoHyphens/>
        <w:snapToGrid w:val="0"/>
        <w:spacing w:before="0" w:after="0"/>
        <w:ind w:left="851" w:hanging="284"/>
        <w:jc w:val="both"/>
        <w:rPr>
          <w:b w:val="0"/>
          <w:bCs/>
          <w:iCs/>
        </w:rPr>
      </w:pPr>
      <w:r w:rsidRPr="00C047F6">
        <w:rPr>
          <w:b w:val="0"/>
          <w:bCs/>
        </w:rPr>
        <w:t>Deve emitir relatórios financeiros.</w:t>
      </w:r>
    </w:p>
    <w:p w14:paraId="57175ED2" w14:textId="77777777" w:rsidR="00C047F6" w:rsidRPr="00C047F6" w:rsidRDefault="00D14BC0" w:rsidP="00316FB2">
      <w:pPr>
        <w:pStyle w:val="Ttulo3"/>
        <w:numPr>
          <w:ilvl w:val="0"/>
          <w:numId w:val="76"/>
        </w:numPr>
        <w:tabs>
          <w:tab w:val="left" w:pos="851"/>
        </w:tabs>
        <w:suppressAutoHyphens/>
        <w:snapToGrid w:val="0"/>
        <w:spacing w:before="0" w:after="0"/>
        <w:ind w:left="851" w:hanging="284"/>
        <w:jc w:val="both"/>
        <w:rPr>
          <w:b w:val="0"/>
          <w:bCs/>
          <w:iCs/>
        </w:rPr>
      </w:pPr>
      <w:r w:rsidRPr="00C047F6">
        <w:rPr>
          <w:b w:val="0"/>
          <w:bCs/>
        </w:rPr>
        <w:t>Deve emitir relatórios estatísticos.</w:t>
      </w:r>
    </w:p>
    <w:p w14:paraId="7AB82B1C" w14:textId="77777777" w:rsidR="00C047F6" w:rsidRPr="00C047F6" w:rsidRDefault="00D14BC0" w:rsidP="00316FB2">
      <w:pPr>
        <w:pStyle w:val="Ttulo3"/>
        <w:numPr>
          <w:ilvl w:val="0"/>
          <w:numId w:val="76"/>
        </w:numPr>
        <w:tabs>
          <w:tab w:val="left" w:pos="851"/>
        </w:tabs>
        <w:suppressAutoHyphens/>
        <w:snapToGrid w:val="0"/>
        <w:spacing w:before="0" w:after="0"/>
        <w:ind w:left="851" w:hanging="284"/>
        <w:jc w:val="both"/>
        <w:rPr>
          <w:b w:val="0"/>
          <w:bCs/>
          <w:iCs/>
        </w:rPr>
      </w:pPr>
      <w:r w:rsidRPr="00C047F6">
        <w:rPr>
          <w:b w:val="0"/>
          <w:bCs/>
        </w:rPr>
        <w:t>Deve possibilitar visualização de relatórios em vídeo antes da impressão.</w:t>
      </w:r>
    </w:p>
    <w:p w14:paraId="457616A7" w14:textId="77777777" w:rsidR="00C047F6" w:rsidRPr="00C047F6" w:rsidRDefault="00D14BC0" w:rsidP="00316FB2">
      <w:pPr>
        <w:pStyle w:val="Ttulo3"/>
        <w:numPr>
          <w:ilvl w:val="0"/>
          <w:numId w:val="76"/>
        </w:numPr>
        <w:tabs>
          <w:tab w:val="left" w:pos="851"/>
        </w:tabs>
        <w:suppressAutoHyphens/>
        <w:snapToGrid w:val="0"/>
        <w:spacing w:before="0" w:after="0"/>
        <w:ind w:left="851" w:hanging="284"/>
        <w:jc w:val="both"/>
        <w:rPr>
          <w:b w:val="0"/>
          <w:bCs/>
          <w:iCs/>
        </w:rPr>
      </w:pPr>
      <w:r w:rsidRPr="00C047F6">
        <w:rPr>
          <w:b w:val="0"/>
          <w:bCs/>
        </w:rPr>
        <w:t>Deve possibilitar visualização de gráficos, com possibilidade de impressão.</w:t>
      </w:r>
    </w:p>
    <w:p w14:paraId="091CAF7B" w14:textId="77777777" w:rsidR="00C047F6" w:rsidRPr="00C047F6" w:rsidRDefault="00D14BC0" w:rsidP="00316FB2">
      <w:pPr>
        <w:pStyle w:val="Ttulo3"/>
        <w:numPr>
          <w:ilvl w:val="0"/>
          <w:numId w:val="76"/>
        </w:numPr>
        <w:tabs>
          <w:tab w:val="left" w:pos="851"/>
        </w:tabs>
        <w:suppressAutoHyphens/>
        <w:snapToGrid w:val="0"/>
        <w:spacing w:before="0" w:after="0"/>
        <w:ind w:left="851" w:hanging="284"/>
        <w:jc w:val="both"/>
        <w:rPr>
          <w:b w:val="0"/>
          <w:bCs/>
          <w:iCs/>
        </w:rPr>
      </w:pPr>
      <w:r w:rsidRPr="00C047F6">
        <w:rPr>
          <w:b w:val="0"/>
          <w:bCs/>
        </w:rPr>
        <w:t>Possuir monitor de todos os processos alertando quanto ao prazo de validade das licenças com prazo de antecedência parametrizado de acordo com a necessidade.</w:t>
      </w:r>
    </w:p>
    <w:p w14:paraId="2794C0F5" w14:textId="77777777" w:rsidR="00C047F6" w:rsidRPr="00C047F6" w:rsidRDefault="00D14BC0" w:rsidP="00316FB2">
      <w:pPr>
        <w:pStyle w:val="Ttulo3"/>
        <w:numPr>
          <w:ilvl w:val="0"/>
          <w:numId w:val="76"/>
        </w:numPr>
        <w:tabs>
          <w:tab w:val="left" w:pos="851"/>
        </w:tabs>
        <w:suppressAutoHyphens/>
        <w:snapToGrid w:val="0"/>
        <w:spacing w:before="0" w:after="0"/>
        <w:ind w:left="851" w:hanging="284"/>
        <w:jc w:val="both"/>
        <w:rPr>
          <w:b w:val="0"/>
          <w:bCs/>
          <w:iCs/>
        </w:rPr>
      </w:pPr>
      <w:r w:rsidRPr="00C047F6">
        <w:rPr>
          <w:b w:val="0"/>
          <w:bCs/>
        </w:rPr>
        <w:t>Permitir a edição e verificação da tramitação dos processos através de tecla de comando ou botão direito do mouse na rotina de monitor de processos.</w:t>
      </w:r>
    </w:p>
    <w:p w14:paraId="5A15AF72" w14:textId="77777777" w:rsidR="00C047F6" w:rsidRPr="00C047F6" w:rsidRDefault="00D14BC0" w:rsidP="00316FB2">
      <w:pPr>
        <w:pStyle w:val="Ttulo3"/>
        <w:numPr>
          <w:ilvl w:val="0"/>
          <w:numId w:val="76"/>
        </w:numPr>
        <w:tabs>
          <w:tab w:val="left" w:pos="851"/>
        </w:tabs>
        <w:suppressAutoHyphens/>
        <w:snapToGrid w:val="0"/>
        <w:spacing w:before="0" w:after="0"/>
        <w:ind w:left="851" w:hanging="284"/>
        <w:jc w:val="both"/>
        <w:rPr>
          <w:b w:val="0"/>
          <w:bCs/>
          <w:iCs/>
        </w:rPr>
      </w:pPr>
      <w:r w:rsidRPr="00C047F6">
        <w:rPr>
          <w:b w:val="0"/>
          <w:bCs/>
        </w:rPr>
        <w:t>Permitir a solicitação de certidão negativa ambiental através da internet.</w:t>
      </w:r>
    </w:p>
    <w:p w14:paraId="33906E0C" w14:textId="77777777" w:rsidR="00C047F6" w:rsidRPr="00C047F6" w:rsidRDefault="00D14BC0" w:rsidP="00316FB2">
      <w:pPr>
        <w:pStyle w:val="Ttulo3"/>
        <w:numPr>
          <w:ilvl w:val="0"/>
          <w:numId w:val="76"/>
        </w:numPr>
        <w:tabs>
          <w:tab w:val="left" w:pos="851"/>
        </w:tabs>
        <w:suppressAutoHyphens/>
        <w:snapToGrid w:val="0"/>
        <w:spacing w:before="0" w:after="0"/>
        <w:ind w:left="851" w:hanging="284"/>
        <w:jc w:val="both"/>
        <w:rPr>
          <w:b w:val="0"/>
          <w:bCs/>
          <w:iCs/>
        </w:rPr>
      </w:pPr>
      <w:r w:rsidRPr="00C047F6">
        <w:rPr>
          <w:b w:val="0"/>
          <w:bCs/>
        </w:rPr>
        <w:t>Permitir a emissão de certidão de licenciamento através da internet.</w:t>
      </w:r>
    </w:p>
    <w:p w14:paraId="330FE542" w14:textId="77777777" w:rsidR="00C047F6" w:rsidRPr="00C047F6" w:rsidRDefault="00D14BC0" w:rsidP="00316FB2">
      <w:pPr>
        <w:pStyle w:val="Ttulo3"/>
        <w:numPr>
          <w:ilvl w:val="0"/>
          <w:numId w:val="76"/>
        </w:numPr>
        <w:tabs>
          <w:tab w:val="left" w:pos="851"/>
        </w:tabs>
        <w:suppressAutoHyphens/>
        <w:snapToGrid w:val="0"/>
        <w:spacing w:before="0" w:after="0"/>
        <w:ind w:left="851" w:hanging="284"/>
        <w:jc w:val="both"/>
        <w:rPr>
          <w:b w:val="0"/>
          <w:bCs/>
          <w:iCs/>
        </w:rPr>
      </w:pPr>
      <w:r w:rsidRPr="00C047F6">
        <w:rPr>
          <w:b w:val="0"/>
          <w:bCs/>
        </w:rPr>
        <w:t>Permitir o cadastro de vistorias e pareceres através da internet, utilizando CPF e senha do técnico responsável.</w:t>
      </w:r>
    </w:p>
    <w:p w14:paraId="629F31B2" w14:textId="77777777" w:rsidR="00C047F6" w:rsidRPr="00C047F6" w:rsidRDefault="00D14BC0" w:rsidP="00316FB2">
      <w:pPr>
        <w:pStyle w:val="Ttulo3"/>
        <w:numPr>
          <w:ilvl w:val="0"/>
          <w:numId w:val="76"/>
        </w:numPr>
        <w:tabs>
          <w:tab w:val="left" w:pos="851"/>
        </w:tabs>
        <w:suppressAutoHyphens/>
        <w:snapToGrid w:val="0"/>
        <w:spacing w:before="0" w:after="0"/>
        <w:ind w:left="851" w:hanging="284"/>
        <w:jc w:val="both"/>
        <w:rPr>
          <w:b w:val="0"/>
          <w:bCs/>
          <w:iCs/>
        </w:rPr>
      </w:pPr>
      <w:r w:rsidRPr="00C047F6">
        <w:rPr>
          <w:b w:val="0"/>
          <w:bCs/>
        </w:rPr>
        <w:t>Permitir o acompanhamento da tramitação dos processos através da internet.</w:t>
      </w:r>
    </w:p>
    <w:p w14:paraId="53675B30" w14:textId="77777777" w:rsidR="00C047F6" w:rsidRPr="00C047F6" w:rsidRDefault="00D14BC0" w:rsidP="00316FB2">
      <w:pPr>
        <w:pStyle w:val="Ttulo3"/>
        <w:numPr>
          <w:ilvl w:val="0"/>
          <w:numId w:val="76"/>
        </w:numPr>
        <w:tabs>
          <w:tab w:val="left" w:pos="851"/>
        </w:tabs>
        <w:suppressAutoHyphens/>
        <w:snapToGrid w:val="0"/>
        <w:spacing w:before="0" w:after="0"/>
        <w:ind w:left="851" w:hanging="284"/>
        <w:jc w:val="both"/>
        <w:rPr>
          <w:b w:val="0"/>
          <w:bCs/>
          <w:iCs/>
        </w:rPr>
      </w:pPr>
      <w:r w:rsidRPr="00C047F6">
        <w:rPr>
          <w:b w:val="0"/>
          <w:bCs/>
        </w:rPr>
        <w:t>Permitir a emissão das licenças ambientais e florestais pelo requerente através da internet.</w:t>
      </w:r>
    </w:p>
    <w:p w14:paraId="2EFF6383" w14:textId="77777777" w:rsidR="00C047F6" w:rsidRPr="00C047F6" w:rsidRDefault="00D14BC0" w:rsidP="00316FB2">
      <w:pPr>
        <w:pStyle w:val="Ttulo3"/>
        <w:numPr>
          <w:ilvl w:val="0"/>
          <w:numId w:val="76"/>
        </w:numPr>
        <w:tabs>
          <w:tab w:val="left" w:pos="851"/>
        </w:tabs>
        <w:suppressAutoHyphens/>
        <w:snapToGrid w:val="0"/>
        <w:spacing w:before="0" w:after="0"/>
        <w:ind w:left="851" w:hanging="284"/>
        <w:jc w:val="both"/>
        <w:rPr>
          <w:b w:val="0"/>
          <w:bCs/>
          <w:iCs/>
        </w:rPr>
      </w:pPr>
      <w:r w:rsidRPr="00C047F6">
        <w:rPr>
          <w:b w:val="0"/>
          <w:bCs/>
        </w:rPr>
        <w:t>Permitir assinatura digital no documento de licenciamento</w:t>
      </w:r>
      <w:r w:rsidR="006A2F98" w:rsidRPr="00C047F6">
        <w:rPr>
          <w:b w:val="0"/>
          <w:bCs/>
        </w:rPr>
        <w:t>, ou possuir código de validação para posterior validação da veracidade do documento;</w:t>
      </w:r>
    </w:p>
    <w:p w14:paraId="021091BB" w14:textId="77777777" w:rsidR="00C047F6" w:rsidRPr="00C047F6" w:rsidRDefault="006A2F98" w:rsidP="00316FB2">
      <w:pPr>
        <w:pStyle w:val="Ttulo3"/>
        <w:numPr>
          <w:ilvl w:val="0"/>
          <w:numId w:val="76"/>
        </w:numPr>
        <w:tabs>
          <w:tab w:val="left" w:pos="851"/>
        </w:tabs>
        <w:suppressAutoHyphens/>
        <w:snapToGrid w:val="0"/>
        <w:spacing w:before="0" w:after="0"/>
        <w:ind w:left="851" w:hanging="284"/>
        <w:jc w:val="both"/>
        <w:rPr>
          <w:b w:val="0"/>
          <w:bCs/>
          <w:iCs/>
        </w:rPr>
      </w:pPr>
      <w:r w:rsidRPr="00C047F6">
        <w:rPr>
          <w:b w:val="0"/>
          <w:bCs/>
        </w:rPr>
        <w:t>Possuir rotina para validação do código das licenças;</w:t>
      </w:r>
    </w:p>
    <w:p w14:paraId="5E98CB18" w14:textId="3D4E5B47" w:rsidR="00D14BC0" w:rsidRPr="00C047F6" w:rsidRDefault="00D14BC0" w:rsidP="00316FB2">
      <w:pPr>
        <w:pStyle w:val="Ttulo3"/>
        <w:numPr>
          <w:ilvl w:val="0"/>
          <w:numId w:val="76"/>
        </w:numPr>
        <w:tabs>
          <w:tab w:val="left" w:pos="851"/>
        </w:tabs>
        <w:suppressAutoHyphens/>
        <w:snapToGrid w:val="0"/>
        <w:spacing w:before="0" w:after="0"/>
        <w:ind w:left="851" w:hanging="284"/>
        <w:jc w:val="both"/>
        <w:rPr>
          <w:b w:val="0"/>
          <w:bCs/>
          <w:iCs/>
        </w:rPr>
      </w:pPr>
      <w:r w:rsidRPr="00C047F6">
        <w:rPr>
          <w:b w:val="0"/>
          <w:bCs/>
        </w:rPr>
        <w:t>Permitir ao contribuinte denunciar crimes ambientais online.</w:t>
      </w:r>
    </w:p>
    <w:p w14:paraId="6CDD8A17" w14:textId="5D761D8E" w:rsidR="00D14BC0" w:rsidRDefault="00D14BC0" w:rsidP="00D14BC0">
      <w:pPr>
        <w:tabs>
          <w:tab w:val="left" w:pos="432"/>
        </w:tabs>
        <w:snapToGrid w:val="0"/>
        <w:jc w:val="both"/>
        <w:rPr>
          <w:sz w:val="22"/>
          <w:szCs w:val="22"/>
        </w:rPr>
      </w:pPr>
    </w:p>
    <w:p w14:paraId="1758BE82" w14:textId="77777777" w:rsidR="006A2F98" w:rsidRPr="005965D5" w:rsidRDefault="006A2F98" w:rsidP="00D14BC0">
      <w:pPr>
        <w:tabs>
          <w:tab w:val="left" w:pos="432"/>
        </w:tabs>
        <w:snapToGrid w:val="0"/>
        <w:jc w:val="both"/>
        <w:rPr>
          <w:sz w:val="22"/>
          <w:szCs w:val="22"/>
        </w:rPr>
      </w:pPr>
    </w:p>
    <w:p w14:paraId="0998D347" w14:textId="4036E7FD" w:rsidR="005965D5" w:rsidRPr="005965D5" w:rsidRDefault="005965D5" w:rsidP="00316FB2">
      <w:pPr>
        <w:pStyle w:val="PargrafodaLista"/>
        <w:numPr>
          <w:ilvl w:val="1"/>
          <w:numId w:val="80"/>
        </w:numPr>
        <w:tabs>
          <w:tab w:val="left" w:pos="142"/>
          <w:tab w:val="left" w:pos="993"/>
        </w:tabs>
        <w:ind w:left="993" w:right="-1" w:hanging="709"/>
        <w:rPr>
          <w:rFonts w:ascii="Times New Roman" w:hAnsi="Times New Roman"/>
          <w:b/>
          <w:bCs/>
        </w:rPr>
      </w:pPr>
      <w:r w:rsidRPr="005965D5">
        <w:rPr>
          <w:rFonts w:ascii="Times New Roman" w:hAnsi="Times New Roman"/>
          <w:b/>
          <w:bCs/>
        </w:rPr>
        <w:t xml:space="preserve">Gestão e provimento de datacenter (gestão, disponibilidade, hospedagem, processamento, segurança e </w:t>
      </w:r>
      <w:proofErr w:type="spellStart"/>
      <w:r w:rsidRPr="005965D5">
        <w:rPr>
          <w:rFonts w:ascii="Times New Roman" w:hAnsi="Times New Roman"/>
          <w:b/>
          <w:bCs/>
        </w:rPr>
        <w:t>bkp</w:t>
      </w:r>
      <w:proofErr w:type="spellEnd"/>
      <w:proofErr w:type="gramStart"/>
      <w:r w:rsidRPr="005965D5">
        <w:rPr>
          <w:rFonts w:ascii="Times New Roman" w:hAnsi="Times New Roman"/>
          <w:b/>
          <w:bCs/>
        </w:rPr>
        <w:t>)</w:t>
      </w:r>
      <w:proofErr w:type="gramEnd"/>
    </w:p>
    <w:p w14:paraId="30C80B31" w14:textId="77777777" w:rsidR="005965D5" w:rsidRPr="005965D5" w:rsidRDefault="005965D5" w:rsidP="00316FB2">
      <w:pPr>
        <w:pStyle w:val="PargrafodaLista"/>
        <w:numPr>
          <w:ilvl w:val="0"/>
          <w:numId w:val="71"/>
        </w:numPr>
        <w:tabs>
          <w:tab w:val="left" w:pos="709"/>
        </w:tabs>
        <w:spacing w:after="0" w:line="240" w:lineRule="auto"/>
        <w:ind w:left="709" w:right="-1" w:hanging="426"/>
        <w:jc w:val="both"/>
        <w:rPr>
          <w:rFonts w:ascii="Times New Roman" w:hAnsi="Times New Roman"/>
        </w:rPr>
      </w:pPr>
      <w:r w:rsidRPr="005965D5">
        <w:rPr>
          <w:rFonts w:ascii="Times New Roman" w:hAnsi="Times New Roman"/>
        </w:rPr>
        <w:t xml:space="preserve">A solução deve oferecer solução de </w:t>
      </w:r>
      <w:proofErr w:type="spellStart"/>
      <w:r w:rsidRPr="005965D5">
        <w:rPr>
          <w:rFonts w:ascii="Times New Roman" w:hAnsi="Times New Roman"/>
        </w:rPr>
        <w:t>balanceador</w:t>
      </w:r>
      <w:proofErr w:type="spellEnd"/>
      <w:r w:rsidRPr="005965D5">
        <w:rPr>
          <w:rFonts w:ascii="Times New Roman" w:hAnsi="Times New Roman"/>
        </w:rPr>
        <w:t xml:space="preserve"> de carga, que distribuirá o tráfego de entrada para as máquinas virtuais;</w:t>
      </w:r>
    </w:p>
    <w:p w14:paraId="0562221C" w14:textId="77777777" w:rsidR="005965D5" w:rsidRPr="005965D5" w:rsidRDefault="005965D5" w:rsidP="00316FB2">
      <w:pPr>
        <w:pStyle w:val="PargrafodaLista"/>
        <w:numPr>
          <w:ilvl w:val="0"/>
          <w:numId w:val="71"/>
        </w:numPr>
        <w:tabs>
          <w:tab w:val="left" w:pos="709"/>
        </w:tabs>
        <w:spacing w:after="0" w:line="240" w:lineRule="auto"/>
        <w:ind w:left="709" w:right="-1" w:hanging="426"/>
        <w:jc w:val="both"/>
        <w:rPr>
          <w:rFonts w:ascii="Times New Roman" w:hAnsi="Times New Roman"/>
        </w:rPr>
      </w:pPr>
      <w:r w:rsidRPr="005965D5">
        <w:rPr>
          <w:rFonts w:ascii="Times New Roman" w:hAnsi="Times New Roman"/>
        </w:rPr>
        <w:t>A solução deve oferecer replicação dos servidores virtuais em locais diferentes para que em caso de falha, os serviços não fiquem off-line;</w:t>
      </w:r>
    </w:p>
    <w:p w14:paraId="20C32E57" w14:textId="77777777" w:rsidR="005965D5" w:rsidRPr="005965D5" w:rsidRDefault="005965D5" w:rsidP="00316FB2">
      <w:pPr>
        <w:pStyle w:val="PargrafodaLista"/>
        <w:numPr>
          <w:ilvl w:val="0"/>
          <w:numId w:val="71"/>
        </w:numPr>
        <w:tabs>
          <w:tab w:val="left" w:pos="709"/>
        </w:tabs>
        <w:spacing w:after="0" w:line="240" w:lineRule="auto"/>
        <w:ind w:left="709" w:right="-1" w:hanging="426"/>
        <w:jc w:val="both"/>
        <w:rPr>
          <w:rFonts w:ascii="Times New Roman" w:hAnsi="Times New Roman"/>
        </w:rPr>
      </w:pPr>
      <w:r w:rsidRPr="005965D5">
        <w:rPr>
          <w:rFonts w:ascii="Times New Roman" w:hAnsi="Times New Roman"/>
        </w:rPr>
        <w:t>A solução deve permitir a migração de máquinas virtuais entre clusters e datacenters;</w:t>
      </w:r>
    </w:p>
    <w:p w14:paraId="7AD592D9" w14:textId="77777777" w:rsidR="005965D5" w:rsidRPr="005965D5" w:rsidRDefault="005965D5" w:rsidP="00316FB2">
      <w:pPr>
        <w:pStyle w:val="PargrafodaLista"/>
        <w:numPr>
          <w:ilvl w:val="0"/>
          <w:numId w:val="71"/>
        </w:numPr>
        <w:tabs>
          <w:tab w:val="left" w:pos="709"/>
        </w:tabs>
        <w:spacing w:after="0" w:line="240" w:lineRule="auto"/>
        <w:ind w:left="709" w:right="-1" w:hanging="426"/>
        <w:jc w:val="both"/>
        <w:rPr>
          <w:rFonts w:ascii="Times New Roman" w:hAnsi="Times New Roman"/>
        </w:rPr>
      </w:pPr>
      <w:r w:rsidRPr="005965D5">
        <w:rPr>
          <w:rFonts w:ascii="Times New Roman" w:hAnsi="Times New Roman"/>
        </w:rPr>
        <w:t>Deverá ser escalável, de maneira a crescer ou diminuir seu poder de processamento, em função do fluxo de dados que por ele trafegar;</w:t>
      </w:r>
    </w:p>
    <w:p w14:paraId="6E6F8777" w14:textId="77777777" w:rsidR="005965D5" w:rsidRPr="005965D5" w:rsidRDefault="005965D5" w:rsidP="00316FB2">
      <w:pPr>
        <w:pStyle w:val="PargrafodaLista"/>
        <w:numPr>
          <w:ilvl w:val="0"/>
          <w:numId w:val="71"/>
        </w:numPr>
        <w:tabs>
          <w:tab w:val="left" w:pos="709"/>
        </w:tabs>
        <w:spacing w:after="0" w:line="240" w:lineRule="auto"/>
        <w:ind w:left="709" w:right="-1" w:hanging="426"/>
        <w:jc w:val="both"/>
        <w:rPr>
          <w:rFonts w:ascii="Times New Roman" w:hAnsi="Times New Roman"/>
        </w:rPr>
      </w:pPr>
      <w:r w:rsidRPr="005965D5">
        <w:rPr>
          <w:rFonts w:ascii="Times New Roman" w:hAnsi="Times New Roman"/>
        </w:rPr>
        <w:t>O ambiente de armazenamento dos dados deve ser baseado em tecnologia de armazenamento rápido e seguro para garantir ao máximo a disponibilidade e a velocidade do ambiente e deve-se notadamente fazer o uso de sistemas de redundância de discos (RAID);</w:t>
      </w:r>
    </w:p>
    <w:p w14:paraId="4AFA78CD" w14:textId="1E6960F0" w:rsidR="005965D5" w:rsidRPr="005965D5" w:rsidRDefault="005965D5" w:rsidP="00316FB2">
      <w:pPr>
        <w:pStyle w:val="PargrafodaLista"/>
        <w:numPr>
          <w:ilvl w:val="0"/>
          <w:numId w:val="71"/>
        </w:numPr>
        <w:tabs>
          <w:tab w:val="left" w:pos="709"/>
        </w:tabs>
        <w:spacing w:after="0" w:line="240" w:lineRule="auto"/>
        <w:ind w:left="709" w:right="-1" w:hanging="426"/>
        <w:jc w:val="both"/>
        <w:rPr>
          <w:rFonts w:ascii="Times New Roman" w:hAnsi="Times New Roman"/>
        </w:rPr>
      </w:pPr>
      <w:r w:rsidRPr="005965D5">
        <w:rPr>
          <w:rFonts w:ascii="Times New Roman" w:hAnsi="Times New Roman"/>
        </w:rPr>
        <w:lastRenderedPageBreak/>
        <w:t xml:space="preserve">Deverá permitir transferência de dados ilimitada, tanto para backup quanto para </w:t>
      </w:r>
      <w:proofErr w:type="spellStart"/>
      <w:r w:rsidRPr="005965D5">
        <w:rPr>
          <w:rFonts w:ascii="Times New Roman" w:hAnsi="Times New Roman"/>
        </w:rPr>
        <w:t>restore</w:t>
      </w:r>
      <w:proofErr w:type="spellEnd"/>
      <w:r w:rsidRPr="005965D5">
        <w:rPr>
          <w:rFonts w:ascii="Times New Roman" w:hAnsi="Times New Roman"/>
        </w:rPr>
        <w:t xml:space="preserve"> entre as máquinas virtuais;</w:t>
      </w:r>
    </w:p>
    <w:p w14:paraId="40FEC613" w14:textId="77777777" w:rsidR="005965D5" w:rsidRPr="005965D5" w:rsidRDefault="005965D5" w:rsidP="00316FB2">
      <w:pPr>
        <w:pStyle w:val="PargrafodaLista"/>
        <w:numPr>
          <w:ilvl w:val="0"/>
          <w:numId w:val="71"/>
        </w:numPr>
        <w:tabs>
          <w:tab w:val="left" w:pos="709"/>
        </w:tabs>
        <w:spacing w:after="0" w:line="240" w:lineRule="auto"/>
        <w:ind w:left="709" w:right="-1" w:hanging="426"/>
        <w:jc w:val="both"/>
        <w:rPr>
          <w:rFonts w:ascii="Times New Roman" w:hAnsi="Times New Roman"/>
        </w:rPr>
      </w:pPr>
      <w:r w:rsidRPr="005965D5">
        <w:rPr>
          <w:rFonts w:ascii="Times New Roman" w:hAnsi="Times New Roman"/>
        </w:rPr>
        <w:t>Serviço de Backup remoto para banco de dados, onde as copias de segurança são armazenadas em datacenter internos e externos do ambiente de produção;</w:t>
      </w:r>
    </w:p>
    <w:p w14:paraId="090195BB" w14:textId="77777777" w:rsidR="005965D5" w:rsidRPr="005965D5" w:rsidRDefault="005965D5" w:rsidP="00316FB2">
      <w:pPr>
        <w:pStyle w:val="PargrafodaLista"/>
        <w:numPr>
          <w:ilvl w:val="0"/>
          <w:numId w:val="71"/>
        </w:numPr>
        <w:tabs>
          <w:tab w:val="left" w:pos="709"/>
        </w:tabs>
        <w:spacing w:after="0" w:line="240" w:lineRule="auto"/>
        <w:ind w:left="709" w:right="-1" w:hanging="426"/>
        <w:jc w:val="both"/>
        <w:rPr>
          <w:rFonts w:ascii="Times New Roman" w:hAnsi="Times New Roman"/>
        </w:rPr>
      </w:pPr>
      <w:r w:rsidRPr="005965D5">
        <w:rPr>
          <w:rFonts w:ascii="Times New Roman" w:hAnsi="Times New Roman"/>
        </w:rPr>
        <w:t>A solução proposta deverá dispor de software profissional para gerência e execução de backup e restauração de dados em nuvem;</w:t>
      </w:r>
    </w:p>
    <w:p w14:paraId="1CD9DDB5" w14:textId="77777777" w:rsidR="005965D5" w:rsidRPr="005965D5" w:rsidRDefault="005965D5" w:rsidP="00316FB2">
      <w:pPr>
        <w:pStyle w:val="PargrafodaLista"/>
        <w:numPr>
          <w:ilvl w:val="0"/>
          <w:numId w:val="71"/>
        </w:numPr>
        <w:tabs>
          <w:tab w:val="left" w:pos="709"/>
        </w:tabs>
        <w:spacing w:after="0" w:line="240" w:lineRule="auto"/>
        <w:ind w:left="709" w:right="-1" w:hanging="426"/>
        <w:jc w:val="both"/>
        <w:rPr>
          <w:rFonts w:ascii="Times New Roman" w:hAnsi="Times New Roman"/>
        </w:rPr>
      </w:pPr>
      <w:r w:rsidRPr="005965D5">
        <w:rPr>
          <w:rFonts w:ascii="Times New Roman" w:hAnsi="Times New Roman"/>
        </w:rPr>
        <w:t>A solução deve incluir recursos de backup e replicação integrados em uma única solução;</w:t>
      </w:r>
    </w:p>
    <w:p w14:paraId="6D1B3A20" w14:textId="77777777" w:rsidR="005965D5" w:rsidRPr="005965D5" w:rsidRDefault="005965D5" w:rsidP="00316FB2">
      <w:pPr>
        <w:pStyle w:val="PargrafodaLista"/>
        <w:numPr>
          <w:ilvl w:val="0"/>
          <w:numId w:val="71"/>
        </w:numPr>
        <w:tabs>
          <w:tab w:val="left" w:pos="709"/>
        </w:tabs>
        <w:spacing w:after="0" w:line="240" w:lineRule="auto"/>
        <w:ind w:left="709" w:right="-1" w:hanging="426"/>
        <w:jc w:val="both"/>
        <w:rPr>
          <w:rFonts w:ascii="Times New Roman" w:hAnsi="Times New Roman"/>
        </w:rPr>
      </w:pPr>
      <w:r w:rsidRPr="005965D5">
        <w:rPr>
          <w:rFonts w:ascii="Times New Roman" w:hAnsi="Times New Roman"/>
        </w:rPr>
        <w:t>A solução proposta deve dispor de mecanismo para monitoramento do espaço em disco disponível;</w:t>
      </w:r>
    </w:p>
    <w:p w14:paraId="4891C181" w14:textId="77777777" w:rsidR="005965D5" w:rsidRPr="005965D5" w:rsidRDefault="005965D5" w:rsidP="00316FB2">
      <w:pPr>
        <w:pStyle w:val="PargrafodaLista"/>
        <w:numPr>
          <w:ilvl w:val="0"/>
          <w:numId w:val="71"/>
        </w:numPr>
        <w:tabs>
          <w:tab w:val="left" w:pos="709"/>
        </w:tabs>
        <w:spacing w:after="0" w:line="240" w:lineRule="auto"/>
        <w:ind w:left="709" w:right="-1" w:hanging="426"/>
        <w:jc w:val="both"/>
        <w:rPr>
          <w:rFonts w:ascii="Times New Roman" w:hAnsi="Times New Roman"/>
        </w:rPr>
      </w:pPr>
      <w:r w:rsidRPr="005965D5">
        <w:rPr>
          <w:rFonts w:ascii="Times New Roman" w:hAnsi="Times New Roman"/>
        </w:rPr>
        <w:t>Deverá oferecer a possibilidade de realizar backups em nuvem de forma criptografada;</w:t>
      </w:r>
    </w:p>
    <w:p w14:paraId="1AB950A6" w14:textId="77777777" w:rsidR="005965D5" w:rsidRPr="005965D5" w:rsidRDefault="005965D5" w:rsidP="00316FB2">
      <w:pPr>
        <w:pStyle w:val="PargrafodaLista"/>
        <w:numPr>
          <w:ilvl w:val="0"/>
          <w:numId w:val="71"/>
        </w:numPr>
        <w:tabs>
          <w:tab w:val="left" w:pos="709"/>
        </w:tabs>
        <w:spacing w:after="0" w:line="240" w:lineRule="auto"/>
        <w:ind w:left="709" w:right="-1" w:hanging="426"/>
        <w:jc w:val="both"/>
        <w:rPr>
          <w:rFonts w:ascii="Times New Roman" w:hAnsi="Times New Roman"/>
        </w:rPr>
      </w:pPr>
      <w:r w:rsidRPr="005965D5">
        <w:rPr>
          <w:rFonts w:ascii="Times New Roman" w:hAnsi="Times New Roman"/>
        </w:rPr>
        <w:t xml:space="preserve">O software deverá suportar o agendamento automático de backups nas modalidades: </w:t>
      </w:r>
      <w:proofErr w:type="spellStart"/>
      <w:r w:rsidRPr="005965D5">
        <w:rPr>
          <w:rFonts w:ascii="Times New Roman" w:hAnsi="Times New Roman"/>
        </w:rPr>
        <w:t>full</w:t>
      </w:r>
      <w:proofErr w:type="spellEnd"/>
      <w:r w:rsidRPr="005965D5">
        <w:rPr>
          <w:rFonts w:ascii="Times New Roman" w:hAnsi="Times New Roman"/>
        </w:rPr>
        <w:t>, incremental;</w:t>
      </w:r>
    </w:p>
    <w:p w14:paraId="5257C187" w14:textId="77777777" w:rsidR="005965D5" w:rsidRPr="005965D5" w:rsidRDefault="005965D5" w:rsidP="00316FB2">
      <w:pPr>
        <w:pStyle w:val="PargrafodaLista"/>
        <w:numPr>
          <w:ilvl w:val="0"/>
          <w:numId w:val="71"/>
        </w:numPr>
        <w:tabs>
          <w:tab w:val="left" w:pos="709"/>
        </w:tabs>
        <w:spacing w:after="0" w:line="240" w:lineRule="auto"/>
        <w:ind w:left="709" w:right="-1" w:hanging="426"/>
        <w:jc w:val="both"/>
        <w:rPr>
          <w:rFonts w:ascii="Times New Roman" w:hAnsi="Times New Roman"/>
        </w:rPr>
      </w:pPr>
      <w:r w:rsidRPr="005965D5">
        <w:rPr>
          <w:rFonts w:ascii="Times New Roman" w:hAnsi="Times New Roman"/>
        </w:rPr>
        <w:t>O software de backup deverá ser capaz de enviar alertas através de correio eletrônico com o objetivo de reportar eventos ocorridos na operação e configuração do software;</w:t>
      </w:r>
    </w:p>
    <w:p w14:paraId="0BA82DFD" w14:textId="77777777" w:rsidR="005965D5" w:rsidRPr="005965D5" w:rsidRDefault="005965D5" w:rsidP="00316FB2">
      <w:pPr>
        <w:pStyle w:val="PargrafodaLista"/>
        <w:numPr>
          <w:ilvl w:val="0"/>
          <w:numId w:val="71"/>
        </w:numPr>
        <w:tabs>
          <w:tab w:val="left" w:pos="709"/>
        </w:tabs>
        <w:spacing w:after="0" w:line="240" w:lineRule="auto"/>
        <w:ind w:left="709" w:right="-1" w:hanging="426"/>
        <w:jc w:val="both"/>
        <w:rPr>
          <w:rFonts w:ascii="Times New Roman" w:hAnsi="Times New Roman"/>
        </w:rPr>
      </w:pPr>
      <w:r w:rsidRPr="005965D5">
        <w:rPr>
          <w:rFonts w:ascii="Times New Roman" w:hAnsi="Times New Roman"/>
        </w:rPr>
        <w:t>O software deverá possuir painel de gerenciamento de ambiente de backup (</w:t>
      </w:r>
      <w:proofErr w:type="spellStart"/>
      <w:r w:rsidRPr="005965D5">
        <w:rPr>
          <w:rFonts w:ascii="Times New Roman" w:hAnsi="Times New Roman"/>
        </w:rPr>
        <w:t>dashboard</w:t>
      </w:r>
      <w:proofErr w:type="spellEnd"/>
      <w:r w:rsidRPr="005965D5">
        <w:rPr>
          <w:rFonts w:ascii="Times New Roman" w:hAnsi="Times New Roman"/>
        </w:rPr>
        <w:t>) com suporte a visualização de todas as rotinas de backup;</w:t>
      </w:r>
    </w:p>
    <w:p w14:paraId="4DF9037F" w14:textId="5BB35479" w:rsidR="005965D5" w:rsidRDefault="005965D5" w:rsidP="00316FB2">
      <w:pPr>
        <w:pStyle w:val="PargrafodaLista"/>
        <w:numPr>
          <w:ilvl w:val="0"/>
          <w:numId w:val="71"/>
        </w:numPr>
        <w:tabs>
          <w:tab w:val="left" w:pos="709"/>
        </w:tabs>
        <w:suppressAutoHyphens/>
        <w:snapToGrid w:val="0"/>
        <w:spacing w:after="0" w:line="240" w:lineRule="auto"/>
        <w:ind w:left="709" w:right="-1" w:hanging="426"/>
        <w:jc w:val="both"/>
        <w:rPr>
          <w:rFonts w:ascii="Times New Roman" w:hAnsi="Times New Roman"/>
        </w:rPr>
      </w:pPr>
      <w:r w:rsidRPr="005965D5">
        <w:rPr>
          <w:rFonts w:ascii="Times New Roman" w:hAnsi="Times New Roman"/>
        </w:rPr>
        <w:t xml:space="preserve">Central de administração da solução deve ser via WEB, ou seja, acessível via navegador utilizando protocolos HTTP ou </w:t>
      </w:r>
      <w:proofErr w:type="spellStart"/>
      <w:proofErr w:type="gramStart"/>
      <w:r w:rsidRPr="005965D5">
        <w:rPr>
          <w:rFonts w:ascii="Times New Roman" w:hAnsi="Times New Roman"/>
        </w:rPr>
        <w:t>HTTPs</w:t>
      </w:r>
      <w:proofErr w:type="spellEnd"/>
      <w:proofErr w:type="gramEnd"/>
      <w:r w:rsidRPr="005965D5">
        <w:rPr>
          <w:rFonts w:ascii="Times New Roman" w:hAnsi="Times New Roman"/>
        </w:rPr>
        <w:t>.</w:t>
      </w:r>
    </w:p>
    <w:p w14:paraId="09BC9B4C" w14:textId="77777777" w:rsidR="00C047F6" w:rsidRPr="005965D5" w:rsidRDefault="00C047F6" w:rsidP="00C047F6">
      <w:pPr>
        <w:pStyle w:val="PargrafodaLista"/>
        <w:tabs>
          <w:tab w:val="left" w:pos="709"/>
        </w:tabs>
        <w:suppressAutoHyphens/>
        <w:snapToGrid w:val="0"/>
        <w:spacing w:after="0" w:line="240" w:lineRule="auto"/>
        <w:ind w:left="709" w:right="-1"/>
        <w:jc w:val="both"/>
        <w:rPr>
          <w:rFonts w:ascii="Times New Roman" w:hAnsi="Times New Roman"/>
        </w:rPr>
      </w:pPr>
    </w:p>
    <w:p w14:paraId="65080F01" w14:textId="77777777" w:rsidR="005965D5" w:rsidRPr="00C047F6" w:rsidRDefault="005965D5" w:rsidP="005965D5">
      <w:pPr>
        <w:pStyle w:val="PargrafodaLista"/>
        <w:tabs>
          <w:tab w:val="left" w:pos="142"/>
          <w:tab w:val="left" w:pos="709"/>
        </w:tabs>
        <w:suppressAutoHyphens/>
        <w:snapToGrid w:val="0"/>
        <w:spacing w:after="0" w:line="240" w:lineRule="auto"/>
        <w:ind w:left="709" w:right="-1"/>
        <w:jc w:val="both"/>
        <w:rPr>
          <w:rFonts w:ascii="Times New Roman" w:hAnsi="Times New Roman"/>
        </w:rPr>
      </w:pPr>
    </w:p>
    <w:p w14:paraId="17916651" w14:textId="7821FC8D" w:rsidR="005965D5" w:rsidRPr="00C047F6" w:rsidRDefault="00AF3DE1" w:rsidP="00316FB2">
      <w:pPr>
        <w:pStyle w:val="Ttulo3"/>
        <w:numPr>
          <w:ilvl w:val="1"/>
          <w:numId w:val="80"/>
        </w:numPr>
        <w:tabs>
          <w:tab w:val="left" w:pos="142"/>
        </w:tabs>
        <w:spacing w:before="0" w:after="0"/>
        <w:ind w:left="851" w:hanging="567"/>
        <w:rPr>
          <w:szCs w:val="22"/>
        </w:rPr>
      </w:pPr>
      <w:r>
        <w:rPr>
          <w:szCs w:val="22"/>
        </w:rPr>
        <w:t xml:space="preserve"> </w:t>
      </w:r>
      <w:r w:rsidR="005965D5" w:rsidRPr="00C047F6">
        <w:rPr>
          <w:szCs w:val="22"/>
        </w:rPr>
        <w:t xml:space="preserve">Sistema de Controle Legislativo, </w:t>
      </w:r>
      <w:r w:rsidR="00C047F6">
        <w:rPr>
          <w:szCs w:val="22"/>
        </w:rPr>
        <w:t>(</w:t>
      </w:r>
      <w:r w:rsidR="005965D5" w:rsidRPr="00C047F6">
        <w:rPr>
          <w:szCs w:val="22"/>
        </w:rPr>
        <w:t>Câmara):</w:t>
      </w:r>
    </w:p>
    <w:p w14:paraId="20BC7004" w14:textId="77777777" w:rsidR="00AF3DE1" w:rsidRDefault="00AF3DE1" w:rsidP="00C047F6">
      <w:pPr>
        <w:pStyle w:val="Ttulo3"/>
        <w:tabs>
          <w:tab w:val="left" w:pos="284"/>
          <w:tab w:val="num" w:pos="720"/>
        </w:tabs>
        <w:spacing w:before="0" w:after="0"/>
        <w:ind w:left="284" w:hanging="284"/>
        <w:jc w:val="both"/>
        <w:rPr>
          <w:szCs w:val="22"/>
        </w:rPr>
      </w:pPr>
    </w:p>
    <w:p w14:paraId="65E71CA9" w14:textId="0F649533" w:rsidR="00C047F6" w:rsidRDefault="005965D5" w:rsidP="00AF3DE1">
      <w:pPr>
        <w:pStyle w:val="Ttulo3"/>
        <w:tabs>
          <w:tab w:val="left" w:pos="709"/>
        </w:tabs>
        <w:spacing w:before="0" w:after="0"/>
        <w:ind w:left="709" w:hanging="425"/>
        <w:jc w:val="both"/>
        <w:rPr>
          <w:szCs w:val="22"/>
        </w:rPr>
      </w:pPr>
      <w:r w:rsidRPr="00C047F6">
        <w:rPr>
          <w:szCs w:val="22"/>
        </w:rPr>
        <w:t xml:space="preserve">PROTOCOLO </w:t>
      </w:r>
    </w:p>
    <w:p w14:paraId="49F431C5" w14:textId="1F7EFE1B" w:rsidR="005965D5" w:rsidRPr="00C047F6" w:rsidRDefault="005965D5" w:rsidP="00316FB2">
      <w:pPr>
        <w:pStyle w:val="Ttulo3"/>
        <w:numPr>
          <w:ilvl w:val="0"/>
          <w:numId w:val="77"/>
        </w:numPr>
        <w:tabs>
          <w:tab w:val="left" w:pos="709"/>
        </w:tabs>
        <w:spacing w:before="0" w:after="0"/>
        <w:ind w:left="709" w:hanging="425"/>
        <w:jc w:val="both"/>
        <w:rPr>
          <w:b w:val="0"/>
          <w:bCs/>
          <w:szCs w:val="22"/>
        </w:rPr>
      </w:pPr>
      <w:r w:rsidRPr="00C047F6">
        <w:rPr>
          <w:b w:val="0"/>
          <w:szCs w:val="22"/>
        </w:rPr>
        <w:t xml:space="preserve">Tem como objetivo registrar e acompanhar todos os processos administrativos, com protocolo geral único, fornecendo informações </w:t>
      </w:r>
      <w:proofErr w:type="gramStart"/>
      <w:r w:rsidRPr="00C047F6">
        <w:rPr>
          <w:b w:val="0"/>
          <w:szCs w:val="22"/>
        </w:rPr>
        <w:t>rápidas e confiáveis a respeito de todo o documento em trâmite ou arquivado, do início</w:t>
      </w:r>
      <w:proofErr w:type="gramEnd"/>
      <w:r w:rsidRPr="00C047F6">
        <w:rPr>
          <w:b w:val="0"/>
          <w:szCs w:val="22"/>
        </w:rPr>
        <w:t xml:space="preserve"> até o seu encerramento. </w:t>
      </w:r>
    </w:p>
    <w:p w14:paraId="38262B5B" w14:textId="77777777" w:rsidR="005965D5" w:rsidRPr="00C047F6" w:rsidRDefault="005965D5" w:rsidP="00316FB2">
      <w:pPr>
        <w:pStyle w:val="PargrafodaLista"/>
        <w:numPr>
          <w:ilvl w:val="0"/>
          <w:numId w:val="72"/>
        </w:numPr>
        <w:tabs>
          <w:tab w:val="left" w:pos="709"/>
        </w:tabs>
        <w:autoSpaceDE w:val="0"/>
        <w:autoSpaceDN w:val="0"/>
        <w:adjustRightInd w:val="0"/>
        <w:spacing w:after="0" w:line="240" w:lineRule="auto"/>
        <w:ind w:left="709" w:right="-1" w:hanging="425"/>
        <w:jc w:val="both"/>
        <w:rPr>
          <w:rFonts w:ascii="Times New Roman" w:hAnsi="Times New Roman"/>
        </w:rPr>
      </w:pPr>
      <w:r w:rsidRPr="00C047F6">
        <w:rPr>
          <w:rFonts w:ascii="Times New Roman" w:hAnsi="Times New Roman"/>
        </w:rPr>
        <w:t xml:space="preserve">Cadastros Gerais: </w:t>
      </w:r>
    </w:p>
    <w:p w14:paraId="2B5A2544" w14:textId="36225695" w:rsidR="005965D5" w:rsidRPr="00C047F6" w:rsidRDefault="007C0833" w:rsidP="007C0833">
      <w:pPr>
        <w:pStyle w:val="PargrafodaLista"/>
        <w:tabs>
          <w:tab w:val="left" w:pos="993"/>
        </w:tabs>
        <w:spacing w:after="0" w:line="240" w:lineRule="auto"/>
        <w:ind w:left="993" w:right="-1" w:hanging="142"/>
        <w:jc w:val="both"/>
        <w:rPr>
          <w:rFonts w:ascii="Times New Roman" w:hAnsi="Times New Roman"/>
        </w:rPr>
      </w:pPr>
      <w:r>
        <w:rPr>
          <w:rFonts w:ascii="Times New Roman" w:hAnsi="Times New Roman"/>
        </w:rPr>
        <w:t xml:space="preserve">- </w:t>
      </w:r>
      <w:r w:rsidR="005965D5" w:rsidRPr="00C047F6">
        <w:rPr>
          <w:rFonts w:ascii="Times New Roman" w:hAnsi="Times New Roman"/>
        </w:rPr>
        <w:t>Permite a criação dos cadastros necessários para a utilização do sistema de protocolo, além de sua integração com o Sistema Legislativo e Gabinetes.</w:t>
      </w:r>
    </w:p>
    <w:p w14:paraId="3C546810" w14:textId="77777777" w:rsidR="005965D5" w:rsidRPr="00C047F6" w:rsidRDefault="005965D5" w:rsidP="007C0833">
      <w:pPr>
        <w:pStyle w:val="PargrafodaLista"/>
        <w:tabs>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rPr>
        <w:t xml:space="preserve">- </w:t>
      </w:r>
      <w:r w:rsidRPr="00C047F6">
        <w:rPr>
          <w:rFonts w:ascii="Times New Roman" w:hAnsi="Times New Roman"/>
          <w:lang w:eastAsia="pt-BR"/>
        </w:rPr>
        <w:t xml:space="preserve">Cadastro de Entidade, permitir cadastrar, editar informações cadastrais como CNPJ, nome, endereço, site, vínculos de localização e configurações gerais. </w:t>
      </w:r>
    </w:p>
    <w:p w14:paraId="0D28F6CC" w14:textId="77777777" w:rsidR="005965D5" w:rsidRPr="00C047F6" w:rsidRDefault="005965D5" w:rsidP="007C0833">
      <w:pPr>
        <w:pStyle w:val="PargrafodaLista"/>
        <w:tabs>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Cadastro de Usuários, possibilitar sua criação, configuração e organização por grupos de acesso/perfis e privilégios.</w:t>
      </w:r>
    </w:p>
    <w:p w14:paraId="7790A06F" w14:textId="77777777" w:rsidR="005965D5" w:rsidRPr="00C047F6" w:rsidRDefault="005965D5" w:rsidP="007C0833">
      <w:pPr>
        <w:pStyle w:val="PargrafodaLista"/>
        <w:tabs>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Cadastro de Pessoas, permitir cadastrar, editar e inativar pessoas do tipo Física, Jurídica e outros.</w:t>
      </w:r>
    </w:p>
    <w:p w14:paraId="0267C89A" w14:textId="77777777" w:rsidR="005965D5" w:rsidRPr="00C047F6" w:rsidRDefault="005965D5" w:rsidP="007C0833">
      <w:pPr>
        <w:pStyle w:val="PargrafodaLista"/>
        <w:tabs>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xml:space="preserve">- Cadastro de Bairros, permitir cadastrar, editar </w:t>
      </w:r>
      <w:proofErr w:type="gramStart"/>
      <w:r w:rsidRPr="00C047F6">
        <w:rPr>
          <w:rFonts w:ascii="Times New Roman" w:hAnsi="Times New Roman"/>
          <w:lang w:eastAsia="pt-BR"/>
        </w:rPr>
        <w:t>informações referente</w:t>
      </w:r>
      <w:proofErr w:type="gramEnd"/>
      <w:r w:rsidRPr="00C047F6">
        <w:rPr>
          <w:rFonts w:ascii="Times New Roman" w:hAnsi="Times New Roman"/>
          <w:lang w:eastAsia="pt-BR"/>
        </w:rPr>
        <w:t xml:space="preserve"> aos Bairros de endereço do município, permitindo assim outros cadastros que sejam necessários a esta informação.</w:t>
      </w:r>
    </w:p>
    <w:p w14:paraId="62875C3D" w14:textId="77777777" w:rsidR="005965D5" w:rsidRPr="00C047F6" w:rsidRDefault="005965D5" w:rsidP="007C0833">
      <w:pPr>
        <w:pStyle w:val="PargrafodaLista"/>
        <w:tabs>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xml:space="preserve">- Cadastro de Distrito, permitir cadastrar, editar </w:t>
      </w:r>
      <w:proofErr w:type="gramStart"/>
      <w:r w:rsidRPr="00C047F6">
        <w:rPr>
          <w:rFonts w:ascii="Times New Roman" w:hAnsi="Times New Roman"/>
          <w:lang w:eastAsia="pt-BR"/>
        </w:rPr>
        <w:t>informações referente</w:t>
      </w:r>
      <w:proofErr w:type="gramEnd"/>
      <w:r w:rsidRPr="00C047F6">
        <w:rPr>
          <w:rFonts w:ascii="Times New Roman" w:hAnsi="Times New Roman"/>
          <w:lang w:eastAsia="pt-BR"/>
        </w:rPr>
        <w:t xml:space="preserve"> aos Distritos de endereço do município, permitindo assim outros cadastros que sejam necessários a esta informação.</w:t>
      </w:r>
    </w:p>
    <w:p w14:paraId="7DEA7503" w14:textId="77777777" w:rsidR="005965D5" w:rsidRPr="00C047F6" w:rsidRDefault="005965D5" w:rsidP="007C0833">
      <w:pPr>
        <w:pStyle w:val="PargrafodaLista"/>
        <w:tabs>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xml:space="preserve">- Cadastro de Logradouros, permitir cadastrar, editar </w:t>
      </w:r>
      <w:proofErr w:type="gramStart"/>
      <w:r w:rsidRPr="00C047F6">
        <w:rPr>
          <w:rFonts w:ascii="Times New Roman" w:hAnsi="Times New Roman"/>
          <w:lang w:eastAsia="pt-BR"/>
        </w:rPr>
        <w:t>informações referente</w:t>
      </w:r>
      <w:proofErr w:type="gramEnd"/>
      <w:r w:rsidRPr="00C047F6">
        <w:rPr>
          <w:rFonts w:ascii="Times New Roman" w:hAnsi="Times New Roman"/>
          <w:lang w:eastAsia="pt-BR"/>
        </w:rPr>
        <w:t xml:space="preserve"> aos Logradouros do município, permitindo assim outros cadastros que sejam necessários a esta informação.</w:t>
      </w:r>
    </w:p>
    <w:p w14:paraId="2697F7AA" w14:textId="77777777" w:rsidR="005965D5" w:rsidRPr="00C047F6" w:rsidRDefault="005965D5" w:rsidP="00316FB2">
      <w:pPr>
        <w:pStyle w:val="PargrafodaLista"/>
        <w:numPr>
          <w:ilvl w:val="0"/>
          <w:numId w:val="73"/>
        </w:numPr>
        <w:tabs>
          <w:tab w:val="left" w:pos="709"/>
        </w:tabs>
        <w:autoSpaceDE w:val="0"/>
        <w:autoSpaceDN w:val="0"/>
        <w:adjustRightInd w:val="0"/>
        <w:spacing w:after="0" w:line="240" w:lineRule="auto"/>
        <w:ind w:left="709" w:right="-1" w:hanging="425"/>
        <w:jc w:val="both"/>
        <w:rPr>
          <w:rFonts w:ascii="Times New Roman" w:hAnsi="Times New Roman"/>
          <w:lang w:eastAsia="pt-BR"/>
        </w:rPr>
      </w:pPr>
      <w:r w:rsidRPr="00C047F6">
        <w:rPr>
          <w:rFonts w:ascii="Times New Roman" w:hAnsi="Times New Roman"/>
          <w:lang w:eastAsia="pt-BR"/>
        </w:rPr>
        <w:t>Cadastros Específicos:</w:t>
      </w:r>
    </w:p>
    <w:p w14:paraId="2F050D1A" w14:textId="72A43AB5" w:rsidR="005965D5" w:rsidRPr="00C047F6" w:rsidRDefault="007C0833" w:rsidP="007C0833">
      <w:pPr>
        <w:pStyle w:val="PargrafodaLista"/>
        <w:tabs>
          <w:tab w:val="left" w:pos="993"/>
        </w:tabs>
        <w:spacing w:after="0" w:line="240" w:lineRule="auto"/>
        <w:ind w:left="993" w:right="-1" w:hanging="142"/>
        <w:jc w:val="both"/>
        <w:rPr>
          <w:rFonts w:ascii="Times New Roman" w:hAnsi="Times New Roman"/>
          <w:lang w:eastAsia="pt-BR"/>
        </w:rPr>
      </w:pPr>
      <w:r>
        <w:rPr>
          <w:rFonts w:ascii="Times New Roman" w:hAnsi="Times New Roman"/>
        </w:rPr>
        <w:t xml:space="preserve">- </w:t>
      </w:r>
      <w:r w:rsidR="005965D5" w:rsidRPr="00C047F6">
        <w:rPr>
          <w:rFonts w:ascii="Times New Roman" w:hAnsi="Times New Roman"/>
        </w:rPr>
        <w:t xml:space="preserve">Documentos, permitir o cadastro de documentos por nome, conforme o regimento interno da entidade, além de permitir a </w:t>
      </w:r>
      <w:r w:rsidR="005965D5" w:rsidRPr="00C047F6">
        <w:rPr>
          <w:rFonts w:ascii="Times New Roman" w:hAnsi="Times New Roman"/>
          <w:lang w:eastAsia="pt-BR"/>
        </w:rPr>
        <w:t>vinculação no Protocolo para identificação do tipo de documentação anexa.</w:t>
      </w:r>
    </w:p>
    <w:p w14:paraId="6FD457D6" w14:textId="77777777" w:rsidR="005965D5" w:rsidRPr="00C047F6" w:rsidRDefault="005965D5" w:rsidP="007C0833">
      <w:pPr>
        <w:pStyle w:val="PargrafodaLista"/>
        <w:tabs>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Cadastro de Organogramas, possibilitar os dados cadastrais vinculando o mesmo a respectiva entidade e Gabinete, além de permitir configurações para trâmites de protocolos.</w:t>
      </w:r>
    </w:p>
    <w:p w14:paraId="403AB231" w14:textId="77777777" w:rsidR="005965D5" w:rsidRPr="00C047F6" w:rsidRDefault="005965D5" w:rsidP="007C0833">
      <w:pPr>
        <w:pStyle w:val="PargrafodaLista"/>
        <w:tabs>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Fluxos, permitir criação de roteiros padronizados para os processos, com o cadastro de andamentos padrões por tipo de processo.</w:t>
      </w:r>
    </w:p>
    <w:p w14:paraId="26D2C89C" w14:textId="77777777" w:rsidR="005965D5" w:rsidRPr="00C047F6" w:rsidRDefault="005965D5" w:rsidP="007C0833">
      <w:pPr>
        <w:pStyle w:val="PargrafodaLista"/>
        <w:tabs>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Permitir que o roteiro tenha prazos de tempo e unidade temporal por Organograma.</w:t>
      </w:r>
    </w:p>
    <w:p w14:paraId="7F66D518" w14:textId="77777777" w:rsidR="005965D5" w:rsidRPr="00C047F6" w:rsidRDefault="005965D5" w:rsidP="007C0833">
      <w:pPr>
        <w:pStyle w:val="PargrafodaLista"/>
        <w:tabs>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Possibilitar Totalizador de Prazo pro Fluxo.</w:t>
      </w:r>
    </w:p>
    <w:p w14:paraId="270A046A" w14:textId="77777777" w:rsidR="005965D5" w:rsidRPr="00C047F6" w:rsidRDefault="005965D5" w:rsidP="007C0833">
      <w:pPr>
        <w:pStyle w:val="PargrafodaLista"/>
        <w:tabs>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xml:space="preserve">- Grupo de Solicitações, permitir cadastro de grupos para organização e classificação dos protocolos, possibilitando </w:t>
      </w:r>
      <w:proofErr w:type="gramStart"/>
      <w:r w:rsidRPr="00C047F6">
        <w:rPr>
          <w:rFonts w:ascii="Times New Roman" w:hAnsi="Times New Roman"/>
          <w:lang w:eastAsia="pt-BR"/>
        </w:rPr>
        <w:t>a vinculação a abertura</w:t>
      </w:r>
      <w:proofErr w:type="gramEnd"/>
      <w:r w:rsidRPr="00C047F6">
        <w:rPr>
          <w:rFonts w:ascii="Times New Roman" w:hAnsi="Times New Roman"/>
          <w:lang w:eastAsia="pt-BR"/>
        </w:rPr>
        <w:t xml:space="preserve"> de protocolo.</w:t>
      </w:r>
    </w:p>
    <w:p w14:paraId="46581260" w14:textId="77777777" w:rsidR="005965D5" w:rsidRPr="00C047F6" w:rsidRDefault="005965D5" w:rsidP="007C0833">
      <w:pPr>
        <w:pStyle w:val="PargrafodaLista"/>
        <w:tabs>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lastRenderedPageBreak/>
        <w:t>- Tipos de Procedência, permitir cadastrar as procedências classificando as mesmas como internas ou externas, possibilitar seu vínculo com a abertura de protocolo.</w:t>
      </w:r>
    </w:p>
    <w:p w14:paraId="3BC5CBBC" w14:textId="77777777" w:rsidR="005965D5" w:rsidRPr="00C047F6" w:rsidRDefault="005965D5" w:rsidP="007C0833">
      <w:pPr>
        <w:pStyle w:val="PargrafodaLista"/>
        <w:tabs>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Situações de Tramitação permitir o cadastro das situações que serão informadas nas movimentações do protocolo, conforme necessidade da entidade. As mesmas deverão ainda ser classificadas por tipo, sendo eles: aberto, em andamento, parado, encerrado, arquivado, transferido e aguardando requerente.</w:t>
      </w:r>
    </w:p>
    <w:p w14:paraId="2E25C37D" w14:textId="77777777" w:rsidR="005965D5" w:rsidRPr="00C047F6" w:rsidRDefault="005965D5" w:rsidP="007C0833">
      <w:pPr>
        <w:pStyle w:val="PargrafodaLista"/>
        <w:tabs>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Solicitações, o cadastro deverá permitir a sua vinculação com o protocolo, classificando assim os protocolos por Assunto, permitindo a organização do fluxo da central de processos, conforme regras internas do regimento da entidade.</w:t>
      </w:r>
    </w:p>
    <w:p w14:paraId="79C9643B" w14:textId="77777777" w:rsidR="005965D5" w:rsidRPr="00C047F6" w:rsidRDefault="005965D5" w:rsidP="00316FB2">
      <w:pPr>
        <w:pStyle w:val="PargrafodaLista"/>
        <w:numPr>
          <w:ilvl w:val="0"/>
          <w:numId w:val="73"/>
        </w:numPr>
        <w:tabs>
          <w:tab w:val="left" w:pos="709"/>
        </w:tabs>
        <w:autoSpaceDE w:val="0"/>
        <w:autoSpaceDN w:val="0"/>
        <w:adjustRightInd w:val="0"/>
        <w:spacing w:after="0" w:line="240" w:lineRule="auto"/>
        <w:ind w:left="993" w:right="-1" w:hanging="567"/>
        <w:jc w:val="both"/>
        <w:rPr>
          <w:rFonts w:ascii="Times New Roman" w:hAnsi="Times New Roman"/>
          <w:b/>
          <w:bCs/>
        </w:rPr>
      </w:pPr>
      <w:r w:rsidRPr="00C047F6">
        <w:rPr>
          <w:rFonts w:ascii="Times New Roman" w:hAnsi="Times New Roman"/>
        </w:rPr>
        <w:t>Central de Processos:</w:t>
      </w:r>
      <w:r w:rsidRPr="00C047F6">
        <w:rPr>
          <w:rFonts w:ascii="Times New Roman" w:hAnsi="Times New Roman"/>
          <w:b/>
          <w:bCs/>
        </w:rPr>
        <w:t xml:space="preserve"> </w:t>
      </w:r>
    </w:p>
    <w:p w14:paraId="3E1712C3" w14:textId="35940427" w:rsidR="005965D5" w:rsidRPr="00C047F6" w:rsidRDefault="00D65A2A" w:rsidP="00D65A2A">
      <w:pPr>
        <w:pStyle w:val="PargrafodaLista"/>
        <w:tabs>
          <w:tab w:val="left" w:pos="993"/>
        </w:tabs>
        <w:spacing w:after="0" w:line="240" w:lineRule="auto"/>
        <w:ind w:left="993" w:right="-1" w:hanging="142"/>
        <w:jc w:val="both"/>
        <w:rPr>
          <w:rFonts w:ascii="Times New Roman" w:hAnsi="Times New Roman"/>
        </w:rPr>
      </w:pPr>
      <w:r>
        <w:rPr>
          <w:rFonts w:ascii="Times New Roman" w:hAnsi="Times New Roman"/>
        </w:rPr>
        <w:t xml:space="preserve">- </w:t>
      </w:r>
      <w:r w:rsidR="005965D5" w:rsidRPr="00C047F6">
        <w:rPr>
          <w:rFonts w:ascii="Times New Roman" w:hAnsi="Times New Roman"/>
        </w:rPr>
        <w:t>Permitir que as operações de abertura, encaminhamento, exclusão de protocolos de tramitação, suas movimentações, transferências e pareceres.</w:t>
      </w:r>
    </w:p>
    <w:p w14:paraId="163788E7" w14:textId="77777777" w:rsidR="005965D5" w:rsidRPr="00C047F6" w:rsidRDefault="005965D5" w:rsidP="00D65A2A">
      <w:pPr>
        <w:pStyle w:val="PargrafodaLista"/>
        <w:tabs>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rPr>
        <w:t xml:space="preserve">- </w:t>
      </w:r>
      <w:r w:rsidRPr="00C047F6">
        <w:rPr>
          <w:rFonts w:ascii="Times New Roman" w:hAnsi="Times New Roman"/>
          <w:lang w:eastAsia="pt-BR"/>
        </w:rPr>
        <w:t xml:space="preserve">Abertura de protocolo, permitir abertura de protocolo geral único, fornecendo informações </w:t>
      </w:r>
      <w:proofErr w:type="gramStart"/>
      <w:r w:rsidRPr="00C047F6">
        <w:rPr>
          <w:rFonts w:ascii="Times New Roman" w:hAnsi="Times New Roman"/>
          <w:lang w:eastAsia="pt-BR"/>
        </w:rPr>
        <w:t>rápidas e confiáveis a respeito de todo o documento em trâmite ou arquivado, do início</w:t>
      </w:r>
      <w:proofErr w:type="gramEnd"/>
      <w:r w:rsidRPr="00C047F6">
        <w:rPr>
          <w:rFonts w:ascii="Times New Roman" w:hAnsi="Times New Roman"/>
          <w:lang w:eastAsia="pt-BR"/>
        </w:rPr>
        <w:t xml:space="preserve"> até o seu encerramento.</w:t>
      </w:r>
    </w:p>
    <w:p w14:paraId="6B8BB306" w14:textId="77777777" w:rsidR="005965D5" w:rsidRPr="00C047F6" w:rsidRDefault="005965D5" w:rsidP="00D65A2A">
      <w:pPr>
        <w:pStyle w:val="PargrafodaLista"/>
        <w:tabs>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A numeração dos protocolos é obrigatoriamente sequencial.</w:t>
      </w:r>
    </w:p>
    <w:p w14:paraId="695FD45B" w14:textId="77777777" w:rsidR="005965D5" w:rsidRPr="00C047F6" w:rsidRDefault="005965D5" w:rsidP="00D65A2A">
      <w:pPr>
        <w:pStyle w:val="PargrafodaLista"/>
        <w:tabs>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Possibilita que cada centro de custo registre ou consulte e controle as solicitações sob sua responsabilidade, observando as permissões de acesso dos usuários.</w:t>
      </w:r>
    </w:p>
    <w:p w14:paraId="1C62858C" w14:textId="77777777" w:rsidR="005965D5" w:rsidRPr="00C047F6" w:rsidRDefault="005965D5" w:rsidP="00D65A2A">
      <w:pPr>
        <w:pStyle w:val="PargrafodaLista"/>
        <w:tabs>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Permitir anexação de documentos.</w:t>
      </w:r>
    </w:p>
    <w:p w14:paraId="0AAA0136" w14:textId="77777777" w:rsidR="005965D5" w:rsidRPr="00C047F6" w:rsidRDefault="005965D5" w:rsidP="00D65A2A">
      <w:pPr>
        <w:pStyle w:val="PargrafodaLista"/>
        <w:tabs>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Permitir classificação dos processos por Solicitação.</w:t>
      </w:r>
    </w:p>
    <w:p w14:paraId="36FD34AF" w14:textId="77777777" w:rsidR="005965D5" w:rsidRPr="00C047F6" w:rsidRDefault="005965D5" w:rsidP="00D65A2A">
      <w:pPr>
        <w:pStyle w:val="PargrafodaLista"/>
        <w:tabs>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Deve permitir elaborar consultas e relatórios.</w:t>
      </w:r>
    </w:p>
    <w:p w14:paraId="2ADADCAA" w14:textId="77777777" w:rsidR="005965D5" w:rsidRPr="00C047F6" w:rsidRDefault="005965D5" w:rsidP="00D65A2A">
      <w:pPr>
        <w:pStyle w:val="PargrafodaLista"/>
        <w:tabs>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Emitir comprovante de protocolização do processo, assim como emissão de comprovante ou relatório de acompanhamento de tramitação do processo.</w:t>
      </w:r>
    </w:p>
    <w:p w14:paraId="29503D5A" w14:textId="77777777" w:rsidR="005965D5" w:rsidRPr="00C047F6" w:rsidRDefault="005965D5" w:rsidP="00D65A2A">
      <w:pPr>
        <w:pStyle w:val="PargrafodaLista"/>
        <w:tabs>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Deve possuir integração total com a tramitação das proposições, controle de protocolo e tramitação processual administrativa.</w:t>
      </w:r>
    </w:p>
    <w:p w14:paraId="064E6623" w14:textId="77777777" w:rsidR="005965D5" w:rsidRPr="00C047F6" w:rsidRDefault="005965D5" w:rsidP="00316FB2">
      <w:pPr>
        <w:pStyle w:val="PargrafodaLista"/>
        <w:numPr>
          <w:ilvl w:val="0"/>
          <w:numId w:val="73"/>
        </w:numPr>
        <w:tabs>
          <w:tab w:val="left" w:pos="709"/>
        </w:tabs>
        <w:autoSpaceDE w:val="0"/>
        <w:autoSpaceDN w:val="0"/>
        <w:adjustRightInd w:val="0"/>
        <w:spacing w:after="0" w:line="240" w:lineRule="auto"/>
        <w:ind w:left="709" w:right="-1" w:hanging="425"/>
        <w:jc w:val="both"/>
        <w:rPr>
          <w:rFonts w:ascii="Times New Roman" w:hAnsi="Times New Roman"/>
          <w:lang w:eastAsia="pt-BR"/>
        </w:rPr>
      </w:pPr>
      <w:r w:rsidRPr="00C047F6">
        <w:rPr>
          <w:rFonts w:ascii="Times New Roman" w:hAnsi="Times New Roman"/>
        </w:rPr>
        <w:t>Movimentações:</w:t>
      </w:r>
    </w:p>
    <w:p w14:paraId="08B10849" w14:textId="77777777" w:rsidR="005965D5" w:rsidRPr="00C047F6" w:rsidRDefault="005965D5" w:rsidP="00D65A2A">
      <w:pPr>
        <w:pStyle w:val="PargrafodaLista"/>
        <w:spacing w:after="0" w:line="240" w:lineRule="auto"/>
        <w:ind w:left="993" w:right="-1" w:hanging="142"/>
        <w:jc w:val="both"/>
        <w:rPr>
          <w:rFonts w:ascii="Times New Roman" w:hAnsi="Times New Roman"/>
          <w:lang w:eastAsia="pt-BR"/>
        </w:rPr>
      </w:pPr>
      <w:r w:rsidRPr="00C047F6">
        <w:rPr>
          <w:rFonts w:ascii="Times New Roman" w:hAnsi="Times New Roman"/>
        </w:rPr>
        <w:t xml:space="preserve">- Deve permitir realizar e controlar a tramitação dos processos e seus despachos, mantendo o registro em seu </w:t>
      </w:r>
      <w:r w:rsidRPr="00C047F6">
        <w:rPr>
          <w:rFonts w:ascii="Times New Roman" w:hAnsi="Times New Roman"/>
          <w:lang w:eastAsia="pt-BR"/>
        </w:rPr>
        <w:t>histórico.</w:t>
      </w:r>
    </w:p>
    <w:p w14:paraId="0A979B82" w14:textId="77777777" w:rsidR="005965D5" w:rsidRPr="00C047F6" w:rsidRDefault="005965D5" w:rsidP="00D65A2A">
      <w:pPr>
        <w:pStyle w:val="PargrafodaLista"/>
        <w:spacing w:after="0" w:line="240" w:lineRule="auto"/>
        <w:ind w:left="993" w:right="-1" w:hanging="142"/>
        <w:jc w:val="both"/>
        <w:rPr>
          <w:rFonts w:ascii="Times New Roman" w:hAnsi="Times New Roman"/>
        </w:rPr>
      </w:pPr>
      <w:r w:rsidRPr="00C047F6">
        <w:rPr>
          <w:rFonts w:ascii="Times New Roman" w:hAnsi="Times New Roman"/>
          <w:lang w:eastAsia="pt-BR"/>
        </w:rPr>
        <w:t xml:space="preserve">- </w:t>
      </w:r>
      <w:r w:rsidRPr="00C047F6">
        <w:rPr>
          <w:rFonts w:ascii="Times New Roman" w:hAnsi="Times New Roman"/>
        </w:rPr>
        <w:t>Deve manter registro de funcionário e data de todo cadastramento ou alteração dos processos em trâmite.</w:t>
      </w:r>
    </w:p>
    <w:p w14:paraId="75358C89" w14:textId="77777777" w:rsidR="005965D5" w:rsidRPr="00C047F6" w:rsidRDefault="005965D5" w:rsidP="00316FB2">
      <w:pPr>
        <w:pStyle w:val="PargrafodaLista"/>
        <w:numPr>
          <w:ilvl w:val="0"/>
          <w:numId w:val="73"/>
        </w:numPr>
        <w:tabs>
          <w:tab w:val="left" w:pos="709"/>
        </w:tabs>
        <w:autoSpaceDE w:val="0"/>
        <w:autoSpaceDN w:val="0"/>
        <w:adjustRightInd w:val="0"/>
        <w:spacing w:after="0" w:line="240" w:lineRule="auto"/>
        <w:ind w:left="709" w:right="-1" w:hanging="425"/>
        <w:jc w:val="both"/>
        <w:rPr>
          <w:rFonts w:ascii="Times New Roman" w:hAnsi="Times New Roman"/>
          <w:lang w:eastAsia="pt-BR"/>
        </w:rPr>
      </w:pPr>
      <w:r w:rsidRPr="00C047F6">
        <w:rPr>
          <w:rFonts w:ascii="Times New Roman" w:hAnsi="Times New Roman"/>
          <w:lang w:eastAsia="pt-BR"/>
        </w:rPr>
        <w:t>Transferências, permitir controle a transferência de processo com gravação do seu histórico.</w:t>
      </w:r>
    </w:p>
    <w:p w14:paraId="225D5A75" w14:textId="77777777" w:rsidR="005965D5" w:rsidRPr="00C047F6" w:rsidRDefault="005965D5" w:rsidP="00316FB2">
      <w:pPr>
        <w:pStyle w:val="PargrafodaLista"/>
        <w:numPr>
          <w:ilvl w:val="0"/>
          <w:numId w:val="73"/>
        </w:numPr>
        <w:tabs>
          <w:tab w:val="left" w:pos="709"/>
        </w:tabs>
        <w:autoSpaceDE w:val="0"/>
        <w:autoSpaceDN w:val="0"/>
        <w:adjustRightInd w:val="0"/>
        <w:spacing w:after="0" w:line="240" w:lineRule="auto"/>
        <w:ind w:left="709" w:right="-1" w:hanging="425"/>
        <w:jc w:val="both"/>
        <w:rPr>
          <w:rFonts w:ascii="Times New Roman" w:hAnsi="Times New Roman"/>
        </w:rPr>
      </w:pPr>
      <w:r w:rsidRPr="00C047F6">
        <w:rPr>
          <w:rFonts w:ascii="Times New Roman" w:hAnsi="Times New Roman"/>
        </w:rPr>
        <w:t xml:space="preserve">Parecer, permitir registrar os pareceres sobre os trâmites dos processos. Deve permitir controlar o histórico de cada processo em toda a sua vida útil até o encerramento. </w:t>
      </w:r>
    </w:p>
    <w:p w14:paraId="7264098D" w14:textId="77777777" w:rsidR="005965D5" w:rsidRPr="00C047F6" w:rsidRDefault="005965D5" w:rsidP="00AF3DE1">
      <w:pPr>
        <w:pStyle w:val="PargrafodaLista"/>
        <w:tabs>
          <w:tab w:val="left" w:pos="709"/>
        </w:tabs>
        <w:spacing w:after="0" w:line="240" w:lineRule="auto"/>
        <w:ind w:left="709" w:right="-1" w:hanging="425"/>
        <w:jc w:val="both"/>
        <w:rPr>
          <w:rFonts w:ascii="Times New Roman" w:hAnsi="Times New Roman"/>
        </w:rPr>
      </w:pPr>
    </w:p>
    <w:p w14:paraId="02CF5845" w14:textId="77777777" w:rsidR="005965D5" w:rsidRPr="00C047F6" w:rsidRDefault="005965D5" w:rsidP="00AF3DE1">
      <w:pPr>
        <w:pStyle w:val="PargrafodaLista"/>
        <w:tabs>
          <w:tab w:val="left" w:pos="709"/>
        </w:tabs>
        <w:spacing w:after="0" w:line="240" w:lineRule="auto"/>
        <w:ind w:left="709" w:right="-1" w:hanging="425"/>
        <w:jc w:val="both"/>
        <w:rPr>
          <w:rFonts w:ascii="Times New Roman" w:hAnsi="Times New Roman"/>
          <w:b/>
          <w:bCs/>
        </w:rPr>
      </w:pPr>
      <w:proofErr w:type="gramStart"/>
      <w:r w:rsidRPr="00C047F6">
        <w:rPr>
          <w:rFonts w:ascii="Times New Roman" w:hAnsi="Times New Roman"/>
          <w:b/>
          <w:bCs/>
        </w:rPr>
        <w:t>MÓDULO SECRETARIA</w:t>
      </w:r>
      <w:proofErr w:type="gramEnd"/>
    </w:p>
    <w:p w14:paraId="6779EDDC" w14:textId="77777777" w:rsidR="005965D5" w:rsidRPr="00C047F6" w:rsidRDefault="005965D5" w:rsidP="00316FB2">
      <w:pPr>
        <w:pStyle w:val="PargrafodaLista"/>
        <w:numPr>
          <w:ilvl w:val="0"/>
          <w:numId w:val="75"/>
        </w:numPr>
        <w:tabs>
          <w:tab w:val="left" w:pos="709"/>
        </w:tabs>
        <w:autoSpaceDE w:val="0"/>
        <w:autoSpaceDN w:val="0"/>
        <w:adjustRightInd w:val="0"/>
        <w:spacing w:after="0" w:line="240" w:lineRule="auto"/>
        <w:ind w:left="709" w:right="-1" w:hanging="425"/>
        <w:jc w:val="both"/>
        <w:rPr>
          <w:rFonts w:ascii="Times New Roman" w:hAnsi="Times New Roman"/>
          <w:bCs/>
        </w:rPr>
      </w:pPr>
      <w:r w:rsidRPr="00C047F6">
        <w:rPr>
          <w:rFonts w:ascii="Times New Roman" w:hAnsi="Times New Roman"/>
          <w:bCs/>
        </w:rPr>
        <w:t>Cadastros Gerais:</w:t>
      </w:r>
    </w:p>
    <w:p w14:paraId="4BA703DD" w14:textId="77777777" w:rsidR="005965D5" w:rsidRPr="00C047F6" w:rsidRDefault="005965D5" w:rsidP="00D65A2A">
      <w:pPr>
        <w:pStyle w:val="PargrafodaLista"/>
        <w:tabs>
          <w:tab w:val="left" w:pos="851"/>
        </w:tabs>
        <w:spacing w:after="0" w:line="240" w:lineRule="auto"/>
        <w:ind w:left="851" w:right="-1"/>
        <w:jc w:val="both"/>
        <w:rPr>
          <w:rFonts w:ascii="Times New Roman" w:hAnsi="Times New Roman"/>
          <w:bCs/>
        </w:rPr>
      </w:pPr>
      <w:r w:rsidRPr="00C047F6">
        <w:rPr>
          <w:rFonts w:ascii="Times New Roman" w:hAnsi="Times New Roman"/>
          <w:bCs/>
        </w:rPr>
        <w:t>- Cadastro de usuários, possibilitando sua configuração e organização por grupos de acesso/perfis e privilégios.</w:t>
      </w:r>
    </w:p>
    <w:p w14:paraId="614C1830" w14:textId="77777777" w:rsidR="005965D5" w:rsidRPr="00C047F6" w:rsidRDefault="005965D5" w:rsidP="00D65A2A">
      <w:pPr>
        <w:pStyle w:val="PargrafodaLista"/>
        <w:tabs>
          <w:tab w:val="left" w:pos="851"/>
        </w:tabs>
        <w:spacing w:after="0" w:line="240" w:lineRule="auto"/>
        <w:ind w:left="851" w:right="-1"/>
        <w:jc w:val="both"/>
        <w:rPr>
          <w:rFonts w:ascii="Times New Roman" w:hAnsi="Times New Roman"/>
          <w:bCs/>
        </w:rPr>
      </w:pPr>
      <w:r w:rsidRPr="00C047F6">
        <w:rPr>
          <w:rFonts w:ascii="Times New Roman" w:hAnsi="Times New Roman"/>
          <w:bCs/>
        </w:rPr>
        <w:t>- Cadastro de Pessoas, permitir cadastrar, editar e inativar pessoas do tipo Física, Jurídica e outros.</w:t>
      </w:r>
    </w:p>
    <w:p w14:paraId="3F48E0A6" w14:textId="77777777" w:rsidR="005965D5" w:rsidRPr="00C047F6" w:rsidRDefault="005965D5" w:rsidP="00D65A2A">
      <w:pPr>
        <w:pStyle w:val="PargrafodaLista"/>
        <w:tabs>
          <w:tab w:val="left" w:pos="851"/>
        </w:tabs>
        <w:spacing w:after="0" w:line="240" w:lineRule="auto"/>
        <w:ind w:left="851" w:right="-1"/>
        <w:jc w:val="both"/>
        <w:rPr>
          <w:rFonts w:ascii="Times New Roman" w:hAnsi="Times New Roman"/>
          <w:bCs/>
        </w:rPr>
      </w:pPr>
      <w:r w:rsidRPr="00C047F6">
        <w:rPr>
          <w:rFonts w:ascii="Times New Roman" w:hAnsi="Times New Roman"/>
          <w:bCs/>
        </w:rPr>
        <w:t xml:space="preserve">- Cadastro de Bairros, permitir cadastrar, editar </w:t>
      </w:r>
      <w:proofErr w:type="gramStart"/>
      <w:r w:rsidRPr="00C047F6">
        <w:rPr>
          <w:rFonts w:ascii="Times New Roman" w:hAnsi="Times New Roman"/>
          <w:bCs/>
        </w:rPr>
        <w:t>informações referente</w:t>
      </w:r>
      <w:proofErr w:type="gramEnd"/>
      <w:r w:rsidRPr="00C047F6">
        <w:rPr>
          <w:rFonts w:ascii="Times New Roman" w:hAnsi="Times New Roman"/>
          <w:bCs/>
        </w:rPr>
        <w:t xml:space="preserve"> aos Bairros de endereço do município, permitindo assim outros cadastros que sejam necessários a esta informação.</w:t>
      </w:r>
    </w:p>
    <w:p w14:paraId="69DF19C4" w14:textId="77777777" w:rsidR="005965D5" w:rsidRPr="00C047F6" w:rsidRDefault="005965D5" w:rsidP="00D65A2A">
      <w:pPr>
        <w:pStyle w:val="PargrafodaLista"/>
        <w:tabs>
          <w:tab w:val="left" w:pos="851"/>
        </w:tabs>
        <w:spacing w:after="0" w:line="240" w:lineRule="auto"/>
        <w:ind w:left="851" w:right="-1"/>
        <w:jc w:val="both"/>
        <w:rPr>
          <w:rFonts w:ascii="Times New Roman" w:hAnsi="Times New Roman"/>
          <w:b/>
          <w:bCs/>
        </w:rPr>
      </w:pPr>
      <w:r w:rsidRPr="00C047F6">
        <w:rPr>
          <w:rFonts w:ascii="Times New Roman" w:hAnsi="Times New Roman"/>
          <w:bCs/>
        </w:rPr>
        <w:t xml:space="preserve">- Cadastro de Distrito, permitir cadastrar, editar </w:t>
      </w:r>
      <w:proofErr w:type="gramStart"/>
      <w:r w:rsidRPr="00C047F6">
        <w:rPr>
          <w:rFonts w:ascii="Times New Roman" w:hAnsi="Times New Roman"/>
          <w:bCs/>
        </w:rPr>
        <w:t>informações referente</w:t>
      </w:r>
      <w:proofErr w:type="gramEnd"/>
      <w:r w:rsidRPr="00C047F6">
        <w:rPr>
          <w:rFonts w:ascii="Times New Roman" w:hAnsi="Times New Roman"/>
          <w:bCs/>
        </w:rPr>
        <w:t xml:space="preserve"> aos Distritos de endereço do município, permitindo assim outros cadastros que sejam necessários a esta informação.</w:t>
      </w:r>
    </w:p>
    <w:p w14:paraId="2EEC6FC3" w14:textId="77777777" w:rsidR="005965D5" w:rsidRPr="00C047F6" w:rsidRDefault="005965D5" w:rsidP="00D65A2A">
      <w:pPr>
        <w:pStyle w:val="Ttulo3"/>
        <w:tabs>
          <w:tab w:val="left" w:pos="851"/>
        </w:tabs>
        <w:spacing w:before="0" w:after="0"/>
        <w:ind w:left="851"/>
        <w:jc w:val="both"/>
        <w:rPr>
          <w:b w:val="0"/>
          <w:bCs/>
          <w:szCs w:val="22"/>
        </w:rPr>
      </w:pPr>
      <w:r w:rsidRPr="00C047F6">
        <w:rPr>
          <w:b w:val="0"/>
          <w:szCs w:val="22"/>
        </w:rPr>
        <w:t xml:space="preserve">- Cadastro de Logradouros, permitir cadastrar, editar </w:t>
      </w:r>
      <w:proofErr w:type="gramStart"/>
      <w:r w:rsidRPr="00C047F6">
        <w:rPr>
          <w:b w:val="0"/>
          <w:szCs w:val="22"/>
        </w:rPr>
        <w:t>informações referente</w:t>
      </w:r>
      <w:proofErr w:type="gramEnd"/>
      <w:r w:rsidRPr="00C047F6">
        <w:rPr>
          <w:b w:val="0"/>
          <w:szCs w:val="22"/>
        </w:rPr>
        <w:t xml:space="preserve"> aos Logradouros do município, permitindo assim outros cadastros que sejam necessários a esta informação.</w:t>
      </w:r>
    </w:p>
    <w:p w14:paraId="3F885379" w14:textId="77777777" w:rsidR="005965D5" w:rsidRPr="00C047F6" w:rsidRDefault="005965D5" w:rsidP="00D65A2A">
      <w:pPr>
        <w:pStyle w:val="Ttulo3"/>
        <w:tabs>
          <w:tab w:val="left" w:pos="851"/>
        </w:tabs>
        <w:spacing w:before="0" w:after="0"/>
        <w:ind w:left="851"/>
        <w:jc w:val="both"/>
        <w:rPr>
          <w:b w:val="0"/>
          <w:bCs/>
          <w:szCs w:val="22"/>
        </w:rPr>
      </w:pPr>
      <w:r w:rsidRPr="00C047F6">
        <w:rPr>
          <w:b w:val="0"/>
          <w:szCs w:val="22"/>
        </w:rPr>
        <w:t>- Cadastro de Entidades, permitir cadastrar, editar informações cadastrais como CNPJ, nome, endereço, site, vínculos de localização e configurações gerais.</w:t>
      </w:r>
    </w:p>
    <w:p w14:paraId="6BF7154E" w14:textId="77777777" w:rsidR="005965D5" w:rsidRPr="00C047F6" w:rsidRDefault="005965D5" w:rsidP="00316FB2">
      <w:pPr>
        <w:pStyle w:val="PargrafodaLista"/>
        <w:numPr>
          <w:ilvl w:val="0"/>
          <w:numId w:val="74"/>
        </w:numPr>
        <w:tabs>
          <w:tab w:val="left" w:pos="709"/>
        </w:tabs>
        <w:autoSpaceDE w:val="0"/>
        <w:autoSpaceDN w:val="0"/>
        <w:adjustRightInd w:val="0"/>
        <w:spacing w:after="0" w:line="240" w:lineRule="auto"/>
        <w:ind w:left="709" w:right="-1" w:hanging="425"/>
        <w:jc w:val="both"/>
        <w:rPr>
          <w:rFonts w:ascii="Times New Roman" w:hAnsi="Times New Roman"/>
        </w:rPr>
      </w:pPr>
      <w:r w:rsidRPr="00C047F6">
        <w:rPr>
          <w:rFonts w:ascii="Times New Roman" w:hAnsi="Times New Roman"/>
        </w:rPr>
        <w:t xml:space="preserve">Função Secretaria, permitir a gestão dos processos da câmara, desde o cadastro de preposição, sessões, textos além da </w:t>
      </w:r>
      <w:proofErr w:type="gramStart"/>
      <w:r w:rsidRPr="00C047F6">
        <w:rPr>
          <w:rFonts w:ascii="Times New Roman" w:hAnsi="Times New Roman"/>
        </w:rPr>
        <w:t>tramitação dos processos de sessão plenárias</w:t>
      </w:r>
      <w:proofErr w:type="gramEnd"/>
      <w:r w:rsidRPr="00C047F6">
        <w:rPr>
          <w:rFonts w:ascii="Times New Roman" w:hAnsi="Times New Roman"/>
        </w:rPr>
        <w:t xml:space="preserve"> e votações.</w:t>
      </w:r>
    </w:p>
    <w:p w14:paraId="00F95510" w14:textId="77777777" w:rsidR="005965D5" w:rsidRPr="00C047F6" w:rsidRDefault="005965D5" w:rsidP="00D65A2A">
      <w:pPr>
        <w:pStyle w:val="PargrafodaLista"/>
        <w:tabs>
          <w:tab w:val="left" w:pos="567"/>
          <w:tab w:val="left" w:pos="993"/>
        </w:tabs>
        <w:spacing w:after="0" w:line="240" w:lineRule="auto"/>
        <w:ind w:left="993" w:right="-1" w:hanging="142"/>
        <w:jc w:val="both"/>
        <w:rPr>
          <w:rFonts w:ascii="Times New Roman" w:hAnsi="Times New Roman"/>
        </w:rPr>
      </w:pPr>
      <w:r w:rsidRPr="00C047F6">
        <w:rPr>
          <w:rFonts w:ascii="Times New Roman" w:hAnsi="Times New Roman"/>
        </w:rPr>
        <w:t xml:space="preserve">- </w:t>
      </w:r>
      <w:r w:rsidRPr="00C047F6">
        <w:rPr>
          <w:rFonts w:ascii="Times New Roman" w:hAnsi="Times New Roman"/>
          <w:i/>
          <w:iCs/>
        </w:rPr>
        <w:t xml:space="preserve">Proposições: </w:t>
      </w:r>
      <w:r w:rsidRPr="00C047F6">
        <w:rPr>
          <w:rFonts w:ascii="Times New Roman" w:hAnsi="Times New Roman"/>
        </w:rPr>
        <w:t xml:space="preserve">O sistema deverá permitir o incluir e editar aqueles documentos que são lidos/apresentados no plenário em Sessões Ordinárias e Extraordinárias, podendo ou não ser </w:t>
      </w:r>
      <w:r w:rsidRPr="00C047F6">
        <w:rPr>
          <w:rFonts w:ascii="Times New Roman" w:hAnsi="Times New Roman"/>
        </w:rPr>
        <w:lastRenderedPageBreak/>
        <w:t>submetido à votação. O cadastro destes documentos corresponderá às normas e Regimento Interno da Câmara.</w:t>
      </w:r>
    </w:p>
    <w:p w14:paraId="784106E0" w14:textId="77777777" w:rsidR="005965D5" w:rsidRPr="00C047F6" w:rsidRDefault="005965D5" w:rsidP="00D65A2A">
      <w:pPr>
        <w:pStyle w:val="PargrafodaLista"/>
        <w:tabs>
          <w:tab w:val="left" w:pos="567"/>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rPr>
        <w:t xml:space="preserve">- </w:t>
      </w:r>
      <w:r w:rsidRPr="00C047F6">
        <w:rPr>
          <w:rFonts w:ascii="Times New Roman" w:hAnsi="Times New Roman"/>
          <w:lang w:eastAsia="pt-BR"/>
        </w:rPr>
        <w:t>Cadastro de usuários: Possibilitar o cadastramento dos usuários com diferenciação entre os vereadores e servidores para que somente os vereadores possam realizar manutenção nas matérias.</w:t>
      </w:r>
    </w:p>
    <w:p w14:paraId="71B1A4D4" w14:textId="77777777" w:rsidR="005965D5" w:rsidRPr="00C047F6" w:rsidRDefault="005965D5" w:rsidP="00D65A2A">
      <w:pPr>
        <w:pStyle w:val="PargrafodaLista"/>
        <w:tabs>
          <w:tab w:val="left" w:pos="567"/>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Possibilitar anexar documentos nos formatos: PDF, DOC, DOCX, TXT, XLS, DWG, DWF, DXF, JPG, JPEG, PNG, BMP, e ter capacidade de Tamanho Máximo de: 5MB.</w:t>
      </w:r>
    </w:p>
    <w:p w14:paraId="470D3C25" w14:textId="77777777" w:rsidR="005965D5" w:rsidRPr="00C047F6" w:rsidRDefault="005965D5" w:rsidP="00D65A2A">
      <w:pPr>
        <w:pStyle w:val="PargrafodaLista"/>
        <w:tabs>
          <w:tab w:val="left" w:pos="567"/>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Permitir a elaboração das proposições permitidas por acesso externo através da internet e navegador de internet, com acesso direto, para a elaboração e acompanhamento das proposições.</w:t>
      </w:r>
    </w:p>
    <w:p w14:paraId="61C93D44" w14:textId="77777777" w:rsidR="005965D5" w:rsidRPr="00C047F6" w:rsidRDefault="005965D5" w:rsidP="00D65A2A">
      <w:pPr>
        <w:pStyle w:val="PargrafodaLista"/>
        <w:tabs>
          <w:tab w:val="left" w:pos="567"/>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Permitir controlar os status e localização das proposições, bem como dos documentos e matérias relacionados com a proposição principal.</w:t>
      </w:r>
    </w:p>
    <w:p w14:paraId="00405424" w14:textId="77777777" w:rsidR="005965D5" w:rsidRPr="00C047F6" w:rsidRDefault="005965D5" w:rsidP="00D65A2A">
      <w:pPr>
        <w:pStyle w:val="PargrafodaLista"/>
        <w:tabs>
          <w:tab w:val="left" w:pos="567"/>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xml:space="preserve">- Permitir cadastro de tipos de Proposição, conforme o regimento interno da Câmara municipal, o mesmo deverá ser vinculado </w:t>
      </w:r>
      <w:proofErr w:type="gramStart"/>
      <w:r w:rsidRPr="00C047F6">
        <w:rPr>
          <w:rFonts w:ascii="Times New Roman" w:hAnsi="Times New Roman"/>
          <w:lang w:eastAsia="pt-BR"/>
        </w:rPr>
        <w:t>a</w:t>
      </w:r>
      <w:proofErr w:type="gramEnd"/>
      <w:r w:rsidRPr="00C047F6">
        <w:rPr>
          <w:rFonts w:ascii="Times New Roman" w:hAnsi="Times New Roman"/>
          <w:lang w:eastAsia="pt-BR"/>
        </w:rPr>
        <w:t xml:space="preserve"> proposição possibilitando ainda o cadastro e sua edição na própria página do Cadastro de Proposições.</w:t>
      </w:r>
    </w:p>
    <w:p w14:paraId="3EE894E9" w14:textId="77777777" w:rsidR="005965D5" w:rsidRPr="00C047F6" w:rsidRDefault="005965D5" w:rsidP="00D65A2A">
      <w:pPr>
        <w:pStyle w:val="PargrafodaLista"/>
        <w:tabs>
          <w:tab w:val="left" w:pos="567"/>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Permitir realizar movimentações, seu status e motivo das mesmas, devendo apresentar a lista de ordem cronológica das movimentações.</w:t>
      </w:r>
    </w:p>
    <w:p w14:paraId="7BA59272" w14:textId="77777777" w:rsidR="005965D5" w:rsidRPr="00C047F6" w:rsidRDefault="005965D5" w:rsidP="00D65A2A">
      <w:pPr>
        <w:pStyle w:val="PargrafodaLista"/>
        <w:tabs>
          <w:tab w:val="left" w:pos="567"/>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xml:space="preserve">- O Cadastro de Proposições deverá possibilitar os vínculos em seu cadastro de prazo, quórum, voto, texto, autor, </w:t>
      </w:r>
      <w:proofErr w:type="spellStart"/>
      <w:proofErr w:type="gramStart"/>
      <w:r w:rsidRPr="00C047F6">
        <w:rPr>
          <w:rFonts w:ascii="Times New Roman" w:hAnsi="Times New Roman"/>
          <w:lang w:eastAsia="pt-BR"/>
        </w:rPr>
        <w:t>Co-autores</w:t>
      </w:r>
      <w:proofErr w:type="spellEnd"/>
      <w:proofErr w:type="gramEnd"/>
      <w:r w:rsidRPr="00C047F6">
        <w:rPr>
          <w:rFonts w:ascii="Times New Roman" w:hAnsi="Times New Roman"/>
          <w:lang w:eastAsia="pt-BR"/>
        </w:rPr>
        <w:t xml:space="preserve"> e tipo de autor.</w:t>
      </w:r>
    </w:p>
    <w:p w14:paraId="19F02BE8" w14:textId="77777777" w:rsidR="005965D5" w:rsidRPr="00C047F6" w:rsidRDefault="005965D5" w:rsidP="00D65A2A">
      <w:pPr>
        <w:pStyle w:val="PargrafodaLista"/>
        <w:tabs>
          <w:tab w:val="left" w:pos="567"/>
          <w:tab w:val="left" w:pos="993"/>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Possibilitar que todas as matérias, pareceres e emendas possam ser apresentados em uma única página, separando os mesmos por abas individuais.</w:t>
      </w:r>
    </w:p>
    <w:p w14:paraId="2DD12CF0" w14:textId="77777777" w:rsidR="005965D5" w:rsidRPr="00C047F6" w:rsidRDefault="005965D5" w:rsidP="00D65A2A">
      <w:pPr>
        <w:pStyle w:val="PargrafodaLista"/>
        <w:tabs>
          <w:tab w:val="left" w:pos="567"/>
          <w:tab w:val="left" w:pos="993"/>
        </w:tabs>
        <w:spacing w:after="0" w:line="240" w:lineRule="auto"/>
        <w:ind w:left="993" w:right="-1" w:hanging="142"/>
        <w:jc w:val="both"/>
        <w:rPr>
          <w:rFonts w:ascii="Times New Roman" w:hAnsi="Times New Roman"/>
        </w:rPr>
      </w:pPr>
      <w:r w:rsidRPr="00C047F6">
        <w:rPr>
          <w:rFonts w:ascii="Times New Roman" w:hAnsi="Times New Roman"/>
          <w:lang w:eastAsia="pt-BR"/>
        </w:rPr>
        <w:t>- Possibilitar a obtenção de informações sobre a autoria e andamento das proposições, assim como controle dos prazos de tramitação das matérias.</w:t>
      </w:r>
    </w:p>
    <w:p w14:paraId="4CB5BBDE" w14:textId="77777777" w:rsidR="005965D5" w:rsidRPr="00C047F6" w:rsidRDefault="005965D5" w:rsidP="00316FB2">
      <w:pPr>
        <w:pStyle w:val="PargrafodaLista"/>
        <w:numPr>
          <w:ilvl w:val="0"/>
          <w:numId w:val="74"/>
        </w:numPr>
        <w:tabs>
          <w:tab w:val="left" w:pos="709"/>
        </w:tabs>
        <w:autoSpaceDE w:val="0"/>
        <w:autoSpaceDN w:val="0"/>
        <w:adjustRightInd w:val="0"/>
        <w:spacing w:after="0" w:line="240" w:lineRule="auto"/>
        <w:ind w:left="709" w:right="-1" w:hanging="425"/>
        <w:jc w:val="both"/>
        <w:rPr>
          <w:rFonts w:ascii="Times New Roman" w:hAnsi="Times New Roman"/>
        </w:rPr>
      </w:pPr>
      <w:r w:rsidRPr="00C047F6">
        <w:rPr>
          <w:rFonts w:ascii="Times New Roman" w:hAnsi="Times New Roman"/>
          <w:i/>
          <w:iCs/>
        </w:rPr>
        <w:t>Textos</w:t>
      </w:r>
      <w:r w:rsidRPr="00C047F6">
        <w:rPr>
          <w:rFonts w:ascii="Times New Roman" w:hAnsi="Times New Roman"/>
        </w:rPr>
        <w:t xml:space="preserve">: Possibilitar a elaboração de textos e documentos através de textos modelos, utilizando-se de parâmetros </w:t>
      </w:r>
      <w:proofErr w:type="spellStart"/>
      <w:r w:rsidRPr="00C047F6">
        <w:rPr>
          <w:rFonts w:ascii="Times New Roman" w:hAnsi="Times New Roman"/>
        </w:rPr>
        <w:t>prédefinidos</w:t>
      </w:r>
      <w:proofErr w:type="spellEnd"/>
      <w:r w:rsidRPr="00C047F6">
        <w:rPr>
          <w:rFonts w:ascii="Times New Roman" w:hAnsi="Times New Roman"/>
        </w:rPr>
        <w:t>, permitindo a inclusão de tabelas nos textos, permitindo a alteração de tipo de fonte, tamanho e cor de fontes, ter as funções de negrito, itálico, funções de alinhamento, bordas, espaçamento entre parágrafos e linhas, inclusão de cabeçalho e rodapé, marcadores e numeração.</w:t>
      </w:r>
    </w:p>
    <w:p w14:paraId="72F514D4" w14:textId="77777777" w:rsidR="005965D5" w:rsidRPr="00C047F6" w:rsidRDefault="005965D5" w:rsidP="00D65A2A">
      <w:pPr>
        <w:pStyle w:val="PargrafodaLista"/>
        <w:tabs>
          <w:tab w:val="left" w:pos="1134"/>
        </w:tabs>
        <w:spacing w:after="0" w:line="240" w:lineRule="auto"/>
        <w:ind w:left="851" w:right="-1"/>
        <w:jc w:val="both"/>
        <w:rPr>
          <w:rFonts w:ascii="Times New Roman" w:hAnsi="Times New Roman"/>
        </w:rPr>
      </w:pPr>
      <w:r w:rsidRPr="00C047F6">
        <w:rPr>
          <w:rFonts w:ascii="Times New Roman" w:hAnsi="Times New Roman"/>
        </w:rPr>
        <w:t>- Permitir que os textos sejam vinculados a uma propositura, sendo possível seu cadastro prévio ou possibilitar ainda o cadastrado na página de Cadastros de Proposições.</w:t>
      </w:r>
    </w:p>
    <w:p w14:paraId="3F2CF969" w14:textId="77777777" w:rsidR="005965D5" w:rsidRPr="00C047F6" w:rsidRDefault="005965D5" w:rsidP="00D65A2A">
      <w:pPr>
        <w:pStyle w:val="PargrafodaLista"/>
        <w:tabs>
          <w:tab w:val="left" w:pos="1134"/>
        </w:tabs>
        <w:spacing w:after="0" w:line="240" w:lineRule="auto"/>
        <w:ind w:left="851" w:right="-1"/>
        <w:jc w:val="both"/>
        <w:rPr>
          <w:rFonts w:ascii="Times New Roman" w:hAnsi="Times New Roman"/>
          <w:lang w:eastAsia="pt-BR"/>
        </w:rPr>
      </w:pPr>
      <w:r w:rsidRPr="00C047F6">
        <w:rPr>
          <w:rFonts w:ascii="Times New Roman" w:hAnsi="Times New Roman"/>
        </w:rPr>
        <w:t xml:space="preserve">- </w:t>
      </w:r>
      <w:r w:rsidRPr="00C047F6">
        <w:rPr>
          <w:rFonts w:ascii="Times New Roman" w:hAnsi="Times New Roman"/>
          <w:lang w:eastAsia="pt-BR"/>
        </w:rPr>
        <w:t>Possibilitar anexar, remover ou baixar (realizar upload) de documentos nos formatos: PDF, DOC, DOCX, TXT, XLS, DWG, DWF, DXF, JPG, JPEG, PNG, BMP, e ter capacidade de Tamanho Máximo de: 5MB.</w:t>
      </w:r>
    </w:p>
    <w:p w14:paraId="3B68F64E" w14:textId="77777777" w:rsidR="005965D5" w:rsidRPr="00C047F6" w:rsidRDefault="005965D5" w:rsidP="00AF3DE1">
      <w:pPr>
        <w:pStyle w:val="PargrafodaLista"/>
        <w:tabs>
          <w:tab w:val="left" w:pos="709"/>
        </w:tabs>
        <w:spacing w:after="0" w:line="240" w:lineRule="auto"/>
        <w:ind w:left="709" w:right="-1" w:hanging="425"/>
        <w:jc w:val="both"/>
        <w:rPr>
          <w:rFonts w:ascii="Times New Roman" w:hAnsi="Times New Roman"/>
          <w:lang w:eastAsia="pt-BR"/>
        </w:rPr>
      </w:pPr>
    </w:p>
    <w:p w14:paraId="44BDDAEA" w14:textId="77777777" w:rsidR="005965D5" w:rsidRPr="00C047F6" w:rsidRDefault="005965D5" w:rsidP="00AF3DE1">
      <w:pPr>
        <w:pStyle w:val="PargrafodaLista"/>
        <w:tabs>
          <w:tab w:val="left" w:pos="709"/>
        </w:tabs>
        <w:spacing w:after="0" w:line="240" w:lineRule="auto"/>
        <w:ind w:left="709" w:right="-1" w:hanging="425"/>
        <w:jc w:val="both"/>
        <w:rPr>
          <w:rFonts w:ascii="Times New Roman" w:hAnsi="Times New Roman"/>
          <w:b/>
          <w:bCs/>
        </w:rPr>
      </w:pPr>
      <w:r w:rsidRPr="00C047F6">
        <w:rPr>
          <w:rFonts w:ascii="Times New Roman" w:hAnsi="Times New Roman"/>
          <w:b/>
          <w:bCs/>
        </w:rPr>
        <w:t>MÓDULO GABINETE</w:t>
      </w:r>
      <w:proofErr w:type="gramStart"/>
      <w:r w:rsidRPr="00C047F6">
        <w:rPr>
          <w:rFonts w:ascii="Times New Roman" w:hAnsi="Times New Roman"/>
          <w:b/>
          <w:bCs/>
        </w:rPr>
        <w:t xml:space="preserve">  </w:t>
      </w:r>
    </w:p>
    <w:p w14:paraId="42840EE9" w14:textId="77777777" w:rsidR="005965D5" w:rsidRPr="00C047F6" w:rsidRDefault="005965D5" w:rsidP="00316FB2">
      <w:pPr>
        <w:pStyle w:val="PargrafodaLista"/>
        <w:numPr>
          <w:ilvl w:val="0"/>
          <w:numId w:val="74"/>
        </w:numPr>
        <w:tabs>
          <w:tab w:val="left" w:pos="709"/>
        </w:tabs>
        <w:autoSpaceDE w:val="0"/>
        <w:autoSpaceDN w:val="0"/>
        <w:adjustRightInd w:val="0"/>
        <w:spacing w:after="0" w:line="240" w:lineRule="auto"/>
        <w:ind w:left="709" w:right="-1" w:hanging="425"/>
        <w:jc w:val="both"/>
        <w:rPr>
          <w:rFonts w:ascii="Times New Roman" w:hAnsi="Times New Roman"/>
          <w:bCs/>
        </w:rPr>
      </w:pPr>
      <w:proofErr w:type="gramEnd"/>
      <w:r w:rsidRPr="00C047F6">
        <w:rPr>
          <w:rFonts w:ascii="Times New Roman" w:hAnsi="Times New Roman"/>
          <w:bCs/>
        </w:rPr>
        <w:t>Cadastros Gerais:</w:t>
      </w:r>
    </w:p>
    <w:p w14:paraId="5F3CDA8F" w14:textId="77777777" w:rsidR="005965D5" w:rsidRPr="00C047F6" w:rsidRDefault="005965D5" w:rsidP="00D65A2A">
      <w:pPr>
        <w:pStyle w:val="PargrafodaLista"/>
        <w:tabs>
          <w:tab w:val="left" w:pos="567"/>
        </w:tabs>
        <w:spacing w:after="0" w:line="240" w:lineRule="auto"/>
        <w:ind w:left="993" w:right="-1" w:hanging="142"/>
        <w:jc w:val="both"/>
        <w:rPr>
          <w:rFonts w:ascii="Times New Roman" w:hAnsi="Times New Roman"/>
          <w:bCs/>
        </w:rPr>
      </w:pPr>
      <w:r w:rsidRPr="00C047F6">
        <w:rPr>
          <w:rFonts w:ascii="Times New Roman" w:hAnsi="Times New Roman"/>
          <w:bCs/>
        </w:rPr>
        <w:t>- Cadastro de usuários, possibilitando sua configuração e organização por grupos de acesso/perfis e privilégios.</w:t>
      </w:r>
    </w:p>
    <w:p w14:paraId="3C997897" w14:textId="77777777" w:rsidR="005965D5" w:rsidRPr="00C047F6" w:rsidRDefault="005965D5" w:rsidP="00D65A2A">
      <w:pPr>
        <w:pStyle w:val="PargrafodaLista"/>
        <w:tabs>
          <w:tab w:val="left" w:pos="567"/>
        </w:tabs>
        <w:spacing w:after="0" w:line="240" w:lineRule="auto"/>
        <w:ind w:left="993" w:right="-1" w:hanging="142"/>
        <w:jc w:val="both"/>
        <w:rPr>
          <w:rFonts w:ascii="Times New Roman" w:hAnsi="Times New Roman"/>
          <w:bCs/>
        </w:rPr>
      </w:pPr>
      <w:r w:rsidRPr="00C047F6">
        <w:rPr>
          <w:rFonts w:ascii="Times New Roman" w:hAnsi="Times New Roman"/>
          <w:bCs/>
        </w:rPr>
        <w:t>- Cadastro de Pessoas, permitir cadastrar, editar e inativar pessoas do tipo Física, Jurídica e outros.</w:t>
      </w:r>
    </w:p>
    <w:p w14:paraId="66B40E1F" w14:textId="77777777" w:rsidR="005965D5" w:rsidRPr="00C047F6" w:rsidRDefault="005965D5" w:rsidP="00D65A2A">
      <w:pPr>
        <w:pStyle w:val="PargrafodaLista"/>
        <w:tabs>
          <w:tab w:val="left" w:pos="567"/>
        </w:tabs>
        <w:spacing w:after="0" w:line="240" w:lineRule="auto"/>
        <w:ind w:left="993" w:right="-1" w:hanging="142"/>
        <w:jc w:val="both"/>
        <w:rPr>
          <w:rFonts w:ascii="Times New Roman" w:hAnsi="Times New Roman"/>
          <w:bCs/>
        </w:rPr>
      </w:pPr>
      <w:r w:rsidRPr="00C047F6">
        <w:rPr>
          <w:rFonts w:ascii="Times New Roman" w:hAnsi="Times New Roman"/>
          <w:bCs/>
        </w:rPr>
        <w:t>- Cadastro de Cidadãos, permitir cadastrar, editar informações cadastrais dos eleitores como telefone, e-mail e endereço, possibilitando assim contato como cidadão. O mesmo deverá ser feito por gabinete, sem a possibilidade de consulta por outros Gabinetes ou usuários não configurados com tal permissão.</w:t>
      </w:r>
    </w:p>
    <w:p w14:paraId="248EB03A" w14:textId="77777777" w:rsidR="005965D5" w:rsidRPr="00C047F6" w:rsidRDefault="005965D5" w:rsidP="00D65A2A">
      <w:pPr>
        <w:pStyle w:val="PargrafodaLista"/>
        <w:tabs>
          <w:tab w:val="left" w:pos="567"/>
        </w:tabs>
        <w:spacing w:after="0" w:line="240" w:lineRule="auto"/>
        <w:ind w:left="993" w:right="-1" w:hanging="142"/>
        <w:jc w:val="both"/>
        <w:rPr>
          <w:rFonts w:ascii="Times New Roman" w:hAnsi="Times New Roman"/>
          <w:bCs/>
        </w:rPr>
      </w:pPr>
      <w:r w:rsidRPr="00C047F6">
        <w:rPr>
          <w:rFonts w:ascii="Times New Roman" w:hAnsi="Times New Roman"/>
          <w:bCs/>
        </w:rPr>
        <w:t xml:space="preserve">- Cadastro de Bairros, permitir cadastrar, editar </w:t>
      </w:r>
      <w:proofErr w:type="gramStart"/>
      <w:r w:rsidRPr="00C047F6">
        <w:rPr>
          <w:rFonts w:ascii="Times New Roman" w:hAnsi="Times New Roman"/>
          <w:bCs/>
        </w:rPr>
        <w:t>informações referente</w:t>
      </w:r>
      <w:proofErr w:type="gramEnd"/>
      <w:r w:rsidRPr="00C047F6">
        <w:rPr>
          <w:rFonts w:ascii="Times New Roman" w:hAnsi="Times New Roman"/>
          <w:bCs/>
        </w:rPr>
        <w:t xml:space="preserve"> aos Bairros de endereço do município, permitindo assim outros cadastros que sejam necessários a esta informação.</w:t>
      </w:r>
    </w:p>
    <w:p w14:paraId="110B694E" w14:textId="77777777" w:rsidR="005965D5" w:rsidRPr="00C047F6" w:rsidRDefault="005965D5" w:rsidP="00D65A2A">
      <w:pPr>
        <w:pStyle w:val="PargrafodaLista"/>
        <w:tabs>
          <w:tab w:val="left" w:pos="567"/>
        </w:tabs>
        <w:spacing w:after="0" w:line="240" w:lineRule="auto"/>
        <w:ind w:left="993" w:right="-1" w:hanging="142"/>
        <w:jc w:val="both"/>
        <w:rPr>
          <w:rFonts w:ascii="Times New Roman" w:hAnsi="Times New Roman"/>
          <w:bCs/>
        </w:rPr>
      </w:pPr>
      <w:r w:rsidRPr="00C047F6">
        <w:rPr>
          <w:rFonts w:ascii="Times New Roman" w:hAnsi="Times New Roman"/>
          <w:bCs/>
        </w:rPr>
        <w:t xml:space="preserve">- Cadastro de Distrito, permitir cadastrar, editar </w:t>
      </w:r>
      <w:proofErr w:type="gramStart"/>
      <w:r w:rsidRPr="00C047F6">
        <w:rPr>
          <w:rFonts w:ascii="Times New Roman" w:hAnsi="Times New Roman"/>
          <w:bCs/>
        </w:rPr>
        <w:t>informações referente</w:t>
      </w:r>
      <w:proofErr w:type="gramEnd"/>
      <w:r w:rsidRPr="00C047F6">
        <w:rPr>
          <w:rFonts w:ascii="Times New Roman" w:hAnsi="Times New Roman"/>
          <w:bCs/>
        </w:rPr>
        <w:t xml:space="preserve"> aos Distritos de endereço do município, permitindo assim outros cadastros que sejam necessários a esta informação.</w:t>
      </w:r>
    </w:p>
    <w:p w14:paraId="7DD38CB4" w14:textId="77777777" w:rsidR="005965D5" w:rsidRPr="00C047F6" w:rsidRDefault="005965D5" w:rsidP="00D65A2A">
      <w:pPr>
        <w:pStyle w:val="PargrafodaLista"/>
        <w:tabs>
          <w:tab w:val="left" w:pos="567"/>
        </w:tabs>
        <w:spacing w:after="0" w:line="240" w:lineRule="auto"/>
        <w:ind w:left="993" w:right="-1" w:hanging="142"/>
        <w:jc w:val="both"/>
        <w:rPr>
          <w:rFonts w:ascii="Times New Roman" w:hAnsi="Times New Roman"/>
          <w:bCs/>
        </w:rPr>
      </w:pPr>
      <w:r w:rsidRPr="00C047F6">
        <w:rPr>
          <w:rFonts w:ascii="Times New Roman" w:hAnsi="Times New Roman"/>
          <w:bCs/>
        </w:rPr>
        <w:t xml:space="preserve">- Cadastro de Logradouros, permitir cadastrar, editar </w:t>
      </w:r>
      <w:proofErr w:type="gramStart"/>
      <w:r w:rsidRPr="00C047F6">
        <w:rPr>
          <w:rFonts w:ascii="Times New Roman" w:hAnsi="Times New Roman"/>
          <w:bCs/>
        </w:rPr>
        <w:t>informações referente</w:t>
      </w:r>
      <w:proofErr w:type="gramEnd"/>
      <w:r w:rsidRPr="00C047F6">
        <w:rPr>
          <w:rFonts w:ascii="Times New Roman" w:hAnsi="Times New Roman"/>
          <w:bCs/>
        </w:rPr>
        <w:t xml:space="preserve"> aos Logradouros do município, permitindo assim outros cadastros que sejam necessários a esta informação.</w:t>
      </w:r>
    </w:p>
    <w:p w14:paraId="37C9DE83" w14:textId="77777777" w:rsidR="005965D5" w:rsidRPr="00C047F6" w:rsidRDefault="005965D5" w:rsidP="00D65A2A">
      <w:pPr>
        <w:pStyle w:val="PargrafodaLista"/>
        <w:tabs>
          <w:tab w:val="left" w:pos="567"/>
        </w:tabs>
        <w:spacing w:after="0" w:line="240" w:lineRule="auto"/>
        <w:ind w:left="993" w:right="-1" w:hanging="142"/>
        <w:jc w:val="both"/>
        <w:rPr>
          <w:rFonts w:ascii="Times New Roman" w:hAnsi="Times New Roman"/>
          <w:bCs/>
        </w:rPr>
      </w:pPr>
      <w:r w:rsidRPr="00C047F6">
        <w:rPr>
          <w:rFonts w:ascii="Times New Roman" w:hAnsi="Times New Roman"/>
          <w:bCs/>
        </w:rPr>
        <w:t>- Cadastro de Entidades, permitir cadastrar, editar informações cadastrais como CNPJ, nome, endereço, site, vínculos de localização e configurações gerais.</w:t>
      </w:r>
    </w:p>
    <w:p w14:paraId="566A0AA6" w14:textId="77777777" w:rsidR="005965D5" w:rsidRPr="00C047F6" w:rsidRDefault="005965D5" w:rsidP="00D65A2A">
      <w:pPr>
        <w:pStyle w:val="PargrafodaLista"/>
        <w:tabs>
          <w:tab w:val="left" w:pos="567"/>
        </w:tabs>
        <w:spacing w:after="0" w:line="240" w:lineRule="auto"/>
        <w:ind w:left="993" w:right="-1" w:hanging="142"/>
        <w:jc w:val="both"/>
        <w:rPr>
          <w:rFonts w:ascii="Times New Roman" w:hAnsi="Times New Roman"/>
          <w:bCs/>
        </w:rPr>
      </w:pPr>
      <w:r w:rsidRPr="00C047F6">
        <w:rPr>
          <w:rFonts w:ascii="Times New Roman" w:hAnsi="Times New Roman"/>
          <w:bCs/>
        </w:rPr>
        <w:t>- Cadastro de Gabinete, possibilitar o cadastramento de repartições, com a alternativa de diferenciação dos poderes e diferenciação entre os mesmos.</w:t>
      </w:r>
    </w:p>
    <w:p w14:paraId="3D2771F3" w14:textId="77777777" w:rsidR="005965D5" w:rsidRPr="00C047F6" w:rsidRDefault="005965D5" w:rsidP="00D65A2A">
      <w:pPr>
        <w:pStyle w:val="PargrafodaLista"/>
        <w:tabs>
          <w:tab w:val="left" w:pos="567"/>
        </w:tabs>
        <w:spacing w:after="0" w:line="240" w:lineRule="auto"/>
        <w:ind w:left="993" w:right="-1" w:hanging="142"/>
        <w:jc w:val="both"/>
        <w:rPr>
          <w:rFonts w:ascii="Times New Roman" w:hAnsi="Times New Roman"/>
        </w:rPr>
      </w:pPr>
      <w:r w:rsidRPr="00C047F6">
        <w:rPr>
          <w:rFonts w:ascii="Times New Roman" w:hAnsi="Times New Roman"/>
          <w:bCs/>
        </w:rPr>
        <w:lastRenderedPageBreak/>
        <w:t>- Cadastro de usuário, permitir a criação de perfil de usuários com suas diferentes permissões e perfis tais como: assessor, legislador, vereadores, etc.</w:t>
      </w:r>
      <w:r w:rsidRPr="00C047F6">
        <w:rPr>
          <w:rFonts w:ascii="Times New Roman" w:hAnsi="Times New Roman"/>
        </w:rPr>
        <w:t xml:space="preserve"> </w:t>
      </w:r>
    </w:p>
    <w:p w14:paraId="2D4B437B" w14:textId="77777777" w:rsidR="005965D5" w:rsidRPr="00C047F6" w:rsidRDefault="005965D5" w:rsidP="00D65A2A">
      <w:pPr>
        <w:pStyle w:val="PargrafodaLista"/>
        <w:tabs>
          <w:tab w:val="left" w:pos="567"/>
        </w:tabs>
        <w:spacing w:after="0" w:line="240" w:lineRule="auto"/>
        <w:ind w:left="993" w:right="-1" w:hanging="142"/>
        <w:jc w:val="both"/>
        <w:rPr>
          <w:rFonts w:ascii="Times New Roman" w:hAnsi="Times New Roman"/>
          <w:bCs/>
        </w:rPr>
      </w:pPr>
      <w:r w:rsidRPr="00C047F6">
        <w:rPr>
          <w:rFonts w:ascii="Times New Roman" w:hAnsi="Times New Roman"/>
        </w:rPr>
        <w:t xml:space="preserve">- </w:t>
      </w:r>
      <w:r w:rsidRPr="00C047F6">
        <w:rPr>
          <w:rFonts w:ascii="Times New Roman" w:hAnsi="Times New Roman"/>
          <w:bCs/>
        </w:rPr>
        <w:t>Cadastro de Parlamentares, possibilitar o cadastramento dos vereadores participantes das comissões, assim como cadastro de suplentes, todos vinculados às suas respectivas legislaturas. O mesmo deverá permitir a inclusão de foto para identificação visual do parlamentar.</w:t>
      </w:r>
    </w:p>
    <w:p w14:paraId="3B68951C" w14:textId="77777777" w:rsidR="005965D5" w:rsidRPr="00C047F6" w:rsidRDefault="005965D5" w:rsidP="00D65A2A">
      <w:pPr>
        <w:pStyle w:val="PargrafodaLista"/>
        <w:tabs>
          <w:tab w:val="left" w:pos="567"/>
        </w:tabs>
        <w:spacing w:after="0" w:line="240" w:lineRule="auto"/>
        <w:ind w:left="993" w:right="-1" w:hanging="142"/>
        <w:jc w:val="both"/>
        <w:rPr>
          <w:rFonts w:ascii="Times New Roman" w:hAnsi="Times New Roman"/>
          <w:bCs/>
        </w:rPr>
      </w:pPr>
      <w:r w:rsidRPr="00C047F6">
        <w:rPr>
          <w:rFonts w:ascii="Times New Roman" w:hAnsi="Times New Roman"/>
        </w:rPr>
        <w:t xml:space="preserve">- </w:t>
      </w:r>
      <w:r w:rsidRPr="00C047F6">
        <w:rPr>
          <w:rFonts w:ascii="Times New Roman" w:hAnsi="Times New Roman"/>
          <w:bCs/>
        </w:rPr>
        <w:t xml:space="preserve">Cadastro de Legislaturas, permitir incluir, editar e inativar o cadastro, possibilitando </w:t>
      </w:r>
      <w:proofErr w:type="gramStart"/>
      <w:r w:rsidRPr="00C047F6">
        <w:rPr>
          <w:rFonts w:ascii="Times New Roman" w:hAnsi="Times New Roman"/>
          <w:bCs/>
        </w:rPr>
        <w:t>vincular o mesmo aos demais cadastros necessários, tendo o mesmo</w:t>
      </w:r>
      <w:proofErr w:type="gramEnd"/>
      <w:r w:rsidRPr="00C047F6">
        <w:rPr>
          <w:rFonts w:ascii="Times New Roman" w:hAnsi="Times New Roman"/>
          <w:bCs/>
        </w:rPr>
        <w:t xml:space="preserve"> data de início e fim.</w:t>
      </w:r>
    </w:p>
    <w:p w14:paraId="362D1B54" w14:textId="77777777" w:rsidR="005965D5" w:rsidRPr="00C047F6" w:rsidRDefault="005965D5" w:rsidP="00D65A2A">
      <w:pPr>
        <w:pStyle w:val="PargrafodaLista"/>
        <w:tabs>
          <w:tab w:val="left" w:pos="567"/>
        </w:tabs>
        <w:spacing w:after="0" w:line="240" w:lineRule="auto"/>
        <w:ind w:left="993" w:right="-1" w:hanging="142"/>
        <w:jc w:val="both"/>
        <w:rPr>
          <w:rFonts w:ascii="Times New Roman" w:hAnsi="Times New Roman"/>
          <w:bCs/>
        </w:rPr>
      </w:pPr>
      <w:r w:rsidRPr="00C047F6">
        <w:rPr>
          <w:rFonts w:ascii="Times New Roman" w:hAnsi="Times New Roman"/>
          <w:bCs/>
        </w:rPr>
        <w:t>- Cadastro de Partidos Políticos, possibilitar incluir, editar e inativar o cadastro, o mesmo deverá possuir identificação de legenda e sigla. Ainda deverá permitir aos políticos (parlamentares) serem atribuídos aos respectivos partidos aos quais são filiados.</w:t>
      </w:r>
    </w:p>
    <w:p w14:paraId="7B7E3C47" w14:textId="77777777" w:rsidR="005965D5" w:rsidRPr="00C047F6" w:rsidRDefault="005965D5" w:rsidP="00D65A2A">
      <w:pPr>
        <w:pStyle w:val="PargrafodaLista"/>
        <w:tabs>
          <w:tab w:val="left" w:pos="567"/>
        </w:tabs>
        <w:spacing w:after="0" w:line="240" w:lineRule="auto"/>
        <w:ind w:left="993" w:right="-1" w:hanging="142"/>
        <w:jc w:val="both"/>
        <w:rPr>
          <w:rFonts w:ascii="Times New Roman" w:hAnsi="Times New Roman"/>
          <w:bCs/>
        </w:rPr>
      </w:pPr>
      <w:r w:rsidRPr="00C047F6">
        <w:rPr>
          <w:rFonts w:ascii="Times New Roman" w:hAnsi="Times New Roman"/>
          <w:bCs/>
        </w:rPr>
        <w:t>- Cadastro de Coligações, permitir incluir, editar e inativar o cadastro de coligações, assim como a vinculação do mesmo com a Legislatura e os respectivos partidos.</w:t>
      </w:r>
    </w:p>
    <w:p w14:paraId="34DB7D09" w14:textId="77777777" w:rsidR="005965D5" w:rsidRPr="00C047F6" w:rsidRDefault="005965D5" w:rsidP="00D65A2A">
      <w:pPr>
        <w:pStyle w:val="PargrafodaLista"/>
        <w:tabs>
          <w:tab w:val="left" w:pos="567"/>
        </w:tabs>
        <w:spacing w:after="0" w:line="240" w:lineRule="auto"/>
        <w:ind w:left="993" w:right="-1" w:hanging="142"/>
        <w:jc w:val="both"/>
        <w:rPr>
          <w:rFonts w:ascii="Times New Roman" w:hAnsi="Times New Roman"/>
          <w:bCs/>
        </w:rPr>
      </w:pPr>
      <w:r w:rsidRPr="00C047F6">
        <w:rPr>
          <w:rFonts w:ascii="Times New Roman" w:hAnsi="Times New Roman"/>
          <w:bCs/>
        </w:rPr>
        <w:t>- Cadastro de Mesas Diretoras, possibilitar incluir, editar e inativar o cadastro, deverá ainda possuir a possibilidade de anexar documentos nos formatos: PDF, DOC, DOCX, TXT, XLS, DWG, DWF, DXF, JPG, JPEG, PNG, BMP, e ter capacidade de Tamanho Máximo de: 5MB.</w:t>
      </w:r>
    </w:p>
    <w:p w14:paraId="635884E1" w14:textId="77777777" w:rsidR="005965D5" w:rsidRPr="00C047F6" w:rsidRDefault="005965D5" w:rsidP="00D65A2A">
      <w:pPr>
        <w:pStyle w:val="PargrafodaLista"/>
        <w:tabs>
          <w:tab w:val="left" w:pos="567"/>
        </w:tabs>
        <w:spacing w:after="0" w:line="240" w:lineRule="auto"/>
        <w:ind w:left="993" w:right="-1" w:hanging="142"/>
        <w:jc w:val="both"/>
        <w:rPr>
          <w:rFonts w:ascii="Times New Roman" w:hAnsi="Times New Roman"/>
          <w:bCs/>
        </w:rPr>
      </w:pPr>
      <w:r w:rsidRPr="00C047F6">
        <w:rPr>
          <w:rFonts w:ascii="Times New Roman" w:hAnsi="Times New Roman"/>
          <w:bCs/>
        </w:rPr>
        <w:t>- Cadastro de Comissões, permitir as informações cadastrais de comissões permanentes e comissões temporárias, todas detalhadas com seus respectivos integrantes, deverá ainda possibilitar a inclusão de conteúdo escrito em formato editor de texto. O mesmo deverá permitir anexar documentos nos formatos: PDF, DOC, DOCX, TXT, XLS, DWG, DWF, DXF, JPG, JPEG, PNG, BMP, e ter capacidade de Tamanho Máximo de: 5MB.</w:t>
      </w:r>
    </w:p>
    <w:p w14:paraId="55EE97EF" w14:textId="77777777" w:rsidR="005965D5" w:rsidRPr="00C047F6" w:rsidRDefault="005965D5" w:rsidP="00D65A2A">
      <w:pPr>
        <w:pStyle w:val="PargrafodaLista"/>
        <w:tabs>
          <w:tab w:val="left" w:pos="567"/>
        </w:tabs>
        <w:spacing w:after="0" w:line="240" w:lineRule="auto"/>
        <w:ind w:left="993" w:right="-1" w:hanging="142"/>
        <w:jc w:val="both"/>
        <w:rPr>
          <w:rFonts w:ascii="Times New Roman" w:hAnsi="Times New Roman"/>
          <w:bCs/>
        </w:rPr>
      </w:pPr>
      <w:r w:rsidRPr="00C047F6">
        <w:rPr>
          <w:rFonts w:ascii="Times New Roman" w:hAnsi="Times New Roman"/>
          <w:bCs/>
        </w:rPr>
        <w:t>- Cadastro de Organogramas, possibilitar os dados cadastrais vinculando o mesmo a respectiva entidade e Gabinete, além de permitir configurações para trâmites de protocolos.</w:t>
      </w:r>
    </w:p>
    <w:p w14:paraId="3D4790C1" w14:textId="77777777" w:rsidR="005965D5" w:rsidRPr="00C047F6" w:rsidRDefault="005965D5" w:rsidP="00D65A2A">
      <w:pPr>
        <w:pStyle w:val="PargrafodaLista"/>
        <w:tabs>
          <w:tab w:val="left" w:pos="567"/>
        </w:tabs>
        <w:spacing w:after="0" w:line="240" w:lineRule="auto"/>
        <w:ind w:left="993" w:right="-1" w:hanging="142"/>
        <w:jc w:val="both"/>
        <w:rPr>
          <w:rFonts w:ascii="Times New Roman" w:hAnsi="Times New Roman"/>
          <w:b/>
          <w:bCs/>
        </w:rPr>
      </w:pPr>
      <w:r w:rsidRPr="00C047F6">
        <w:rPr>
          <w:rFonts w:ascii="Times New Roman" w:hAnsi="Times New Roman"/>
          <w:bCs/>
        </w:rPr>
        <w:t>- Agenda, permitir que o parlamentar possa cadastrar eventos, compromissos públicos e inerentes a suas atividades e do seu gabinete e que os mesmos possam ser compartilhados no Portal Transparência da entidade.</w:t>
      </w:r>
    </w:p>
    <w:p w14:paraId="7D890949" w14:textId="77777777" w:rsidR="005965D5" w:rsidRPr="00C047F6" w:rsidRDefault="005965D5" w:rsidP="00AF3DE1">
      <w:pPr>
        <w:tabs>
          <w:tab w:val="left" w:pos="709"/>
        </w:tabs>
        <w:ind w:left="709" w:right="-1" w:hanging="425"/>
        <w:jc w:val="both"/>
        <w:rPr>
          <w:sz w:val="22"/>
          <w:szCs w:val="22"/>
        </w:rPr>
      </w:pPr>
    </w:p>
    <w:p w14:paraId="0D36392C" w14:textId="77777777" w:rsidR="005965D5" w:rsidRPr="00C047F6" w:rsidRDefault="005965D5" w:rsidP="00AF3DE1">
      <w:pPr>
        <w:tabs>
          <w:tab w:val="left" w:pos="709"/>
        </w:tabs>
        <w:ind w:left="709" w:right="-1" w:hanging="425"/>
        <w:jc w:val="both"/>
        <w:rPr>
          <w:b/>
          <w:bCs/>
          <w:sz w:val="22"/>
          <w:szCs w:val="22"/>
        </w:rPr>
      </w:pPr>
      <w:r w:rsidRPr="00C047F6">
        <w:rPr>
          <w:b/>
          <w:bCs/>
          <w:sz w:val="22"/>
          <w:szCs w:val="22"/>
        </w:rPr>
        <w:t>MÓDULO PLENÁRIO</w:t>
      </w:r>
      <w:proofErr w:type="gramStart"/>
      <w:r w:rsidRPr="00C047F6">
        <w:rPr>
          <w:b/>
          <w:bCs/>
          <w:sz w:val="22"/>
          <w:szCs w:val="22"/>
        </w:rPr>
        <w:t xml:space="preserve">  </w:t>
      </w:r>
    </w:p>
    <w:p w14:paraId="743C0600" w14:textId="77777777" w:rsidR="005965D5" w:rsidRPr="00C047F6" w:rsidRDefault="005965D5" w:rsidP="00316FB2">
      <w:pPr>
        <w:pStyle w:val="PargrafodaLista"/>
        <w:numPr>
          <w:ilvl w:val="0"/>
          <w:numId w:val="74"/>
        </w:numPr>
        <w:tabs>
          <w:tab w:val="left" w:pos="709"/>
        </w:tabs>
        <w:autoSpaceDE w:val="0"/>
        <w:autoSpaceDN w:val="0"/>
        <w:adjustRightInd w:val="0"/>
        <w:spacing w:after="0" w:line="240" w:lineRule="auto"/>
        <w:ind w:left="709" w:right="-1" w:hanging="425"/>
        <w:jc w:val="both"/>
        <w:rPr>
          <w:rFonts w:ascii="Times New Roman" w:hAnsi="Times New Roman"/>
        </w:rPr>
      </w:pPr>
      <w:proofErr w:type="gramEnd"/>
      <w:r w:rsidRPr="00C047F6">
        <w:rPr>
          <w:rFonts w:ascii="Times New Roman" w:hAnsi="Times New Roman"/>
        </w:rPr>
        <w:t>Permitir gerenciar as Sessões e Reuniões que ocorrem no plenário, através de cadastro de todo processo da Sessão.</w:t>
      </w:r>
    </w:p>
    <w:p w14:paraId="3DBF36F8" w14:textId="77777777" w:rsidR="005965D5" w:rsidRPr="00C047F6" w:rsidRDefault="005965D5" w:rsidP="00D65A2A">
      <w:pPr>
        <w:pStyle w:val="PargrafodaLista"/>
        <w:tabs>
          <w:tab w:val="left" w:pos="1134"/>
        </w:tabs>
        <w:spacing w:after="0" w:line="240" w:lineRule="auto"/>
        <w:ind w:left="993" w:right="-1" w:hanging="142"/>
        <w:jc w:val="both"/>
        <w:rPr>
          <w:rFonts w:ascii="Times New Roman" w:hAnsi="Times New Roman"/>
        </w:rPr>
      </w:pPr>
      <w:r w:rsidRPr="00C047F6">
        <w:rPr>
          <w:rFonts w:ascii="Times New Roman" w:hAnsi="Times New Roman"/>
        </w:rPr>
        <w:t>- Cadastro de Sessões, permitir inserir e editar uma sessão, além de identificar cada Sessão por nome e tipo sendo eles: ordinária, extraordinária, preparatória, solene, especial extraordinária, audiência pública e comissão parlamentar.</w:t>
      </w:r>
    </w:p>
    <w:p w14:paraId="6BACA36E" w14:textId="77777777" w:rsidR="005965D5" w:rsidRPr="00C047F6" w:rsidRDefault="005965D5" w:rsidP="00D65A2A">
      <w:pPr>
        <w:pStyle w:val="PargrafodaLista"/>
        <w:tabs>
          <w:tab w:val="left" w:pos="1134"/>
        </w:tabs>
        <w:spacing w:after="0" w:line="240" w:lineRule="auto"/>
        <w:ind w:left="993" w:right="-1" w:hanging="142"/>
        <w:jc w:val="both"/>
        <w:rPr>
          <w:rFonts w:ascii="Times New Roman" w:hAnsi="Times New Roman"/>
          <w:lang w:eastAsia="pt-BR"/>
        </w:rPr>
      </w:pPr>
      <w:r w:rsidRPr="00C047F6">
        <w:rPr>
          <w:rFonts w:ascii="Times New Roman" w:hAnsi="Times New Roman"/>
        </w:rPr>
        <w:t xml:space="preserve">- </w:t>
      </w:r>
      <w:r w:rsidRPr="00C047F6">
        <w:rPr>
          <w:rFonts w:ascii="Times New Roman" w:hAnsi="Times New Roman"/>
          <w:lang w:eastAsia="pt-BR"/>
        </w:rPr>
        <w:t>Possibilitar em formato de texto, o resumo da sessão em seu cadastro.</w:t>
      </w:r>
    </w:p>
    <w:p w14:paraId="59069CE9" w14:textId="77777777" w:rsidR="005965D5" w:rsidRPr="00C047F6" w:rsidRDefault="005965D5" w:rsidP="00D65A2A">
      <w:pPr>
        <w:pStyle w:val="PargrafodaLista"/>
        <w:tabs>
          <w:tab w:val="left" w:pos="1134"/>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Permitir que o cadastro da sessão seja vinculado a mesa diretora e seu quórum mínimo.</w:t>
      </w:r>
    </w:p>
    <w:p w14:paraId="6DBE6A7D" w14:textId="77777777" w:rsidR="005965D5" w:rsidRPr="00C047F6" w:rsidRDefault="005965D5" w:rsidP="00D65A2A">
      <w:pPr>
        <w:pStyle w:val="PargrafodaLista"/>
        <w:tabs>
          <w:tab w:val="left" w:pos="1134"/>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xml:space="preserve">- Possibilitar anexar documentos nos formatos: PDF, DOC, DOCX, TXT, XLS, DWG, DWF, DXF, JPG, JPEG, PNG, BMP, e ter capacidade de Tamanho Máximo de: </w:t>
      </w:r>
      <w:proofErr w:type="gramStart"/>
      <w:r w:rsidRPr="00C047F6">
        <w:rPr>
          <w:rFonts w:ascii="Times New Roman" w:hAnsi="Times New Roman"/>
          <w:lang w:eastAsia="pt-BR"/>
        </w:rPr>
        <w:t>5MB</w:t>
      </w:r>
      <w:proofErr w:type="gramEnd"/>
    </w:p>
    <w:p w14:paraId="3D082111" w14:textId="77777777" w:rsidR="005965D5" w:rsidRPr="00C047F6" w:rsidRDefault="005965D5" w:rsidP="00D65A2A">
      <w:pPr>
        <w:pStyle w:val="PargrafodaLista"/>
        <w:tabs>
          <w:tab w:val="left" w:pos="1134"/>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xml:space="preserve">- </w:t>
      </w:r>
      <w:proofErr w:type="gramStart"/>
      <w:r w:rsidRPr="00C047F6">
        <w:rPr>
          <w:rFonts w:ascii="Times New Roman" w:hAnsi="Times New Roman"/>
          <w:lang w:eastAsia="pt-BR"/>
        </w:rPr>
        <w:t>Ata,</w:t>
      </w:r>
      <w:proofErr w:type="gramEnd"/>
      <w:r w:rsidRPr="00C047F6">
        <w:rPr>
          <w:rFonts w:ascii="Times New Roman" w:hAnsi="Times New Roman"/>
          <w:lang w:eastAsia="pt-BR"/>
        </w:rPr>
        <w:t xml:space="preserve"> gerar a minuta da ata da sessão automaticamente, de acordo com as movimentações, manifestações, encaminhamentos e votações realizadas durante a sessão plenária.</w:t>
      </w:r>
    </w:p>
    <w:p w14:paraId="7BE95320" w14:textId="77777777" w:rsidR="005965D5" w:rsidRPr="00C047F6" w:rsidRDefault="005965D5" w:rsidP="00D65A2A">
      <w:pPr>
        <w:pStyle w:val="PargrafodaLista"/>
        <w:tabs>
          <w:tab w:val="left" w:pos="1134"/>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Permitir criação de Ata de forma manual.</w:t>
      </w:r>
    </w:p>
    <w:p w14:paraId="4126FD8B" w14:textId="77777777" w:rsidR="005965D5" w:rsidRPr="00C047F6" w:rsidRDefault="005965D5" w:rsidP="00D65A2A">
      <w:pPr>
        <w:pStyle w:val="PargrafodaLista"/>
        <w:tabs>
          <w:tab w:val="left" w:pos="1134"/>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Permitir edição manual da Ata, mesmo após o encerramento da sessão.</w:t>
      </w:r>
    </w:p>
    <w:p w14:paraId="0FD98E59" w14:textId="77777777" w:rsidR="005965D5" w:rsidRPr="00C047F6" w:rsidRDefault="005965D5" w:rsidP="00D65A2A">
      <w:pPr>
        <w:pStyle w:val="PargrafodaLista"/>
        <w:tabs>
          <w:tab w:val="left" w:pos="1134"/>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xml:space="preserve">- Movimentações da sessão, possibilitar a execução dos movimentos da sessão </w:t>
      </w:r>
      <w:proofErr w:type="gramStart"/>
      <w:r w:rsidRPr="00C047F6">
        <w:rPr>
          <w:rFonts w:ascii="Times New Roman" w:hAnsi="Times New Roman"/>
          <w:lang w:eastAsia="pt-BR"/>
        </w:rPr>
        <w:t xml:space="preserve">( </w:t>
      </w:r>
      <w:proofErr w:type="gramEnd"/>
      <w:r w:rsidRPr="00C047F6">
        <w:rPr>
          <w:rFonts w:ascii="Times New Roman" w:hAnsi="Times New Roman"/>
          <w:lang w:eastAsia="pt-BR"/>
        </w:rPr>
        <w:t>prevista, em andamento, encerrada) na mesma página, preferencialmente pelo controle de abas.</w:t>
      </w:r>
    </w:p>
    <w:p w14:paraId="28369F6F" w14:textId="77777777" w:rsidR="005965D5" w:rsidRPr="00C047F6" w:rsidRDefault="005965D5" w:rsidP="00D65A2A">
      <w:pPr>
        <w:pStyle w:val="PargrafodaLista"/>
        <w:tabs>
          <w:tab w:val="left" w:pos="1134"/>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Presenças, possibilitar que a mesa diretora faça o registro e controle de presença dos vereadores na sessão plenária.</w:t>
      </w:r>
    </w:p>
    <w:p w14:paraId="528F3A84" w14:textId="77777777" w:rsidR="005965D5" w:rsidRPr="00C047F6" w:rsidRDefault="005965D5" w:rsidP="00D65A2A">
      <w:pPr>
        <w:pStyle w:val="PargrafodaLista"/>
        <w:tabs>
          <w:tab w:val="left" w:pos="1134"/>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Cronograma da Sessão, Possibilitar a inclusão e visualização de todas as proposições e ou protocolos, atividades e agenda das sessões que serão realizadas e que já estão com a pauta publicada.</w:t>
      </w:r>
    </w:p>
    <w:p w14:paraId="5BC4C7F2" w14:textId="77777777" w:rsidR="005965D5" w:rsidRPr="00C047F6" w:rsidRDefault="005965D5" w:rsidP="00D65A2A">
      <w:pPr>
        <w:pStyle w:val="PargrafodaLista"/>
        <w:tabs>
          <w:tab w:val="left" w:pos="1134"/>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Possibilitar votação em bloco, isto é uma única votação para mais de uma proposição.</w:t>
      </w:r>
    </w:p>
    <w:p w14:paraId="273781A2" w14:textId="77777777" w:rsidR="005965D5" w:rsidRPr="00C047F6" w:rsidRDefault="005965D5" w:rsidP="00D65A2A">
      <w:pPr>
        <w:pStyle w:val="PargrafodaLista"/>
        <w:tabs>
          <w:tab w:val="left" w:pos="1134"/>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Pequeno expediente ou Plenarinho, possibilitar tempo livre (pré-determinado pelo regimento interno da câmara), destinada às comunicações de parlamentares previamente inscritos.</w:t>
      </w:r>
    </w:p>
    <w:p w14:paraId="1774DADA" w14:textId="77777777" w:rsidR="005965D5" w:rsidRPr="00C047F6" w:rsidRDefault="005965D5" w:rsidP="00D65A2A">
      <w:pPr>
        <w:pStyle w:val="PargrafodaLista"/>
        <w:tabs>
          <w:tab w:val="left" w:pos="1134"/>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Mesa diretora, possibilitar que os integrantes tenham seus perfis definidos como presidente, vice-presidente, primeiro secretário, segundo secretário ou membro.</w:t>
      </w:r>
    </w:p>
    <w:p w14:paraId="78FC9D1B" w14:textId="77777777" w:rsidR="005965D5" w:rsidRPr="00C047F6" w:rsidRDefault="005965D5" w:rsidP="00D65A2A">
      <w:pPr>
        <w:pStyle w:val="PargrafodaLista"/>
        <w:tabs>
          <w:tab w:val="left" w:pos="1134"/>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lastRenderedPageBreak/>
        <w:t>- Permitir que o presidente de mesa, ou pessoa designada para este fim possa dar início às sessões plenárias, definições de mesa diretora, solicitação de registro de presença, apresentação de correspondências, discussões e votações de atas e proposições, encaminhamentos na pauta e ordem do dia, além de outros espaços de comunicações.</w:t>
      </w:r>
    </w:p>
    <w:p w14:paraId="0E2412B1" w14:textId="77777777" w:rsidR="005965D5" w:rsidRPr="00C047F6" w:rsidRDefault="005965D5" w:rsidP="00D65A2A">
      <w:pPr>
        <w:pStyle w:val="PargrafodaLista"/>
        <w:tabs>
          <w:tab w:val="left" w:pos="1134"/>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Deve possuir comando para início de todas as atividades relacionadas à discussão e votação das proposições.</w:t>
      </w:r>
    </w:p>
    <w:p w14:paraId="18EDC9C6" w14:textId="77777777" w:rsidR="005965D5" w:rsidRPr="00C047F6" w:rsidRDefault="005965D5" w:rsidP="00D65A2A">
      <w:pPr>
        <w:pStyle w:val="PargrafodaLista"/>
        <w:tabs>
          <w:tab w:val="left" w:pos="1134"/>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Permitir o controle de tempo com alerta sonoro.</w:t>
      </w:r>
    </w:p>
    <w:p w14:paraId="7562709E" w14:textId="77777777" w:rsidR="005965D5" w:rsidRPr="00C047F6" w:rsidRDefault="005965D5" w:rsidP="00D65A2A">
      <w:pPr>
        <w:pStyle w:val="PargrafodaLista"/>
        <w:tabs>
          <w:tab w:val="left" w:pos="1134"/>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Permitir gerenciar a interação dos parlamentares com a Presidência para pedidos de requerimento verbal, pedido de ordem e outras interferências, os quais serão anunciados ao presidente da sessão e ao moderador através de um alerta no sistema.</w:t>
      </w:r>
    </w:p>
    <w:p w14:paraId="5C87465F" w14:textId="77777777" w:rsidR="005965D5" w:rsidRPr="00C047F6" w:rsidRDefault="005965D5" w:rsidP="00D65A2A">
      <w:pPr>
        <w:pStyle w:val="PargrafodaLista"/>
        <w:tabs>
          <w:tab w:val="left" w:pos="1134"/>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Permitir à Presidência controlar as pendências e registro de eventos que venham a ocorrer durante a sessão com o objetivo de organizar as informações para a posterior redação da ata.</w:t>
      </w:r>
    </w:p>
    <w:p w14:paraId="4CA396C8" w14:textId="77777777" w:rsidR="005965D5" w:rsidRPr="00C047F6" w:rsidRDefault="005965D5" w:rsidP="00D65A2A">
      <w:pPr>
        <w:pStyle w:val="PargrafodaLista"/>
        <w:tabs>
          <w:tab w:val="left" w:pos="1134"/>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Possuir controles de acesso a esta funcionalidade, no qual somente pessoas identificadas podem moderar a sessão.</w:t>
      </w:r>
    </w:p>
    <w:p w14:paraId="3ADC628E" w14:textId="77777777" w:rsidR="005965D5" w:rsidRPr="00C047F6" w:rsidRDefault="005965D5" w:rsidP="00D65A2A">
      <w:pPr>
        <w:pStyle w:val="PargrafodaLista"/>
        <w:tabs>
          <w:tab w:val="left" w:pos="1134"/>
        </w:tabs>
        <w:spacing w:after="0" w:line="240" w:lineRule="auto"/>
        <w:ind w:left="993" w:right="-1" w:hanging="142"/>
        <w:jc w:val="both"/>
        <w:rPr>
          <w:rFonts w:ascii="Times New Roman" w:hAnsi="Times New Roman"/>
          <w:lang w:eastAsia="pt-BR"/>
        </w:rPr>
      </w:pPr>
      <w:r w:rsidRPr="00C047F6">
        <w:rPr>
          <w:rFonts w:ascii="Times New Roman" w:hAnsi="Times New Roman"/>
          <w:lang w:eastAsia="pt-BR"/>
        </w:rPr>
        <w:t>- Ocorrências da Sessão, possibilitar o registro de pedidos de requerimento verbal por parte dos parlamentares, além do seu controle por tempo pré-determinado pelo regimento interno da entidade e por aviso de sinal sonoro.</w:t>
      </w:r>
    </w:p>
    <w:p w14:paraId="33BDAAA4" w14:textId="77777777" w:rsidR="005965D5" w:rsidRPr="00C047F6" w:rsidRDefault="005965D5" w:rsidP="00D65A2A">
      <w:pPr>
        <w:pStyle w:val="PargrafodaLista"/>
        <w:tabs>
          <w:tab w:val="left" w:pos="1134"/>
        </w:tabs>
        <w:spacing w:after="0" w:line="240" w:lineRule="auto"/>
        <w:ind w:left="993" w:right="-1" w:hanging="142"/>
        <w:jc w:val="both"/>
        <w:rPr>
          <w:rFonts w:ascii="Times New Roman" w:hAnsi="Times New Roman"/>
        </w:rPr>
      </w:pPr>
      <w:r w:rsidRPr="00C047F6">
        <w:rPr>
          <w:rFonts w:ascii="Times New Roman" w:hAnsi="Times New Roman"/>
          <w:lang w:eastAsia="pt-BR"/>
        </w:rPr>
        <w:t>- Possibilitar cadastro de discurso popular realizado por pessoa externa ao parlamento, necessitando o cadastro de Pessoa da mesma no sistema.</w:t>
      </w:r>
    </w:p>
    <w:p w14:paraId="0E48333E" w14:textId="77777777" w:rsidR="005965D5" w:rsidRPr="00C047F6" w:rsidRDefault="005965D5" w:rsidP="00316FB2">
      <w:pPr>
        <w:pStyle w:val="PargrafodaLista"/>
        <w:numPr>
          <w:ilvl w:val="0"/>
          <w:numId w:val="74"/>
        </w:numPr>
        <w:tabs>
          <w:tab w:val="left" w:pos="709"/>
        </w:tabs>
        <w:autoSpaceDE w:val="0"/>
        <w:autoSpaceDN w:val="0"/>
        <w:adjustRightInd w:val="0"/>
        <w:spacing w:after="0" w:line="240" w:lineRule="auto"/>
        <w:ind w:left="709" w:right="-1" w:hanging="425"/>
        <w:jc w:val="both"/>
        <w:rPr>
          <w:rFonts w:ascii="Times New Roman" w:hAnsi="Times New Roman"/>
        </w:rPr>
      </w:pPr>
      <w:r w:rsidRPr="00C047F6">
        <w:rPr>
          <w:rFonts w:ascii="Times New Roman" w:hAnsi="Times New Roman"/>
          <w:b/>
          <w:bCs/>
        </w:rPr>
        <w:t xml:space="preserve">Gerenciador de Relatórios: </w:t>
      </w:r>
      <w:r w:rsidRPr="00C047F6">
        <w:rPr>
          <w:rFonts w:ascii="Times New Roman" w:hAnsi="Times New Roman"/>
        </w:rPr>
        <w:t>O Sistema deverá permitir a criação, customização e emissão de relatório a respeito de informações inseridas no sistema.</w:t>
      </w:r>
    </w:p>
    <w:p w14:paraId="35B06864" w14:textId="77777777" w:rsidR="00D65A2A" w:rsidRDefault="005965D5" w:rsidP="00D65A2A">
      <w:pPr>
        <w:pStyle w:val="PargrafodaLista"/>
        <w:tabs>
          <w:tab w:val="left" w:pos="567"/>
          <w:tab w:val="left" w:pos="851"/>
        </w:tabs>
        <w:spacing w:after="0" w:line="240" w:lineRule="auto"/>
        <w:ind w:left="993" w:right="-1" w:hanging="142"/>
        <w:jc w:val="both"/>
        <w:rPr>
          <w:rFonts w:ascii="Times New Roman" w:hAnsi="Times New Roman"/>
        </w:rPr>
      </w:pPr>
      <w:r w:rsidRPr="00C047F6">
        <w:rPr>
          <w:rFonts w:ascii="Times New Roman" w:hAnsi="Times New Roman"/>
          <w:b/>
          <w:bCs/>
        </w:rPr>
        <w:t>-</w:t>
      </w:r>
      <w:r w:rsidRPr="00C047F6">
        <w:rPr>
          <w:rFonts w:ascii="Times New Roman" w:hAnsi="Times New Roman"/>
        </w:rPr>
        <w:t xml:space="preserve"> O sistema deve permitir a geração dos relatórios, disponível também a exportação em formato “</w:t>
      </w:r>
      <w:proofErr w:type="spellStart"/>
      <w:r w:rsidRPr="00C047F6">
        <w:rPr>
          <w:rFonts w:ascii="Times New Roman" w:hAnsi="Times New Roman"/>
        </w:rPr>
        <w:t>pdf</w:t>
      </w:r>
      <w:proofErr w:type="spellEnd"/>
      <w:r w:rsidRPr="00C047F6">
        <w:rPr>
          <w:rFonts w:ascii="Times New Roman" w:hAnsi="Times New Roman"/>
        </w:rPr>
        <w:t xml:space="preserve">”. </w:t>
      </w:r>
    </w:p>
    <w:p w14:paraId="103B2072" w14:textId="77777777" w:rsidR="00D65A2A" w:rsidRDefault="00D65A2A" w:rsidP="00D65A2A">
      <w:pPr>
        <w:pStyle w:val="PargrafodaLista"/>
        <w:tabs>
          <w:tab w:val="left" w:pos="567"/>
          <w:tab w:val="left" w:pos="851"/>
        </w:tabs>
        <w:spacing w:after="0" w:line="240" w:lineRule="auto"/>
        <w:ind w:left="993" w:right="-1" w:hanging="142"/>
        <w:jc w:val="both"/>
        <w:rPr>
          <w:rFonts w:ascii="Times New Roman" w:hAnsi="Times New Roman"/>
          <w:i/>
          <w:iCs/>
        </w:rPr>
      </w:pPr>
    </w:p>
    <w:p w14:paraId="4F7A561C" w14:textId="77777777" w:rsidR="00D65A2A" w:rsidRDefault="005965D5" w:rsidP="00D65A2A">
      <w:pPr>
        <w:pStyle w:val="PargrafodaLista"/>
        <w:tabs>
          <w:tab w:val="left" w:pos="567"/>
          <w:tab w:val="left" w:pos="851"/>
        </w:tabs>
        <w:spacing w:after="0" w:line="240" w:lineRule="auto"/>
        <w:ind w:left="993" w:right="-1" w:hanging="709"/>
        <w:jc w:val="both"/>
        <w:rPr>
          <w:rFonts w:ascii="Times New Roman" w:hAnsi="Times New Roman"/>
          <w:b/>
          <w:bCs/>
        </w:rPr>
      </w:pPr>
      <w:proofErr w:type="gramStart"/>
      <w:r w:rsidRPr="00D65A2A">
        <w:rPr>
          <w:rFonts w:ascii="Times New Roman" w:hAnsi="Times New Roman"/>
          <w:b/>
          <w:bCs/>
        </w:rPr>
        <w:t>MÓDULO TRANSPARÊNCIA</w:t>
      </w:r>
      <w:proofErr w:type="gramEnd"/>
      <w:r w:rsidRPr="00D65A2A">
        <w:rPr>
          <w:rFonts w:ascii="Times New Roman" w:hAnsi="Times New Roman"/>
          <w:b/>
          <w:bCs/>
        </w:rPr>
        <w:t xml:space="preserve"> LEGISLATIVA</w:t>
      </w:r>
    </w:p>
    <w:p w14:paraId="5031ECD7" w14:textId="77777777" w:rsidR="00D65A2A" w:rsidRPr="005632DA" w:rsidRDefault="005965D5" w:rsidP="00316FB2">
      <w:pPr>
        <w:pStyle w:val="PargrafodaLista"/>
        <w:numPr>
          <w:ilvl w:val="0"/>
          <w:numId w:val="74"/>
        </w:numPr>
        <w:tabs>
          <w:tab w:val="left" w:pos="709"/>
          <w:tab w:val="left" w:pos="851"/>
          <w:tab w:val="left" w:pos="1134"/>
        </w:tabs>
        <w:spacing w:after="0" w:line="240" w:lineRule="auto"/>
        <w:ind w:left="709" w:hanging="425"/>
        <w:jc w:val="both"/>
        <w:rPr>
          <w:rFonts w:ascii="Times New Roman" w:hAnsi="Times New Roman"/>
        </w:rPr>
      </w:pPr>
      <w:r w:rsidRPr="005632DA">
        <w:rPr>
          <w:rFonts w:ascii="Times New Roman" w:hAnsi="Times New Roman"/>
          <w:spacing w:val="-1"/>
          <w:shd w:val="clear" w:color="auto" w:fill="FFFFFF"/>
        </w:rPr>
        <w:t>Este módulo será para acesso ao público, através da internet, permitindo aos usuários a consulta e acompanhamento das proposições que tramitam no poder legislativo, como forma de transparência do processo legislativo.</w:t>
      </w:r>
      <w:r w:rsidRPr="005632DA">
        <w:rPr>
          <w:rFonts w:ascii="Times New Roman" w:hAnsi="Times New Roman"/>
        </w:rPr>
        <w:t xml:space="preserve">  </w:t>
      </w:r>
    </w:p>
    <w:p w14:paraId="31D23E67" w14:textId="77777777" w:rsidR="005632DA" w:rsidRPr="005632DA" w:rsidRDefault="005965D5" w:rsidP="00316FB2">
      <w:pPr>
        <w:pStyle w:val="PargrafodaLista"/>
        <w:numPr>
          <w:ilvl w:val="0"/>
          <w:numId w:val="74"/>
        </w:numPr>
        <w:tabs>
          <w:tab w:val="left" w:pos="709"/>
          <w:tab w:val="left" w:pos="1134"/>
        </w:tabs>
        <w:spacing w:after="0" w:line="240" w:lineRule="auto"/>
        <w:ind w:left="709" w:hanging="425"/>
        <w:jc w:val="both"/>
        <w:rPr>
          <w:rFonts w:ascii="Times New Roman" w:hAnsi="Times New Roman"/>
        </w:rPr>
      </w:pPr>
      <w:r w:rsidRPr="005632DA">
        <w:rPr>
          <w:rFonts w:ascii="Times New Roman" w:hAnsi="Times New Roman"/>
          <w:spacing w:val="-1"/>
          <w:shd w:val="clear" w:color="auto" w:fill="FFFFFF"/>
        </w:rPr>
        <w:t>Este módulo deverá ser acessível através de link no site do Poder Legislativo, e visualizado nos navegadores de internet.</w:t>
      </w:r>
      <w:r w:rsidRPr="005632DA">
        <w:rPr>
          <w:rFonts w:ascii="Times New Roman" w:hAnsi="Times New Roman"/>
        </w:rPr>
        <w:t xml:space="preserve">  </w:t>
      </w:r>
    </w:p>
    <w:p w14:paraId="1005C77B" w14:textId="77777777" w:rsidR="005632DA" w:rsidRPr="005632DA" w:rsidRDefault="005965D5" w:rsidP="00316FB2">
      <w:pPr>
        <w:pStyle w:val="PargrafodaLista"/>
        <w:numPr>
          <w:ilvl w:val="0"/>
          <w:numId w:val="74"/>
        </w:numPr>
        <w:tabs>
          <w:tab w:val="left" w:pos="709"/>
          <w:tab w:val="left" w:pos="1134"/>
        </w:tabs>
        <w:spacing w:after="0" w:line="240" w:lineRule="auto"/>
        <w:ind w:left="709" w:hanging="425"/>
        <w:jc w:val="both"/>
        <w:rPr>
          <w:rFonts w:ascii="Times New Roman" w:hAnsi="Times New Roman"/>
        </w:rPr>
      </w:pPr>
      <w:r w:rsidRPr="005632DA">
        <w:rPr>
          <w:rFonts w:ascii="Times New Roman" w:hAnsi="Times New Roman"/>
          <w:spacing w:val="-1"/>
          <w:shd w:val="clear" w:color="auto" w:fill="FFFFFF"/>
        </w:rPr>
        <w:t>Esta funcionalidade é integrada de forma on-line com os módulos do Sistema Legislativo, bem como utilizar o mesmo banco de dados, evitando a replicação e redundância de dados.</w:t>
      </w:r>
      <w:r w:rsidRPr="005632DA">
        <w:rPr>
          <w:rFonts w:ascii="Times New Roman" w:hAnsi="Times New Roman"/>
        </w:rPr>
        <w:t xml:space="preserve"> </w:t>
      </w:r>
    </w:p>
    <w:p w14:paraId="4CE50A0B" w14:textId="77777777" w:rsidR="005632DA" w:rsidRPr="005632DA" w:rsidRDefault="005965D5" w:rsidP="00316FB2">
      <w:pPr>
        <w:pStyle w:val="PargrafodaLista"/>
        <w:numPr>
          <w:ilvl w:val="0"/>
          <w:numId w:val="74"/>
        </w:numPr>
        <w:tabs>
          <w:tab w:val="left" w:pos="709"/>
          <w:tab w:val="left" w:pos="1134"/>
        </w:tabs>
        <w:spacing w:after="0" w:line="240" w:lineRule="auto"/>
        <w:ind w:left="709" w:hanging="425"/>
        <w:jc w:val="both"/>
        <w:rPr>
          <w:rFonts w:ascii="Times New Roman" w:hAnsi="Times New Roman"/>
        </w:rPr>
      </w:pPr>
      <w:r w:rsidRPr="005632DA">
        <w:rPr>
          <w:rFonts w:ascii="Times New Roman" w:hAnsi="Times New Roman"/>
          <w:spacing w:val="-1"/>
          <w:shd w:val="clear" w:color="auto" w:fill="FFFFFF"/>
        </w:rPr>
        <w:t>Permitir o acesso a todas as proposições apresentadas no Poder Legislativo, bem como permitir consultar o texto de todas as proposições vinculadas, e as rotinas e matérias vinculadas. </w:t>
      </w:r>
    </w:p>
    <w:p w14:paraId="778B0A10" w14:textId="77777777" w:rsidR="005632DA" w:rsidRPr="005632DA" w:rsidRDefault="005965D5" w:rsidP="00316FB2">
      <w:pPr>
        <w:pStyle w:val="PargrafodaLista"/>
        <w:numPr>
          <w:ilvl w:val="0"/>
          <w:numId w:val="74"/>
        </w:numPr>
        <w:tabs>
          <w:tab w:val="left" w:pos="709"/>
          <w:tab w:val="left" w:pos="1134"/>
        </w:tabs>
        <w:spacing w:after="0" w:line="240" w:lineRule="auto"/>
        <w:ind w:left="709" w:hanging="425"/>
        <w:jc w:val="both"/>
        <w:rPr>
          <w:rFonts w:ascii="Times New Roman" w:hAnsi="Times New Roman"/>
        </w:rPr>
      </w:pPr>
      <w:r w:rsidRPr="005632DA">
        <w:rPr>
          <w:rFonts w:ascii="Times New Roman" w:hAnsi="Times New Roman"/>
          <w:spacing w:val="-1"/>
          <w:shd w:val="clear" w:color="auto" w:fill="FFFFFF"/>
        </w:rPr>
        <w:t>Possuir função de consulta do histórico das proposições, com registro da origem, destino, data e hora</w:t>
      </w:r>
      <w:r w:rsidRPr="005632DA">
        <w:rPr>
          <w:rFonts w:ascii="Times New Roman" w:hAnsi="Times New Roman"/>
        </w:rPr>
        <w:t xml:space="preserve">. </w:t>
      </w:r>
    </w:p>
    <w:p w14:paraId="0D67AD37" w14:textId="77777777" w:rsidR="005632DA" w:rsidRPr="005632DA" w:rsidRDefault="005965D5" w:rsidP="00316FB2">
      <w:pPr>
        <w:pStyle w:val="PargrafodaLista"/>
        <w:numPr>
          <w:ilvl w:val="0"/>
          <w:numId w:val="74"/>
        </w:numPr>
        <w:tabs>
          <w:tab w:val="left" w:pos="709"/>
          <w:tab w:val="left" w:pos="1134"/>
        </w:tabs>
        <w:spacing w:after="0" w:line="240" w:lineRule="auto"/>
        <w:ind w:left="709" w:hanging="425"/>
        <w:jc w:val="both"/>
        <w:rPr>
          <w:rFonts w:ascii="Times New Roman" w:hAnsi="Times New Roman"/>
        </w:rPr>
      </w:pPr>
      <w:r w:rsidRPr="005632DA">
        <w:rPr>
          <w:rFonts w:ascii="Times New Roman" w:hAnsi="Times New Roman"/>
          <w:spacing w:val="-1"/>
          <w:shd w:val="clear" w:color="auto" w:fill="FFFFFF"/>
        </w:rPr>
        <w:t>Possuir tela de consulta das 10 proposições mais acessadas, bem como das últimas 10 proposições apresentadas. </w:t>
      </w:r>
      <w:proofErr w:type="gramStart"/>
      <w:r w:rsidRPr="005632DA">
        <w:rPr>
          <w:rFonts w:ascii="Times New Roman" w:hAnsi="Times New Roman"/>
        </w:rPr>
        <w:t xml:space="preserve">  </w:t>
      </w:r>
      <w:proofErr w:type="gramEnd"/>
    </w:p>
    <w:p w14:paraId="48F10814" w14:textId="77777777" w:rsidR="005632DA" w:rsidRPr="005632DA" w:rsidRDefault="005965D5" w:rsidP="00316FB2">
      <w:pPr>
        <w:pStyle w:val="PargrafodaLista"/>
        <w:numPr>
          <w:ilvl w:val="0"/>
          <w:numId w:val="74"/>
        </w:numPr>
        <w:tabs>
          <w:tab w:val="left" w:pos="709"/>
          <w:tab w:val="left" w:pos="1134"/>
        </w:tabs>
        <w:spacing w:after="0" w:line="240" w:lineRule="auto"/>
        <w:ind w:left="709" w:hanging="425"/>
        <w:jc w:val="both"/>
        <w:rPr>
          <w:rFonts w:ascii="Times New Roman" w:hAnsi="Times New Roman"/>
        </w:rPr>
      </w:pPr>
      <w:r w:rsidRPr="005632DA">
        <w:rPr>
          <w:rFonts w:ascii="Times New Roman" w:hAnsi="Times New Roman"/>
          <w:spacing w:val="-1"/>
          <w:shd w:val="clear" w:color="auto" w:fill="FFFFFF"/>
        </w:rPr>
        <w:t>Permitir a consulta das proposições pelos filtros de tipo, nome, proposição, bem como, autores, situação e resumo.</w:t>
      </w:r>
    </w:p>
    <w:p w14:paraId="65AD1B3F" w14:textId="77777777" w:rsidR="005632DA" w:rsidRPr="005632DA" w:rsidRDefault="005965D5" w:rsidP="00316FB2">
      <w:pPr>
        <w:pStyle w:val="PargrafodaLista"/>
        <w:numPr>
          <w:ilvl w:val="0"/>
          <w:numId w:val="74"/>
        </w:numPr>
        <w:tabs>
          <w:tab w:val="left" w:pos="709"/>
          <w:tab w:val="left" w:pos="1134"/>
        </w:tabs>
        <w:spacing w:after="0" w:line="240" w:lineRule="auto"/>
        <w:ind w:left="709" w:hanging="425"/>
        <w:jc w:val="both"/>
        <w:rPr>
          <w:rFonts w:ascii="Times New Roman" w:hAnsi="Times New Roman"/>
        </w:rPr>
      </w:pPr>
      <w:r w:rsidRPr="005632DA">
        <w:rPr>
          <w:rFonts w:ascii="Times New Roman" w:hAnsi="Times New Roman"/>
          <w:spacing w:val="-1"/>
          <w:shd w:val="clear" w:color="auto" w:fill="FFFFFF"/>
        </w:rPr>
        <w:t>Possuir função de acessibilidade, que permita a diminuição e aumento do zoom das telas e inversão da cor de fundo da página. </w:t>
      </w:r>
    </w:p>
    <w:p w14:paraId="7A15A570" w14:textId="1D9A584A" w:rsidR="005965D5" w:rsidRDefault="005965D5" w:rsidP="00316FB2">
      <w:pPr>
        <w:pStyle w:val="PargrafodaLista"/>
        <w:numPr>
          <w:ilvl w:val="0"/>
          <w:numId w:val="74"/>
        </w:numPr>
        <w:tabs>
          <w:tab w:val="left" w:pos="709"/>
          <w:tab w:val="left" w:pos="1134"/>
        </w:tabs>
        <w:spacing w:after="0" w:line="240" w:lineRule="auto"/>
        <w:ind w:left="709" w:hanging="425"/>
        <w:jc w:val="both"/>
        <w:rPr>
          <w:rFonts w:ascii="Times New Roman" w:hAnsi="Times New Roman"/>
        </w:rPr>
      </w:pPr>
      <w:r w:rsidRPr="005632DA">
        <w:rPr>
          <w:rFonts w:ascii="Times New Roman" w:hAnsi="Times New Roman"/>
          <w:spacing w:val="-1"/>
          <w:shd w:val="clear" w:color="auto" w:fill="FFFFFF"/>
        </w:rPr>
        <w:t>Possuir função de acessibilidade, que permita a diminuição e aumento do zoom das telas e inversão da cor de fundo da página. </w:t>
      </w:r>
      <w:proofErr w:type="gramStart"/>
      <w:r w:rsidRPr="005632DA">
        <w:rPr>
          <w:rFonts w:ascii="Times New Roman" w:hAnsi="Times New Roman"/>
        </w:rPr>
        <w:t xml:space="preserve">  </w:t>
      </w:r>
      <w:proofErr w:type="gramEnd"/>
    </w:p>
    <w:p w14:paraId="4539D996" w14:textId="77777777" w:rsidR="007F3D69" w:rsidRPr="005632DA" w:rsidRDefault="007F3D69" w:rsidP="00316FB2">
      <w:pPr>
        <w:pStyle w:val="PargrafodaLista"/>
        <w:numPr>
          <w:ilvl w:val="0"/>
          <w:numId w:val="74"/>
        </w:numPr>
        <w:tabs>
          <w:tab w:val="left" w:pos="709"/>
          <w:tab w:val="left" w:pos="1134"/>
        </w:tabs>
        <w:spacing w:after="0" w:line="240" w:lineRule="auto"/>
        <w:ind w:left="709" w:hanging="425"/>
        <w:jc w:val="both"/>
        <w:rPr>
          <w:rFonts w:ascii="Times New Roman" w:hAnsi="Times New Roman"/>
        </w:rPr>
      </w:pPr>
    </w:p>
    <w:p w14:paraId="34DE8C18" w14:textId="77777777" w:rsidR="002D3D5D" w:rsidRPr="00740A99" w:rsidRDefault="002D3D5D" w:rsidP="002D3D5D">
      <w:pPr>
        <w:pStyle w:val="Corpodetexto3"/>
        <w:spacing w:after="0"/>
        <w:jc w:val="both"/>
        <w:rPr>
          <w:b/>
          <w:sz w:val="22"/>
          <w:szCs w:val="22"/>
        </w:rPr>
      </w:pPr>
      <w:r w:rsidRPr="00740A99">
        <w:rPr>
          <w:b/>
          <w:sz w:val="22"/>
          <w:szCs w:val="22"/>
        </w:rPr>
        <w:t xml:space="preserve">O critério de julgamento será do </w:t>
      </w:r>
      <w:r w:rsidRPr="00740A99">
        <w:rPr>
          <w:b/>
          <w:color w:val="000000"/>
          <w:sz w:val="22"/>
          <w:szCs w:val="22"/>
        </w:rPr>
        <w:t>tipo menor preço, cotação global, mas a proposta deverá ser apresentada com preços unitários item a item</w:t>
      </w:r>
      <w:r w:rsidR="00871BD4" w:rsidRPr="00740A99">
        <w:rPr>
          <w:b/>
          <w:color w:val="000000"/>
          <w:sz w:val="22"/>
          <w:szCs w:val="22"/>
        </w:rPr>
        <w:t>, respeitando os valores máximos</w:t>
      </w:r>
      <w:r w:rsidR="00F237DA">
        <w:rPr>
          <w:b/>
          <w:color w:val="000000"/>
          <w:sz w:val="22"/>
          <w:szCs w:val="22"/>
        </w:rPr>
        <w:t xml:space="preserve"> </w:t>
      </w:r>
      <w:r w:rsidR="008A2B72" w:rsidRPr="00740A99">
        <w:rPr>
          <w:b/>
          <w:color w:val="000000"/>
          <w:sz w:val="22"/>
          <w:szCs w:val="22"/>
        </w:rPr>
        <w:t>estimados</w:t>
      </w:r>
      <w:r w:rsidR="0078325C" w:rsidRPr="00740A99">
        <w:rPr>
          <w:b/>
          <w:color w:val="000000"/>
          <w:sz w:val="22"/>
          <w:szCs w:val="22"/>
        </w:rPr>
        <w:t xml:space="preserve"> pel</w:t>
      </w:r>
      <w:r w:rsidR="00AE0532" w:rsidRPr="00740A99">
        <w:rPr>
          <w:b/>
          <w:color w:val="000000"/>
          <w:sz w:val="22"/>
          <w:szCs w:val="22"/>
        </w:rPr>
        <w:t>o</w:t>
      </w:r>
      <w:r w:rsidR="00F237DA">
        <w:rPr>
          <w:b/>
          <w:color w:val="000000"/>
          <w:sz w:val="22"/>
          <w:szCs w:val="22"/>
        </w:rPr>
        <w:t xml:space="preserve"> </w:t>
      </w:r>
      <w:r w:rsidR="00AE0532" w:rsidRPr="00740A99">
        <w:rPr>
          <w:b/>
          <w:color w:val="000000"/>
          <w:sz w:val="22"/>
          <w:szCs w:val="22"/>
        </w:rPr>
        <w:t>Município</w:t>
      </w:r>
      <w:r w:rsidR="0078325C" w:rsidRPr="00740A99">
        <w:rPr>
          <w:b/>
          <w:color w:val="000000"/>
          <w:sz w:val="22"/>
          <w:szCs w:val="22"/>
        </w:rPr>
        <w:t>.</w:t>
      </w:r>
    </w:p>
    <w:p w14:paraId="58B13994" w14:textId="77777777" w:rsidR="003E706A" w:rsidRDefault="003E706A" w:rsidP="00B94076">
      <w:pPr>
        <w:jc w:val="both"/>
        <w:rPr>
          <w:color w:val="000000"/>
        </w:rPr>
      </w:pPr>
    </w:p>
    <w:p w14:paraId="2AB7FCC4" w14:textId="3F610C6D" w:rsidR="00376B1B" w:rsidRPr="00F237DA" w:rsidRDefault="00513623" w:rsidP="00D820F1">
      <w:pPr>
        <w:jc w:val="center"/>
        <w:rPr>
          <w:sz w:val="22"/>
          <w:szCs w:val="22"/>
        </w:rPr>
      </w:pPr>
      <w:r>
        <w:rPr>
          <w:sz w:val="22"/>
          <w:szCs w:val="22"/>
        </w:rPr>
        <w:t>Local e Data,</w:t>
      </w:r>
      <w:r w:rsidR="00376B1B" w:rsidRPr="00F237DA">
        <w:rPr>
          <w:sz w:val="22"/>
          <w:szCs w:val="22"/>
        </w:rPr>
        <w:t xml:space="preserve"> </w:t>
      </w:r>
      <w:r w:rsidR="005F5925">
        <w:rPr>
          <w:sz w:val="22"/>
          <w:szCs w:val="22"/>
        </w:rPr>
        <w:t>16</w:t>
      </w:r>
      <w:r w:rsidR="00BB033B" w:rsidRPr="00F237DA">
        <w:rPr>
          <w:sz w:val="22"/>
          <w:szCs w:val="22"/>
        </w:rPr>
        <w:t xml:space="preserve"> de </w:t>
      </w:r>
      <w:r w:rsidR="005F5925">
        <w:rPr>
          <w:sz w:val="22"/>
          <w:szCs w:val="22"/>
        </w:rPr>
        <w:t>agosto</w:t>
      </w:r>
      <w:r w:rsidR="00BB033B" w:rsidRPr="00F237DA">
        <w:rPr>
          <w:sz w:val="22"/>
          <w:szCs w:val="22"/>
        </w:rPr>
        <w:t xml:space="preserve"> de 20</w:t>
      </w:r>
      <w:r>
        <w:rPr>
          <w:sz w:val="22"/>
          <w:szCs w:val="22"/>
        </w:rPr>
        <w:t>22</w:t>
      </w:r>
      <w:r w:rsidR="00F73E41" w:rsidRPr="00F237DA">
        <w:rPr>
          <w:sz w:val="22"/>
          <w:szCs w:val="22"/>
        </w:rPr>
        <w:t>.</w:t>
      </w:r>
    </w:p>
    <w:p w14:paraId="6F68C39E" w14:textId="77777777" w:rsidR="003D1EB2" w:rsidRPr="00F237DA" w:rsidRDefault="003D1EB2" w:rsidP="00D820F1">
      <w:pPr>
        <w:jc w:val="center"/>
        <w:rPr>
          <w:sz w:val="22"/>
          <w:szCs w:val="22"/>
        </w:rPr>
      </w:pPr>
    </w:p>
    <w:p w14:paraId="338B85AA" w14:textId="35399988" w:rsidR="00376B1B" w:rsidRPr="00F237DA" w:rsidRDefault="00BB033B" w:rsidP="003D1EB2">
      <w:pPr>
        <w:jc w:val="center"/>
        <w:rPr>
          <w:sz w:val="22"/>
          <w:szCs w:val="22"/>
        </w:rPr>
      </w:pPr>
      <w:r w:rsidRPr="00F237DA">
        <w:rPr>
          <w:sz w:val="22"/>
          <w:szCs w:val="22"/>
        </w:rPr>
        <w:t>Pregoeiro</w:t>
      </w:r>
    </w:p>
    <w:p w14:paraId="0A9398D6" w14:textId="77777777" w:rsidR="00D820F1" w:rsidRDefault="00376B1B" w:rsidP="007F09BE">
      <w:pPr>
        <w:jc w:val="center"/>
      </w:pPr>
      <w:r w:rsidRPr="007F09BE">
        <w:br w:type="page"/>
      </w:r>
    </w:p>
    <w:p w14:paraId="5B5B078F" w14:textId="77777777" w:rsidR="00D820F1" w:rsidRPr="007F09BE" w:rsidRDefault="00D820F1" w:rsidP="00D820F1">
      <w:pPr>
        <w:pStyle w:val="Ttulo1"/>
      </w:pPr>
      <w:bookmarkStart w:id="87" w:name="_Toc508632963"/>
      <w:r w:rsidRPr="007F09BE">
        <w:lastRenderedPageBreak/>
        <w:t>ANEXO II</w:t>
      </w:r>
      <w:r>
        <w:t xml:space="preserve"> - </w:t>
      </w:r>
      <w:r w:rsidRPr="007F09BE">
        <w:t>MODELO DE DECLARAÇÃO DE PREENCHIMENTO DOS REQUISITOS DE HABILITAÇÃO</w:t>
      </w:r>
      <w:bookmarkEnd w:id="87"/>
    </w:p>
    <w:p w14:paraId="4E3DCD2B" w14:textId="77777777" w:rsidR="00D820F1" w:rsidRDefault="00D820F1" w:rsidP="007F09BE">
      <w:pPr>
        <w:pBdr>
          <w:bottom w:val="single" w:sz="12" w:space="1" w:color="auto"/>
        </w:pBdr>
        <w:jc w:val="center"/>
      </w:pPr>
    </w:p>
    <w:p w14:paraId="33F4CAC1" w14:textId="77777777" w:rsidR="00D820F1" w:rsidRDefault="00D820F1" w:rsidP="007F09BE">
      <w:pPr>
        <w:jc w:val="center"/>
      </w:pPr>
    </w:p>
    <w:p w14:paraId="511329AD" w14:textId="24AF3128" w:rsidR="00376B1B" w:rsidRPr="007F09BE" w:rsidRDefault="00376B1B" w:rsidP="007F09BE">
      <w:pPr>
        <w:jc w:val="center"/>
      </w:pPr>
      <w:r w:rsidRPr="007F09BE">
        <w:t xml:space="preserve">PREGÃO PRESENCIAL </w:t>
      </w:r>
      <w:r w:rsidR="00513623">
        <w:t xml:space="preserve">Nº </w:t>
      </w:r>
      <w:r w:rsidR="005F5925">
        <w:t>22/</w:t>
      </w:r>
      <w:r w:rsidR="00513623">
        <w:t>2022</w:t>
      </w:r>
    </w:p>
    <w:p w14:paraId="6732AA56" w14:textId="77777777" w:rsidR="00376B1B" w:rsidRPr="007F09BE" w:rsidRDefault="00376B1B" w:rsidP="007F09BE">
      <w:pPr>
        <w:jc w:val="center"/>
      </w:pPr>
    </w:p>
    <w:p w14:paraId="1DBD92F1" w14:textId="77777777" w:rsidR="00376B1B" w:rsidRPr="007F09BE" w:rsidRDefault="00376B1B" w:rsidP="007F09BE">
      <w:pPr>
        <w:jc w:val="center"/>
      </w:pPr>
    </w:p>
    <w:p w14:paraId="0CBAD808" w14:textId="77777777" w:rsidR="00376B1B" w:rsidRPr="007F09BE" w:rsidRDefault="00376B1B" w:rsidP="007F09BE">
      <w:pPr>
        <w:jc w:val="center"/>
      </w:pPr>
      <w:r w:rsidRPr="007F09BE">
        <w:t>DECLARAÇÃO DE PREENCHIMENTO DOS REQUISITOS DE HABILITAÇÃO</w:t>
      </w:r>
    </w:p>
    <w:p w14:paraId="76FE7263" w14:textId="77777777" w:rsidR="00376B1B" w:rsidRPr="007F09BE" w:rsidRDefault="00376B1B" w:rsidP="007F09BE">
      <w:pPr>
        <w:jc w:val="center"/>
      </w:pPr>
    </w:p>
    <w:p w14:paraId="1A7724BF" w14:textId="77777777" w:rsidR="00376B1B" w:rsidRPr="007F09BE" w:rsidRDefault="00376B1B" w:rsidP="007F09BE">
      <w:pPr>
        <w:jc w:val="both"/>
      </w:pPr>
    </w:p>
    <w:p w14:paraId="67C972B3" w14:textId="77777777" w:rsidR="00376B1B" w:rsidRPr="007F09BE" w:rsidRDefault="00376B1B" w:rsidP="007F09BE">
      <w:pPr>
        <w:jc w:val="both"/>
      </w:pPr>
    </w:p>
    <w:p w14:paraId="36422986" w14:textId="6492EDED" w:rsidR="00376B1B" w:rsidRPr="007F09BE" w:rsidRDefault="00376B1B" w:rsidP="00513623">
      <w:pPr>
        <w:ind w:firstLine="708"/>
        <w:jc w:val="both"/>
      </w:pPr>
      <w:r w:rsidRPr="007F09BE">
        <w:t>(Nome da empresa)</w:t>
      </w:r>
      <w:proofErr w:type="gramStart"/>
      <w:r w:rsidRPr="007F09BE">
        <w:t>................................................................................................</w:t>
      </w:r>
      <w:proofErr w:type="gramEnd"/>
      <w:r w:rsidRPr="007F09BE">
        <w:t>, CNPJ nº..........................................., sediada na ................................ (endereço</w:t>
      </w:r>
      <w:proofErr w:type="gramStart"/>
      <w:r w:rsidRPr="007F09BE">
        <w:t>) ...</w:t>
      </w:r>
      <w:proofErr w:type="gramEnd"/>
      <w:r w:rsidRPr="007F09BE">
        <w:t xml:space="preserve">..........................................................................., (Cidade/Estado), declara, sob as penas da Lei, que preenche plenamente os requisitos de habilitação estabelecidos no presente Edital, do Pregão Presencial </w:t>
      </w:r>
      <w:r w:rsidR="00513623">
        <w:t>nº ____/2022</w:t>
      </w:r>
      <w:r w:rsidRPr="007F09BE">
        <w:t>, ciente da obrigatoriedade de declarar ocorrências posteriores.</w:t>
      </w:r>
    </w:p>
    <w:p w14:paraId="233FD41F" w14:textId="77777777" w:rsidR="00376B1B" w:rsidRPr="007F09BE" w:rsidRDefault="00376B1B" w:rsidP="007F09BE">
      <w:pPr>
        <w:jc w:val="both"/>
      </w:pPr>
    </w:p>
    <w:p w14:paraId="62B965F4" w14:textId="77777777" w:rsidR="003D1EB2" w:rsidRDefault="003D1EB2" w:rsidP="007F09BE">
      <w:pPr>
        <w:jc w:val="both"/>
      </w:pPr>
    </w:p>
    <w:p w14:paraId="7D89206C" w14:textId="77777777" w:rsidR="00376B1B" w:rsidRPr="007F09BE" w:rsidRDefault="00376B1B" w:rsidP="007F09BE">
      <w:pPr>
        <w:jc w:val="both"/>
      </w:pPr>
      <w:r w:rsidRPr="007F09BE">
        <w:t>Data:________________________________________</w:t>
      </w:r>
    </w:p>
    <w:p w14:paraId="10ADC6D3" w14:textId="77777777" w:rsidR="003D1EB2" w:rsidRDefault="003D1EB2" w:rsidP="007F09BE">
      <w:pPr>
        <w:jc w:val="both"/>
      </w:pPr>
    </w:p>
    <w:p w14:paraId="75B13C3B" w14:textId="77777777" w:rsidR="00376B1B" w:rsidRPr="007F09BE" w:rsidRDefault="00376B1B" w:rsidP="007F09BE">
      <w:pPr>
        <w:jc w:val="both"/>
      </w:pPr>
      <w:r w:rsidRPr="007F09BE">
        <w:t>Assinatura:____________________________________</w:t>
      </w:r>
    </w:p>
    <w:p w14:paraId="2B608A63" w14:textId="77777777" w:rsidR="003D1EB2" w:rsidRDefault="003D1EB2" w:rsidP="007F09BE">
      <w:pPr>
        <w:jc w:val="both"/>
      </w:pPr>
    </w:p>
    <w:p w14:paraId="31A9C19F" w14:textId="77777777" w:rsidR="00376B1B" w:rsidRPr="007F09BE" w:rsidRDefault="00376B1B" w:rsidP="007F09BE">
      <w:pPr>
        <w:jc w:val="both"/>
      </w:pPr>
      <w:r w:rsidRPr="007F09BE">
        <w:t>Nome do Declarante:____________________________</w:t>
      </w:r>
    </w:p>
    <w:p w14:paraId="5875B971" w14:textId="77777777" w:rsidR="00D820F1" w:rsidRDefault="00376B1B" w:rsidP="007F09BE">
      <w:pPr>
        <w:jc w:val="center"/>
      </w:pPr>
      <w:r w:rsidRPr="007F09BE">
        <w:br w:type="page"/>
      </w:r>
    </w:p>
    <w:p w14:paraId="3758053C" w14:textId="77777777" w:rsidR="00D820F1" w:rsidRPr="007F09BE" w:rsidRDefault="00D820F1" w:rsidP="00D820F1">
      <w:pPr>
        <w:pStyle w:val="Ttulo1"/>
      </w:pPr>
      <w:bookmarkStart w:id="88" w:name="_Toc508632964"/>
      <w:r w:rsidRPr="007F09BE">
        <w:lastRenderedPageBreak/>
        <w:t>ANEXO II</w:t>
      </w:r>
      <w:r>
        <w:t xml:space="preserve">I - </w:t>
      </w:r>
      <w:r w:rsidRPr="007F09BE">
        <w:t xml:space="preserve">MODELO DE </w:t>
      </w:r>
      <w:r>
        <w:t>CREDENCIAMENTO</w:t>
      </w:r>
      <w:bookmarkEnd w:id="88"/>
    </w:p>
    <w:p w14:paraId="46CD98D3" w14:textId="77777777" w:rsidR="00D820F1" w:rsidRDefault="00D820F1" w:rsidP="00D820F1">
      <w:pPr>
        <w:pBdr>
          <w:bottom w:val="single" w:sz="12" w:space="1" w:color="auto"/>
        </w:pBdr>
        <w:jc w:val="center"/>
      </w:pPr>
    </w:p>
    <w:p w14:paraId="586CC22C" w14:textId="77777777" w:rsidR="00D820F1" w:rsidRDefault="00D820F1" w:rsidP="007F09BE">
      <w:pPr>
        <w:jc w:val="center"/>
      </w:pPr>
    </w:p>
    <w:p w14:paraId="5F6204EC" w14:textId="77777777" w:rsidR="00D820F1" w:rsidRDefault="00D820F1" w:rsidP="007F09BE">
      <w:pPr>
        <w:jc w:val="center"/>
      </w:pPr>
    </w:p>
    <w:p w14:paraId="4E63C400" w14:textId="6F53CF7A" w:rsidR="00376B1B" w:rsidRPr="007F09BE" w:rsidRDefault="00376B1B" w:rsidP="007F09BE">
      <w:pPr>
        <w:jc w:val="center"/>
      </w:pPr>
      <w:r w:rsidRPr="007F09BE">
        <w:t xml:space="preserve">PREGÃO PRESENCIAL </w:t>
      </w:r>
      <w:r w:rsidR="00513623">
        <w:t xml:space="preserve">Nº </w:t>
      </w:r>
      <w:r w:rsidR="005F5925">
        <w:t>22/</w:t>
      </w:r>
      <w:r w:rsidR="00513623">
        <w:t>2022</w:t>
      </w:r>
    </w:p>
    <w:p w14:paraId="64630DE9" w14:textId="77777777" w:rsidR="00376B1B" w:rsidRPr="007F09BE" w:rsidRDefault="00376B1B" w:rsidP="007F09BE">
      <w:pPr>
        <w:jc w:val="center"/>
      </w:pPr>
    </w:p>
    <w:p w14:paraId="4719A2A6" w14:textId="77777777" w:rsidR="00376B1B" w:rsidRPr="007F09BE" w:rsidRDefault="00376B1B" w:rsidP="007F09BE">
      <w:pPr>
        <w:jc w:val="center"/>
      </w:pPr>
    </w:p>
    <w:p w14:paraId="3D818F93" w14:textId="77777777" w:rsidR="00376B1B" w:rsidRPr="007F09BE" w:rsidRDefault="00376B1B" w:rsidP="007F09BE">
      <w:pPr>
        <w:jc w:val="center"/>
      </w:pPr>
      <w:r w:rsidRPr="007F09BE">
        <w:t>CREDENCIAMENTO</w:t>
      </w:r>
    </w:p>
    <w:p w14:paraId="2E6DC901" w14:textId="77777777" w:rsidR="00376B1B" w:rsidRPr="007F09BE" w:rsidRDefault="00376B1B" w:rsidP="007F09BE">
      <w:pPr>
        <w:jc w:val="both"/>
      </w:pPr>
    </w:p>
    <w:p w14:paraId="44C4F398" w14:textId="511134FB" w:rsidR="00376B1B" w:rsidRPr="007F09BE" w:rsidRDefault="00376B1B" w:rsidP="007F09BE">
      <w:pPr>
        <w:jc w:val="both"/>
      </w:pPr>
      <w:r w:rsidRPr="007F09BE">
        <w:t xml:space="preserve">________________________________________________________________, inscrita no CNPJ sob nº. ____________________, sediada na _________________________, neste ato representada pelo (a) </w:t>
      </w:r>
      <w:proofErr w:type="gramStart"/>
      <w:r w:rsidRPr="007F09BE">
        <w:t>Sr.</w:t>
      </w:r>
      <w:proofErr w:type="gramEnd"/>
      <w:r w:rsidRPr="007F09BE">
        <w:t xml:space="preserve"> (a) _________________________________, portador da cédula de identidade RG _________________, residente e domiciliado na _____________________________, inscrito no CPF sob o nº. _______________, detentor de amplos poderes para nomeação de representante para que lhe faça </w:t>
      </w:r>
      <w:proofErr w:type="gramStart"/>
      <w:r w:rsidRPr="007F09BE">
        <w:t>as</w:t>
      </w:r>
      <w:proofErr w:type="gramEnd"/>
      <w:r w:rsidRPr="007F09BE">
        <w:t xml:space="preserve"> vezes para fins licitatórios, confere-os à ______________________________, portador da cédula de identidade RG ____________________________, e inscrito no CPF sob o nº. ________________________ com o fim específico de representar a outorgante perante Prefeitura Municipal de </w:t>
      </w:r>
      <w:r w:rsidR="00A21C62">
        <w:t>__________________</w:t>
      </w:r>
      <w:r w:rsidR="00654644">
        <w:t>-RS</w:t>
      </w:r>
      <w:r w:rsidRPr="007F09BE">
        <w:t xml:space="preserve">, no Pregão Presencial </w:t>
      </w:r>
      <w:r w:rsidR="00041C13">
        <w:t xml:space="preserve">nº </w:t>
      </w:r>
      <w:r w:rsidR="005F5925">
        <w:t>22/</w:t>
      </w:r>
      <w:r w:rsidR="00041C13">
        <w:t>2022</w:t>
      </w:r>
      <w:r w:rsidRPr="007F09BE">
        <w:t>, podendo assim retirar editais, propor seu credenciamento e oferta em lances verbais em nome da representada, e ainda assinar atas, contratos de fornecimento de materiais ou prestação de serviços, firmar compromissos, enfim, todos aqueles atos que se fizerem necessários para o bom e fiel cumprimento do presente mandato.</w:t>
      </w:r>
    </w:p>
    <w:p w14:paraId="52C1EBF4" w14:textId="77777777" w:rsidR="00376B1B" w:rsidRPr="007F09BE" w:rsidRDefault="00376B1B" w:rsidP="007F09BE">
      <w:pPr>
        <w:jc w:val="both"/>
      </w:pPr>
    </w:p>
    <w:p w14:paraId="7485D265" w14:textId="77777777" w:rsidR="00376B1B" w:rsidRPr="007F09BE" w:rsidRDefault="00376B1B" w:rsidP="007F09BE">
      <w:pPr>
        <w:jc w:val="center"/>
      </w:pPr>
    </w:p>
    <w:p w14:paraId="4CE555F7" w14:textId="77777777" w:rsidR="00376B1B" w:rsidRPr="007F09BE" w:rsidRDefault="00376B1B" w:rsidP="007F09BE">
      <w:pPr>
        <w:jc w:val="center"/>
      </w:pPr>
      <w:r w:rsidRPr="007F09BE">
        <w:t xml:space="preserve">________________, ___ de ____________ </w:t>
      </w:r>
      <w:proofErr w:type="spellStart"/>
      <w:r w:rsidRPr="007F09BE">
        <w:t>de</w:t>
      </w:r>
      <w:proofErr w:type="spellEnd"/>
      <w:r w:rsidRPr="007F09BE">
        <w:t xml:space="preserve"> _____.</w:t>
      </w:r>
    </w:p>
    <w:p w14:paraId="151FC684" w14:textId="77777777" w:rsidR="00376B1B" w:rsidRPr="007F09BE" w:rsidRDefault="00376B1B" w:rsidP="007F09BE">
      <w:pPr>
        <w:jc w:val="center"/>
      </w:pPr>
    </w:p>
    <w:p w14:paraId="7F0F6B00" w14:textId="77777777" w:rsidR="00376B1B" w:rsidRPr="007F09BE" w:rsidRDefault="00376B1B" w:rsidP="007F09BE">
      <w:pPr>
        <w:jc w:val="center"/>
      </w:pPr>
    </w:p>
    <w:p w14:paraId="0D88CFEC" w14:textId="77777777" w:rsidR="00376B1B" w:rsidRPr="007F09BE" w:rsidRDefault="00376B1B" w:rsidP="007F09BE">
      <w:pPr>
        <w:jc w:val="center"/>
      </w:pPr>
      <w:r w:rsidRPr="007F09BE">
        <w:t>_______________________________</w:t>
      </w:r>
    </w:p>
    <w:p w14:paraId="549D3A05" w14:textId="77777777" w:rsidR="00376B1B" w:rsidRPr="007F09BE" w:rsidRDefault="00376B1B" w:rsidP="007F09BE">
      <w:pPr>
        <w:jc w:val="center"/>
      </w:pPr>
      <w:r w:rsidRPr="007F09BE">
        <w:t>Outorgante (reconhecer firma)</w:t>
      </w:r>
    </w:p>
    <w:p w14:paraId="2EC7AEE1" w14:textId="77777777" w:rsidR="00376B1B" w:rsidRPr="007F09BE" w:rsidRDefault="00376B1B" w:rsidP="007F09BE">
      <w:pPr>
        <w:jc w:val="center"/>
      </w:pPr>
    </w:p>
    <w:p w14:paraId="3D8CB824" w14:textId="77777777" w:rsidR="00376B1B" w:rsidRPr="007F09BE" w:rsidRDefault="00376B1B" w:rsidP="007F09BE">
      <w:pPr>
        <w:jc w:val="center"/>
      </w:pPr>
    </w:p>
    <w:p w14:paraId="5A812514" w14:textId="77777777" w:rsidR="00376B1B" w:rsidRPr="007F09BE" w:rsidRDefault="00376B1B" w:rsidP="007F09BE">
      <w:pPr>
        <w:jc w:val="center"/>
      </w:pPr>
      <w:r w:rsidRPr="007F09BE">
        <w:t>____________________</w:t>
      </w:r>
    </w:p>
    <w:p w14:paraId="27784E9A" w14:textId="77777777" w:rsidR="00376B1B" w:rsidRPr="007F09BE" w:rsidRDefault="00376B1B" w:rsidP="007F09BE">
      <w:pPr>
        <w:jc w:val="center"/>
      </w:pPr>
      <w:r w:rsidRPr="007F09BE">
        <w:t>Outorgado</w:t>
      </w:r>
    </w:p>
    <w:p w14:paraId="4D6C37B8" w14:textId="77777777" w:rsidR="00D820F1" w:rsidRDefault="00376B1B" w:rsidP="007F09BE">
      <w:pPr>
        <w:pStyle w:val="Corpodetexto"/>
        <w:jc w:val="center"/>
      </w:pPr>
      <w:r w:rsidRPr="007F09BE">
        <w:br w:type="page"/>
      </w:r>
    </w:p>
    <w:p w14:paraId="4BA27C83" w14:textId="77777777" w:rsidR="00D820F1" w:rsidRPr="007F09BE" w:rsidRDefault="00D820F1" w:rsidP="00D820F1">
      <w:pPr>
        <w:pStyle w:val="Ttulo1"/>
      </w:pPr>
      <w:bookmarkStart w:id="89" w:name="_Toc508632965"/>
      <w:r w:rsidRPr="007F09BE">
        <w:lastRenderedPageBreak/>
        <w:t xml:space="preserve">ANEXO </w:t>
      </w:r>
      <w:r>
        <w:t xml:space="preserve">IV - </w:t>
      </w:r>
      <w:r w:rsidRPr="007F09BE">
        <w:t xml:space="preserve">MODELO DE </w:t>
      </w:r>
      <w:r>
        <w:t>PROPOSTA COMERCIAL</w:t>
      </w:r>
      <w:bookmarkEnd w:id="89"/>
    </w:p>
    <w:p w14:paraId="338F924B" w14:textId="77777777" w:rsidR="00D820F1" w:rsidRDefault="00D820F1" w:rsidP="00D820F1">
      <w:pPr>
        <w:pBdr>
          <w:bottom w:val="single" w:sz="12" w:space="1" w:color="auto"/>
        </w:pBdr>
        <w:jc w:val="center"/>
      </w:pPr>
    </w:p>
    <w:p w14:paraId="25EC25E2" w14:textId="77777777" w:rsidR="00D820F1" w:rsidRDefault="00D820F1" w:rsidP="007F09BE">
      <w:pPr>
        <w:pStyle w:val="Corpodetexto"/>
        <w:jc w:val="center"/>
      </w:pPr>
    </w:p>
    <w:p w14:paraId="6F761262" w14:textId="77777777" w:rsidR="00D820F1" w:rsidRDefault="00D820F1" w:rsidP="007F09BE">
      <w:pPr>
        <w:pStyle w:val="Corpodetexto"/>
        <w:jc w:val="center"/>
      </w:pPr>
    </w:p>
    <w:p w14:paraId="1FAC3E27" w14:textId="22262D81" w:rsidR="00376B1B" w:rsidRPr="007F09BE" w:rsidRDefault="00376B1B" w:rsidP="007F09BE">
      <w:pPr>
        <w:pStyle w:val="Corpodetexto"/>
        <w:jc w:val="center"/>
      </w:pPr>
      <w:r w:rsidRPr="007F09BE">
        <w:t xml:space="preserve">PREGÃO PRESENCIAL </w:t>
      </w:r>
      <w:r w:rsidR="00041C13">
        <w:t xml:space="preserve">Nº </w:t>
      </w:r>
      <w:r w:rsidR="005F5925">
        <w:t>22/</w:t>
      </w:r>
      <w:r w:rsidR="00041C13">
        <w:t>2022</w:t>
      </w:r>
    </w:p>
    <w:p w14:paraId="2DD91E15" w14:textId="77777777" w:rsidR="00376B1B" w:rsidRPr="007F09BE" w:rsidRDefault="00376B1B" w:rsidP="007F09BE">
      <w:pPr>
        <w:jc w:val="center"/>
      </w:pPr>
    </w:p>
    <w:p w14:paraId="7D63E324" w14:textId="77777777" w:rsidR="00376B1B" w:rsidRPr="007F09BE" w:rsidRDefault="00376B1B" w:rsidP="007F09BE">
      <w:pPr>
        <w:jc w:val="center"/>
      </w:pPr>
    </w:p>
    <w:p w14:paraId="7C0DE245" w14:textId="77777777" w:rsidR="00376B1B" w:rsidRPr="007F09BE" w:rsidRDefault="00376B1B" w:rsidP="007F09BE">
      <w:pPr>
        <w:jc w:val="center"/>
      </w:pPr>
      <w:r w:rsidRPr="007F09BE">
        <w:t>PROPOSTA COMERCIAL</w:t>
      </w:r>
    </w:p>
    <w:p w14:paraId="3BAE7D8F" w14:textId="77777777" w:rsidR="00376B1B" w:rsidRPr="007F09BE" w:rsidRDefault="00376B1B" w:rsidP="007F09BE">
      <w:pPr>
        <w:pStyle w:val="Contedodatabela"/>
        <w:suppressLineNumbers w:val="0"/>
        <w:suppressAutoHyphens w:val="0"/>
        <w:rPr>
          <w:rFonts w:ascii="Times New Roman" w:hAnsi="Times New Roman" w:cs="Times New Roman"/>
          <w:sz w:val="24"/>
          <w:szCs w:val="24"/>
        </w:rPr>
      </w:pPr>
    </w:p>
    <w:p w14:paraId="3013A09B" w14:textId="77777777" w:rsidR="00376B1B" w:rsidRPr="007F09BE" w:rsidRDefault="00376B1B" w:rsidP="007F09BE">
      <w:pPr>
        <w:jc w:val="both"/>
      </w:pPr>
      <w:r w:rsidRPr="007F09BE">
        <w:t xml:space="preserve">Data: ____ de ______________ </w:t>
      </w:r>
      <w:proofErr w:type="spellStart"/>
      <w:r w:rsidRPr="007F09BE">
        <w:t>de</w:t>
      </w:r>
      <w:proofErr w:type="spellEnd"/>
      <w:r w:rsidRPr="007F09BE">
        <w:t xml:space="preserve"> </w:t>
      </w:r>
      <w:r w:rsidR="00585DE3">
        <w:t>_____</w:t>
      </w:r>
    </w:p>
    <w:p w14:paraId="7C0522FC" w14:textId="77777777" w:rsidR="00376B1B" w:rsidRPr="007F09BE" w:rsidRDefault="00376B1B" w:rsidP="007F09BE">
      <w:pPr>
        <w:jc w:val="both"/>
      </w:pPr>
    </w:p>
    <w:p w14:paraId="6C1C2517" w14:textId="77777777" w:rsidR="00376B1B" w:rsidRPr="007F09BE" w:rsidRDefault="00376B1B" w:rsidP="007F09BE">
      <w:pPr>
        <w:jc w:val="both"/>
      </w:pPr>
      <w:r w:rsidRPr="007F09BE">
        <w:t>À</w:t>
      </w:r>
    </w:p>
    <w:p w14:paraId="0EC7D3D3" w14:textId="5C613FA3" w:rsidR="00376B1B" w:rsidRPr="007F09BE" w:rsidRDefault="00376B1B" w:rsidP="007F09BE">
      <w:pPr>
        <w:jc w:val="both"/>
      </w:pPr>
      <w:r w:rsidRPr="007F09BE">
        <w:t xml:space="preserve">Prefeitura Municipal de </w:t>
      </w:r>
      <w:r w:rsidR="00041C13">
        <w:t>___________</w:t>
      </w:r>
      <w:r w:rsidR="0005695B" w:rsidRPr="007F09BE">
        <w:t>-R</w:t>
      </w:r>
      <w:r w:rsidR="00D820F1">
        <w:t>S</w:t>
      </w:r>
    </w:p>
    <w:p w14:paraId="231611DB" w14:textId="77777777" w:rsidR="00376B1B" w:rsidRPr="007F09BE" w:rsidRDefault="00376B1B" w:rsidP="007F09BE">
      <w:pPr>
        <w:jc w:val="both"/>
      </w:pPr>
      <w:r w:rsidRPr="007F09BE">
        <w:t xml:space="preserve">A/C: </w:t>
      </w:r>
      <w:proofErr w:type="gramStart"/>
      <w:r w:rsidRPr="007F09BE">
        <w:t>Sr.</w:t>
      </w:r>
      <w:proofErr w:type="gramEnd"/>
      <w:r w:rsidRPr="007F09BE">
        <w:t xml:space="preserve"> Pregoeiro</w:t>
      </w:r>
    </w:p>
    <w:p w14:paraId="20B7CDFC" w14:textId="77777777" w:rsidR="00376B1B" w:rsidRPr="007F09BE" w:rsidRDefault="00376B1B" w:rsidP="007F09BE">
      <w:pPr>
        <w:jc w:val="both"/>
      </w:pPr>
      <w:r w:rsidRPr="007F09BE">
        <w:t xml:space="preserve">Prezado Senhor, </w:t>
      </w:r>
      <w:r w:rsidR="00FA7FDA">
        <w:t>(Nome do Pregoeiro</w:t>
      </w:r>
      <w:proofErr w:type="gramStart"/>
      <w:r w:rsidR="00FA7FDA">
        <w:t>)</w:t>
      </w:r>
      <w:proofErr w:type="gramEnd"/>
    </w:p>
    <w:p w14:paraId="466604B4" w14:textId="77777777" w:rsidR="00376B1B" w:rsidRPr="007F09BE" w:rsidRDefault="00376B1B" w:rsidP="007F09BE">
      <w:pPr>
        <w:jc w:val="both"/>
      </w:pPr>
    </w:p>
    <w:p w14:paraId="52CF4428" w14:textId="77777777" w:rsidR="00376B1B" w:rsidRDefault="00376B1B" w:rsidP="007F09BE">
      <w:pPr>
        <w:ind w:firstLine="1440"/>
        <w:jc w:val="both"/>
      </w:pPr>
      <w:r w:rsidRPr="007F09BE">
        <w:t xml:space="preserve">A </w:t>
      </w:r>
      <w:proofErr w:type="gramStart"/>
      <w:r w:rsidRPr="007F09BE">
        <w:t>empresa ...</w:t>
      </w:r>
      <w:proofErr w:type="gramEnd"/>
      <w:r w:rsidRPr="007F09BE">
        <w:t xml:space="preserve">........................................................................, com sede na Rua/Av. .............................................................................., inscrita no CNPJ sob o nº. </w:t>
      </w:r>
      <w:proofErr w:type="gramStart"/>
      <w:r w:rsidRPr="007F09BE">
        <w:t>..................................................</w:t>
      </w:r>
      <w:proofErr w:type="gramEnd"/>
      <w:r w:rsidRPr="007F09BE">
        <w:t>, abaixo assinada por seu representante legal, interessada na participação do presente pregão, propõe a esse Município o fornecimento do objeto deste ato convocatório, de acordo com a presente proposta comercial, nas seguintes condições:</w:t>
      </w:r>
    </w:p>
    <w:p w14:paraId="74769968" w14:textId="77777777" w:rsidR="003E665D" w:rsidRPr="007F09BE" w:rsidRDefault="003E665D" w:rsidP="007F09BE">
      <w:pPr>
        <w:ind w:firstLine="1440"/>
        <w:jc w:val="both"/>
      </w:pPr>
    </w:p>
    <w:tbl>
      <w:tblPr>
        <w:tblW w:w="99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0"/>
        <w:gridCol w:w="4357"/>
        <w:gridCol w:w="1740"/>
        <w:gridCol w:w="1662"/>
        <w:gridCol w:w="1559"/>
      </w:tblGrid>
      <w:tr w:rsidR="00D820F1" w14:paraId="5647DF70" w14:textId="77777777" w:rsidTr="00D820F1">
        <w:trPr>
          <w:trHeight w:val="480"/>
        </w:trPr>
        <w:tc>
          <w:tcPr>
            <w:tcW w:w="9938" w:type="dxa"/>
            <w:gridSpan w:val="5"/>
            <w:shd w:val="clear" w:color="auto" w:fill="auto"/>
            <w:vAlign w:val="center"/>
            <w:hideMark/>
          </w:tcPr>
          <w:p w14:paraId="04E813AF" w14:textId="77777777" w:rsidR="00D820F1" w:rsidRDefault="00D820F1">
            <w:pPr>
              <w:jc w:val="center"/>
              <w:rPr>
                <w:b/>
                <w:bCs/>
                <w:sz w:val="32"/>
                <w:szCs w:val="32"/>
              </w:rPr>
            </w:pPr>
            <w:r>
              <w:rPr>
                <w:b/>
                <w:bCs/>
                <w:sz w:val="32"/>
                <w:szCs w:val="32"/>
              </w:rPr>
              <w:t>Sistemas/Serviços para Prefeitura</w:t>
            </w:r>
          </w:p>
        </w:tc>
      </w:tr>
      <w:tr w:rsidR="00D820F1" w14:paraId="103744DE" w14:textId="77777777" w:rsidTr="00D820F1">
        <w:trPr>
          <w:trHeight w:val="1020"/>
        </w:trPr>
        <w:tc>
          <w:tcPr>
            <w:tcW w:w="620" w:type="dxa"/>
            <w:shd w:val="clear" w:color="auto" w:fill="auto"/>
            <w:vAlign w:val="center"/>
            <w:hideMark/>
          </w:tcPr>
          <w:p w14:paraId="1E53B4BD" w14:textId="77777777" w:rsidR="00D820F1" w:rsidRDefault="00D820F1">
            <w:pPr>
              <w:rPr>
                <w:b/>
                <w:bCs/>
                <w:sz w:val="22"/>
                <w:szCs w:val="22"/>
              </w:rPr>
            </w:pPr>
            <w:r>
              <w:rPr>
                <w:b/>
                <w:bCs/>
                <w:sz w:val="22"/>
                <w:szCs w:val="22"/>
              </w:rPr>
              <w:t>Item</w:t>
            </w:r>
          </w:p>
        </w:tc>
        <w:tc>
          <w:tcPr>
            <w:tcW w:w="4357" w:type="dxa"/>
            <w:shd w:val="clear" w:color="auto" w:fill="auto"/>
            <w:vAlign w:val="center"/>
            <w:hideMark/>
          </w:tcPr>
          <w:p w14:paraId="0C498377" w14:textId="77777777" w:rsidR="00D820F1" w:rsidRDefault="00D820F1">
            <w:pPr>
              <w:rPr>
                <w:b/>
                <w:bCs/>
                <w:sz w:val="22"/>
                <w:szCs w:val="22"/>
              </w:rPr>
            </w:pPr>
            <w:r>
              <w:rPr>
                <w:b/>
                <w:bCs/>
                <w:sz w:val="22"/>
                <w:szCs w:val="22"/>
              </w:rPr>
              <w:t>Descrição dos Sistemas</w:t>
            </w:r>
          </w:p>
        </w:tc>
        <w:tc>
          <w:tcPr>
            <w:tcW w:w="1740" w:type="dxa"/>
            <w:shd w:val="clear" w:color="auto" w:fill="auto"/>
            <w:vAlign w:val="center"/>
            <w:hideMark/>
          </w:tcPr>
          <w:p w14:paraId="7B4526AC" w14:textId="77777777" w:rsidR="00D820F1" w:rsidRDefault="00D820F1">
            <w:pPr>
              <w:jc w:val="center"/>
              <w:rPr>
                <w:b/>
                <w:bCs/>
                <w:sz w:val="22"/>
                <w:szCs w:val="22"/>
              </w:rPr>
            </w:pPr>
            <w:r>
              <w:rPr>
                <w:b/>
                <w:bCs/>
                <w:sz w:val="22"/>
                <w:szCs w:val="22"/>
              </w:rPr>
              <w:t>Valor Mensal da Locação</w:t>
            </w:r>
            <w:r>
              <w:rPr>
                <w:b/>
                <w:bCs/>
                <w:sz w:val="22"/>
                <w:szCs w:val="22"/>
              </w:rPr>
              <w:br/>
            </w:r>
            <w:proofErr w:type="gramStart"/>
            <w:r>
              <w:rPr>
                <w:b/>
                <w:bCs/>
                <w:sz w:val="16"/>
                <w:szCs w:val="16"/>
              </w:rPr>
              <w:t>(</w:t>
            </w:r>
            <w:proofErr w:type="gramEnd"/>
            <w:r>
              <w:rPr>
                <w:b/>
                <w:bCs/>
                <w:sz w:val="16"/>
                <w:szCs w:val="16"/>
              </w:rPr>
              <w:t>em R$)</w:t>
            </w:r>
          </w:p>
        </w:tc>
        <w:tc>
          <w:tcPr>
            <w:tcW w:w="1662" w:type="dxa"/>
            <w:shd w:val="clear" w:color="auto" w:fill="auto"/>
            <w:vAlign w:val="center"/>
            <w:hideMark/>
          </w:tcPr>
          <w:p w14:paraId="26E98866" w14:textId="77777777" w:rsidR="00D820F1" w:rsidRDefault="00D820F1">
            <w:pPr>
              <w:jc w:val="center"/>
              <w:rPr>
                <w:b/>
                <w:bCs/>
                <w:sz w:val="22"/>
                <w:szCs w:val="22"/>
              </w:rPr>
            </w:pPr>
            <w:r>
              <w:rPr>
                <w:b/>
                <w:bCs/>
                <w:sz w:val="22"/>
                <w:szCs w:val="22"/>
              </w:rPr>
              <w:t>Valor Total Anual</w:t>
            </w:r>
            <w:r>
              <w:rPr>
                <w:b/>
                <w:bCs/>
                <w:sz w:val="22"/>
                <w:szCs w:val="22"/>
              </w:rPr>
              <w:br/>
            </w:r>
            <w:proofErr w:type="gramStart"/>
            <w:r>
              <w:rPr>
                <w:b/>
                <w:bCs/>
                <w:sz w:val="16"/>
                <w:szCs w:val="16"/>
              </w:rPr>
              <w:t>(</w:t>
            </w:r>
            <w:proofErr w:type="gramEnd"/>
            <w:r>
              <w:rPr>
                <w:b/>
                <w:bCs/>
                <w:sz w:val="16"/>
                <w:szCs w:val="16"/>
              </w:rPr>
              <w:t>Valor Mensal x 12 Meses)</w:t>
            </w:r>
            <w:r>
              <w:rPr>
                <w:b/>
                <w:bCs/>
                <w:sz w:val="16"/>
                <w:szCs w:val="16"/>
              </w:rPr>
              <w:br/>
              <w:t>(em R$)</w:t>
            </w:r>
          </w:p>
        </w:tc>
        <w:tc>
          <w:tcPr>
            <w:tcW w:w="1559" w:type="dxa"/>
            <w:shd w:val="clear" w:color="auto" w:fill="auto"/>
            <w:vAlign w:val="center"/>
            <w:hideMark/>
          </w:tcPr>
          <w:p w14:paraId="68228AE4" w14:textId="77777777" w:rsidR="00D820F1" w:rsidRDefault="00D820F1">
            <w:pPr>
              <w:jc w:val="center"/>
              <w:rPr>
                <w:b/>
                <w:bCs/>
              </w:rPr>
            </w:pPr>
            <w:r>
              <w:rPr>
                <w:b/>
                <w:bCs/>
              </w:rPr>
              <w:t>Situação atual do sistema</w:t>
            </w:r>
          </w:p>
        </w:tc>
      </w:tr>
      <w:tr w:rsidR="006D5197" w14:paraId="2D223D31" w14:textId="77777777" w:rsidTr="00204BF6">
        <w:trPr>
          <w:trHeight w:val="420"/>
        </w:trPr>
        <w:tc>
          <w:tcPr>
            <w:tcW w:w="620" w:type="dxa"/>
            <w:vMerge w:val="restart"/>
            <w:shd w:val="clear" w:color="auto" w:fill="auto"/>
            <w:noWrap/>
            <w:textDirection w:val="btLr"/>
            <w:vAlign w:val="center"/>
            <w:hideMark/>
          </w:tcPr>
          <w:p w14:paraId="3359ABAD" w14:textId="5BC1C1D8" w:rsidR="006D5197" w:rsidRDefault="006D5197" w:rsidP="00EF4FAB">
            <w:pPr>
              <w:ind w:left="113" w:right="113"/>
              <w:jc w:val="center"/>
              <w:rPr>
                <w:b/>
                <w:bCs/>
                <w:color w:val="000000"/>
                <w:sz w:val="28"/>
                <w:szCs w:val="28"/>
              </w:rPr>
            </w:pPr>
            <w:proofErr w:type="gramStart"/>
            <w:r>
              <w:rPr>
                <w:sz w:val="22"/>
                <w:szCs w:val="22"/>
              </w:rPr>
              <w:t>1</w:t>
            </w:r>
            <w:proofErr w:type="gramEnd"/>
            <w:r w:rsidR="00EF4FAB">
              <w:rPr>
                <w:b/>
                <w:bCs/>
                <w:color w:val="000000"/>
                <w:sz w:val="22"/>
                <w:szCs w:val="22"/>
              </w:rPr>
              <w:t xml:space="preserve"> LOCAÇÃO DE SISTEMAS</w:t>
            </w:r>
          </w:p>
        </w:tc>
        <w:tc>
          <w:tcPr>
            <w:tcW w:w="4357" w:type="dxa"/>
            <w:shd w:val="clear" w:color="auto" w:fill="auto"/>
            <w:vAlign w:val="center"/>
            <w:hideMark/>
          </w:tcPr>
          <w:p w14:paraId="121BDA13" w14:textId="51E1EA87" w:rsidR="006D5197" w:rsidRPr="000C4820" w:rsidRDefault="00204BF6" w:rsidP="006D5197">
            <w:pPr>
              <w:rPr>
                <w:sz w:val="22"/>
                <w:szCs w:val="22"/>
              </w:rPr>
            </w:pPr>
            <w:r w:rsidRPr="000C4820">
              <w:rPr>
                <w:sz w:val="22"/>
                <w:szCs w:val="22"/>
              </w:rPr>
              <w:t>1.01. Sistema de Folha de Pagamento</w:t>
            </w:r>
          </w:p>
        </w:tc>
        <w:tc>
          <w:tcPr>
            <w:tcW w:w="1740" w:type="dxa"/>
            <w:shd w:val="clear" w:color="auto" w:fill="auto"/>
            <w:vAlign w:val="center"/>
          </w:tcPr>
          <w:p w14:paraId="5189D6A7" w14:textId="1DD85295" w:rsidR="006D5197" w:rsidRPr="000C4820" w:rsidRDefault="006D5197" w:rsidP="006D5197">
            <w:pPr>
              <w:jc w:val="right"/>
              <w:rPr>
                <w:sz w:val="22"/>
                <w:szCs w:val="22"/>
              </w:rPr>
            </w:pPr>
          </w:p>
        </w:tc>
        <w:tc>
          <w:tcPr>
            <w:tcW w:w="1662" w:type="dxa"/>
            <w:shd w:val="clear" w:color="auto" w:fill="auto"/>
            <w:vAlign w:val="center"/>
          </w:tcPr>
          <w:p w14:paraId="2FFCB703" w14:textId="5234EFB1" w:rsidR="006D5197" w:rsidRPr="000C4820" w:rsidRDefault="006D5197" w:rsidP="006D5197">
            <w:pPr>
              <w:jc w:val="right"/>
              <w:rPr>
                <w:sz w:val="22"/>
                <w:szCs w:val="22"/>
              </w:rPr>
            </w:pPr>
          </w:p>
        </w:tc>
        <w:tc>
          <w:tcPr>
            <w:tcW w:w="1559" w:type="dxa"/>
            <w:shd w:val="clear" w:color="auto" w:fill="auto"/>
            <w:noWrap/>
            <w:vAlign w:val="center"/>
            <w:hideMark/>
          </w:tcPr>
          <w:p w14:paraId="0D05A89D" w14:textId="77777777" w:rsidR="006D5197" w:rsidRPr="000C4820" w:rsidRDefault="006D5197" w:rsidP="006D5197">
            <w:pPr>
              <w:rPr>
                <w:color w:val="000000"/>
                <w:sz w:val="22"/>
                <w:szCs w:val="22"/>
              </w:rPr>
            </w:pPr>
            <w:r w:rsidRPr="000C4820">
              <w:rPr>
                <w:color w:val="000000"/>
                <w:sz w:val="22"/>
                <w:szCs w:val="22"/>
              </w:rPr>
              <w:t>Em uso</w:t>
            </w:r>
          </w:p>
        </w:tc>
      </w:tr>
      <w:tr w:rsidR="006D5197" w14:paraId="3983AC13" w14:textId="77777777" w:rsidTr="00D820F1">
        <w:trPr>
          <w:trHeight w:val="420"/>
        </w:trPr>
        <w:tc>
          <w:tcPr>
            <w:tcW w:w="620" w:type="dxa"/>
            <w:vMerge/>
            <w:vAlign w:val="center"/>
            <w:hideMark/>
          </w:tcPr>
          <w:p w14:paraId="15925672" w14:textId="77777777" w:rsidR="006D5197" w:rsidRDefault="006D5197" w:rsidP="006D5197">
            <w:pPr>
              <w:rPr>
                <w:b/>
                <w:bCs/>
                <w:color w:val="000000"/>
                <w:sz w:val="28"/>
                <w:szCs w:val="28"/>
              </w:rPr>
            </w:pPr>
          </w:p>
        </w:tc>
        <w:tc>
          <w:tcPr>
            <w:tcW w:w="4357" w:type="dxa"/>
            <w:shd w:val="clear" w:color="auto" w:fill="auto"/>
            <w:vAlign w:val="center"/>
            <w:hideMark/>
          </w:tcPr>
          <w:p w14:paraId="2A0B1E7E" w14:textId="77777777" w:rsidR="006D5197" w:rsidRPr="000C4820" w:rsidRDefault="006D5197" w:rsidP="006D5197">
            <w:pPr>
              <w:rPr>
                <w:sz w:val="22"/>
                <w:szCs w:val="22"/>
              </w:rPr>
            </w:pPr>
            <w:r w:rsidRPr="000C4820">
              <w:rPr>
                <w:sz w:val="22"/>
                <w:szCs w:val="22"/>
              </w:rPr>
              <w:t>1.02. Sistema de Portal do Servidor Público</w:t>
            </w:r>
          </w:p>
        </w:tc>
        <w:tc>
          <w:tcPr>
            <w:tcW w:w="1740" w:type="dxa"/>
            <w:shd w:val="clear" w:color="auto" w:fill="auto"/>
            <w:vAlign w:val="center"/>
            <w:hideMark/>
          </w:tcPr>
          <w:p w14:paraId="079DA1C4" w14:textId="77777777" w:rsidR="006D5197" w:rsidRPr="000C4820" w:rsidRDefault="006D5197" w:rsidP="006D5197">
            <w:pPr>
              <w:jc w:val="right"/>
              <w:rPr>
                <w:sz w:val="22"/>
                <w:szCs w:val="22"/>
              </w:rPr>
            </w:pPr>
            <w:r w:rsidRPr="000C4820">
              <w:rPr>
                <w:sz w:val="22"/>
                <w:szCs w:val="22"/>
              </w:rPr>
              <w:t> </w:t>
            </w:r>
          </w:p>
        </w:tc>
        <w:tc>
          <w:tcPr>
            <w:tcW w:w="1662" w:type="dxa"/>
            <w:shd w:val="clear" w:color="auto" w:fill="auto"/>
            <w:vAlign w:val="center"/>
            <w:hideMark/>
          </w:tcPr>
          <w:p w14:paraId="45539573" w14:textId="77777777" w:rsidR="006D5197" w:rsidRPr="000C4820" w:rsidRDefault="006D5197" w:rsidP="006D5197">
            <w:pPr>
              <w:jc w:val="right"/>
              <w:rPr>
                <w:sz w:val="22"/>
                <w:szCs w:val="22"/>
              </w:rPr>
            </w:pPr>
            <w:r w:rsidRPr="000C4820">
              <w:rPr>
                <w:sz w:val="22"/>
                <w:szCs w:val="22"/>
              </w:rPr>
              <w:t> </w:t>
            </w:r>
          </w:p>
        </w:tc>
        <w:tc>
          <w:tcPr>
            <w:tcW w:w="1559" w:type="dxa"/>
            <w:shd w:val="clear" w:color="auto" w:fill="auto"/>
            <w:noWrap/>
            <w:vAlign w:val="center"/>
            <w:hideMark/>
          </w:tcPr>
          <w:p w14:paraId="32992DED" w14:textId="5B90D5E4" w:rsidR="006D5197" w:rsidRPr="000C4820" w:rsidRDefault="006D5197" w:rsidP="006D5197">
            <w:pPr>
              <w:rPr>
                <w:color w:val="000000"/>
                <w:sz w:val="22"/>
                <w:szCs w:val="22"/>
              </w:rPr>
            </w:pPr>
            <w:r w:rsidRPr="000C4820">
              <w:rPr>
                <w:color w:val="000000"/>
                <w:sz w:val="22"/>
                <w:szCs w:val="22"/>
              </w:rPr>
              <w:t>Em uso</w:t>
            </w:r>
          </w:p>
        </w:tc>
      </w:tr>
      <w:tr w:rsidR="006D5197" w14:paraId="5088792D" w14:textId="77777777" w:rsidTr="00D820F1">
        <w:trPr>
          <w:trHeight w:val="420"/>
        </w:trPr>
        <w:tc>
          <w:tcPr>
            <w:tcW w:w="620" w:type="dxa"/>
            <w:vMerge/>
            <w:vAlign w:val="center"/>
            <w:hideMark/>
          </w:tcPr>
          <w:p w14:paraId="0B6D199D" w14:textId="77777777" w:rsidR="006D5197" w:rsidRDefault="006D5197" w:rsidP="006D5197">
            <w:pPr>
              <w:rPr>
                <w:b/>
                <w:bCs/>
                <w:color w:val="000000"/>
                <w:sz w:val="28"/>
                <w:szCs w:val="28"/>
              </w:rPr>
            </w:pPr>
          </w:p>
        </w:tc>
        <w:tc>
          <w:tcPr>
            <w:tcW w:w="4357" w:type="dxa"/>
            <w:shd w:val="clear" w:color="auto" w:fill="auto"/>
            <w:vAlign w:val="center"/>
            <w:hideMark/>
          </w:tcPr>
          <w:p w14:paraId="737C652A" w14:textId="77777777" w:rsidR="006D5197" w:rsidRPr="000C4820" w:rsidRDefault="006D5197" w:rsidP="006D5197">
            <w:pPr>
              <w:rPr>
                <w:sz w:val="22"/>
                <w:szCs w:val="22"/>
              </w:rPr>
            </w:pPr>
            <w:r w:rsidRPr="000C4820">
              <w:rPr>
                <w:sz w:val="22"/>
                <w:szCs w:val="22"/>
              </w:rPr>
              <w:t xml:space="preserve">1.03. Sistema </w:t>
            </w:r>
            <w:proofErr w:type="spellStart"/>
            <w:proofErr w:type="gramStart"/>
            <w:r w:rsidRPr="000C4820">
              <w:rPr>
                <w:sz w:val="22"/>
                <w:szCs w:val="22"/>
              </w:rPr>
              <w:t>eSocial</w:t>
            </w:r>
            <w:proofErr w:type="spellEnd"/>
            <w:proofErr w:type="gramEnd"/>
          </w:p>
        </w:tc>
        <w:tc>
          <w:tcPr>
            <w:tcW w:w="1740" w:type="dxa"/>
            <w:shd w:val="clear" w:color="auto" w:fill="auto"/>
            <w:vAlign w:val="center"/>
            <w:hideMark/>
          </w:tcPr>
          <w:p w14:paraId="0641E0E4" w14:textId="77777777" w:rsidR="006D5197" w:rsidRPr="000C4820" w:rsidRDefault="006D5197" w:rsidP="006D5197">
            <w:pPr>
              <w:jc w:val="right"/>
              <w:rPr>
                <w:sz w:val="22"/>
                <w:szCs w:val="22"/>
              </w:rPr>
            </w:pPr>
            <w:r w:rsidRPr="000C4820">
              <w:rPr>
                <w:sz w:val="22"/>
                <w:szCs w:val="22"/>
              </w:rPr>
              <w:t> </w:t>
            </w:r>
          </w:p>
        </w:tc>
        <w:tc>
          <w:tcPr>
            <w:tcW w:w="1662" w:type="dxa"/>
            <w:shd w:val="clear" w:color="auto" w:fill="auto"/>
            <w:vAlign w:val="center"/>
            <w:hideMark/>
          </w:tcPr>
          <w:p w14:paraId="285D3C35" w14:textId="77777777" w:rsidR="006D5197" w:rsidRPr="000C4820" w:rsidRDefault="006D5197" w:rsidP="006D5197">
            <w:pPr>
              <w:jc w:val="right"/>
              <w:rPr>
                <w:sz w:val="22"/>
                <w:szCs w:val="22"/>
              </w:rPr>
            </w:pPr>
            <w:r w:rsidRPr="000C4820">
              <w:rPr>
                <w:sz w:val="22"/>
                <w:szCs w:val="22"/>
              </w:rPr>
              <w:t> </w:t>
            </w:r>
          </w:p>
        </w:tc>
        <w:tc>
          <w:tcPr>
            <w:tcW w:w="1559" w:type="dxa"/>
            <w:shd w:val="clear" w:color="auto" w:fill="auto"/>
            <w:noWrap/>
            <w:vAlign w:val="center"/>
            <w:hideMark/>
          </w:tcPr>
          <w:p w14:paraId="1BDB8BA2" w14:textId="28C30C41" w:rsidR="006D5197" w:rsidRPr="000C4820" w:rsidRDefault="006D5197" w:rsidP="006D5197">
            <w:pPr>
              <w:rPr>
                <w:color w:val="000000"/>
                <w:sz w:val="22"/>
                <w:szCs w:val="22"/>
              </w:rPr>
            </w:pPr>
            <w:r w:rsidRPr="000C4820">
              <w:rPr>
                <w:color w:val="000000"/>
                <w:sz w:val="22"/>
                <w:szCs w:val="22"/>
              </w:rPr>
              <w:t>Em uso</w:t>
            </w:r>
          </w:p>
        </w:tc>
      </w:tr>
      <w:tr w:rsidR="006D5197" w14:paraId="6E388115" w14:textId="77777777" w:rsidTr="00D820F1">
        <w:trPr>
          <w:trHeight w:val="420"/>
        </w:trPr>
        <w:tc>
          <w:tcPr>
            <w:tcW w:w="620" w:type="dxa"/>
            <w:vMerge/>
            <w:vAlign w:val="center"/>
            <w:hideMark/>
          </w:tcPr>
          <w:p w14:paraId="1E9D9D73" w14:textId="77777777" w:rsidR="006D5197" w:rsidRDefault="006D5197" w:rsidP="006D5197">
            <w:pPr>
              <w:rPr>
                <w:b/>
                <w:bCs/>
                <w:color w:val="000000"/>
                <w:sz w:val="28"/>
                <w:szCs w:val="28"/>
              </w:rPr>
            </w:pPr>
          </w:p>
        </w:tc>
        <w:tc>
          <w:tcPr>
            <w:tcW w:w="4357" w:type="dxa"/>
            <w:shd w:val="clear" w:color="auto" w:fill="auto"/>
            <w:vAlign w:val="center"/>
            <w:hideMark/>
          </w:tcPr>
          <w:p w14:paraId="1FAE000C" w14:textId="77777777" w:rsidR="006D5197" w:rsidRPr="000C4820" w:rsidRDefault="006D5197" w:rsidP="006D5197">
            <w:pPr>
              <w:rPr>
                <w:sz w:val="22"/>
                <w:szCs w:val="22"/>
              </w:rPr>
            </w:pPr>
            <w:r w:rsidRPr="000C4820">
              <w:rPr>
                <w:sz w:val="22"/>
                <w:szCs w:val="22"/>
              </w:rPr>
              <w:t>1.04. Sistema de Ponto Eletrônico</w:t>
            </w:r>
          </w:p>
        </w:tc>
        <w:tc>
          <w:tcPr>
            <w:tcW w:w="1740" w:type="dxa"/>
            <w:shd w:val="clear" w:color="auto" w:fill="auto"/>
            <w:vAlign w:val="center"/>
            <w:hideMark/>
          </w:tcPr>
          <w:p w14:paraId="714499D5" w14:textId="77777777" w:rsidR="006D5197" w:rsidRPr="000C4820" w:rsidRDefault="006D5197" w:rsidP="006D5197">
            <w:pPr>
              <w:jc w:val="right"/>
              <w:rPr>
                <w:sz w:val="22"/>
                <w:szCs w:val="22"/>
              </w:rPr>
            </w:pPr>
            <w:r w:rsidRPr="000C4820">
              <w:rPr>
                <w:sz w:val="22"/>
                <w:szCs w:val="22"/>
              </w:rPr>
              <w:t> </w:t>
            </w:r>
          </w:p>
        </w:tc>
        <w:tc>
          <w:tcPr>
            <w:tcW w:w="1662" w:type="dxa"/>
            <w:shd w:val="clear" w:color="auto" w:fill="auto"/>
            <w:vAlign w:val="center"/>
            <w:hideMark/>
          </w:tcPr>
          <w:p w14:paraId="6FCE7989" w14:textId="77777777" w:rsidR="006D5197" w:rsidRPr="000C4820" w:rsidRDefault="006D5197" w:rsidP="006D5197">
            <w:pPr>
              <w:jc w:val="right"/>
              <w:rPr>
                <w:sz w:val="22"/>
                <w:szCs w:val="22"/>
              </w:rPr>
            </w:pPr>
            <w:r w:rsidRPr="000C4820">
              <w:rPr>
                <w:sz w:val="22"/>
                <w:szCs w:val="22"/>
              </w:rPr>
              <w:t> </w:t>
            </w:r>
          </w:p>
        </w:tc>
        <w:tc>
          <w:tcPr>
            <w:tcW w:w="1559" w:type="dxa"/>
            <w:shd w:val="clear" w:color="auto" w:fill="auto"/>
            <w:noWrap/>
            <w:vAlign w:val="center"/>
            <w:hideMark/>
          </w:tcPr>
          <w:p w14:paraId="5F197208" w14:textId="158DE037" w:rsidR="006D5197" w:rsidRPr="000C4820" w:rsidRDefault="000C4820" w:rsidP="006D5197">
            <w:pPr>
              <w:rPr>
                <w:color w:val="000000"/>
                <w:sz w:val="22"/>
                <w:szCs w:val="22"/>
              </w:rPr>
            </w:pPr>
            <w:r>
              <w:rPr>
                <w:color w:val="000000"/>
                <w:sz w:val="22"/>
                <w:szCs w:val="22"/>
              </w:rPr>
              <w:t>Em uso</w:t>
            </w:r>
          </w:p>
        </w:tc>
      </w:tr>
      <w:tr w:rsidR="006D5197" w14:paraId="1B052858" w14:textId="77777777" w:rsidTr="00D820F1">
        <w:trPr>
          <w:trHeight w:val="420"/>
        </w:trPr>
        <w:tc>
          <w:tcPr>
            <w:tcW w:w="620" w:type="dxa"/>
            <w:vMerge/>
            <w:vAlign w:val="center"/>
            <w:hideMark/>
          </w:tcPr>
          <w:p w14:paraId="3E2A1376" w14:textId="77777777" w:rsidR="006D5197" w:rsidRDefault="006D5197" w:rsidP="006D5197">
            <w:pPr>
              <w:rPr>
                <w:b/>
                <w:bCs/>
                <w:color w:val="000000"/>
                <w:sz w:val="28"/>
                <w:szCs w:val="28"/>
              </w:rPr>
            </w:pPr>
          </w:p>
        </w:tc>
        <w:tc>
          <w:tcPr>
            <w:tcW w:w="4357" w:type="dxa"/>
            <w:shd w:val="clear" w:color="auto" w:fill="auto"/>
            <w:vAlign w:val="center"/>
            <w:hideMark/>
          </w:tcPr>
          <w:p w14:paraId="6F397AA5" w14:textId="2C944D37" w:rsidR="006D5197" w:rsidRPr="000C4820" w:rsidRDefault="006D5197" w:rsidP="006D5197">
            <w:pPr>
              <w:rPr>
                <w:sz w:val="22"/>
                <w:szCs w:val="22"/>
              </w:rPr>
            </w:pPr>
            <w:r w:rsidRPr="000C4820">
              <w:rPr>
                <w:sz w:val="22"/>
                <w:szCs w:val="22"/>
              </w:rPr>
              <w:t>1.0</w:t>
            </w:r>
            <w:r w:rsidR="007F3D69">
              <w:rPr>
                <w:sz w:val="22"/>
                <w:szCs w:val="22"/>
              </w:rPr>
              <w:t>5</w:t>
            </w:r>
            <w:r w:rsidRPr="000C4820">
              <w:rPr>
                <w:sz w:val="22"/>
                <w:szCs w:val="22"/>
              </w:rPr>
              <w:t>. Sistema Controle de Vales</w:t>
            </w:r>
          </w:p>
        </w:tc>
        <w:tc>
          <w:tcPr>
            <w:tcW w:w="1740" w:type="dxa"/>
            <w:shd w:val="clear" w:color="auto" w:fill="auto"/>
            <w:vAlign w:val="center"/>
            <w:hideMark/>
          </w:tcPr>
          <w:p w14:paraId="0B22F18C" w14:textId="77777777" w:rsidR="006D5197" w:rsidRPr="000C4820" w:rsidRDefault="006D5197" w:rsidP="006D5197">
            <w:pPr>
              <w:jc w:val="right"/>
              <w:rPr>
                <w:sz w:val="22"/>
                <w:szCs w:val="22"/>
              </w:rPr>
            </w:pPr>
            <w:r w:rsidRPr="000C4820">
              <w:rPr>
                <w:sz w:val="22"/>
                <w:szCs w:val="22"/>
              </w:rPr>
              <w:t> </w:t>
            </w:r>
          </w:p>
        </w:tc>
        <w:tc>
          <w:tcPr>
            <w:tcW w:w="1662" w:type="dxa"/>
            <w:shd w:val="clear" w:color="auto" w:fill="auto"/>
            <w:vAlign w:val="center"/>
            <w:hideMark/>
          </w:tcPr>
          <w:p w14:paraId="56994706" w14:textId="77777777" w:rsidR="006D5197" w:rsidRPr="000C4820" w:rsidRDefault="006D5197" w:rsidP="006D5197">
            <w:pPr>
              <w:jc w:val="right"/>
              <w:rPr>
                <w:sz w:val="22"/>
                <w:szCs w:val="22"/>
              </w:rPr>
            </w:pPr>
            <w:r w:rsidRPr="000C4820">
              <w:rPr>
                <w:sz w:val="22"/>
                <w:szCs w:val="22"/>
              </w:rPr>
              <w:t> </w:t>
            </w:r>
          </w:p>
        </w:tc>
        <w:tc>
          <w:tcPr>
            <w:tcW w:w="1559" w:type="dxa"/>
            <w:shd w:val="clear" w:color="auto" w:fill="auto"/>
            <w:noWrap/>
            <w:vAlign w:val="center"/>
            <w:hideMark/>
          </w:tcPr>
          <w:p w14:paraId="51468FBD" w14:textId="35E0FA1B" w:rsidR="006D5197" w:rsidRPr="002715F1" w:rsidRDefault="000C4820" w:rsidP="006D5197">
            <w:pPr>
              <w:rPr>
                <w:b/>
                <w:bCs/>
                <w:color w:val="000000"/>
                <w:sz w:val="22"/>
                <w:szCs w:val="22"/>
              </w:rPr>
            </w:pPr>
            <w:r w:rsidRPr="002715F1">
              <w:rPr>
                <w:b/>
                <w:bCs/>
                <w:color w:val="000000"/>
                <w:sz w:val="22"/>
                <w:szCs w:val="22"/>
              </w:rPr>
              <w:t>Novo</w:t>
            </w:r>
          </w:p>
        </w:tc>
      </w:tr>
      <w:tr w:rsidR="006D5197" w14:paraId="11FBADFA" w14:textId="77777777" w:rsidTr="00D820F1">
        <w:trPr>
          <w:trHeight w:val="420"/>
        </w:trPr>
        <w:tc>
          <w:tcPr>
            <w:tcW w:w="620" w:type="dxa"/>
            <w:vMerge/>
            <w:vAlign w:val="center"/>
            <w:hideMark/>
          </w:tcPr>
          <w:p w14:paraId="2FE973EA" w14:textId="77777777" w:rsidR="006D5197" w:rsidRDefault="006D5197" w:rsidP="006D5197">
            <w:pPr>
              <w:rPr>
                <w:b/>
                <w:bCs/>
                <w:color w:val="000000"/>
                <w:sz w:val="28"/>
                <w:szCs w:val="28"/>
              </w:rPr>
            </w:pPr>
          </w:p>
        </w:tc>
        <w:tc>
          <w:tcPr>
            <w:tcW w:w="4357" w:type="dxa"/>
            <w:shd w:val="clear" w:color="auto" w:fill="auto"/>
            <w:vAlign w:val="center"/>
            <w:hideMark/>
          </w:tcPr>
          <w:p w14:paraId="2A109779" w14:textId="01F3CC33" w:rsidR="006D5197" w:rsidRPr="000C4820" w:rsidRDefault="006D5197" w:rsidP="006D5197">
            <w:pPr>
              <w:rPr>
                <w:sz w:val="22"/>
                <w:szCs w:val="22"/>
              </w:rPr>
            </w:pPr>
            <w:r w:rsidRPr="000C4820">
              <w:rPr>
                <w:sz w:val="22"/>
                <w:szCs w:val="22"/>
              </w:rPr>
              <w:t>1.0</w:t>
            </w:r>
            <w:r w:rsidR="007F3D69">
              <w:rPr>
                <w:sz w:val="22"/>
                <w:szCs w:val="22"/>
              </w:rPr>
              <w:t>6</w:t>
            </w:r>
            <w:r w:rsidRPr="000C4820">
              <w:rPr>
                <w:sz w:val="22"/>
                <w:szCs w:val="22"/>
              </w:rPr>
              <w:t>. Sistema de Contabilidade Pública</w:t>
            </w:r>
          </w:p>
        </w:tc>
        <w:tc>
          <w:tcPr>
            <w:tcW w:w="1740" w:type="dxa"/>
            <w:shd w:val="clear" w:color="auto" w:fill="auto"/>
            <w:vAlign w:val="center"/>
            <w:hideMark/>
          </w:tcPr>
          <w:p w14:paraId="598FD106" w14:textId="77777777" w:rsidR="006D5197" w:rsidRPr="000C4820" w:rsidRDefault="006D5197" w:rsidP="006D5197">
            <w:pPr>
              <w:jc w:val="right"/>
              <w:rPr>
                <w:sz w:val="22"/>
                <w:szCs w:val="22"/>
              </w:rPr>
            </w:pPr>
            <w:r w:rsidRPr="000C4820">
              <w:rPr>
                <w:sz w:val="22"/>
                <w:szCs w:val="22"/>
              </w:rPr>
              <w:t> </w:t>
            </w:r>
          </w:p>
        </w:tc>
        <w:tc>
          <w:tcPr>
            <w:tcW w:w="1662" w:type="dxa"/>
            <w:shd w:val="clear" w:color="auto" w:fill="auto"/>
            <w:vAlign w:val="center"/>
            <w:hideMark/>
          </w:tcPr>
          <w:p w14:paraId="7D52CBBC" w14:textId="77777777" w:rsidR="006D5197" w:rsidRPr="000C4820" w:rsidRDefault="006D5197" w:rsidP="006D5197">
            <w:pPr>
              <w:jc w:val="right"/>
              <w:rPr>
                <w:sz w:val="22"/>
                <w:szCs w:val="22"/>
              </w:rPr>
            </w:pPr>
            <w:r w:rsidRPr="000C4820">
              <w:rPr>
                <w:sz w:val="22"/>
                <w:szCs w:val="22"/>
              </w:rPr>
              <w:t> </w:t>
            </w:r>
          </w:p>
        </w:tc>
        <w:tc>
          <w:tcPr>
            <w:tcW w:w="1559" w:type="dxa"/>
            <w:shd w:val="clear" w:color="auto" w:fill="auto"/>
            <w:noWrap/>
            <w:vAlign w:val="center"/>
            <w:hideMark/>
          </w:tcPr>
          <w:p w14:paraId="6C5EF576" w14:textId="77777777" w:rsidR="006D5197" w:rsidRPr="000C4820" w:rsidRDefault="006D5197" w:rsidP="006D5197">
            <w:pPr>
              <w:rPr>
                <w:color w:val="000000"/>
                <w:sz w:val="22"/>
                <w:szCs w:val="22"/>
              </w:rPr>
            </w:pPr>
            <w:r w:rsidRPr="000C4820">
              <w:rPr>
                <w:color w:val="000000"/>
                <w:sz w:val="22"/>
                <w:szCs w:val="22"/>
              </w:rPr>
              <w:t>Em uso</w:t>
            </w:r>
          </w:p>
        </w:tc>
      </w:tr>
      <w:tr w:rsidR="006D5197" w14:paraId="04D022E3" w14:textId="77777777" w:rsidTr="00D820F1">
        <w:trPr>
          <w:trHeight w:val="420"/>
        </w:trPr>
        <w:tc>
          <w:tcPr>
            <w:tcW w:w="620" w:type="dxa"/>
            <w:vMerge/>
            <w:vAlign w:val="center"/>
            <w:hideMark/>
          </w:tcPr>
          <w:p w14:paraId="7F4DF7E7" w14:textId="77777777" w:rsidR="006D5197" w:rsidRDefault="006D5197" w:rsidP="006D5197">
            <w:pPr>
              <w:rPr>
                <w:b/>
                <w:bCs/>
                <w:color w:val="000000"/>
                <w:sz w:val="28"/>
                <w:szCs w:val="28"/>
              </w:rPr>
            </w:pPr>
          </w:p>
        </w:tc>
        <w:tc>
          <w:tcPr>
            <w:tcW w:w="4357" w:type="dxa"/>
            <w:shd w:val="clear" w:color="auto" w:fill="auto"/>
            <w:vAlign w:val="center"/>
            <w:hideMark/>
          </w:tcPr>
          <w:p w14:paraId="6D2C5FF0" w14:textId="314E731D" w:rsidR="006D5197" w:rsidRPr="000C4820" w:rsidRDefault="006D5197" w:rsidP="006D5197">
            <w:pPr>
              <w:rPr>
                <w:sz w:val="22"/>
                <w:szCs w:val="22"/>
              </w:rPr>
            </w:pPr>
            <w:r w:rsidRPr="000C4820">
              <w:rPr>
                <w:sz w:val="22"/>
                <w:szCs w:val="22"/>
              </w:rPr>
              <w:t>1.0</w:t>
            </w:r>
            <w:r w:rsidR="007F3D69">
              <w:rPr>
                <w:sz w:val="22"/>
                <w:szCs w:val="22"/>
              </w:rPr>
              <w:t>7</w:t>
            </w:r>
            <w:r w:rsidRPr="000C4820">
              <w:rPr>
                <w:sz w:val="22"/>
                <w:szCs w:val="22"/>
              </w:rPr>
              <w:t>. Sistema de Prestação de Contas Públicas</w:t>
            </w:r>
          </w:p>
        </w:tc>
        <w:tc>
          <w:tcPr>
            <w:tcW w:w="1740" w:type="dxa"/>
            <w:shd w:val="clear" w:color="auto" w:fill="auto"/>
            <w:vAlign w:val="center"/>
            <w:hideMark/>
          </w:tcPr>
          <w:p w14:paraId="5A696050" w14:textId="77777777" w:rsidR="006D5197" w:rsidRPr="000C4820" w:rsidRDefault="006D5197" w:rsidP="006D5197">
            <w:pPr>
              <w:jc w:val="right"/>
              <w:rPr>
                <w:sz w:val="22"/>
                <w:szCs w:val="22"/>
              </w:rPr>
            </w:pPr>
            <w:r w:rsidRPr="000C4820">
              <w:rPr>
                <w:sz w:val="22"/>
                <w:szCs w:val="22"/>
              </w:rPr>
              <w:t> </w:t>
            </w:r>
          </w:p>
        </w:tc>
        <w:tc>
          <w:tcPr>
            <w:tcW w:w="1662" w:type="dxa"/>
            <w:shd w:val="clear" w:color="auto" w:fill="auto"/>
            <w:vAlign w:val="center"/>
            <w:hideMark/>
          </w:tcPr>
          <w:p w14:paraId="17A0CD15" w14:textId="77777777" w:rsidR="006D5197" w:rsidRPr="000C4820" w:rsidRDefault="006D5197" w:rsidP="006D5197">
            <w:pPr>
              <w:jc w:val="right"/>
              <w:rPr>
                <w:sz w:val="22"/>
                <w:szCs w:val="22"/>
              </w:rPr>
            </w:pPr>
            <w:r w:rsidRPr="000C4820">
              <w:rPr>
                <w:sz w:val="22"/>
                <w:szCs w:val="22"/>
              </w:rPr>
              <w:t> </w:t>
            </w:r>
          </w:p>
        </w:tc>
        <w:tc>
          <w:tcPr>
            <w:tcW w:w="1559" w:type="dxa"/>
            <w:shd w:val="clear" w:color="auto" w:fill="auto"/>
            <w:noWrap/>
            <w:vAlign w:val="center"/>
            <w:hideMark/>
          </w:tcPr>
          <w:p w14:paraId="0EE86750" w14:textId="77777777" w:rsidR="006D5197" w:rsidRPr="000C4820" w:rsidRDefault="006D5197" w:rsidP="006D5197">
            <w:pPr>
              <w:rPr>
                <w:color w:val="000000"/>
                <w:sz w:val="22"/>
                <w:szCs w:val="22"/>
              </w:rPr>
            </w:pPr>
            <w:r w:rsidRPr="000C4820">
              <w:rPr>
                <w:color w:val="000000"/>
                <w:sz w:val="22"/>
                <w:szCs w:val="22"/>
              </w:rPr>
              <w:t>Em uso</w:t>
            </w:r>
          </w:p>
        </w:tc>
      </w:tr>
      <w:tr w:rsidR="006D5197" w14:paraId="1F2C47CF" w14:textId="77777777" w:rsidTr="00D820F1">
        <w:trPr>
          <w:trHeight w:val="420"/>
        </w:trPr>
        <w:tc>
          <w:tcPr>
            <w:tcW w:w="620" w:type="dxa"/>
            <w:vMerge/>
            <w:vAlign w:val="center"/>
            <w:hideMark/>
          </w:tcPr>
          <w:p w14:paraId="3FD70222" w14:textId="77777777" w:rsidR="006D5197" w:rsidRDefault="006D5197" w:rsidP="006D5197">
            <w:pPr>
              <w:rPr>
                <w:b/>
                <w:bCs/>
                <w:color w:val="000000"/>
                <w:sz w:val="28"/>
                <w:szCs w:val="28"/>
              </w:rPr>
            </w:pPr>
          </w:p>
        </w:tc>
        <w:tc>
          <w:tcPr>
            <w:tcW w:w="4357" w:type="dxa"/>
            <w:shd w:val="clear" w:color="auto" w:fill="auto"/>
            <w:vAlign w:val="center"/>
            <w:hideMark/>
          </w:tcPr>
          <w:p w14:paraId="36799783" w14:textId="6D482466" w:rsidR="006D5197" w:rsidRPr="000C4820" w:rsidRDefault="006D5197" w:rsidP="006D5197">
            <w:pPr>
              <w:rPr>
                <w:sz w:val="22"/>
                <w:szCs w:val="22"/>
              </w:rPr>
            </w:pPr>
            <w:r w:rsidRPr="000C4820">
              <w:rPr>
                <w:sz w:val="22"/>
                <w:szCs w:val="22"/>
              </w:rPr>
              <w:t>1.0</w:t>
            </w:r>
            <w:r w:rsidR="007F3D69">
              <w:rPr>
                <w:sz w:val="22"/>
                <w:szCs w:val="22"/>
              </w:rPr>
              <w:t>8</w:t>
            </w:r>
            <w:r w:rsidRPr="000C4820">
              <w:rPr>
                <w:sz w:val="22"/>
                <w:szCs w:val="22"/>
              </w:rPr>
              <w:t>. Sistema de Tesouraria</w:t>
            </w:r>
          </w:p>
        </w:tc>
        <w:tc>
          <w:tcPr>
            <w:tcW w:w="1740" w:type="dxa"/>
            <w:shd w:val="clear" w:color="auto" w:fill="auto"/>
            <w:vAlign w:val="center"/>
            <w:hideMark/>
          </w:tcPr>
          <w:p w14:paraId="71B6492A" w14:textId="77777777" w:rsidR="006D5197" w:rsidRPr="000C4820" w:rsidRDefault="006D5197" w:rsidP="006D5197">
            <w:pPr>
              <w:jc w:val="right"/>
              <w:rPr>
                <w:sz w:val="22"/>
                <w:szCs w:val="22"/>
              </w:rPr>
            </w:pPr>
            <w:r w:rsidRPr="000C4820">
              <w:rPr>
                <w:sz w:val="22"/>
                <w:szCs w:val="22"/>
              </w:rPr>
              <w:t> </w:t>
            </w:r>
          </w:p>
        </w:tc>
        <w:tc>
          <w:tcPr>
            <w:tcW w:w="1662" w:type="dxa"/>
            <w:shd w:val="clear" w:color="auto" w:fill="auto"/>
            <w:vAlign w:val="center"/>
            <w:hideMark/>
          </w:tcPr>
          <w:p w14:paraId="7921C285" w14:textId="77777777" w:rsidR="006D5197" w:rsidRPr="000C4820" w:rsidRDefault="006D5197" w:rsidP="006D5197">
            <w:pPr>
              <w:jc w:val="right"/>
              <w:rPr>
                <w:sz w:val="22"/>
                <w:szCs w:val="22"/>
              </w:rPr>
            </w:pPr>
            <w:r w:rsidRPr="000C4820">
              <w:rPr>
                <w:sz w:val="22"/>
                <w:szCs w:val="22"/>
              </w:rPr>
              <w:t> </w:t>
            </w:r>
          </w:p>
        </w:tc>
        <w:tc>
          <w:tcPr>
            <w:tcW w:w="1559" w:type="dxa"/>
            <w:shd w:val="clear" w:color="auto" w:fill="auto"/>
            <w:noWrap/>
            <w:vAlign w:val="center"/>
            <w:hideMark/>
          </w:tcPr>
          <w:p w14:paraId="1F3068AC" w14:textId="77777777" w:rsidR="006D5197" w:rsidRPr="000C4820" w:rsidRDefault="006D5197" w:rsidP="006D5197">
            <w:pPr>
              <w:rPr>
                <w:color w:val="000000"/>
                <w:sz w:val="22"/>
                <w:szCs w:val="22"/>
              </w:rPr>
            </w:pPr>
            <w:r w:rsidRPr="000C4820">
              <w:rPr>
                <w:color w:val="000000"/>
                <w:sz w:val="22"/>
                <w:szCs w:val="22"/>
              </w:rPr>
              <w:t>Em uso</w:t>
            </w:r>
          </w:p>
        </w:tc>
      </w:tr>
      <w:tr w:rsidR="006D5197" w14:paraId="191AB358" w14:textId="77777777" w:rsidTr="00D820F1">
        <w:trPr>
          <w:trHeight w:val="420"/>
        </w:trPr>
        <w:tc>
          <w:tcPr>
            <w:tcW w:w="620" w:type="dxa"/>
            <w:vMerge/>
            <w:vAlign w:val="center"/>
            <w:hideMark/>
          </w:tcPr>
          <w:p w14:paraId="00CB81F5" w14:textId="77777777" w:rsidR="006D5197" w:rsidRDefault="006D5197" w:rsidP="006D5197">
            <w:pPr>
              <w:rPr>
                <w:b/>
                <w:bCs/>
                <w:color w:val="000000"/>
                <w:sz w:val="28"/>
                <w:szCs w:val="28"/>
              </w:rPr>
            </w:pPr>
          </w:p>
        </w:tc>
        <w:tc>
          <w:tcPr>
            <w:tcW w:w="4357" w:type="dxa"/>
            <w:shd w:val="clear" w:color="auto" w:fill="auto"/>
            <w:vAlign w:val="center"/>
            <w:hideMark/>
          </w:tcPr>
          <w:p w14:paraId="1A45387F" w14:textId="43805DB3" w:rsidR="006D5197" w:rsidRPr="000C4820" w:rsidRDefault="006D5197" w:rsidP="006D5197">
            <w:pPr>
              <w:rPr>
                <w:sz w:val="22"/>
                <w:szCs w:val="22"/>
              </w:rPr>
            </w:pPr>
            <w:r w:rsidRPr="000C4820">
              <w:rPr>
                <w:sz w:val="22"/>
                <w:szCs w:val="22"/>
              </w:rPr>
              <w:t>1.</w:t>
            </w:r>
            <w:r w:rsidR="007F3D69">
              <w:rPr>
                <w:sz w:val="22"/>
                <w:szCs w:val="22"/>
              </w:rPr>
              <w:t>09</w:t>
            </w:r>
            <w:r w:rsidRPr="000C4820">
              <w:rPr>
                <w:sz w:val="22"/>
                <w:szCs w:val="22"/>
              </w:rPr>
              <w:t>.  Sistema</w:t>
            </w:r>
            <w:proofErr w:type="gramStart"/>
            <w:r w:rsidRPr="000C4820">
              <w:rPr>
                <w:sz w:val="22"/>
                <w:szCs w:val="22"/>
              </w:rPr>
              <w:t xml:space="preserve">  </w:t>
            </w:r>
            <w:proofErr w:type="gramEnd"/>
            <w:r w:rsidRPr="000C4820">
              <w:rPr>
                <w:sz w:val="22"/>
                <w:szCs w:val="22"/>
              </w:rPr>
              <w:t>de  Controle  e  Planejamento  do Orçamento – PPA, LDO, LOA</w:t>
            </w:r>
          </w:p>
        </w:tc>
        <w:tc>
          <w:tcPr>
            <w:tcW w:w="1740" w:type="dxa"/>
            <w:shd w:val="clear" w:color="auto" w:fill="auto"/>
            <w:vAlign w:val="center"/>
            <w:hideMark/>
          </w:tcPr>
          <w:p w14:paraId="6C952538" w14:textId="77777777" w:rsidR="006D5197" w:rsidRPr="000C4820" w:rsidRDefault="006D5197" w:rsidP="006D5197">
            <w:pPr>
              <w:jc w:val="right"/>
              <w:rPr>
                <w:sz w:val="22"/>
                <w:szCs w:val="22"/>
              </w:rPr>
            </w:pPr>
            <w:r w:rsidRPr="000C4820">
              <w:rPr>
                <w:sz w:val="22"/>
                <w:szCs w:val="22"/>
              </w:rPr>
              <w:t> </w:t>
            </w:r>
          </w:p>
        </w:tc>
        <w:tc>
          <w:tcPr>
            <w:tcW w:w="1662" w:type="dxa"/>
            <w:shd w:val="clear" w:color="auto" w:fill="auto"/>
            <w:vAlign w:val="center"/>
            <w:hideMark/>
          </w:tcPr>
          <w:p w14:paraId="30C1CCD1" w14:textId="77777777" w:rsidR="006D5197" w:rsidRPr="000C4820" w:rsidRDefault="006D5197" w:rsidP="006D5197">
            <w:pPr>
              <w:jc w:val="right"/>
              <w:rPr>
                <w:sz w:val="22"/>
                <w:szCs w:val="22"/>
              </w:rPr>
            </w:pPr>
            <w:r w:rsidRPr="000C4820">
              <w:rPr>
                <w:sz w:val="22"/>
                <w:szCs w:val="22"/>
              </w:rPr>
              <w:t> </w:t>
            </w:r>
          </w:p>
        </w:tc>
        <w:tc>
          <w:tcPr>
            <w:tcW w:w="1559" w:type="dxa"/>
            <w:shd w:val="clear" w:color="auto" w:fill="auto"/>
            <w:noWrap/>
            <w:vAlign w:val="center"/>
            <w:hideMark/>
          </w:tcPr>
          <w:p w14:paraId="15DB4CB7" w14:textId="77777777" w:rsidR="006D5197" w:rsidRPr="000C4820" w:rsidRDefault="006D5197" w:rsidP="006D5197">
            <w:pPr>
              <w:rPr>
                <w:color w:val="000000"/>
                <w:sz w:val="22"/>
                <w:szCs w:val="22"/>
              </w:rPr>
            </w:pPr>
            <w:r w:rsidRPr="000C4820">
              <w:rPr>
                <w:color w:val="000000"/>
                <w:sz w:val="22"/>
                <w:szCs w:val="22"/>
              </w:rPr>
              <w:t>Em uso</w:t>
            </w:r>
          </w:p>
        </w:tc>
      </w:tr>
      <w:tr w:rsidR="006D5197" w14:paraId="701D2168" w14:textId="77777777" w:rsidTr="00D820F1">
        <w:trPr>
          <w:trHeight w:val="420"/>
        </w:trPr>
        <w:tc>
          <w:tcPr>
            <w:tcW w:w="620" w:type="dxa"/>
            <w:vMerge/>
            <w:vAlign w:val="center"/>
            <w:hideMark/>
          </w:tcPr>
          <w:p w14:paraId="305EE68D" w14:textId="77777777" w:rsidR="006D5197" w:rsidRDefault="006D5197" w:rsidP="006D5197">
            <w:pPr>
              <w:rPr>
                <w:b/>
                <w:bCs/>
                <w:color w:val="000000"/>
                <w:sz w:val="28"/>
                <w:szCs w:val="28"/>
              </w:rPr>
            </w:pPr>
          </w:p>
        </w:tc>
        <w:tc>
          <w:tcPr>
            <w:tcW w:w="4357" w:type="dxa"/>
            <w:shd w:val="clear" w:color="auto" w:fill="auto"/>
            <w:vAlign w:val="center"/>
            <w:hideMark/>
          </w:tcPr>
          <w:p w14:paraId="43BF6FD0" w14:textId="05606281" w:rsidR="006D5197" w:rsidRPr="000C4820" w:rsidRDefault="006D5197" w:rsidP="006D5197">
            <w:pPr>
              <w:rPr>
                <w:sz w:val="22"/>
                <w:szCs w:val="22"/>
              </w:rPr>
            </w:pPr>
            <w:r w:rsidRPr="000C4820">
              <w:rPr>
                <w:sz w:val="22"/>
                <w:szCs w:val="22"/>
              </w:rPr>
              <w:t>1.1</w:t>
            </w:r>
            <w:r w:rsidR="007F3D69">
              <w:rPr>
                <w:sz w:val="22"/>
                <w:szCs w:val="22"/>
              </w:rPr>
              <w:t>0</w:t>
            </w:r>
            <w:r w:rsidRPr="000C4820">
              <w:rPr>
                <w:sz w:val="22"/>
                <w:szCs w:val="22"/>
              </w:rPr>
              <w:t>. Sistema de Tributos Municipais</w:t>
            </w:r>
          </w:p>
        </w:tc>
        <w:tc>
          <w:tcPr>
            <w:tcW w:w="1740" w:type="dxa"/>
            <w:shd w:val="clear" w:color="auto" w:fill="auto"/>
            <w:vAlign w:val="center"/>
            <w:hideMark/>
          </w:tcPr>
          <w:p w14:paraId="22314812" w14:textId="77777777" w:rsidR="006D5197" w:rsidRPr="000C4820" w:rsidRDefault="006D5197" w:rsidP="006D5197">
            <w:pPr>
              <w:jc w:val="right"/>
              <w:rPr>
                <w:sz w:val="22"/>
                <w:szCs w:val="22"/>
              </w:rPr>
            </w:pPr>
            <w:r w:rsidRPr="000C4820">
              <w:rPr>
                <w:sz w:val="22"/>
                <w:szCs w:val="22"/>
              </w:rPr>
              <w:t> </w:t>
            </w:r>
          </w:p>
        </w:tc>
        <w:tc>
          <w:tcPr>
            <w:tcW w:w="1662" w:type="dxa"/>
            <w:shd w:val="clear" w:color="auto" w:fill="auto"/>
            <w:vAlign w:val="center"/>
            <w:hideMark/>
          </w:tcPr>
          <w:p w14:paraId="57A69548" w14:textId="77777777" w:rsidR="006D5197" w:rsidRPr="000C4820" w:rsidRDefault="006D5197" w:rsidP="006D5197">
            <w:pPr>
              <w:jc w:val="right"/>
              <w:rPr>
                <w:sz w:val="22"/>
                <w:szCs w:val="22"/>
              </w:rPr>
            </w:pPr>
            <w:r w:rsidRPr="000C4820">
              <w:rPr>
                <w:sz w:val="22"/>
                <w:szCs w:val="22"/>
              </w:rPr>
              <w:t> </w:t>
            </w:r>
          </w:p>
        </w:tc>
        <w:tc>
          <w:tcPr>
            <w:tcW w:w="1559" w:type="dxa"/>
            <w:shd w:val="clear" w:color="auto" w:fill="auto"/>
            <w:noWrap/>
            <w:vAlign w:val="center"/>
            <w:hideMark/>
          </w:tcPr>
          <w:p w14:paraId="2CB9D495" w14:textId="77777777" w:rsidR="006D5197" w:rsidRPr="000C4820" w:rsidRDefault="006D5197" w:rsidP="006D5197">
            <w:pPr>
              <w:rPr>
                <w:color w:val="000000"/>
                <w:sz w:val="22"/>
                <w:szCs w:val="22"/>
              </w:rPr>
            </w:pPr>
            <w:r w:rsidRPr="000C4820">
              <w:rPr>
                <w:color w:val="000000"/>
                <w:sz w:val="22"/>
                <w:szCs w:val="22"/>
              </w:rPr>
              <w:t>Em uso</w:t>
            </w:r>
          </w:p>
        </w:tc>
      </w:tr>
      <w:tr w:rsidR="006D5197" w14:paraId="32D55EB3" w14:textId="77777777" w:rsidTr="00D820F1">
        <w:trPr>
          <w:trHeight w:val="420"/>
        </w:trPr>
        <w:tc>
          <w:tcPr>
            <w:tcW w:w="620" w:type="dxa"/>
            <w:vMerge/>
            <w:vAlign w:val="center"/>
            <w:hideMark/>
          </w:tcPr>
          <w:p w14:paraId="28978559" w14:textId="77777777" w:rsidR="006D5197" w:rsidRDefault="006D5197" w:rsidP="006D5197">
            <w:pPr>
              <w:rPr>
                <w:b/>
                <w:bCs/>
                <w:color w:val="000000"/>
                <w:sz w:val="28"/>
                <w:szCs w:val="28"/>
              </w:rPr>
            </w:pPr>
          </w:p>
        </w:tc>
        <w:tc>
          <w:tcPr>
            <w:tcW w:w="4357" w:type="dxa"/>
            <w:shd w:val="clear" w:color="auto" w:fill="auto"/>
            <w:vAlign w:val="center"/>
            <w:hideMark/>
          </w:tcPr>
          <w:p w14:paraId="57E376D4" w14:textId="34306995" w:rsidR="006D5197" w:rsidRPr="000C4820" w:rsidRDefault="006D5197" w:rsidP="006D5197">
            <w:pPr>
              <w:rPr>
                <w:sz w:val="22"/>
                <w:szCs w:val="22"/>
              </w:rPr>
            </w:pPr>
            <w:r w:rsidRPr="000C4820">
              <w:rPr>
                <w:sz w:val="22"/>
                <w:szCs w:val="22"/>
              </w:rPr>
              <w:t>1.1</w:t>
            </w:r>
            <w:r w:rsidR="007F3D69">
              <w:rPr>
                <w:sz w:val="22"/>
                <w:szCs w:val="22"/>
              </w:rPr>
              <w:t>1</w:t>
            </w:r>
            <w:r w:rsidRPr="000C4820">
              <w:rPr>
                <w:sz w:val="22"/>
                <w:szCs w:val="22"/>
              </w:rPr>
              <w:t>. Sistema Fiscalização Tributária</w:t>
            </w:r>
          </w:p>
        </w:tc>
        <w:tc>
          <w:tcPr>
            <w:tcW w:w="1740" w:type="dxa"/>
            <w:shd w:val="clear" w:color="auto" w:fill="auto"/>
            <w:vAlign w:val="center"/>
            <w:hideMark/>
          </w:tcPr>
          <w:p w14:paraId="4C529881" w14:textId="77777777" w:rsidR="006D5197" w:rsidRPr="000C4820" w:rsidRDefault="006D5197" w:rsidP="006D5197">
            <w:pPr>
              <w:jc w:val="right"/>
              <w:rPr>
                <w:sz w:val="22"/>
                <w:szCs w:val="22"/>
              </w:rPr>
            </w:pPr>
            <w:r w:rsidRPr="000C4820">
              <w:rPr>
                <w:sz w:val="22"/>
                <w:szCs w:val="22"/>
              </w:rPr>
              <w:t> </w:t>
            </w:r>
          </w:p>
        </w:tc>
        <w:tc>
          <w:tcPr>
            <w:tcW w:w="1662" w:type="dxa"/>
            <w:shd w:val="clear" w:color="auto" w:fill="auto"/>
            <w:vAlign w:val="center"/>
            <w:hideMark/>
          </w:tcPr>
          <w:p w14:paraId="17B15F83" w14:textId="77777777" w:rsidR="006D5197" w:rsidRPr="000C4820" w:rsidRDefault="006D5197" w:rsidP="006D5197">
            <w:pPr>
              <w:jc w:val="right"/>
              <w:rPr>
                <w:sz w:val="22"/>
                <w:szCs w:val="22"/>
              </w:rPr>
            </w:pPr>
            <w:r w:rsidRPr="000C4820">
              <w:rPr>
                <w:sz w:val="22"/>
                <w:szCs w:val="22"/>
              </w:rPr>
              <w:t> </w:t>
            </w:r>
          </w:p>
        </w:tc>
        <w:tc>
          <w:tcPr>
            <w:tcW w:w="1559" w:type="dxa"/>
            <w:shd w:val="clear" w:color="auto" w:fill="auto"/>
            <w:noWrap/>
            <w:vAlign w:val="center"/>
            <w:hideMark/>
          </w:tcPr>
          <w:p w14:paraId="0AA9E57B" w14:textId="77777777" w:rsidR="006D5197" w:rsidRPr="000C4820" w:rsidRDefault="006D5197" w:rsidP="006D5197">
            <w:pPr>
              <w:rPr>
                <w:color w:val="000000"/>
                <w:sz w:val="22"/>
                <w:szCs w:val="22"/>
              </w:rPr>
            </w:pPr>
            <w:r w:rsidRPr="000C4820">
              <w:rPr>
                <w:color w:val="000000"/>
                <w:sz w:val="22"/>
                <w:szCs w:val="22"/>
              </w:rPr>
              <w:t>Em uso</w:t>
            </w:r>
          </w:p>
        </w:tc>
      </w:tr>
      <w:tr w:rsidR="006D5197" w14:paraId="70BC9E5A" w14:textId="77777777" w:rsidTr="00D820F1">
        <w:trPr>
          <w:trHeight w:val="420"/>
        </w:trPr>
        <w:tc>
          <w:tcPr>
            <w:tcW w:w="620" w:type="dxa"/>
            <w:vMerge/>
            <w:vAlign w:val="center"/>
          </w:tcPr>
          <w:p w14:paraId="730A64FB" w14:textId="77777777" w:rsidR="006D5197" w:rsidRDefault="006D5197" w:rsidP="006D5197">
            <w:pPr>
              <w:rPr>
                <w:b/>
                <w:bCs/>
                <w:color w:val="000000"/>
                <w:sz w:val="28"/>
                <w:szCs w:val="28"/>
              </w:rPr>
            </w:pPr>
          </w:p>
        </w:tc>
        <w:tc>
          <w:tcPr>
            <w:tcW w:w="4357" w:type="dxa"/>
            <w:shd w:val="clear" w:color="auto" w:fill="auto"/>
            <w:vAlign w:val="center"/>
          </w:tcPr>
          <w:p w14:paraId="70D0F188" w14:textId="3D572F77" w:rsidR="006D5197" w:rsidRPr="000C4820" w:rsidRDefault="006D5197" w:rsidP="006D5197">
            <w:pPr>
              <w:rPr>
                <w:sz w:val="22"/>
                <w:szCs w:val="22"/>
              </w:rPr>
            </w:pPr>
            <w:r w:rsidRPr="000C4820">
              <w:rPr>
                <w:sz w:val="22"/>
                <w:szCs w:val="22"/>
              </w:rPr>
              <w:t>1.1</w:t>
            </w:r>
            <w:r w:rsidR="007F3D69">
              <w:rPr>
                <w:sz w:val="22"/>
                <w:szCs w:val="22"/>
              </w:rPr>
              <w:t>2</w:t>
            </w:r>
            <w:r w:rsidRPr="000C4820">
              <w:rPr>
                <w:sz w:val="22"/>
                <w:szCs w:val="22"/>
              </w:rPr>
              <w:t>. Alvará On-Line</w:t>
            </w:r>
          </w:p>
        </w:tc>
        <w:tc>
          <w:tcPr>
            <w:tcW w:w="1740" w:type="dxa"/>
            <w:shd w:val="clear" w:color="auto" w:fill="auto"/>
            <w:vAlign w:val="center"/>
          </w:tcPr>
          <w:p w14:paraId="1ACEF475" w14:textId="77777777" w:rsidR="006D5197" w:rsidRPr="000C4820" w:rsidRDefault="006D5197" w:rsidP="006D5197">
            <w:pPr>
              <w:jc w:val="right"/>
              <w:rPr>
                <w:sz w:val="22"/>
                <w:szCs w:val="22"/>
              </w:rPr>
            </w:pPr>
          </w:p>
        </w:tc>
        <w:tc>
          <w:tcPr>
            <w:tcW w:w="1662" w:type="dxa"/>
            <w:shd w:val="clear" w:color="auto" w:fill="auto"/>
            <w:vAlign w:val="center"/>
          </w:tcPr>
          <w:p w14:paraId="1084DE56" w14:textId="77777777" w:rsidR="006D5197" w:rsidRPr="000C4820" w:rsidRDefault="006D5197" w:rsidP="006D5197">
            <w:pPr>
              <w:jc w:val="right"/>
              <w:rPr>
                <w:sz w:val="22"/>
                <w:szCs w:val="22"/>
              </w:rPr>
            </w:pPr>
          </w:p>
        </w:tc>
        <w:tc>
          <w:tcPr>
            <w:tcW w:w="1559" w:type="dxa"/>
            <w:shd w:val="clear" w:color="auto" w:fill="auto"/>
            <w:noWrap/>
            <w:vAlign w:val="center"/>
          </w:tcPr>
          <w:p w14:paraId="545234B3" w14:textId="20038696" w:rsidR="006D5197" w:rsidRPr="002715F1" w:rsidRDefault="002715F1" w:rsidP="006D5197">
            <w:pPr>
              <w:rPr>
                <w:b/>
                <w:bCs/>
                <w:color w:val="000000"/>
                <w:sz w:val="22"/>
                <w:szCs w:val="22"/>
              </w:rPr>
            </w:pPr>
            <w:r w:rsidRPr="002715F1">
              <w:rPr>
                <w:b/>
                <w:bCs/>
                <w:color w:val="000000"/>
                <w:sz w:val="22"/>
                <w:szCs w:val="22"/>
              </w:rPr>
              <w:t>Novo</w:t>
            </w:r>
          </w:p>
        </w:tc>
      </w:tr>
      <w:tr w:rsidR="006D5197" w14:paraId="46DEF7D2" w14:textId="77777777" w:rsidTr="00D820F1">
        <w:trPr>
          <w:trHeight w:val="420"/>
        </w:trPr>
        <w:tc>
          <w:tcPr>
            <w:tcW w:w="620" w:type="dxa"/>
            <w:vMerge/>
            <w:vAlign w:val="center"/>
            <w:hideMark/>
          </w:tcPr>
          <w:p w14:paraId="1BE6B73A" w14:textId="77777777" w:rsidR="006D5197" w:rsidRDefault="006D5197" w:rsidP="006D5197">
            <w:pPr>
              <w:rPr>
                <w:b/>
                <w:bCs/>
                <w:color w:val="000000"/>
                <w:sz w:val="28"/>
                <w:szCs w:val="28"/>
              </w:rPr>
            </w:pPr>
          </w:p>
        </w:tc>
        <w:tc>
          <w:tcPr>
            <w:tcW w:w="4357" w:type="dxa"/>
            <w:shd w:val="clear" w:color="auto" w:fill="auto"/>
            <w:vAlign w:val="center"/>
            <w:hideMark/>
          </w:tcPr>
          <w:p w14:paraId="7D0FE503" w14:textId="1B981B3D" w:rsidR="006D5197" w:rsidRPr="000C4820" w:rsidRDefault="006D5197" w:rsidP="006D5197">
            <w:pPr>
              <w:rPr>
                <w:sz w:val="22"/>
                <w:szCs w:val="22"/>
              </w:rPr>
            </w:pPr>
            <w:r w:rsidRPr="000C4820">
              <w:rPr>
                <w:sz w:val="22"/>
                <w:szCs w:val="22"/>
              </w:rPr>
              <w:t>1.1</w:t>
            </w:r>
            <w:r w:rsidR="007F3D69">
              <w:rPr>
                <w:sz w:val="22"/>
                <w:szCs w:val="22"/>
              </w:rPr>
              <w:t>3</w:t>
            </w:r>
            <w:r w:rsidRPr="000C4820">
              <w:rPr>
                <w:sz w:val="22"/>
                <w:szCs w:val="22"/>
              </w:rPr>
              <w:t>. Sistema de Nota Fiscal de Serviço Eletrônica</w:t>
            </w:r>
          </w:p>
        </w:tc>
        <w:tc>
          <w:tcPr>
            <w:tcW w:w="1740" w:type="dxa"/>
            <w:shd w:val="clear" w:color="auto" w:fill="auto"/>
            <w:vAlign w:val="center"/>
            <w:hideMark/>
          </w:tcPr>
          <w:p w14:paraId="65D1A617" w14:textId="77777777" w:rsidR="006D5197" w:rsidRPr="000C4820" w:rsidRDefault="006D5197" w:rsidP="006D5197">
            <w:pPr>
              <w:jc w:val="right"/>
              <w:rPr>
                <w:sz w:val="22"/>
                <w:szCs w:val="22"/>
              </w:rPr>
            </w:pPr>
            <w:r w:rsidRPr="000C4820">
              <w:rPr>
                <w:sz w:val="22"/>
                <w:szCs w:val="22"/>
              </w:rPr>
              <w:t> </w:t>
            </w:r>
          </w:p>
        </w:tc>
        <w:tc>
          <w:tcPr>
            <w:tcW w:w="1662" w:type="dxa"/>
            <w:shd w:val="clear" w:color="auto" w:fill="auto"/>
            <w:vAlign w:val="center"/>
            <w:hideMark/>
          </w:tcPr>
          <w:p w14:paraId="36DD9FE4" w14:textId="77777777" w:rsidR="006D5197" w:rsidRPr="000C4820" w:rsidRDefault="006D5197" w:rsidP="006D5197">
            <w:pPr>
              <w:jc w:val="right"/>
              <w:rPr>
                <w:sz w:val="22"/>
                <w:szCs w:val="22"/>
              </w:rPr>
            </w:pPr>
            <w:r w:rsidRPr="000C4820">
              <w:rPr>
                <w:sz w:val="22"/>
                <w:szCs w:val="22"/>
              </w:rPr>
              <w:t> </w:t>
            </w:r>
          </w:p>
        </w:tc>
        <w:tc>
          <w:tcPr>
            <w:tcW w:w="1559" w:type="dxa"/>
            <w:shd w:val="clear" w:color="auto" w:fill="auto"/>
            <w:noWrap/>
            <w:vAlign w:val="center"/>
            <w:hideMark/>
          </w:tcPr>
          <w:p w14:paraId="6F4BB801" w14:textId="4CB37E47" w:rsidR="006D5197" w:rsidRPr="00B378EE" w:rsidRDefault="00B378EE" w:rsidP="006D5197">
            <w:pPr>
              <w:rPr>
                <w:b/>
                <w:color w:val="000000"/>
                <w:sz w:val="22"/>
                <w:szCs w:val="22"/>
              </w:rPr>
            </w:pPr>
            <w:r w:rsidRPr="00B378EE">
              <w:rPr>
                <w:b/>
                <w:color w:val="000000"/>
                <w:sz w:val="22"/>
                <w:szCs w:val="22"/>
              </w:rPr>
              <w:t>Novo</w:t>
            </w:r>
          </w:p>
        </w:tc>
      </w:tr>
      <w:tr w:rsidR="006D5197" w14:paraId="16DF696A" w14:textId="77777777" w:rsidTr="00D820F1">
        <w:trPr>
          <w:trHeight w:val="420"/>
        </w:trPr>
        <w:tc>
          <w:tcPr>
            <w:tcW w:w="620" w:type="dxa"/>
            <w:vMerge/>
            <w:vAlign w:val="center"/>
            <w:hideMark/>
          </w:tcPr>
          <w:p w14:paraId="72D61E0F" w14:textId="77777777" w:rsidR="006D5197" w:rsidRDefault="006D5197" w:rsidP="006D5197">
            <w:pPr>
              <w:rPr>
                <w:b/>
                <w:bCs/>
                <w:color w:val="000000"/>
                <w:sz w:val="28"/>
                <w:szCs w:val="28"/>
              </w:rPr>
            </w:pPr>
          </w:p>
        </w:tc>
        <w:tc>
          <w:tcPr>
            <w:tcW w:w="4357" w:type="dxa"/>
            <w:shd w:val="clear" w:color="auto" w:fill="auto"/>
            <w:vAlign w:val="center"/>
            <w:hideMark/>
          </w:tcPr>
          <w:p w14:paraId="1B4C1F6F" w14:textId="4E544A9D" w:rsidR="006D5197" w:rsidRPr="000C4820" w:rsidRDefault="006D5197" w:rsidP="006D5197">
            <w:pPr>
              <w:rPr>
                <w:sz w:val="22"/>
                <w:szCs w:val="22"/>
              </w:rPr>
            </w:pPr>
            <w:r w:rsidRPr="000C4820">
              <w:rPr>
                <w:sz w:val="22"/>
                <w:szCs w:val="22"/>
              </w:rPr>
              <w:t>1.1</w:t>
            </w:r>
            <w:r w:rsidR="007F3D69">
              <w:rPr>
                <w:sz w:val="22"/>
                <w:szCs w:val="22"/>
              </w:rPr>
              <w:t>4</w:t>
            </w:r>
            <w:r w:rsidRPr="000C4820">
              <w:rPr>
                <w:sz w:val="22"/>
                <w:szCs w:val="22"/>
              </w:rPr>
              <w:t>. Sistema Declaração Eletrônica de Serviços – DES</w:t>
            </w:r>
          </w:p>
        </w:tc>
        <w:tc>
          <w:tcPr>
            <w:tcW w:w="1740" w:type="dxa"/>
            <w:shd w:val="clear" w:color="auto" w:fill="auto"/>
            <w:vAlign w:val="center"/>
            <w:hideMark/>
          </w:tcPr>
          <w:p w14:paraId="525EB413" w14:textId="77777777" w:rsidR="006D5197" w:rsidRPr="000C4820" w:rsidRDefault="006D5197" w:rsidP="006D5197">
            <w:pPr>
              <w:jc w:val="right"/>
              <w:rPr>
                <w:sz w:val="22"/>
                <w:szCs w:val="22"/>
              </w:rPr>
            </w:pPr>
            <w:r w:rsidRPr="000C4820">
              <w:rPr>
                <w:sz w:val="22"/>
                <w:szCs w:val="22"/>
              </w:rPr>
              <w:t> </w:t>
            </w:r>
          </w:p>
        </w:tc>
        <w:tc>
          <w:tcPr>
            <w:tcW w:w="1662" w:type="dxa"/>
            <w:shd w:val="clear" w:color="auto" w:fill="auto"/>
            <w:vAlign w:val="center"/>
            <w:hideMark/>
          </w:tcPr>
          <w:p w14:paraId="162F1313" w14:textId="77777777" w:rsidR="006D5197" w:rsidRPr="000C4820" w:rsidRDefault="006D5197" w:rsidP="006D5197">
            <w:pPr>
              <w:jc w:val="right"/>
              <w:rPr>
                <w:sz w:val="22"/>
                <w:szCs w:val="22"/>
              </w:rPr>
            </w:pPr>
            <w:r w:rsidRPr="000C4820">
              <w:rPr>
                <w:sz w:val="22"/>
                <w:szCs w:val="22"/>
              </w:rPr>
              <w:t> </w:t>
            </w:r>
          </w:p>
        </w:tc>
        <w:tc>
          <w:tcPr>
            <w:tcW w:w="1559" w:type="dxa"/>
            <w:shd w:val="clear" w:color="auto" w:fill="auto"/>
            <w:noWrap/>
            <w:vAlign w:val="center"/>
            <w:hideMark/>
          </w:tcPr>
          <w:p w14:paraId="26FB6F09" w14:textId="6AD03FE5" w:rsidR="006D5197" w:rsidRPr="00B378EE" w:rsidRDefault="00B378EE" w:rsidP="006D5197">
            <w:pPr>
              <w:rPr>
                <w:b/>
                <w:color w:val="000000"/>
                <w:sz w:val="22"/>
                <w:szCs w:val="22"/>
              </w:rPr>
            </w:pPr>
            <w:r w:rsidRPr="00B378EE">
              <w:rPr>
                <w:b/>
                <w:color w:val="000000"/>
                <w:sz w:val="22"/>
                <w:szCs w:val="22"/>
              </w:rPr>
              <w:t>Novo</w:t>
            </w:r>
          </w:p>
        </w:tc>
      </w:tr>
      <w:tr w:rsidR="006D5197" w14:paraId="4B64CFB7" w14:textId="77777777" w:rsidTr="00D820F1">
        <w:trPr>
          <w:trHeight w:val="420"/>
        </w:trPr>
        <w:tc>
          <w:tcPr>
            <w:tcW w:w="620" w:type="dxa"/>
            <w:vMerge/>
            <w:vAlign w:val="center"/>
            <w:hideMark/>
          </w:tcPr>
          <w:p w14:paraId="13DBC361" w14:textId="77777777" w:rsidR="006D5197" w:rsidRDefault="006D5197" w:rsidP="006D5197">
            <w:pPr>
              <w:rPr>
                <w:b/>
                <w:bCs/>
                <w:color w:val="000000"/>
                <w:sz w:val="28"/>
                <w:szCs w:val="28"/>
              </w:rPr>
            </w:pPr>
          </w:p>
        </w:tc>
        <w:tc>
          <w:tcPr>
            <w:tcW w:w="4357" w:type="dxa"/>
            <w:shd w:val="clear" w:color="auto" w:fill="auto"/>
            <w:vAlign w:val="center"/>
            <w:hideMark/>
          </w:tcPr>
          <w:p w14:paraId="70E318BB" w14:textId="5174DA84" w:rsidR="006D5197" w:rsidRPr="000C4820" w:rsidRDefault="006D5197" w:rsidP="006D5197">
            <w:pPr>
              <w:rPr>
                <w:sz w:val="22"/>
                <w:szCs w:val="22"/>
              </w:rPr>
            </w:pPr>
            <w:r w:rsidRPr="000C4820">
              <w:rPr>
                <w:sz w:val="22"/>
                <w:szCs w:val="22"/>
              </w:rPr>
              <w:t>1.1</w:t>
            </w:r>
            <w:r w:rsidR="007F3D69">
              <w:rPr>
                <w:sz w:val="22"/>
                <w:szCs w:val="22"/>
              </w:rPr>
              <w:t>5</w:t>
            </w:r>
            <w:r w:rsidRPr="000C4820">
              <w:rPr>
                <w:sz w:val="22"/>
                <w:szCs w:val="22"/>
              </w:rPr>
              <w:t>. Sistema Declaração Eletrônica de Serviços de Instituição Financeira (DES-IF)</w:t>
            </w:r>
          </w:p>
        </w:tc>
        <w:tc>
          <w:tcPr>
            <w:tcW w:w="1740" w:type="dxa"/>
            <w:shd w:val="clear" w:color="auto" w:fill="auto"/>
            <w:vAlign w:val="center"/>
            <w:hideMark/>
          </w:tcPr>
          <w:p w14:paraId="5338BC7D" w14:textId="77777777" w:rsidR="006D5197" w:rsidRPr="000C4820" w:rsidRDefault="006D5197" w:rsidP="006D5197">
            <w:pPr>
              <w:jc w:val="right"/>
              <w:rPr>
                <w:sz w:val="22"/>
                <w:szCs w:val="22"/>
              </w:rPr>
            </w:pPr>
            <w:r w:rsidRPr="000C4820">
              <w:rPr>
                <w:sz w:val="22"/>
                <w:szCs w:val="22"/>
              </w:rPr>
              <w:t> </w:t>
            </w:r>
          </w:p>
        </w:tc>
        <w:tc>
          <w:tcPr>
            <w:tcW w:w="1662" w:type="dxa"/>
            <w:shd w:val="clear" w:color="auto" w:fill="auto"/>
            <w:vAlign w:val="center"/>
            <w:hideMark/>
          </w:tcPr>
          <w:p w14:paraId="42A3D94F" w14:textId="77777777" w:rsidR="006D5197" w:rsidRPr="000C4820" w:rsidRDefault="006D5197" w:rsidP="006D5197">
            <w:pPr>
              <w:jc w:val="right"/>
              <w:rPr>
                <w:sz w:val="22"/>
                <w:szCs w:val="22"/>
              </w:rPr>
            </w:pPr>
            <w:r w:rsidRPr="000C4820">
              <w:rPr>
                <w:sz w:val="22"/>
                <w:szCs w:val="22"/>
              </w:rPr>
              <w:t> </w:t>
            </w:r>
          </w:p>
        </w:tc>
        <w:tc>
          <w:tcPr>
            <w:tcW w:w="1559" w:type="dxa"/>
            <w:shd w:val="clear" w:color="auto" w:fill="auto"/>
            <w:noWrap/>
            <w:vAlign w:val="center"/>
            <w:hideMark/>
          </w:tcPr>
          <w:p w14:paraId="22D473A2" w14:textId="096A1AF6" w:rsidR="006D5197" w:rsidRPr="002715F1" w:rsidRDefault="002715F1" w:rsidP="006D5197">
            <w:pPr>
              <w:rPr>
                <w:b/>
                <w:bCs/>
                <w:color w:val="000000"/>
                <w:sz w:val="22"/>
                <w:szCs w:val="22"/>
              </w:rPr>
            </w:pPr>
            <w:r w:rsidRPr="002715F1">
              <w:rPr>
                <w:b/>
                <w:bCs/>
                <w:color w:val="000000"/>
                <w:sz w:val="22"/>
                <w:szCs w:val="22"/>
              </w:rPr>
              <w:t>Novo</w:t>
            </w:r>
          </w:p>
        </w:tc>
      </w:tr>
      <w:tr w:rsidR="006D5197" w14:paraId="1AF66386" w14:textId="77777777" w:rsidTr="00D820F1">
        <w:trPr>
          <w:trHeight w:val="420"/>
        </w:trPr>
        <w:tc>
          <w:tcPr>
            <w:tcW w:w="620" w:type="dxa"/>
            <w:vMerge/>
            <w:vAlign w:val="center"/>
            <w:hideMark/>
          </w:tcPr>
          <w:p w14:paraId="75816C5B" w14:textId="77777777" w:rsidR="006D5197" w:rsidRDefault="006D5197" w:rsidP="006D5197">
            <w:pPr>
              <w:rPr>
                <w:b/>
                <w:bCs/>
                <w:color w:val="000000"/>
                <w:sz w:val="28"/>
                <w:szCs w:val="28"/>
              </w:rPr>
            </w:pPr>
          </w:p>
        </w:tc>
        <w:tc>
          <w:tcPr>
            <w:tcW w:w="4357" w:type="dxa"/>
            <w:shd w:val="clear" w:color="auto" w:fill="auto"/>
            <w:vAlign w:val="center"/>
            <w:hideMark/>
          </w:tcPr>
          <w:p w14:paraId="0126C6D7" w14:textId="2F60301D" w:rsidR="006D5197" w:rsidRPr="000C4820" w:rsidRDefault="006D5197" w:rsidP="006D5197">
            <w:pPr>
              <w:rPr>
                <w:sz w:val="22"/>
                <w:szCs w:val="22"/>
              </w:rPr>
            </w:pPr>
            <w:r w:rsidRPr="000C4820">
              <w:rPr>
                <w:sz w:val="22"/>
                <w:szCs w:val="22"/>
              </w:rPr>
              <w:t>1.1</w:t>
            </w:r>
            <w:r w:rsidR="007F3D69">
              <w:rPr>
                <w:sz w:val="22"/>
                <w:szCs w:val="22"/>
              </w:rPr>
              <w:t>6</w:t>
            </w:r>
            <w:r w:rsidRPr="000C4820">
              <w:rPr>
                <w:sz w:val="22"/>
                <w:szCs w:val="22"/>
              </w:rPr>
              <w:t>. Sistema de Situação Fiscal - CND</w:t>
            </w:r>
          </w:p>
        </w:tc>
        <w:tc>
          <w:tcPr>
            <w:tcW w:w="1740" w:type="dxa"/>
            <w:shd w:val="clear" w:color="auto" w:fill="auto"/>
            <w:vAlign w:val="center"/>
            <w:hideMark/>
          </w:tcPr>
          <w:p w14:paraId="47A6C93F" w14:textId="77777777" w:rsidR="006D5197" w:rsidRPr="000C4820" w:rsidRDefault="006D5197" w:rsidP="006D5197">
            <w:pPr>
              <w:jc w:val="right"/>
              <w:rPr>
                <w:sz w:val="22"/>
                <w:szCs w:val="22"/>
              </w:rPr>
            </w:pPr>
            <w:r w:rsidRPr="000C4820">
              <w:rPr>
                <w:sz w:val="22"/>
                <w:szCs w:val="22"/>
              </w:rPr>
              <w:t> </w:t>
            </w:r>
          </w:p>
        </w:tc>
        <w:tc>
          <w:tcPr>
            <w:tcW w:w="1662" w:type="dxa"/>
            <w:shd w:val="clear" w:color="auto" w:fill="auto"/>
            <w:vAlign w:val="center"/>
            <w:hideMark/>
          </w:tcPr>
          <w:p w14:paraId="648356FE" w14:textId="77777777" w:rsidR="006D5197" w:rsidRPr="000C4820" w:rsidRDefault="006D5197" w:rsidP="006D5197">
            <w:pPr>
              <w:jc w:val="right"/>
              <w:rPr>
                <w:sz w:val="22"/>
                <w:szCs w:val="22"/>
              </w:rPr>
            </w:pPr>
            <w:r w:rsidRPr="000C4820">
              <w:rPr>
                <w:sz w:val="22"/>
                <w:szCs w:val="22"/>
              </w:rPr>
              <w:t> </w:t>
            </w:r>
          </w:p>
        </w:tc>
        <w:tc>
          <w:tcPr>
            <w:tcW w:w="1559" w:type="dxa"/>
            <w:shd w:val="clear" w:color="auto" w:fill="auto"/>
            <w:noWrap/>
            <w:vAlign w:val="center"/>
            <w:hideMark/>
          </w:tcPr>
          <w:p w14:paraId="1DAD432A" w14:textId="77777777" w:rsidR="006D5197" w:rsidRPr="000C4820" w:rsidRDefault="006D5197" w:rsidP="006D5197">
            <w:pPr>
              <w:rPr>
                <w:color w:val="000000"/>
                <w:sz w:val="22"/>
                <w:szCs w:val="22"/>
              </w:rPr>
            </w:pPr>
            <w:r w:rsidRPr="000C4820">
              <w:rPr>
                <w:color w:val="000000"/>
                <w:sz w:val="22"/>
                <w:szCs w:val="22"/>
              </w:rPr>
              <w:t>Em uso</w:t>
            </w:r>
          </w:p>
        </w:tc>
      </w:tr>
      <w:tr w:rsidR="006D5197" w14:paraId="486C943A" w14:textId="77777777" w:rsidTr="00D820F1">
        <w:trPr>
          <w:trHeight w:val="420"/>
        </w:trPr>
        <w:tc>
          <w:tcPr>
            <w:tcW w:w="620" w:type="dxa"/>
            <w:vMerge/>
            <w:vAlign w:val="center"/>
            <w:hideMark/>
          </w:tcPr>
          <w:p w14:paraId="7954C72B" w14:textId="77777777" w:rsidR="006D5197" w:rsidRDefault="006D5197" w:rsidP="006D5197">
            <w:pPr>
              <w:rPr>
                <w:b/>
                <w:bCs/>
                <w:color w:val="000000"/>
                <w:sz w:val="28"/>
                <w:szCs w:val="28"/>
              </w:rPr>
            </w:pPr>
          </w:p>
        </w:tc>
        <w:tc>
          <w:tcPr>
            <w:tcW w:w="4357" w:type="dxa"/>
            <w:shd w:val="clear" w:color="auto" w:fill="auto"/>
            <w:vAlign w:val="center"/>
            <w:hideMark/>
          </w:tcPr>
          <w:p w14:paraId="4469C55E" w14:textId="04712667" w:rsidR="006D5197" w:rsidRPr="000C4820" w:rsidRDefault="006D5197" w:rsidP="006D5197">
            <w:pPr>
              <w:rPr>
                <w:sz w:val="22"/>
                <w:szCs w:val="22"/>
              </w:rPr>
            </w:pPr>
            <w:r w:rsidRPr="000C4820">
              <w:rPr>
                <w:sz w:val="22"/>
                <w:szCs w:val="22"/>
              </w:rPr>
              <w:t>1.1</w:t>
            </w:r>
            <w:r w:rsidR="007F3D69">
              <w:rPr>
                <w:sz w:val="22"/>
                <w:szCs w:val="22"/>
              </w:rPr>
              <w:t>7</w:t>
            </w:r>
            <w:r w:rsidRPr="000C4820">
              <w:rPr>
                <w:sz w:val="22"/>
                <w:szCs w:val="22"/>
              </w:rPr>
              <w:t>. Sistema de ITBI Eletrônico</w:t>
            </w:r>
          </w:p>
        </w:tc>
        <w:tc>
          <w:tcPr>
            <w:tcW w:w="1740" w:type="dxa"/>
            <w:shd w:val="clear" w:color="auto" w:fill="auto"/>
            <w:vAlign w:val="center"/>
            <w:hideMark/>
          </w:tcPr>
          <w:p w14:paraId="28C56DA8" w14:textId="77777777" w:rsidR="006D5197" w:rsidRPr="000C4820" w:rsidRDefault="006D5197" w:rsidP="006D5197">
            <w:pPr>
              <w:jc w:val="right"/>
              <w:rPr>
                <w:sz w:val="22"/>
                <w:szCs w:val="22"/>
              </w:rPr>
            </w:pPr>
            <w:r w:rsidRPr="000C4820">
              <w:rPr>
                <w:sz w:val="22"/>
                <w:szCs w:val="22"/>
              </w:rPr>
              <w:t> </w:t>
            </w:r>
          </w:p>
        </w:tc>
        <w:tc>
          <w:tcPr>
            <w:tcW w:w="1662" w:type="dxa"/>
            <w:shd w:val="clear" w:color="auto" w:fill="auto"/>
            <w:vAlign w:val="center"/>
            <w:hideMark/>
          </w:tcPr>
          <w:p w14:paraId="390C9CF3" w14:textId="77777777" w:rsidR="006D5197" w:rsidRPr="000C4820" w:rsidRDefault="006D5197" w:rsidP="006D5197">
            <w:pPr>
              <w:jc w:val="right"/>
              <w:rPr>
                <w:sz w:val="22"/>
                <w:szCs w:val="22"/>
              </w:rPr>
            </w:pPr>
            <w:r w:rsidRPr="000C4820">
              <w:rPr>
                <w:sz w:val="22"/>
                <w:szCs w:val="22"/>
              </w:rPr>
              <w:t> </w:t>
            </w:r>
          </w:p>
        </w:tc>
        <w:tc>
          <w:tcPr>
            <w:tcW w:w="1559" w:type="dxa"/>
            <w:shd w:val="clear" w:color="auto" w:fill="auto"/>
            <w:noWrap/>
            <w:vAlign w:val="center"/>
            <w:hideMark/>
          </w:tcPr>
          <w:p w14:paraId="33EDE4BA" w14:textId="77777777" w:rsidR="006D5197" w:rsidRPr="000C4820" w:rsidRDefault="006D5197" w:rsidP="006D5197">
            <w:pPr>
              <w:rPr>
                <w:color w:val="000000"/>
                <w:sz w:val="22"/>
                <w:szCs w:val="22"/>
              </w:rPr>
            </w:pPr>
            <w:r w:rsidRPr="000C4820">
              <w:rPr>
                <w:color w:val="000000"/>
                <w:sz w:val="22"/>
                <w:szCs w:val="22"/>
              </w:rPr>
              <w:t>Em uso</w:t>
            </w:r>
          </w:p>
        </w:tc>
      </w:tr>
      <w:tr w:rsidR="006D5197" w14:paraId="553F758E" w14:textId="77777777" w:rsidTr="00D820F1">
        <w:trPr>
          <w:trHeight w:val="420"/>
        </w:trPr>
        <w:tc>
          <w:tcPr>
            <w:tcW w:w="620" w:type="dxa"/>
            <w:vMerge/>
            <w:vAlign w:val="center"/>
            <w:hideMark/>
          </w:tcPr>
          <w:p w14:paraId="087F5B0D" w14:textId="77777777" w:rsidR="006D5197" w:rsidRDefault="006D5197" w:rsidP="006D5197">
            <w:pPr>
              <w:rPr>
                <w:b/>
                <w:bCs/>
                <w:color w:val="000000"/>
                <w:sz w:val="28"/>
                <w:szCs w:val="28"/>
              </w:rPr>
            </w:pPr>
          </w:p>
        </w:tc>
        <w:tc>
          <w:tcPr>
            <w:tcW w:w="4357" w:type="dxa"/>
            <w:shd w:val="clear" w:color="auto" w:fill="auto"/>
            <w:vAlign w:val="center"/>
            <w:hideMark/>
          </w:tcPr>
          <w:p w14:paraId="18D4BD5E" w14:textId="33153EFD" w:rsidR="006D5197" w:rsidRPr="000C4820" w:rsidRDefault="006D5197" w:rsidP="006D5197">
            <w:pPr>
              <w:rPr>
                <w:sz w:val="22"/>
                <w:szCs w:val="22"/>
              </w:rPr>
            </w:pPr>
            <w:r w:rsidRPr="000C4820">
              <w:rPr>
                <w:sz w:val="22"/>
                <w:szCs w:val="22"/>
              </w:rPr>
              <w:t>1.</w:t>
            </w:r>
            <w:r w:rsidR="007F3D69">
              <w:rPr>
                <w:sz w:val="22"/>
                <w:szCs w:val="22"/>
              </w:rPr>
              <w:t>18</w:t>
            </w:r>
            <w:r w:rsidRPr="000C4820">
              <w:rPr>
                <w:sz w:val="22"/>
                <w:szCs w:val="22"/>
              </w:rPr>
              <w:t>. Sistema de Emissão de Documento de Arrecadação</w:t>
            </w:r>
          </w:p>
        </w:tc>
        <w:tc>
          <w:tcPr>
            <w:tcW w:w="1740" w:type="dxa"/>
            <w:shd w:val="clear" w:color="auto" w:fill="auto"/>
            <w:vAlign w:val="center"/>
            <w:hideMark/>
          </w:tcPr>
          <w:p w14:paraId="3471891B" w14:textId="77777777" w:rsidR="006D5197" w:rsidRPr="000C4820" w:rsidRDefault="006D5197" w:rsidP="006D5197">
            <w:pPr>
              <w:jc w:val="right"/>
              <w:rPr>
                <w:sz w:val="22"/>
                <w:szCs w:val="22"/>
              </w:rPr>
            </w:pPr>
            <w:r w:rsidRPr="000C4820">
              <w:rPr>
                <w:sz w:val="22"/>
                <w:szCs w:val="22"/>
              </w:rPr>
              <w:t> </w:t>
            </w:r>
          </w:p>
        </w:tc>
        <w:tc>
          <w:tcPr>
            <w:tcW w:w="1662" w:type="dxa"/>
            <w:shd w:val="clear" w:color="auto" w:fill="auto"/>
            <w:vAlign w:val="center"/>
            <w:hideMark/>
          </w:tcPr>
          <w:p w14:paraId="02A58F01" w14:textId="77777777" w:rsidR="006D5197" w:rsidRPr="000C4820" w:rsidRDefault="006D5197" w:rsidP="006D5197">
            <w:pPr>
              <w:jc w:val="right"/>
              <w:rPr>
                <w:sz w:val="22"/>
                <w:szCs w:val="22"/>
              </w:rPr>
            </w:pPr>
            <w:r w:rsidRPr="000C4820">
              <w:rPr>
                <w:sz w:val="22"/>
                <w:szCs w:val="22"/>
              </w:rPr>
              <w:t> </w:t>
            </w:r>
          </w:p>
        </w:tc>
        <w:tc>
          <w:tcPr>
            <w:tcW w:w="1559" w:type="dxa"/>
            <w:shd w:val="clear" w:color="auto" w:fill="auto"/>
            <w:noWrap/>
            <w:vAlign w:val="center"/>
            <w:hideMark/>
          </w:tcPr>
          <w:p w14:paraId="246BC3B3" w14:textId="77777777" w:rsidR="006D5197" w:rsidRPr="000C4820" w:rsidRDefault="006D5197" w:rsidP="006D5197">
            <w:pPr>
              <w:rPr>
                <w:color w:val="000000"/>
                <w:sz w:val="22"/>
                <w:szCs w:val="22"/>
              </w:rPr>
            </w:pPr>
            <w:r w:rsidRPr="000C4820">
              <w:rPr>
                <w:color w:val="000000"/>
                <w:sz w:val="22"/>
                <w:szCs w:val="22"/>
              </w:rPr>
              <w:t>Em uso</w:t>
            </w:r>
          </w:p>
        </w:tc>
      </w:tr>
      <w:tr w:rsidR="006D5197" w14:paraId="05F477E8" w14:textId="77777777" w:rsidTr="00D820F1">
        <w:trPr>
          <w:trHeight w:val="420"/>
        </w:trPr>
        <w:tc>
          <w:tcPr>
            <w:tcW w:w="620" w:type="dxa"/>
            <w:vMerge/>
            <w:vAlign w:val="center"/>
            <w:hideMark/>
          </w:tcPr>
          <w:p w14:paraId="7E8DBD05" w14:textId="77777777" w:rsidR="006D5197" w:rsidRDefault="006D5197" w:rsidP="006D5197">
            <w:pPr>
              <w:rPr>
                <w:b/>
                <w:bCs/>
                <w:color w:val="000000"/>
                <w:sz w:val="28"/>
                <w:szCs w:val="28"/>
              </w:rPr>
            </w:pPr>
          </w:p>
        </w:tc>
        <w:tc>
          <w:tcPr>
            <w:tcW w:w="4357" w:type="dxa"/>
            <w:shd w:val="clear" w:color="auto" w:fill="auto"/>
            <w:vAlign w:val="center"/>
            <w:hideMark/>
          </w:tcPr>
          <w:p w14:paraId="1E99735C" w14:textId="712C1DC0" w:rsidR="006D5197" w:rsidRPr="000C4820" w:rsidRDefault="006D5197" w:rsidP="006D5197">
            <w:pPr>
              <w:rPr>
                <w:sz w:val="22"/>
                <w:szCs w:val="22"/>
              </w:rPr>
            </w:pPr>
            <w:r w:rsidRPr="000C4820">
              <w:rPr>
                <w:sz w:val="22"/>
                <w:szCs w:val="22"/>
              </w:rPr>
              <w:t>1.</w:t>
            </w:r>
            <w:r w:rsidR="007F3D69">
              <w:rPr>
                <w:sz w:val="22"/>
                <w:szCs w:val="22"/>
              </w:rPr>
              <w:t>19</w:t>
            </w:r>
            <w:r w:rsidRPr="000C4820">
              <w:rPr>
                <w:sz w:val="22"/>
                <w:szCs w:val="22"/>
              </w:rPr>
              <w:t>. Sistema de Compras e Licitações</w:t>
            </w:r>
          </w:p>
        </w:tc>
        <w:tc>
          <w:tcPr>
            <w:tcW w:w="1740" w:type="dxa"/>
            <w:shd w:val="clear" w:color="auto" w:fill="auto"/>
            <w:vAlign w:val="center"/>
            <w:hideMark/>
          </w:tcPr>
          <w:p w14:paraId="7FEB64B6" w14:textId="77777777" w:rsidR="006D5197" w:rsidRPr="000C4820" w:rsidRDefault="006D5197" w:rsidP="006D5197">
            <w:pPr>
              <w:jc w:val="right"/>
              <w:rPr>
                <w:sz w:val="22"/>
                <w:szCs w:val="22"/>
              </w:rPr>
            </w:pPr>
            <w:r w:rsidRPr="000C4820">
              <w:rPr>
                <w:sz w:val="22"/>
                <w:szCs w:val="22"/>
              </w:rPr>
              <w:t> </w:t>
            </w:r>
          </w:p>
        </w:tc>
        <w:tc>
          <w:tcPr>
            <w:tcW w:w="1662" w:type="dxa"/>
            <w:shd w:val="clear" w:color="auto" w:fill="auto"/>
            <w:vAlign w:val="center"/>
            <w:hideMark/>
          </w:tcPr>
          <w:p w14:paraId="0483A796" w14:textId="77777777" w:rsidR="006D5197" w:rsidRPr="000C4820" w:rsidRDefault="006D5197" w:rsidP="006D5197">
            <w:pPr>
              <w:jc w:val="right"/>
              <w:rPr>
                <w:sz w:val="22"/>
                <w:szCs w:val="22"/>
              </w:rPr>
            </w:pPr>
            <w:r w:rsidRPr="000C4820">
              <w:rPr>
                <w:sz w:val="22"/>
                <w:szCs w:val="22"/>
              </w:rPr>
              <w:t> </w:t>
            </w:r>
          </w:p>
        </w:tc>
        <w:tc>
          <w:tcPr>
            <w:tcW w:w="1559" w:type="dxa"/>
            <w:shd w:val="clear" w:color="auto" w:fill="auto"/>
            <w:noWrap/>
            <w:vAlign w:val="center"/>
            <w:hideMark/>
          </w:tcPr>
          <w:p w14:paraId="49C0D692" w14:textId="77777777" w:rsidR="006D5197" w:rsidRPr="000C4820" w:rsidRDefault="006D5197" w:rsidP="006D5197">
            <w:pPr>
              <w:rPr>
                <w:color w:val="000000"/>
                <w:sz w:val="22"/>
                <w:szCs w:val="22"/>
              </w:rPr>
            </w:pPr>
            <w:r w:rsidRPr="000C4820">
              <w:rPr>
                <w:color w:val="000000"/>
                <w:sz w:val="22"/>
                <w:szCs w:val="22"/>
              </w:rPr>
              <w:t>Em uso</w:t>
            </w:r>
          </w:p>
        </w:tc>
      </w:tr>
      <w:tr w:rsidR="006D5197" w14:paraId="2A0A2DF9" w14:textId="77777777" w:rsidTr="00D820F1">
        <w:trPr>
          <w:trHeight w:val="420"/>
        </w:trPr>
        <w:tc>
          <w:tcPr>
            <w:tcW w:w="620" w:type="dxa"/>
            <w:vMerge/>
            <w:vAlign w:val="center"/>
            <w:hideMark/>
          </w:tcPr>
          <w:p w14:paraId="0EA8C318" w14:textId="77777777" w:rsidR="006D5197" w:rsidRDefault="006D5197" w:rsidP="006D5197">
            <w:pPr>
              <w:rPr>
                <w:b/>
                <w:bCs/>
                <w:color w:val="000000"/>
                <w:sz w:val="28"/>
                <w:szCs w:val="28"/>
              </w:rPr>
            </w:pPr>
          </w:p>
        </w:tc>
        <w:tc>
          <w:tcPr>
            <w:tcW w:w="4357" w:type="dxa"/>
            <w:shd w:val="clear" w:color="auto" w:fill="auto"/>
            <w:vAlign w:val="center"/>
            <w:hideMark/>
          </w:tcPr>
          <w:p w14:paraId="7B5131F4" w14:textId="384C6A91" w:rsidR="006D5197" w:rsidRPr="000C4820" w:rsidRDefault="006D5197" w:rsidP="006D5197">
            <w:pPr>
              <w:rPr>
                <w:sz w:val="22"/>
                <w:szCs w:val="22"/>
              </w:rPr>
            </w:pPr>
            <w:r w:rsidRPr="000C4820">
              <w:rPr>
                <w:sz w:val="22"/>
                <w:szCs w:val="22"/>
              </w:rPr>
              <w:t>1.2</w:t>
            </w:r>
            <w:r w:rsidR="007F3D69">
              <w:rPr>
                <w:sz w:val="22"/>
                <w:szCs w:val="22"/>
              </w:rPr>
              <w:t>0</w:t>
            </w:r>
            <w:r w:rsidRPr="000C4820">
              <w:rPr>
                <w:sz w:val="22"/>
                <w:szCs w:val="22"/>
              </w:rPr>
              <w:t>. Sistema de Controle de Patrimônio</w:t>
            </w:r>
          </w:p>
        </w:tc>
        <w:tc>
          <w:tcPr>
            <w:tcW w:w="1740" w:type="dxa"/>
            <w:shd w:val="clear" w:color="auto" w:fill="auto"/>
            <w:vAlign w:val="center"/>
            <w:hideMark/>
          </w:tcPr>
          <w:p w14:paraId="74F64D5B" w14:textId="77777777" w:rsidR="006D5197" w:rsidRPr="000C4820" w:rsidRDefault="006D5197" w:rsidP="006D5197">
            <w:pPr>
              <w:jc w:val="right"/>
              <w:rPr>
                <w:sz w:val="22"/>
                <w:szCs w:val="22"/>
              </w:rPr>
            </w:pPr>
            <w:r w:rsidRPr="000C4820">
              <w:rPr>
                <w:sz w:val="22"/>
                <w:szCs w:val="22"/>
              </w:rPr>
              <w:t> </w:t>
            </w:r>
          </w:p>
        </w:tc>
        <w:tc>
          <w:tcPr>
            <w:tcW w:w="1662" w:type="dxa"/>
            <w:shd w:val="clear" w:color="auto" w:fill="auto"/>
            <w:vAlign w:val="center"/>
            <w:hideMark/>
          </w:tcPr>
          <w:p w14:paraId="280295AB" w14:textId="77777777" w:rsidR="006D5197" w:rsidRPr="000C4820" w:rsidRDefault="006D5197" w:rsidP="006D5197">
            <w:pPr>
              <w:jc w:val="right"/>
              <w:rPr>
                <w:sz w:val="22"/>
                <w:szCs w:val="22"/>
              </w:rPr>
            </w:pPr>
            <w:r w:rsidRPr="000C4820">
              <w:rPr>
                <w:sz w:val="22"/>
                <w:szCs w:val="22"/>
              </w:rPr>
              <w:t> </w:t>
            </w:r>
          </w:p>
        </w:tc>
        <w:tc>
          <w:tcPr>
            <w:tcW w:w="1559" w:type="dxa"/>
            <w:shd w:val="clear" w:color="auto" w:fill="auto"/>
            <w:noWrap/>
            <w:vAlign w:val="center"/>
            <w:hideMark/>
          </w:tcPr>
          <w:p w14:paraId="06349379" w14:textId="77777777" w:rsidR="006D5197" w:rsidRPr="000C4820" w:rsidRDefault="006D5197" w:rsidP="006D5197">
            <w:pPr>
              <w:rPr>
                <w:color w:val="000000"/>
                <w:sz w:val="22"/>
                <w:szCs w:val="22"/>
              </w:rPr>
            </w:pPr>
            <w:r w:rsidRPr="000C4820">
              <w:rPr>
                <w:color w:val="000000"/>
                <w:sz w:val="22"/>
                <w:szCs w:val="22"/>
              </w:rPr>
              <w:t>Em uso</w:t>
            </w:r>
          </w:p>
        </w:tc>
      </w:tr>
      <w:tr w:rsidR="006D5197" w14:paraId="26F34147" w14:textId="77777777" w:rsidTr="00D820F1">
        <w:trPr>
          <w:trHeight w:val="420"/>
        </w:trPr>
        <w:tc>
          <w:tcPr>
            <w:tcW w:w="620" w:type="dxa"/>
            <w:vMerge/>
            <w:vAlign w:val="center"/>
            <w:hideMark/>
          </w:tcPr>
          <w:p w14:paraId="639278F4" w14:textId="77777777" w:rsidR="006D5197" w:rsidRDefault="006D5197" w:rsidP="006D5197">
            <w:pPr>
              <w:rPr>
                <w:b/>
                <w:bCs/>
                <w:color w:val="000000"/>
                <w:sz w:val="28"/>
                <w:szCs w:val="28"/>
              </w:rPr>
            </w:pPr>
          </w:p>
        </w:tc>
        <w:tc>
          <w:tcPr>
            <w:tcW w:w="4357" w:type="dxa"/>
            <w:shd w:val="clear" w:color="auto" w:fill="auto"/>
            <w:vAlign w:val="center"/>
            <w:hideMark/>
          </w:tcPr>
          <w:p w14:paraId="05371E22" w14:textId="4C0C4195" w:rsidR="006D5197" w:rsidRPr="000C4820" w:rsidRDefault="006D5197" w:rsidP="006D5197">
            <w:pPr>
              <w:rPr>
                <w:sz w:val="22"/>
                <w:szCs w:val="22"/>
              </w:rPr>
            </w:pPr>
            <w:r w:rsidRPr="000C4820">
              <w:rPr>
                <w:sz w:val="22"/>
                <w:szCs w:val="22"/>
              </w:rPr>
              <w:t>1.2</w:t>
            </w:r>
            <w:r w:rsidR="007F3D69">
              <w:rPr>
                <w:sz w:val="22"/>
                <w:szCs w:val="22"/>
              </w:rPr>
              <w:t>1</w:t>
            </w:r>
            <w:r w:rsidRPr="000C4820">
              <w:rPr>
                <w:sz w:val="22"/>
                <w:szCs w:val="22"/>
              </w:rPr>
              <w:t>. Sistema de Controle de Almoxarifado</w:t>
            </w:r>
          </w:p>
        </w:tc>
        <w:tc>
          <w:tcPr>
            <w:tcW w:w="1740" w:type="dxa"/>
            <w:shd w:val="clear" w:color="auto" w:fill="auto"/>
            <w:vAlign w:val="center"/>
            <w:hideMark/>
          </w:tcPr>
          <w:p w14:paraId="2E8BAAA3" w14:textId="77777777" w:rsidR="006D5197" w:rsidRPr="000C4820" w:rsidRDefault="006D5197" w:rsidP="006D5197">
            <w:pPr>
              <w:jc w:val="right"/>
              <w:rPr>
                <w:sz w:val="22"/>
                <w:szCs w:val="22"/>
              </w:rPr>
            </w:pPr>
            <w:r w:rsidRPr="000C4820">
              <w:rPr>
                <w:sz w:val="22"/>
                <w:szCs w:val="22"/>
              </w:rPr>
              <w:t> </w:t>
            </w:r>
          </w:p>
        </w:tc>
        <w:tc>
          <w:tcPr>
            <w:tcW w:w="1662" w:type="dxa"/>
            <w:shd w:val="clear" w:color="auto" w:fill="auto"/>
            <w:vAlign w:val="center"/>
            <w:hideMark/>
          </w:tcPr>
          <w:p w14:paraId="3F1DF01A" w14:textId="77777777" w:rsidR="006D5197" w:rsidRPr="000C4820" w:rsidRDefault="006D5197" w:rsidP="006D5197">
            <w:pPr>
              <w:jc w:val="right"/>
              <w:rPr>
                <w:sz w:val="22"/>
                <w:szCs w:val="22"/>
              </w:rPr>
            </w:pPr>
            <w:r w:rsidRPr="000C4820">
              <w:rPr>
                <w:sz w:val="22"/>
                <w:szCs w:val="22"/>
              </w:rPr>
              <w:t> </w:t>
            </w:r>
          </w:p>
        </w:tc>
        <w:tc>
          <w:tcPr>
            <w:tcW w:w="1559" w:type="dxa"/>
            <w:shd w:val="clear" w:color="auto" w:fill="auto"/>
            <w:noWrap/>
            <w:vAlign w:val="center"/>
            <w:hideMark/>
          </w:tcPr>
          <w:p w14:paraId="7A90FAD2" w14:textId="77777777" w:rsidR="006D5197" w:rsidRPr="000C4820" w:rsidRDefault="006D5197" w:rsidP="006D5197">
            <w:pPr>
              <w:rPr>
                <w:color w:val="000000"/>
                <w:sz w:val="22"/>
                <w:szCs w:val="22"/>
              </w:rPr>
            </w:pPr>
            <w:r w:rsidRPr="000C4820">
              <w:rPr>
                <w:color w:val="000000"/>
                <w:sz w:val="22"/>
                <w:szCs w:val="22"/>
              </w:rPr>
              <w:t>Em uso</w:t>
            </w:r>
          </w:p>
        </w:tc>
      </w:tr>
      <w:tr w:rsidR="006D5197" w14:paraId="1E995BA1" w14:textId="77777777" w:rsidTr="00D820F1">
        <w:trPr>
          <w:trHeight w:val="420"/>
        </w:trPr>
        <w:tc>
          <w:tcPr>
            <w:tcW w:w="620" w:type="dxa"/>
            <w:vMerge/>
            <w:vAlign w:val="center"/>
            <w:hideMark/>
          </w:tcPr>
          <w:p w14:paraId="5D1C055A" w14:textId="77777777" w:rsidR="006D5197" w:rsidRDefault="006D5197" w:rsidP="006D5197">
            <w:pPr>
              <w:rPr>
                <w:b/>
                <w:bCs/>
                <w:color w:val="000000"/>
                <w:sz w:val="28"/>
                <w:szCs w:val="28"/>
              </w:rPr>
            </w:pPr>
          </w:p>
        </w:tc>
        <w:tc>
          <w:tcPr>
            <w:tcW w:w="4357" w:type="dxa"/>
            <w:shd w:val="clear" w:color="auto" w:fill="auto"/>
            <w:vAlign w:val="center"/>
            <w:hideMark/>
          </w:tcPr>
          <w:p w14:paraId="17062F41" w14:textId="71C1AC90" w:rsidR="006D5197" w:rsidRPr="000C4820" w:rsidRDefault="006D5197" w:rsidP="006D5197">
            <w:pPr>
              <w:rPr>
                <w:sz w:val="22"/>
                <w:szCs w:val="22"/>
              </w:rPr>
            </w:pPr>
            <w:r w:rsidRPr="000C4820">
              <w:rPr>
                <w:sz w:val="22"/>
                <w:szCs w:val="22"/>
              </w:rPr>
              <w:t>1.2</w:t>
            </w:r>
            <w:r w:rsidR="007F3D69">
              <w:rPr>
                <w:sz w:val="22"/>
                <w:szCs w:val="22"/>
              </w:rPr>
              <w:t>2</w:t>
            </w:r>
            <w:r w:rsidRPr="000C4820">
              <w:rPr>
                <w:sz w:val="22"/>
                <w:szCs w:val="22"/>
              </w:rPr>
              <w:t>. Sistema de Controle de Frotas</w:t>
            </w:r>
          </w:p>
        </w:tc>
        <w:tc>
          <w:tcPr>
            <w:tcW w:w="1740" w:type="dxa"/>
            <w:shd w:val="clear" w:color="auto" w:fill="auto"/>
            <w:vAlign w:val="center"/>
            <w:hideMark/>
          </w:tcPr>
          <w:p w14:paraId="634F971E" w14:textId="77777777" w:rsidR="006D5197" w:rsidRPr="000C4820" w:rsidRDefault="006D5197" w:rsidP="006D5197">
            <w:pPr>
              <w:jc w:val="right"/>
              <w:rPr>
                <w:sz w:val="22"/>
                <w:szCs w:val="22"/>
              </w:rPr>
            </w:pPr>
            <w:r w:rsidRPr="000C4820">
              <w:rPr>
                <w:sz w:val="22"/>
                <w:szCs w:val="22"/>
              </w:rPr>
              <w:t> </w:t>
            </w:r>
          </w:p>
        </w:tc>
        <w:tc>
          <w:tcPr>
            <w:tcW w:w="1662" w:type="dxa"/>
            <w:shd w:val="clear" w:color="auto" w:fill="auto"/>
            <w:vAlign w:val="center"/>
            <w:hideMark/>
          </w:tcPr>
          <w:p w14:paraId="7F65572D" w14:textId="77777777" w:rsidR="006D5197" w:rsidRPr="000C4820" w:rsidRDefault="006D5197" w:rsidP="006D5197">
            <w:pPr>
              <w:jc w:val="right"/>
              <w:rPr>
                <w:sz w:val="22"/>
                <w:szCs w:val="22"/>
              </w:rPr>
            </w:pPr>
            <w:r w:rsidRPr="000C4820">
              <w:rPr>
                <w:sz w:val="22"/>
                <w:szCs w:val="22"/>
              </w:rPr>
              <w:t> </w:t>
            </w:r>
          </w:p>
        </w:tc>
        <w:tc>
          <w:tcPr>
            <w:tcW w:w="1559" w:type="dxa"/>
            <w:shd w:val="clear" w:color="auto" w:fill="auto"/>
            <w:noWrap/>
            <w:vAlign w:val="center"/>
            <w:hideMark/>
          </w:tcPr>
          <w:p w14:paraId="6DCE4E29" w14:textId="77777777" w:rsidR="006D5197" w:rsidRPr="000C4820" w:rsidRDefault="006D5197" w:rsidP="006D5197">
            <w:pPr>
              <w:rPr>
                <w:color w:val="000000"/>
                <w:sz w:val="22"/>
                <w:szCs w:val="22"/>
              </w:rPr>
            </w:pPr>
            <w:r w:rsidRPr="000C4820">
              <w:rPr>
                <w:color w:val="000000"/>
                <w:sz w:val="22"/>
                <w:szCs w:val="22"/>
              </w:rPr>
              <w:t>Em uso</w:t>
            </w:r>
          </w:p>
        </w:tc>
      </w:tr>
      <w:tr w:rsidR="006D5197" w14:paraId="1DCABFDF" w14:textId="77777777" w:rsidTr="00D820F1">
        <w:trPr>
          <w:trHeight w:val="420"/>
        </w:trPr>
        <w:tc>
          <w:tcPr>
            <w:tcW w:w="620" w:type="dxa"/>
            <w:vMerge/>
            <w:vAlign w:val="center"/>
            <w:hideMark/>
          </w:tcPr>
          <w:p w14:paraId="7C5CF624" w14:textId="77777777" w:rsidR="006D5197" w:rsidRDefault="006D5197" w:rsidP="006D5197">
            <w:pPr>
              <w:rPr>
                <w:b/>
                <w:bCs/>
                <w:color w:val="000000"/>
                <w:sz w:val="28"/>
                <w:szCs w:val="28"/>
              </w:rPr>
            </w:pPr>
          </w:p>
        </w:tc>
        <w:tc>
          <w:tcPr>
            <w:tcW w:w="4357" w:type="dxa"/>
            <w:shd w:val="clear" w:color="auto" w:fill="auto"/>
            <w:vAlign w:val="center"/>
            <w:hideMark/>
          </w:tcPr>
          <w:p w14:paraId="155BCE4C" w14:textId="37FC9D90" w:rsidR="006D5197" w:rsidRPr="000C4820" w:rsidRDefault="006D5197" w:rsidP="006D5197">
            <w:pPr>
              <w:rPr>
                <w:sz w:val="22"/>
                <w:szCs w:val="22"/>
              </w:rPr>
            </w:pPr>
            <w:r w:rsidRPr="000C4820">
              <w:rPr>
                <w:sz w:val="22"/>
                <w:szCs w:val="22"/>
              </w:rPr>
              <w:t>1.2</w:t>
            </w:r>
            <w:r w:rsidR="007F3D69">
              <w:rPr>
                <w:sz w:val="22"/>
                <w:szCs w:val="22"/>
              </w:rPr>
              <w:t>3</w:t>
            </w:r>
            <w:r w:rsidRPr="000C4820">
              <w:rPr>
                <w:sz w:val="22"/>
                <w:szCs w:val="22"/>
              </w:rPr>
              <w:t>. Sistema de Controle de Protocolo</w:t>
            </w:r>
          </w:p>
        </w:tc>
        <w:tc>
          <w:tcPr>
            <w:tcW w:w="1740" w:type="dxa"/>
            <w:shd w:val="clear" w:color="auto" w:fill="auto"/>
            <w:vAlign w:val="center"/>
            <w:hideMark/>
          </w:tcPr>
          <w:p w14:paraId="7E05FFF7" w14:textId="77777777" w:rsidR="006D5197" w:rsidRPr="000C4820" w:rsidRDefault="006D5197" w:rsidP="006D5197">
            <w:pPr>
              <w:jc w:val="right"/>
              <w:rPr>
                <w:sz w:val="22"/>
                <w:szCs w:val="22"/>
              </w:rPr>
            </w:pPr>
            <w:r w:rsidRPr="000C4820">
              <w:rPr>
                <w:sz w:val="22"/>
                <w:szCs w:val="22"/>
              </w:rPr>
              <w:t> </w:t>
            </w:r>
          </w:p>
        </w:tc>
        <w:tc>
          <w:tcPr>
            <w:tcW w:w="1662" w:type="dxa"/>
            <w:shd w:val="clear" w:color="auto" w:fill="auto"/>
            <w:vAlign w:val="center"/>
            <w:hideMark/>
          </w:tcPr>
          <w:p w14:paraId="47399613" w14:textId="77777777" w:rsidR="006D5197" w:rsidRPr="000C4820" w:rsidRDefault="006D5197" w:rsidP="006D5197">
            <w:pPr>
              <w:jc w:val="right"/>
              <w:rPr>
                <w:sz w:val="22"/>
                <w:szCs w:val="22"/>
              </w:rPr>
            </w:pPr>
            <w:r w:rsidRPr="000C4820">
              <w:rPr>
                <w:sz w:val="22"/>
                <w:szCs w:val="22"/>
              </w:rPr>
              <w:t> </w:t>
            </w:r>
          </w:p>
        </w:tc>
        <w:tc>
          <w:tcPr>
            <w:tcW w:w="1559" w:type="dxa"/>
            <w:shd w:val="clear" w:color="auto" w:fill="auto"/>
            <w:noWrap/>
            <w:vAlign w:val="center"/>
            <w:hideMark/>
          </w:tcPr>
          <w:p w14:paraId="073F2DBF" w14:textId="77777777" w:rsidR="006D5197" w:rsidRPr="000C4820" w:rsidRDefault="006D5197" w:rsidP="006D5197">
            <w:pPr>
              <w:rPr>
                <w:color w:val="000000"/>
                <w:sz w:val="22"/>
                <w:szCs w:val="22"/>
              </w:rPr>
            </w:pPr>
            <w:r w:rsidRPr="000C4820">
              <w:rPr>
                <w:color w:val="000000"/>
                <w:sz w:val="22"/>
                <w:szCs w:val="22"/>
              </w:rPr>
              <w:t>Em uso</w:t>
            </w:r>
          </w:p>
        </w:tc>
      </w:tr>
      <w:tr w:rsidR="006D5197" w14:paraId="04B6CA12" w14:textId="77777777" w:rsidTr="00D820F1">
        <w:trPr>
          <w:trHeight w:val="420"/>
        </w:trPr>
        <w:tc>
          <w:tcPr>
            <w:tcW w:w="620" w:type="dxa"/>
            <w:vMerge/>
            <w:vAlign w:val="center"/>
            <w:hideMark/>
          </w:tcPr>
          <w:p w14:paraId="062F8C6E" w14:textId="77777777" w:rsidR="006D5197" w:rsidRDefault="006D5197" w:rsidP="006D5197">
            <w:pPr>
              <w:rPr>
                <w:b/>
                <w:bCs/>
                <w:color w:val="000000"/>
                <w:sz w:val="28"/>
                <w:szCs w:val="28"/>
              </w:rPr>
            </w:pPr>
          </w:p>
        </w:tc>
        <w:tc>
          <w:tcPr>
            <w:tcW w:w="4357" w:type="dxa"/>
            <w:shd w:val="clear" w:color="auto" w:fill="auto"/>
            <w:vAlign w:val="center"/>
            <w:hideMark/>
          </w:tcPr>
          <w:p w14:paraId="692B1733" w14:textId="29EF92F0" w:rsidR="006D5197" w:rsidRPr="000C4820" w:rsidRDefault="006D5197" w:rsidP="006D5197">
            <w:pPr>
              <w:rPr>
                <w:sz w:val="22"/>
                <w:szCs w:val="22"/>
              </w:rPr>
            </w:pPr>
            <w:r w:rsidRPr="000C4820">
              <w:rPr>
                <w:sz w:val="22"/>
                <w:szCs w:val="22"/>
              </w:rPr>
              <w:t>1.2</w:t>
            </w:r>
            <w:r w:rsidR="007F3D69">
              <w:rPr>
                <w:sz w:val="22"/>
                <w:szCs w:val="22"/>
              </w:rPr>
              <w:t>4</w:t>
            </w:r>
            <w:r w:rsidRPr="000C4820">
              <w:rPr>
                <w:sz w:val="22"/>
                <w:szCs w:val="22"/>
              </w:rPr>
              <w:t>. Sistema de Portal Transparência</w:t>
            </w:r>
          </w:p>
        </w:tc>
        <w:tc>
          <w:tcPr>
            <w:tcW w:w="1740" w:type="dxa"/>
            <w:shd w:val="clear" w:color="auto" w:fill="auto"/>
            <w:vAlign w:val="center"/>
            <w:hideMark/>
          </w:tcPr>
          <w:p w14:paraId="3525E50E" w14:textId="77777777" w:rsidR="006D5197" w:rsidRPr="000C4820" w:rsidRDefault="006D5197" w:rsidP="006D5197">
            <w:pPr>
              <w:jc w:val="right"/>
              <w:rPr>
                <w:sz w:val="22"/>
                <w:szCs w:val="22"/>
              </w:rPr>
            </w:pPr>
            <w:r w:rsidRPr="000C4820">
              <w:rPr>
                <w:sz w:val="22"/>
                <w:szCs w:val="22"/>
              </w:rPr>
              <w:t> </w:t>
            </w:r>
          </w:p>
        </w:tc>
        <w:tc>
          <w:tcPr>
            <w:tcW w:w="1662" w:type="dxa"/>
            <w:shd w:val="clear" w:color="auto" w:fill="auto"/>
            <w:vAlign w:val="center"/>
            <w:hideMark/>
          </w:tcPr>
          <w:p w14:paraId="09D128A6" w14:textId="77777777" w:rsidR="006D5197" w:rsidRPr="000C4820" w:rsidRDefault="006D5197" w:rsidP="006D5197">
            <w:pPr>
              <w:jc w:val="right"/>
              <w:rPr>
                <w:sz w:val="22"/>
                <w:szCs w:val="22"/>
              </w:rPr>
            </w:pPr>
            <w:r w:rsidRPr="000C4820">
              <w:rPr>
                <w:sz w:val="22"/>
                <w:szCs w:val="22"/>
              </w:rPr>
              <w:t> </w:t>
            </w:r>
          </w:p>
        </w:tc>
        <w:tc>
          <w:tcPr>
            <w:tcW w:w="1559" w:type="dxa"/>
            <w:shd w:val="clear" w:color="auto" w:fill="auto"/>
            <w:noWrap/>
            <w:vAlign w:val="center"/>
            <w:hideMark/>
          </w:tcPr>
          <w:p w14:paraId="3811249F" w14:textId="77777777" w:rsidR="006D5197" w:rsidRPr="000C4820" w:rsidRDefault="006D5197" w:rsidP="006D5197">
            <w:pPr>
              <w:rPr>
                <w:color w:val="000000"/>
                <w:sz w:val="22"/>
                <w:szCs w:val="22"/>
              </w:rPr>
            </w:pPr>
            <w:r w:rsidRPr="000C4820">
              <w:rPr>
                <w:color w:val="000000"/>
                <w:sz w:val="22"/>
                <w:szCs w:val="22"/>
              </w:rPr>
              <w:t>Em uso</w:t>
            </w:r>
          </w:p>
        </w:tc>
      </w:tr>
      <w:tr w:rsidR="006D5197" w14:paraId="46C241E3" w14:textId="77777777" w:rsidTr="00D820F1">
        <w:trPr>
          <w:trHeight w:val="420"/>
        </w:trPr>
        <w:tc>
          <w:tcPr>
            <w:tcW w:w="620" w:type="dxa"/>
            <w:vMerge/>
            <w:vAlign w:val="center"/>
            <w:hideMark/>
          </w:tcPr>
          <w:p w14:paraId="7372D400" w14:textId="77777777" w:rsidR="006D5197" w:rsidRDefault="006D5197" w:rsidP="006D5197">
            <w:pPr>
              <w:rPr>
                <w:b/>
                <w:bCs/>
                <w:color w:val="000000"/>
                <w:sz w:val="28"/>
                <w:szCs w:val="28"/>
              </w:rPr>
            </w:pPr>
          </w:p>
        </w:tc>
        <w:tc>
          <w:tcPr>
            <w:tcW w:w="4357" w:type="dxa"/>
            <w:shd w:val="clear" w:color="auto" w:fill="auto"/>
            <w:vAlign w:val="center"/>
            <w:hideMark/>
          </w:tcPr>
          <w:p w14:paraId="173BFE70" w14:textId="72F8C121" w:rsidR="006D5197" w:rsidRPr="000C4820" w:rsidRDefault="006D5197" w:rsidP="006D5197">
            <w:pPr>
              <w:rPr>
                <w:sz w:val="22"/>
                <w:szCs w:val="22"/>
              </w:rPr>
            </w:pPr>
            <w:r w:rsidRPr="000C4820">
              <w:rPr>
                <w:sz w:val="22"/>
                <w:szCs w:val="22"/>
              </w:rPr>
              <w:t>1.2</w:t>
            </w:r>
            <w:r w:rsidR="007F3D69">
              <w:rPr>
                <w:sz w:val="22"/>
                <w:szCs w:val="22"/>
              </w:rPr>
              <w:t>5</w:t>
            </w:r>
            <w:r w:rsidRPr="000C4820">
              <w:rPr>
                <w:sz w:val="22"/>
                <w:szCs w:val="22"/>
              </w:rPr>
              <w:t>. Sistema de Auditoria do Controle Interno</w:t>
            </w:r>
          </w:p>
        </w:tc>
        <w:tc>
          <w:tcPr>
            <w:tcW w:w="1740" w:type="dxa"/>
            <w:shd w:val="clear" w:color="auto" w:fill="auto"/>
            <w:vAlign w:val="center"/>
            <w:hideMark/>
          </w:tcPr>
          <w:p w14:paraId="739CBAAB" w14:textId="77777777" w:rsidR="006D5197" w:rsidRPr="000C4820" w:rsidRDefault="006D5197" w:rsidP="006D5197">
            <w:pPr>
              <w:jc w:val="right"/>
              <w:rPr>
                <w:sz w:val="22"/>
                <w:szCs w:val="22"/>
              </w:rPr>
            </w:pPr>
            <w:r w:rsidRPr="000C4820">
              <w:rPr>
                <w:sz w:val="22"/>
                <w:szCs w:val="22"/>
              </w:rPr>
              <w:t> </w:t>
            </w:r>
          </w:p>
        </w:tc>
        <w:tc>
          <w:tcPr>
            <w:tcW w:w="1662" w:type="dxa"/>
            <w:shd w:val="clear" w:color="auto" w:fill="auto"/>
            <w:vAlign w:val="center"/>
            <w:hideMark/>
          </w:tcPr>
          <w:p w14:paraId="5EB223DC" w14:textId="77777777" w:rsidR="006D5197" w:rsidRPr="000C4820" w:rsidRDefault="006D5197" w:rsidP="006D5197">
            <w:pPr>
              <w:jc w:val="right"/>
              <w:rPr>
                <w:sz w:val="22"/>
                <w:szCs w:val="22"/>
              </w:rPr>
            </w:pPr>
            <w:r w:rsidRPr="000C4820">
              <w:rPr>
                <w:sz w:val="22"/>
                <w:szCs w:val="22"/>
              </w:rPr>
              <w:t> </w:t>
            </w:r>
          </w:p>
        </w:tc>
        <w:tc>
          <w:tcPr>
            <w:tcW w:w="1559" w:type="dxa"/>
            <w:shd w:val="clear" w:color="auto" w:fill="auto"/>
            <w:noWrap/>
            <w:vAlign w:val="center"/>
            <w:hideMark/>
          </w:tcPr>
          <w:p w14:paraId="7316A4EE" w14:textId="5252AE80" w:rsidR="006D5197" w:rsidRPr="000C4820" w:rsidRDefault="002715F1" w:rsidP="006D5197">
            <w:pPr>
              <w:rPr>
                <w:color w:val="000000"/>
                <w:sz w:val="22"/>
                <w:szCs w:val="22"/>
              </w:rPr>
            </w:pPr>
            <w:r>
              <w:rPr>
                <w:color w:val="000000"/>
                <w:sz w:val="22"/>
                <w:szCs w:val="22"/>
              </w:rPr>
              <w:t>Novo</w:t>
            </w:r>
          </w:p>
        </w:tc>
      </w:tr>
      <w:tr w:rsidR="006D5197" w14:paraId="25EC8807" w14:textId="77777777" w:rsidTr="002715F1">
        <w:trPr>
          <w:trHeight w:val="415"/>
        </w:trPr>
        <w:tc>
          <w:tcPr>
            <w:tcW w:w="620" w:type="dxa"/>
            <w:vMerge/>
            <w:vAlign w:val="center"/>
          </w:tcPr>
          <w:p w14:paraId="36D3E80E" w14:textId="77777777" w:rsidR="006D5197" w:rsidRDefault="006D5197" w:rsidP="006D5197">
            <w:pPr>
              <w:rPr>
                <w:b/>
                <w:bCs/>
                <w:color w:val="000000"/>
                <w:sz w:val="28"/>
                <w:szCs w:val="28"/>
              </w:rPr>
            </w:pPr>
          </w:p>
        </w:tc>
        <w:tc>
          <w:tcPr>
            <w:tcW w:w="4357" w:type="dxa"/>
            <w:shd w:val="clear" w:color="auto" w:fill="auto"/>
            <w:vAlign w:val="center"/>
          </w:tcPr>
          <w:p w14:paraId="7A7A2DBC" w14:textId="369808CA" w:rsidR="006D5197" w:rsidRPr="000C4820" w:rsidRDefault="006D5197" w:rsidP="006D5197">
            <w:pPr>
              <w:rPr>
                <w:sz w:val="22"/>
                <w:szCs w:val="22"/>
              </w:rPr>
            </w:pPr>
            <w:r w:rsidRPr="000C4820">
              <w:rPr>
                <w:sz w:val="22"/>
                <w:szCs w:val="22"/>
              </w:rPr>
              <w:t>1.2</w:t>
            </w:r>
            <w:r w:rsidR="007F3D69">
              <w:rPr>
                <w:sz w:val="22"/>
                <w:szCs w:val="22"/>
              </w:rPr>
              <w:t>6</w:t>
            </w:r>
            <w:r w:rsidRPr="000C4820">
              <w:rPr>
                <w:sz w:val="22"/>
                <w:szCs w:val="22"/>
              </w:rPr>
              <w:t xml:space="preserve">. Sistema de Gestão Business </w:t>
            </w:r>
            <w:proofErr w:type="spellStart"/>
            <w:r w:rsidRPr="000C4820">
              <w:rPr>
                <w:sz w:val="22"/>
                <w:szCs w:val="22"/>
              </w:rPr>
              <w:t>Intelligence</w:t>
            </w:r>
            <w:proofErr w:type="spellEnd"/>
            <w:r w:rsidRPr="000C4820">
              <w:rPr>
                <w:sz w:val="22"/>
                <w:szCs w:val="22"/>
              </w:rPr>
              <w:t xml:space="preserve"> </w:t>
            </w:r>
            <w:r w:rsidR="006C7A35" w:rsidRPr="000C4820">
              <w:rPr>
                <w:sz w:val="22"/>
                <w:szCs w:val="22"/>
              </w:rPr>
              <w:t>–</w:t>
            </w:r>
            <w:r w:rsidRPr="000C4820">
              <w:rPr>
                <w:sz w:val="22"/>
                <w:szCs w:val="22"/>
              </w:rPr>
              <w:t xml:space="preserve"> BI</w:t>
            </w:r>
          </w:p>
        </w:tc>
        <w:tc>
          <w:tcPr>
            <w:tcW w:w="1740" w:type="dxa"/>
            <w:shd w:val="clear" w:color="auto" w:fill="auto"/>
            <w:vAlign w:val="center"/>
          </w:tcPr>
          <w:p w14:paraId="3C397E88" w14:textId="77777777" w:rsidR="006D5197" w:rsidRPr="000C4820" w:rsidRDefault="006D5197" w:rsidP="006D5197">
            <w:pPr>
              <w:jc w:val="right"/>
              <w:rPr>
                <w:sz w:val="22"/>
                <w:szCs w:val="22"/>
              </w:rPr>
            </w:pPr>
          </w:p>
        </w:tc>
        <w:tc>
          <w:tcPr>
            <w:tcW w:w="1662" w:type="dxa"/>
            <w:shd w:val="clear" w:color="auto" w:fill="auto"/>
            <w:vAlign w:val="center"/>
          </w:tcPr>
          <w:p w14:paraId="04B7FD5A" w14:textId="77777777" w:rsidR="006D5197" w:rsidRPr="000C4820" w:rsidRDefault="006D5197" w:rsidP="006D5197">
            <w:pPr>
              <w:jc w:val="right"/>
              <w:rPr>
                <w:sz w:val="22"/>
                <w:szCs w:val="22"/>
              </w:rPr>
            </w:pPr>
          </w:p>
        </w:tc>
        <w:tc>
          <w:tcPr>
            <w:tcW w:w="1559" w:type="dxa"/>
            <w:shd w:val="clear" w:color="auto" w:fill="auto"/>
            <w:noWrap/>
            <w:vAlign w:val="center"/>
          </w:tcPr>
          <w:p w14:paraId="217F2649" w14:textId="0130248B" w:rsidR="006D5197" w:rsidRPr="002715F1" w:rsidRDefault="002715F1" w:rsidP="006D5197">
            <w:pPr>
              <w:rPr>
                <w:b/>
                <w:bCs/>
                <w:color w:val="000000"/>
                <w:sz w:val="22"/>
                <w:szCs w:val="22"/>
              </w:rPr>
            </w:pPr>
            <w:r w:rsidRPr="002715F1">
              <w:rPr>
                <w:b/>
                <w:bCs/>
                <w:sz w:val="22"/>
                <w:szCs w:val="22"/>
              </w:rPr>
              <w:t>Novo</w:t>
            </w:r>
          </w:p>
        </w:tc>
      </w:tr>
      <w:tr w:rsidR="005E1748" w14:paraId="1E898DF1" w14:textId="77777777" w:rsidTr="00D820F1">
        <w:trPr>
          <w:trHeight w:val="420"/>
        </w:trPr>
        <w:tc>
          <w:tcPr>
            <w:tcW w:w="620" w:type="dxa"/>
            <w:vMerge/>
            <w:vAlign w:val="center"/>
          </w:tcPr>
          <w:p w14:paraId="78B15536" w14:textId="77777777" w:rsidR="005E1748" w:rsidRDefault="005E1748" w:rsidP="005E1748">
            <w:pPr>
              <w:rPr>
                <w:b/>
                <w:bCs/>
                <w:color w:val="000000"/>
                <w:sz w:val="28"/>
                <w:szCs w:val="28"/>
              </w:rPr>
            </w:pPr>
          </w:p>
        </w:tc>
        <w:tc>
          <w:tcPr>
            <w:tcW w:w="4357" w:type="dxa"/>
            <w:shd w:val="clear" w:color="auto" w:fill="auto"/>
            <w:vAlign w:val="center"/>
          </w:tcPr>
          <w:p w14:paraId="461EFED0" w14:textId="68D667E5" w:rsidR="005E1748" w:rsidRPr="000C4820" w:rsidRDefault="005E1748" w:rsidP="005E1748">
            <w:pPr>
              <w:rPr>
                <w:sz w:val="22"/>
                <w:szCs w:val="22"/>
              </w:rPr>
            </w:pPr>
            <w:r w:rsidRPr="000C4820">
              <w:rPr>
                <w:sz w:val="22"/>
                <w:szCs w:val="22"/>
              </w:rPr>
              <w:t>1.</w:t>
            </w:r>
            <w:r w:rsidR="007F3D69">
              <w:rPr>
                <w:sz w:val="22"/>
                <w:szCs w:val="22"/>
              </w:rPr>
              <w:t>27</w:t>
            </w:r>
            <w:r w:rsidRPr="000C4820">
              <w:rPr>
                <w:sz w:val="22"/>
                <w:szCs w:val="22"/>
              </w:rPr>
              <w:t xml:space="preserve">. APP </w:t>
            </w:r>
            <w:r w:rsidR="00FD154C" w:rsidRPr="000C4820">
              <w:rPr>
                <w:sz w:val="22"/>
                <w:szCs w:val="22"/>
              </w:rPr>
              <w:t>Solicitação de Serviços</w:t>
            </w:r>
          </w:p>
        </w:tc>
        <w:tc>
          <w:tcPr>
            <w:tcW w:w="1740" w:type="dxa"/>
            <w:shd w:val="clear" w:color="auto" w:fill="auto"/>
            <w:vAlign w:val="center"/>
          </w:tcPr>
          <w:p w14:paraId="2E2257B1" w14:textId="77777777" w:rsidR="005E1748" w:rsidRPr="000C4820" w:rsidRDefault="005E1748" w:rsidP="005E1748">
            <w:pPr>
              <w:jc w:val="right"/>
              <w:rPr>
                <w:sz w:val="22"/>
                <w:szCs w:val="22"/>
              </w:rPr>
            </w:pPr>
          </w:p>
        </w:tc>
        <w:tc>
          <w:tcPr>
            <w:tcW w:w="1662" w:type="dxa"/>
            <w:shd w:val="clear" w:color="auto" w:fill="auto"/>
            <w:vAlign w:val="center"/>
          </w:tcPr>
          <w:p w14:paraId="768AEAE1" w14:textId="77777777" w:rsidR="005E1748" w:rsidRPr="000C4820" w:rsidRDefault="005E1748" w:rsidP="005E1748">
            <w:pPr>
              <w:jc w:val="right"/>
              <w:rPr>
                <w:sz w:val="22"/>
                <w:szCs w:val="22"/>
              </w:rPr>
            </w:pPr>
          </w:p>
        </w:tc>
        <w:tc>
          <w:tcPr>
            <w:tcW w:w="1559" w:type="dxa"/>
            <w:shd w:val="clear" w:color="auto" w:fill="auto"/>
            <w:noWrap/>
            <w:vAlign w:val="center"/>
          </w:tcPr>
          <w:p w14:paraId="4A61A1D0" w14:textId="0B46F5FF" w:rsidR="005E1748" w:rsidRPr="002715F1" w:rsidRDefault="002715F1" w:rsidP="005E1748">
            <w:pPr>
              <w:rPr>
                <w:b/>
                <w:bCs/>
                <w:sz w:val="22"/>
                <w:szCs w:val="22"/>
              </w:rPr>
            </w:pPr>
            <w:r w:rsidRPr="002715F1">
              <w:rPr>
                <w:b/>
                <w:bCs/>
                <w:sz w:val="22"/>
                <w:szCs w:val="22"/>
              </w:rPr>
              <w:t>Novo</w:t>
            </w:r>
          </w:p>
        </w:tc>
      </w:tr>
      <w:tr w:rsidR="00204BF6" w14:paraId="74CC6E14" w14:textId="77777777" w:rsidTr="00D820F1">
        <w:trPr>
          <w:trHeight w:val="420"/>
        </w:trPr>
        <w:tc>
          <w:tcPr>
            <w:tcW w:w="620" w:type="dxa"/>
            <w:vMerge/>
            <w:vAlign w:val="center"/>
          </w:tcPr>
          <w:p w14:paraId="58A08D7D" w14:textId="77777777" w:rsidR="00204BF6" w:rsidRDefault="00204BF6" w:rsidP="005E1748">
            <w:pPr>
              <w:rPr>
                <w:b/>
                <w:bCs/>
                <w:color w:val="000000"/>
                <w:sz w:val="28"/>
                <w:szCs w:val="28"/>
              </w:rPr>
            </w:pPr>
          </w:p>
        </w:tc>
        <w:tc>
          <w:tcPr>
            <w:tcW w:w="4357" w:type="dxa"/>
            <w:shd w:val="clear" w:color="auto" w:fill="auto"/>
            <w:vAlign w:val="center"/>
          </w:tcPr>
          <w:p w14:paraId="2260D538" w14:textId="75947AE1" w:rsidR="00204BF6" w:rsidRPr="000C4820" w:rsidRDefault="00204BF6" w:rsidP="005E1748">
            <w:pPr>
              <w:rPr>
                <w:sz w:val="22"/>
                <w:szCs w:val="22"/>
              </w:rPr>
            </w:pPr>
            <w:r w:rsidRPr="000C4820">
              <w:rPr>
                <w:sz w:val="22"/>
                <w:szCs w:val="22"/>
              </w:rPr>
              <w:t>1.</w:t>
            </w:r>
            <w:r w:rsidR="007F3D69">
              <w:rPr>
                <w:sz w:val="22"/>
                <w:szCs w:val="22"/>
              </w:rPr>
              <w:t>28</w:t>
            </w:r>
            <w:r w:rsidRPr="000C4820">
              <w:rPr>
                <w:sz w:val="22"/>
                <w:szCs w:val="22"/>
              </w:rPr>
              <w:t>. APP Serviços Cidadão e Contribuinte</w:t>
            </w:r>
          </w:p>
        </w:tc>
        <w:tc>
          <w:tcPr>
            <w:tcW w:w="1740" w:type="dxa"/>
            <w:shd w:val="clear" w:color="auto" w:fill="auto"/>
            <w:vAlign w:val="center"/>
          </w:tcPr>
          <w:p w14:paraId="77E092E4" w14:textId="77777777" w:rsidR="00204BF6" w:rsidRPr="000C4820" w:rsidRDefault="00204BF6" w:rsidP="005E1748">
            <w:pPr>
              <w:jc w:val="right"/>
              <w:rPr>
                <w:sz w:val="22"/>
                <w:szCs w:val="22"/>
              </w:rPr>
            </w:pPr>
          </w:p>
        </w:tc>
        <w:tc>
          <w:tcPr>
            <w:tcW w:w="1662" w:type="dxa"/>
            <w:shd w:val="clear" w:color="auto" w:fill="auto"/>
            <w:vAlign w:val="center"/>
          </w:tcPr>
          <w:p w14:paraId="7D7034F4" w14:textId="77777777" w:rsidR="00204BF6" w:rsidRPr="000C4820" w:rsidRDefault="00204BF6" w:rsidP="005E1748">
            <w:pPr>
              <w:jc w:val="right"/>
              <w:rPr>
                <w:sz w:val="22"/>
                <w:szCs w:val="22"/>
              </w:rPr>
            </w:pPr>
          </w:p>
        </w:tc>
        <w:tc>
          <w:tcPr>
            <w:tcW w:w="1559" w:type="dxa"/>
            <w:shd w:val="clear" w:color="auto" w:fill="auto"/>
            <w:noWrap/>
            <w:vAlign w:val="center"/>
          </w:tcPr>
          <w:p w14:paraId="54AC65DB" w14:textId="1FD7FE8B" w:rsidR="00204BF6" w:rsidRPr="002715F1" w:rsidRDefault="002715F1" w:rsidP="005E1748">
            <w:pPr>
              <w:rPr>
                <w:b/>
                <w:bCs/>
                <w:sz w:val="22"/>
                <w:szCs w:val="22"/>
              </w:rPr>
            </w:pPr>
            <w:r w:rsidRPr="002715F1">
              <w:rPr>
                <w:b/>
                <w:bCs/>
                <w:sz w:val="22"/>
                <w:szCs w:val="22"/>
              </w:rPr>
              <w:t>Novo</w:t>
            </w:r>
          </w:p>
        </w:tc>
      </w:tr>
      <w:tr w:rsidR="005E1748" w14:paraId="6DC504FF" w14:textId="77777777" w:rsidTr="00D820F1">
        <w:trPr>
          <w:trHeight w:val="420"/>
        </w:trPr>
        <w:tc>
          <w:tcPr>
            <w:tcW w:w="620" w:type="dxa"/>
            <w:vMerge/>
            <w:vAlign w:val="center"/>
          </w:tcPr>
          <w:p w14:paraId="05CBC1D8" w14:textId="77777777" w:rsidR="005E1748" w:rsidRDefault="005E1748" w:rsidP="005E1748">
            <w:pPr>
              <w:rPr>
                <w:b/>
                <w:bCs/>
                <w:color w:val="000000"/>
                <w:sz w:val="28"/>
                <w:szCs w:val="28"/>
              </w:rPr>
            </w:pPr>
          </w:p>
        </w:tc>
        <w:tc>
          <w:tcPr>
            <w:tcW w:w="4357" w:type="dxa"/>
            <w:shd w:val="clear" w:color="auto" w:fill="auto"/>
            <w:vAlign w:val="center"/>
          </w:tcPr>
          <w:p w14:paraId="74D83BAE" w14:textId="62B65602" w:rsidR="005E1748" w:rsidRPr="000C4820" w:rsidRDefault="005E1748" w:rsidP="005E1748">
            <w:pPr>
              <w:rPr>
                <w:sz w:val="22"/>
                <w:szCs w:val="22"/>
              </w:rPr>
            </w:pPr>
            <w:r w:rsidRPr="000C4820">
              <w:rPr>
                <w:sz w:val="22"/>
                <w:szCs w:val="22"/>
              </w:rPr>
              <w:t>1.</w:t>
            </w:r>
            <w:r w:rsidR="007F3D69">
              <w:rPr>
                <w:sz w:val="22"/>
                <w:szCs w:val="22"/>
              </w:rPr>
              <w:t>29</w:t>
            </w:r>
            <w:r w:rsidRPr="000C4820">
              <w:rPr>
                <w:sz w:val="22"/>
                <w:szCs w:val="22"/>
              </w:rPr>
              <w:t>. Sistema Portal Institucional (Web Site)</w:t>
            </w:r>
          </w:p>
        </w:tc>
        <w:tc>
          <w:tcPr>
            <w:tcW w:w="1740" w:type="dxa"/>
            <w:shd w:val="clear" w:color="auto" w:fill="auto"/>
            <w:vAlign w:val="center"/>
          </w:tcPr>
          <w:p w14:paraId="2676759A" w14:textId="77777777" w:rsidR="005E1748" w:rsidRPr="000C4820" w:rsidRDefault="005E1748" w:rsidP="005E1748">
            <w:pPr>
              <w:jc w:val="right"/>
              <w:rPr>
                <w:sz w:val="22"/>
                <w:szCs w:val="22"/>
              </w:rPr>
            </w:pPr>
          </w:p>
        </w:tc>
        <w:tc>
          <w:tcPr>
            <w:tcW w:w="1662" w:type="dxa"/>
            <w:shd w:val="clear" w:color="auto" w:fill="auto"/>
            <w:vAlign w:val="center"/>
          </w:tcPr>
          <w:p w14:paraId="298A644C" w14:textId="77777777" w:rsidR="005E1748" w:rsidRPr="000C4820" w:rsidRDefault="005E1748" w:rsidP="005E1748">
            <w:pPr>
              <w:jc w:val="right"/>
              <w:rPr>
                <w:sz w:val="22"/>
                <w:szCs w:val="22"/>
              </w:rPr>
            </w:pPr>
          </w:p>
        </w:tc>
        <w:tc>
          <w:tcPr>
            <w:tcW w:w="1559" w:type="dxa"/>
            <w:shd w:val="clear" w:color="auto" w:fill="auto"/>
            <w:noWrap/>
            <w:vAlign w:val="center"/>
          </w:tcPr>
          <w:p w14:paraId="3D3678CC" w14:textId="76AD832F" w:rsidR="005E1748" w:rsidRPr="000C4820" w:rsidRDefault="005E1748" w:rsidP="005E1748">
            <w:pPr>
              <w:rPr>
                <w:sz w:val="22"/>
                <w:szCs w:val="22"/>
              </w:rPr>
            </w:pPr>
            <w:r w:rsidRPr="000C4820">
              <w:rPr>
                <w:sz w:val="22"/>
                <w:szCs w:val="22"/>
              </w:rPr>
              <w:t>Em uso</w:t>
            </w:r>
          </w:p>
        </w:tc>
      </w:tr>
      <w:tr w:rsidR="005E1748" w14:paraId="35897D50" w14:textId="77777777" w:rsidTr="00D820F1">
        <w:trPr>
          <w:trHeight w:val="420"/>
        </w:trPr>
        <w:tc>
          <w:tcPr>
            <w:tcW w:w="620" w:type="dxa"/>
            <w:vMerge/>
            <w:vAlign w:val="center"/>
          </w:tcPr>
          <w:p w14:paraId="1BBFDFE0" w14:textId="77777777" w:rsidR="005E1748" w:rsidRDefault="005E1748" w:rsidP="005E1748">
            <w:pPr>
              <w:rPr>
                <w:b/>
                <w:bCs/>
                <w:color w:val="000000"/>
                <w:sz w:val="28"/>
                <w:szCs w:val="28"/>
              </w:rPr>
            </w:pPr>
          </w:p>
        </w:tc>
        <w:tc>
          <w:tcPr>
            <w:tcW w:w="4357" w:type="dxa"/>
            <w:shd w:val="clear" w:color="auto" w:fill="auto"/>
            <w:vAlign w:val="center"/>
          </w:tcPr>
          <w:p w14:paraId="2AFC4F7F" w14:textId="743751FD" w:rsidR="005E1748" w:rsidRPr="000C4820" w:rsidRDefault="005E1748" w:rsidP="005E1748">
            <w:pPr>
              <w:rPr>
                <w:sz w:val="22"/>
                <w:szCs w:val="22"/>
              </w:rPr>
            </w:pPr>
            <w:r w:rsidRPr="000C4820">
              <w:rPr>
                <w:sz w:val="22"/>
                <w:szCs w:val="22"/>
              </w:rPr>
              <w:t>1.</w:t>
            </w:r>
            <w:r w:rsidR="007F3D69">
              <w:rPr>
                <w:sz w:val="22"/>
                <w:szCs w:val="22"/>
              </w:rPr>
              <w:t>30</w:t>
            </w:r>
            <w:r w:rsidRPr="000C4820">
              <w:rPr>
                <w:sz w:val="22"/>
                <w:szCs w:val="22"/>
              </w:rPr>
              <w:t>. Sistema Assinatura digital</w:t>
            </w:r>
          </w:p>
        </w:tc>
        <w:tc>
          <w:tcPr>
            <w:tcW w:w="1740" w:type="dxa"/>
            <w:shd w:val="clear" w:color="auto" w:fill="auto"/>
            <w:vAlign w:val="center"/>
          </w:tcPr>
          <w:p w14:paraId="2C827AAD" w14:textId="77777777" w:rsidR="005E1748" w:rsidRPr="000C4820" w:rsidRDefault="005E1748" w:rsidP="005E1748">
            <w:pPr>
              <w:jc w:val="right"/>
              <w:rPr>
                <w:sz w:val="22"/>
                <w:szCs w:val="22"/>
              </w:rPr>
            </w:pPr>
          </w:p>
        </w:tc>
        <w:tc>
          <w:tcPr>
            <w:tcW w:w="1662" w:type="dxa"/>
            <w:shd w:val="clear" w:color="auto" w:fill="auto"/>
            <w:vAlign w:val="center"/>
          </w:tcPr>
          <w:p w14:paraId="24A919E3" w14:textId="77777777" w:rsidR="005E1748" w:rsidRPr="000C4820" w:rsidRDefault="005E1748" w:rsidP="005E1748">
            <w:pPr>
              <w:jc w:val="right"/>
              <w:rPr>
                <w:sz w:val="22"/>
                <w:szCs w:val="22"/>
              </w:rPr>
            </w:pPr>
          </w:p>
        </w:tc>
        <w:tc>
          <w:tcPr>
            <w:tcW w:w="1559" w:type="dxa"/>
            <w:shd w:val="clear" w:color="auto" w:fill="auto"/>
            <w:noWrap/>
            <w:vAlign w:val="center"/>
          </w:tcPr>
          <w:p w14:paraId="0652E78B" w14:textId="7144C4EB" w:rsidR="005E1748" w:rsidRPr="002715F1" w:rsidRDefault="002715F1" w:rsidP="005E1748">
            <w:pPr>
              <w:rPr>
                <w:b/>
                <w:bCs/>
                <w:sz w:val="22"/>
                <w:szCs w:val="22"/>
              </w:rPr>
            </w:pPr>
            <w:r w:rsidRPr="002715F1">
              <w:rPr>
                <w:b/>
                <w:bCs/>
                <w:sz w:val="22"/>
                <w:szCs w:val="22"/>
              </w:rPr>
              <w:t>Novo</w:t>
            </w:r>
          </w:p>
        </w:tc>
      </w:tr>
      <w:tr w:rsidR="006C7A35" w14:paraId="5BCA9432" w14:textId="77777777" w:rsidTr="00D122E5">
        <w:trPr>
          <w:trHeight w:val="420"/>
        </w:trPr>
        <w:tc>
          <w:tcPr>
            <w:tcW w:w="620" w:type="dxa"/>
            <w:vMerge/>
            <w:vAlign w:val="center"/>
          </w:tcPr>
          <w:p w14:paraId="1CCEECD0" w14:textId="77777777" w:rsidR="006C7A35" w:rsidRDefault="006C7A35" w:rsidP="005E1748">
            <w:pPr>
              <w:rPr>
                <w:b/>
                <w:bCs/>
                <w:color w:val="000000"/>
                <w:sz w:val="28"/>
                <w:szCs w:val="28"/>
              </w:rPr>
            </w:pPr>
          </w:p>
        </w:tc>
        <w:tc>
          <w:tcPr>
            <w:tcW w:w="9318" w:type="dxa"/>
            <w:gridSpan w:val="4"/>
            <w:shd w:val="clear" w:color="auto" w:fill="auto"/>
            <w:vAlign w:val="center"/>
          </w:tcPr>
          <w:p w14:paraId="35D231BB" w14:textId="48124EC3" w:rsidR="006C7A35" w:rsidRPr="006C7A35" w:rsidRDefault="006C7A35" w:rsidP="006C7A35">
            <w:pPr>
              <w:jc w:val="center"/>
              <w:rPr>
                <w:sz w:val="18"/>
                <w:szCs w:val="18"/>
              </w:rPr>
            </w:pPr>
            <w:r w:rsidRPr="006C7A35">
              <w:rPr>
                <w:b/>
                <w:bCs/>
                <w:sz w:val="22"/>
                <w:szCs w:val="22"/>
              </w:rPr>
              <w:t>SISTEMAS PARA SAÚDE</w:t>
            </w:r>
          </w:p>
        </w:tc>
      </w:tr>
      <w:tr w:rsidR="006C7A35" w14:paraId="2B501EC4" w14:textId="77777777" w:rsidTr="00D820F1">
        <w:trPr>
          <w:trHeight w:val="420"/>
        </w:trPr>
        <w:tc>
          <w:tcPr>
            <w:tcW w:w="620" w:type="dxa"/>
            <w:vMerge/>
            <w:vAlign w:val="center"/>
            <w:hideMark/>
          </w:tcPr>
          <w:p w14:paraId="25666C05" w14:textId="77777777" w:rsidR="006C7A35" w:rsidRDefault="006C7A35" w:rsidP="006C7A35">
            <w:pPr>
              <w:rPr>
                <w:b/>
                <w:bCs/>
                <w:color w:val="000000"/>
                <w:sz w:val="28"/>
                <w:szCs w:val="28"/>
              </w:rPr>
            </w:pPr>
          </w:p>
        </w:tc>
        <w:tc>
          <w:tcPr>
            <w:tcW w:w="4357" w:type="dxa"/>
            <w:shd w:val="clear" w:color="auto" w:fill="auto"/>
            <w:vAlign w:val="center"/>
            <w:hideMark/>
          </w:tcPr>
          <w:p w14:paraId="654ACB63" w14:textId="0D8B27B0" w:rsidR="006C7A35" w:rsidRPr="002715F1" w:rsidRDefault="006C7A35" w:rsidP="006C7A35">
            <w:pPr>
              <w:rPr>
                <w:sz w:val="22"/>
                <w:szCs w:val="22"/>
              </w:rPr>
            </w:pPr>
            <w:r w:rsidRPr="002715F1">
              <w:rPr>
                <w:sz w:val="22"/>
                <w:szCs w:val="22"/>
              </w:rPr>
              <w:t>1.3</w:t>
            </w:r>
            <w:r w:rsidR="007F3D69">
              <w:rPr>
                <w:sz w:val="22"/>
                <w:szCs w:val="22"/>
              </w:rPr>
              <w:t>1</w:t>
            </w:r>
            <w:r w:rsidRPr="002715F1">
              <w:rPr>
                <w:sz w:val="22"/>
                <w:szCs w:val="22"/>
              </w:rPr>
              <w:t>. Sistema Cadastros Nacionais</w:t>
            </w:r>
          </w:p>
        </w:tc>
        <w:tc>
          <w:tcPr>
            <w:tcW w:w="1740" w:type="dxa"/>
            <w:shd w:val="clear" w:color="auto" w:fill="auto"/>
            <w:vAlign w:val="center"/>
            <w:hideMark/>
          </w:tcPr>
          <w:p w14:paraId="0169916D" w14:textId="48DED08E" w:rsidR="006C7A35" w:rsidRPr="002715F1" w:rsidRDefault="006C7A35" w:rsidP="006C7A35">
            <w:pPr>
              <w:jc w:val="right"/>
              <w:rPr>
                <w:sz w:val="22"/>
                <w:szCs w:val="22"/>
              </w:rPr>
            </w:pPr>
          </w:p>
        </w:tc>
        <w:tc>
          <w:tcPr>
            <w:tcW w:w="1662" w:type="dxa"/>
            <w:shd w:val="clear" w:color="auto" w:fill="auto"/>
            <w:vAlign w:val="center"/>
            <w:hideMark/>
          </w:tcPr>
          <w:p w14:paraId="49FCAAC2" w14:textId="26F3A3CA" w:rsidR="006C7A35" w:rsidRPr="002715F1" w:rsidRDefault="006C7A35" w:rsidP="006C7A35">
            <w:pPr>
              <w:jc w:val="right"/>
              <w:rPr>
                <w:sz w:val="22"/>
                <w:szCs w:val="22"/>
              </w:rPr>
            </w:pPr>
          </w:p>
        </w:tc>
        <w:tc>
          <w:tcPr>
            <w:tcW w:w="1559" w:type="dxa"/>
            <w:shd w:val="clear" w:color="auto" w:fill="auto"/>
            <w:noWrap/>
            <w:vAlign w:val="center"/>
            <w:hideMark/>
          </w:tcPr>
          <w:p w14:paraId="7D2FBC1A" w14:textId="706C0C5A" w:rsidR="006C7A35" w:rsidRPr="002715F1" w:rsidRDefault="006C7A35" w:rsidP="006C7A35">
            <w:pPr>
              <w:rPr>
                <w:sz w:val="22"/>
                <w:szCs w:val="22"/>
              </w:rPr>
            </w:pPr>
            <w:r w:rsidRPr="002715F1">
              <w:rPr>
                <w:sz w:val="22"/>
                <w:szCs w:val="22"/>
              </w:rPr>
              <w:t>Em uso</w:t>
            </w:r>
          </w:p>
        </w:tc>
      </w:tr>
      <w:tr w:rsidR="006C7A35" w14:paraId="4235DD71" w14:textId="77777777" w:rsidTr="00D820F1">
        <w:trPr>
          <w:trHeight w:val="420"/>
        </w:trPr>
        <w:tc>
          <w:tcPr>
            <w:tcW w:w="620" w:type="dxa"/>
            <w:vMerge/>
            <w:vAlign w:val="center"/>
            <w:hideMark/>
          </w:tcPr>
          <w:p w14:paraId="3BB91FA4" w14:textId="77777777" w:rsidR="006C7A35" w:rsidRDefault="006C7A35" w:rsidP="006C7A35">
            <w:pPr>
              <w:rPr>
                <w:b/>
                <w:bCs/>
                <w:color w:val="000000"/>
                <w:sz w:val="28"/>
                <w:szCs w:val="28"/>
              </w:rPr>
            </w:pPr>
          </w:p>
        </w:tc>
        <w:tc>
          <w:tcPr>
            <w:tcW w:w="4357" w:type="dxa"/>
            <w:shd w:val="clear" w:color="auto" w:fill="auto"/>
            <w:vAlign w:val="center"/>
            <w:hideMark/>
          </w:tcPr>
          <w:p w14:paraId="47FFB9A2" w14:textId="3AB4AB1F" w:rsidR="006C7A35" w:rsidRPr="002715F1" w:rsidRDefault="006C7A35" w:rsidP="006C7A35">
            <w:pPr>
              <w:rPr>
                <w:sz w:val="22"/>
                <w:szCs w:val="22"/>
              </w:rPr>
            </w:pPr>
            <w:r w:rsidRPr="002715F1">
              <w:rPr>
                <w:sz w:val="22"/>
                <w:szCs w:val="22"/>
              </w:rPr>
              <w:t>1.3</w:t>
            </w:r>
            <w:r w:rsidR="007F3D69">
              <w:rPr>
                <w:sz w:val="22"/>
                <w:szCs w:val="22"/>
              </w:rPr>
              <w:t>2</w:t>
            </w:r>
            <w:r w:rsidRPr="002715F1">
              <w:rPr>
                <w:sz w:val="22"/>
                <w:szCs w:val="22"/>
              </w:rPr>
              <w:t>. Sistema de Farmácias</w:t>
            </w:r>
          </w:p>
        </w:tc>
        <w:tc>
          <w:tcPr>
            <w:tcW w:w="1740" w:type="dxa"/>
            <w:shd w:val="clear" w:color="auto" w:fill="auto"/>
            <w:vAlign w:val="center"/>
            <w:hideMark/>
          </w:tcPr>
          <w:p w14:paraId="38815AA3" w14:textId="1DEEFBC8" w:rsidR="006C7A35" w:rsidRPr="002715F1" w:rsidRDefault="006C7A35" w:rsidP="006C7A35">
            <w:pPr>
              <w:jc w:val="right"/>
              <w:rPr>
                <w:sz w:val="22"/>
                <w:szCs w:val="22"/>
              </w:rPr>
            </w:pPr>
          </w:p>
        </w:tc>
        <w:tc>
          <w:tcPr>
            <w:tcW w:w="1662" w:type="dxa"/>
            <w:shd w:val="clear" w:color="auto" w:fill="auto"/>
            <w:vAlign w:val="center"/>
            <w:hideMark/>
          </w:tcPr>
          <w:p w14:paraId="557EF070" w14:textId="743DE9BD" w:rsidR="006C7A35" w:rsidRPr="002715F1" w:rsidRDefault="006C7A35" w:rsidP="006C7A35">
            <w:pPr>
              <w:jc w:val="right"/>
              <w:rPr>
                <w:sz w:val="22"/>
                <w:szCs w:val="22"/>
              </w:rPr>
            </w:pPr>
          </w:p>
        </w:tc>
        <w:tc>
          <w:tcPr>
            <w:tcW w:w="1559" w:type="dxa"/>
            <w:shd w:val="clear" w:color="auto" w:fill="auto"/>
            <w:noWrap/>
            <w:vAlign w:val="center"/>
            <w:hideMark/>
          </w:tcPr>
          <w:p w14:paraId="01DACEA2" w14:textId="6D2E5D52" w:rsidR="006C7A35" w:rsidRPr="002715F1" w:rsidRDefault="006C7A35" w:rsidP="006C7A35">
            <w:pPr>
              <w:rPr>
                <w:sz w:val="22"/>
                <w:szCs w:val="22"/>
              </w:rPr>
            </w:pPr>
            <w:r w:rsidRPr="002715F1">
              <w:rPr>
                <w:sz w:val="22"/>
                <w:szCs w:val="22"/>
              </w:rPr>
              <w:t>Em uso</w:t>
            </w:r>
          </w:p>
        </w:tc>
      </w:tr>
      <w:tr w:rsidR="006C7A35" w14:paraId="2180BA0F" w14:textId="77777777" w:rsidTr="00D820F1">
        <w:trPr>
          <w:trHeight w:val="420"/>
        </w:trPr>
        <w:tc>
          <w:tcPr>
            <w:tcW w:w="620" w:type="dxa"/>
            <w:vMerge/>
            <w:vAlign w:val="center"/>
            <w:hideMark/>
          </w:tcPr>
          <w:p w14:paraId="277D018F" w14:textId="77777777" w:rsidR="006C7A35" w:rsidRDefault="006C7A35" w:rsidP="006C7A35">
            <w:pPr>
              <w:rPr>
                <w:b/>
                <w:bCs/>
                <w:color w:val="000000"/>
                <w:sz w:val="28"/>
                <w:szCs w:val="28"/>
              </w:rPr>
            </w:pPr>
          </w:p>
        </w:tc>
        <w:tc>
          <w:tcPr>
            <w:tcW w:w="4357" w:type="dxa"/>
            <w:shd w:val="clear" w:color="auto" w:fill="auto"/>
            <w:vAlign w:val="center"/>
            <w:hideMark/>
          </w:tcPr>
          <w:p w14:paraId="01B19CB3" w14:textId="18B8391C" w:rsidR="006C7A35" w:rsidRPr="002715F1" w:rsidRDefault="006C7A35" w:rsidP="006C7A35">
            <w:pPr>
              <w:rPr>
                <w:sz w:val="22"/>
                <w:szCs w:val="22"/>
              </w:rPr>
            </w:pPr>
            <w:r w:rsidRPr="002715F1">
              <w:rPr>
                <w:sz w:val="22"/>
                <w:szCs w:val="22"/>
              </w:rPr>
              <w:t>1.3</w:t>
            </w:r>
            <w:r w:rsidR="007F3D69">
              <w:rPr>
                <w:sz w:val="22"/>
                <w:szCs w:val="22"/>
              </w:rPr>
              <w:t>3</w:t>
            </w:r>
            <w:r w:rsidRPr="002715F1">
              <w:rPr>
                <w:sz w:val="22"/>
                <w:szCs w:val="22"/>
              </w:rPr>
              <w:t>. Sistema QUALIFAR-HÓRUS</w:t>
            </w:r>
          </w:p>
        </w:tc>
        <w:tc>
          <w:tcPr>
            <w:tcW w:w="1740" w:type="dxa"/>
            <w:shd w:val="clear" w:color="auto" w:fill="auto"/>
            <w:vAlign w:val="center"/>
            <w:hideMark/>
          </w:tcPr>
          <w:p w14:paraId="15D53906" w14:textId="23DA1271" w:rsidR="006C7A35" w:rsidRPr="002715F1" w:rsidRDefault="006C7A35" w:rsidP="006C7A35">
            <w:pPr>
              <w:jc w:val="right"/>
              <w:rPr>
                <w:sz w:val="22"/>
                <w:szCs w:val="22"/>
              </w:rPr>
            </w:pPr>
          </w:p>
        </w:tc>
        <w:tc>
          <w:tcPr>
            <w:tcW w:w="1662" w:type="dxa"/>
            <w:shd w:val="clear" w:color="auto" w:fill="auto"/>
            <w:vAlign w:val="center"/>
            <w:hideMark/>
          </w:tcPr>
          <w:p w14:paraId="2FF9654A" w14:textId="0002440F" w:rsidR="006C7A35" w:rsidRPr="002715F1" w:rsidRDefault="006C7A35" w:rsidP="006C7A35">
            <w:pPr>
              <w:jc w:val="right"/>
              <w:rPr>
                <w:sz w:val="22"/>
                <w:szCs w:val="22"/>
              </w:rPr>
            </w:pPr>
          </w:p>
        </w:tc>
        <w:tc>
          <w:tcPr>
            <w:tcW w:w="1559" w:type="dxa"/>
            <w:shd w:val="clear" w:color="auto" w:fill="auto"/>
            <w:noWrap/>
            <w:vAlign w:val="center"/>
            <w:hideMark/>
          </w:tcPr>
          <w:p w14:paraId="0DAF84A7" w14:textId="10800F8B" w:rsidR="006C7A35" w:rsidRPr="002715F1" w:rsidRDefault="006C7A35" w:rsidP="006C7A35">
            <w:pPr>
              <w:rPr>
                <w:sz w:val="22"/>
                <w:szCs w:val="22"/>
              </w:rPr>
            </w:pPr>
            <w:r w:rsidRPr="002715F1">
              <w:rPr>
                <w:sz w:val="22"/>
                <w:szCs w:val="22"/>
              </w:rPr>
              <w:t>Em uso</w:t>
            </w:r>
          </w:p>
        </w:tc>
      </w:tr>
      <w:tr w:rsidR="006C7A35" w14:paraId="65FE726A" w14:textId="77777777" w:rsidTr="00D820F1">
        <w:trPr>
          <w:trHeight w:val="420"/>
        </w:trPr>
        <w:tc>
          <w:tcPr>
            <w:tcW w:w="620" w:type="dxa"/>
            <w:vMerge/>
            <w:vAlign w:val="center"/>
            <w:hideMark/>
          </w:tcPr>
          <w:p w14:paraId="626E9E8C" w14:textId="77777777" w:rsidR="006C7A35" w:rsidRDefault="006C7A35" w:rsidP="006C7A35">
            <w:pPr>
              <w:rPr>
                <w:b/>
                <w:bCs/>
                <w:color w:val="000000"/>
                <w:sz w:val="28"/>
                <w:szCs w:val="28"/>
              </w:rPr>
            </w:pPr>
          </w:p>
        </w:tc>
        <w:tc>
          <w:tcPr>
            <w:tcW w:w="4357" w:type="dxa"/>
            <w:shd w:val="clear" w:color="auto" w:fill="auto"/>
            <w:vAlign w:val="center"/>
            <w:hideMark/>
          </w:tcPr>
          <w:p w14:paraId="48C55D8A" w14:textId="67C95864" w:rsidR="006C7A35" w:rsidRPr="002715F1" w:rsidRDefault="006C7A35" w:rsidP="006C7A35">
            <w:pPr>
              <w:rPr>
                <w:sz w:val="22"/>
                <w:szCs w:val="22"/>
              </w:rPr>
            </w:pPr>
            <w:r w:rsidRPr="002715F1">
              <w:rPr>
                <w:sz w:val="22"/>
                <w:szCs w:val="22"/>
              </w:rPr>
              <w:t>1.3</w:t>
            </w:r>
            <w:r w:rsidR="007F3D69">
              <w:rPr>
                <w:sz w:val="22"/>
                <w:szCs w:val="22"/>
              </w:rPr>
              <w:t>4</w:t>
            </w:r>
            <w:r w:rsidRPr="002715F1">
              <w:rPr>
                <w:sz w:val="22"/>
                <w:szCs w:val="22"/>
              </w:rPr>
              <w:t>. Sistema Controle de Imunização</w:t>
            </w:r>
          </w:p>
        </w:tc>
        <w:tc>
          <w:tcPr>
            <w:tcW w:w="1740" w:type="dxa"/>
            <w:shd w:val="clear" w:color="auto" w:fill="auto"/>
            <w:vAlign w:val="center"/>
            <w:hideMark/>
          </w:tcPr>
          <w:p w14:paraId="56A25A90" w14:textId="0124E862" w:rsidR="006C7A35" w:rsidRPr="002715F1" w:rsidRDefault="006C7A35" w:rsidP="006C7A35">
            <w:pPr>
              <w:jc w:val="right"/>
              <w:rPr>
                <w:sz w:val="22"/>
                <w:szCs w:val="22"/>
              </w:rPr>
            </w:pPr>
          </w:p>
        </w:tc>
        <w:tc>
          <w:tcPr>
            <w:tcW w:w="1662" w:type="dxa"/>
            <w:shd w:val="clear" w:color="auto" w:fill="auto"/>
            <w:vAlign w:val="center"/>
            <w:hideMark/>
          </w:tcPr>
          <w:p w14:paraId="2D792194" w14:textId="7FF3B770" w:rsidR="006C7A35" w:rsidRPr="002715F1" w:rsidRDefault="006C7A35" w:rsidP="006C7A35">
            <w:pPr>
              <w:jc w:val="right"/>
              <w:rPr>
                <w:sz w:val="22"/>
                <w:szCs w:val="22"/>
              </w:rPr>
            </w:pPr>
          </w:p>
        </w:tc>
        <w:tc>
          <w:tcPr>
            <w:tcW w:w="1559" w:type="dxa"/>
            <w:shd w:val="clear" w:color="auto" w:fill="auto"/>
            <w:noWrap/>
            <w:vAlign w:val="center"/>
            <w:hideMark/>
          </w:tcPr>
          <w:p w14:paraId="1B09E763" w14:textId="0BF562FD" w:rsidR="006C7A35" w:rsidRPr="002715F1" w:rsidRDefault="002715F1" w:rsidP="006C7A35">
            <w:pPr>
              <w:rPr>
                <w:sz w:val="22"/>
                <w:szCs w:val="22"/>
              </w:rPr>
            </w:pPr>
            <w:r w:rsidRPr="002715F1">
              <w:rPr>
                <w:sz w:val="22"/>
                <w:szCs w:val="22"/>
              </w:rPr>
              <w:t>Novo</w:t>
            </w:r>
          </w:p>
        </w:tc>
      </w:tr>
      <w:tr w:rsidR="006C7A35" w14:paraId="76659396" w14:textId="77777777" w:rsidTr="00D820F1">
        <w:trPr>
          <w:trHeight w:val="420"/>
        </w:trPr>
        <w:tc>
          <w:tcPr>
            <w:tcW w:w="620" w:type="dxa"/>
            <w:vMerge/>
            <w:vAlign w:val="center"/>
            <w:hideMark/>
          </w:tcPr>
          <w:p w14:paraId="6D784836" w14:textId="77777777" w:rsidR="006C7A35" w:rsidRDefault="006C7A35" w:rsidP="006C7A35">
            <w:pPr>
              <w:rPr>
                <w:b/>
                <w:bCs/>
                <w:color w:val="000000"/>
                <w:sz w:val="28"/>
                <w:szCs w:val="28"/>
              </w:rPr>
            </w:pPr>
          </w:p>
        </w:tc>
        <w:tc>
          <w:tcPr>
            <w:tcW w:w="4357" w:type="dxa"/>
            <w:shd w:val="clear" w:color="auto" w:fill="auto"/>
            <w:vAlign w:val="center"/>
            <w:hideMark/>
          </w:tcPr>
          <w:p w14:paraId="3A773B8D" w14:textId="658B650B" w:rsidR="006C7A35" w:rsidRPr="002715F1" w:rsidRDefault="006C7A35" w:rsidP="006C7A35">
            <w:pPr>
              <w:rPr>
                <w:sz w:val="22"/>
                <w:szCs w:val="22"/>
              </w:rPr>
            </w:pPr>
            <w:r w:rsidRPr="002715F1">
              <w:rPr>
                <w:sz w:val="22"/>
                <w:szCs w:val="22"/>
              </w:rPr>
              <w:t>1.3</w:t>
            </w:r>
            <w:r w:rsidR="007F3D69">
              <w:rPr>
                <w:sz w:val="22"/>
                <w:szCs w:val="22"/>
              </w:rPr>
              <w:t>5</w:t>
            </w:r>
            <w:r w:rsidRPr="002715F1">
              <w:rPr>
                <w:sz w:val="22"/>
                <w:szCs w:val="22"/>
              </w:rPr>
              <w:t>. Sistema Agendamento de Consultas e Procedimentos</w:t>
            </w:r>
          </w:p>
        </w:tc>
        <w:tc>
          <w:tcPr>
            <w:tcW w:w="1740" w:type="dxa"/>
            <w:shd w:val="clear" w:color="auto" w:fill="auto"/>
            <w:vAlign w:val="center"/>
            <w:hideMark/>
          </w:tcPr>
          <w:p w14:paraId="0B34547C" w14:textId="4849B583" w:rsidR="006C7A35" w:rsidRPr="002715F1" w:rsidRDefault="006C7A35" w:rsidP="006C7A35">
            <w:pPr>
              <w:rPr>
                <w:sz w:val="22"/>
                <w:szCs w:val="22"/>
              </w:rPr>
            </w:pPr>
          </w:p>
        </w:tc>
        <w:tc>
          <w:tcPr>
            <w:tcW w:w="1662" w:type="dxa"/>
            <w:shd w:val="clear" w:color="auto" w:fill="auto"/>
            <w:vAlign w:val="center"/>
            <w:hideMark/>
          </w:tcPr>
          <w:p w14:paraId="7199DEBA" w14:textId="4EC53D07" w:rsidR="006C7A35" w:rsidRPr="002715F1" w:rsidRDefault="006C7A35" w:rsidP="006C7A35">
            <w:pPr>
              <w:jc w:val="right"/>
              <w:rPr>
                <w:sz w:val="22"/>
                <w:szCs w:val="22"/>
              </w:rPr>
            </w:pPr>
          </w:p>
        </w:tc>
        <w:tc>
          <w:tcPr>
            <w:tcW w:w="1559" w:type="dxa"/>
            <w:shd w:val="clear" w:color="auto" w:fill="auto"/>
            <w:vAlign w:val="center"/>
            <w:hideMark/>
          </w:tcPr>
          <w:p w14:paraId="370282ED" w14:textId="19E9128D" w:rsidR="006C7A35" w:rsidRPr="002715F1" w:rsidRDefault="002715F1" w:rsidP="006C7A35">
            <w:pPr>
              <w:rPr>
                <w:sz w:val="22"/>
                <w:szCs w:val="22"/>
              </w:rPr>
            </w:pPr>
            <w:r w:rsidRPr="002715F1">
              <w:rPr>
                <w:sz w:val="22"/>
                <w:szCs w:val="22"/>
              </w:rPr>
              <w:t>Novo</w:t>
            </w:r>
          </w:p>
        </w:tc>
      </w:tr>
      <w:tr w:rsidR="006C7A35" w14:paraId="1E3C9188" w14:textId="77777777" w:rsidTr="00D820F1">
        <w:trPr>
          <w:trHeight w:val="420"/>
        </w:trPr>
        <w:tc>
          <w:tcPr>
            <w:tcW w:w="620" w:type="dxa"/>
            <w:vMerge/>
            <w:vAlign w:val="center"/>
          </w:tcPr>
          <w:p w14:paraId="76AE68B3" w14:textId="77777777" w:rsidR="006C7A35" w:rsidRDefault="006C7A35" w:rsidP="006C7A35">
            <w:pPr>
              <w:rPr>
                <w:b/>
                <w:bCs/>
                <w:color w:val="000000"/>
                <w:sz w:val="28"/>
                <w:szCs w:val="28"/>
              </w:rPr>
            </w:pPr>
          </w:p>
        </w:tc>
        <w:tc>
          <w:tcPr>
            <w:tcW w:w="4357" w:type="dxa"/>
            <w:shd w:val="clear" w:color="auto" w:fill="auto"/>
            <w:vAlign w:val="center"/>
          </w:tcPr>
          <w:p w14:paraId="1BF3916B" w14:textId="18B26C5C" w:rsidR="006C7A35" w:rsidRPr="002715F1" w:rsidRDefault="006C7A35" w:rsidP="006C7A35">
            <w:pPr>
              <w:rPr>
                <w:sz w:val="22"/>
                <w:szCs w:val="22"/>
              </w:rPr>
            </w:pPr>
            <w:r w:rsidRPr="002715F1">
              <w:rPr>
                <w:sz w:val="22"/>
                <w:szCs w:val="22"/>
              </w:rPr>
              <w:t>1.3</w:t>
            </w:r>
            <w:r w:rsidR="007F3D69">
              <w:rPr>
                <w:sz w:val="22"/>
                <w:szCs w:val="22"/>
              </w:rPr>
              <w:t>6</w:t>
            </w:r>
            <w:r w:rsidRPr="002715F1">
              <w:rPr>
                <w:sz w:val="22"/>
                <w:szCs w:val="22"/>
              </w:rPr>
              <w:t xml:space="preserve">. Sistema Atenção Básica </w:t>
            </w:r>
            <w:proofErr w:type="spellStart"/>
            <w:proofErr w:type="gramStart"/>
            <w:r w:rsidRPr="002715F1">
              <w:rPr>
                <w:sz w:val="22"/>
                <w:szCs w:val="22"/>
              </w:rPr>
              <w:t>eSUS</w:t>
            </w:r>
            <w:proofErr w:type="spellEnd"/>
            <w:proofErr w:type="gramEnd"/>
          </w:p>
        </w:tc>
        <w:tc>
          <w:tcPr>
            <w:tcW w:w="1740" w:type="dxa"/>
            <w:shd w:val="clear" w:color="auto" w:fill="auto"/>
            <w:vAlign w:val="center"/>
          </w:tcPr>
          <w:p w14:paraId="6A1E690B" w14:textId="77777777" w:rsidR="006C7A35" w:rsidRPr="002715F1" w:rsidRDefault="006C7A35" w:rsidP="006C7A35">
            <w:pPr>
              <w:rPr>
                <w:sz w:val="22"/>
                <w:szCs w:val="22"/>
              </w:rPr>
            </w:pPr>
          </w:p>
        </w:tc>
        <w:tc>
          <w:tcPr>
            <w:tcW w:w="1662" w:type="dxa"/>
            <w:shd w:val="clear" w:color="auto" w:fill="auto"/>
            <w:vAlign w:val="center"/>
          </w:tcPr>
          <w:p w14:paraId="2BB0CD86" w14:textId="77777777" w:rsidR="006C7A35" w:rsidRPr="002715F1" w:rsidRDefault="006C7A35" w:rsidP="006C7A35">
            <w:pPr>
              <w:jc w:val="right"/>
              <w:rPr>
                <w:sz w:val="22"/>
                <w:szCs w:val="22"/>
              </w:rPr>
            </w:pPr>
          </w:p>
        </w:tc>
        <w:tc>
          <w:tcPr>
            <w:tcW w:w="1559" w:type="dxa"/>
            <w:shd w:val="clear" w:color="auto" w:fill="auto"/>
            <w:vAlign w:val="center"/>
          </w:tcPr>
          <w:p w14:paraId="38C95131" w14:textId="4C3CF538" w:rsidR="006C7A35" w:rsidRPr="002715F1" w:rsidRDefault="002715F1" w:rsidP="006C7A35">
            <w:pPr>
              <w:rPr>
                <w:sz w:val="22"/>
                <w:szCs w:val="22"/>
              </w:rPr>
            </w:pPr>
            <w:r w:rsidRPr="002715F1">
              <w:rPr>
                <w:sz w:val="22"/>
                <w:szCs w:val="22"/>
              </w:rPr>
              <w:t>Novo</w:t>
            </w:r>
          </w:p>
        </w:tc>
      </w:tr>
      <w:tr w:rsidR="006C7A35" w14:paraId="09A98FA5" w14:textId="77777777" w:rsidTr="00D820F1">
        <w:trPr>
          <w:trHeight w:val="420"/>
        </w:trPr>
        <w:tc>
          <w:tcPr>
            <w:tcW w:w="620" w:type="dxa"/>
            <w:vMerge/>
            <w:vAlign w:val="center"/>
          </w:tcPr>
          <w:p w14:paraId="1A6E98FB" w14:textId="77777777" w:rsidR="006C7A35" w:rsidRDefault="006C7A35" w:rsidP="006C7A35">
            <w:pPr>
              <w:rPr>
                <w:b/>
                <w:bCs/>
                <w:color w:val="000000"/>
                <w:sz w:val="28"/>
                <w:szCs w:val="28"/>
              </w:rPr>
            </w:pPr>
          </w:p>
        </w:tc>
        <w:tc>
          <w:tcPr>
            <w:tcW w:w="4357" w:type="dxa"/>
            <w:shd w:val="clear" w:color="auto" w:fill="auto"/>
            <w:vAlign w:val="center"/>
          </w:tcPr>
          <w:p w14:paraId="1FEFA06A" w14:textId="370B21F5" w:rsidR="006C7A35" w:rsidRPr="002715F1" w:rsidRDefault="006C7A35" w:rsidP="006C7A35">
            <w:pPr>
              <w:rPr>
                <w:sz w:val="22"/>
                <w:szCs w:val="22"/>
              </w:rPr>
            </w:pPr>
            <w:r w:rsidRPr="002715F1">
              <w:rPr>
                <w:sz w:val="22"/>
                <w:szCs w:val="22"/>
              </w:rPr>
              <w:t>1.</w:t>
            </w:r>
            <w:r w:rsidR="007F3D69">
              <w:rPr>
                <w:sz w:val="22"/>
                <w:szCs w:val="22"/>
              </w:rPr>
              <w:t>37</w:t>
            </w:r>
            <w:r w:rsidRPr="002715F1">
              <w:rPr>
                <w:sz w:val="22"/>
                <w:szCs w:val="22"/>
              </w:rPr>
              <w:t xml:space="preserve">. </w:t>
            </w:r>
            <w:proofErr w:type="gramStart"/>
            <w:r w:rsidRPr="002715F1">
              <w:rPr>
                <w:sz w:val="22"/>
                <w:szCs w:val="22"/>
              </w:rPr>
              <w:t>Aplicativo (</w:t>
            </w:r>
            <w:proofErr w:type="spellStart"/>
            <w:r w:rsidRPr="002715F1">
              <w:rPr>
                <w:sz w:val="22"/>
                <w:szCs w:val="22"/>
              </w:rPr>
              <w:t>app</w:t>
            </w:r>
            <w:proofErr w:type="spellEnd"/>
            <w:r w:rsidRPr="002715F1">
              <w:rPr>
                <w:sz w:val="22"/>
                <w:szCs w:val="22"/>
              </w:rPr>
              <w:t>) Agentes de Saúde</w:t>
            </w:r>
            <w:proofErr w:type="gramEnd"/>
            <w:r w:rsidRPr="002715F1">
              <w:rPr>
                <w:sz w:val="22"/>
                <w:szCs w:val="22"/>
              </w:rPr>
              <w:t xml:space="preserve"> </w:t>
            </w:r>
          </w:p>
        </w:tc>
        <w:tc>
          <w:tcPr>
            <w:tcW w:w="1740" w:type="dxa"/>
            <w:shd w:val="clear" w:color="auto" w:fill="auto"/>
            <w:vAlign w:val="center"/>
          </w:tcPr>
          <w:p w14:paraId="46E9C412" w14:textId="77777777" w:rsidR="006C7A35" w:rsidRPr="002715F1" w:rsidRDefault="006C7A35" w:rsidP="006C7A35">
            <w:pPr>
              <w:rPr>
                <w:sz w:val="22"/>
                <w:szCs w:val="22"/>
              </w:rPr>
            </w:pPr>
          </w:p>
        </w:tc>
        <w:tc>
          <w:tcPr>
            <w:tcW w:w="1662" w:type="dxa"/>
            <w:shd w:val="clear" w:color="auto" w:fill="auto"/>
            <w:vAlign w:val="center"/>
          </w:tcPr>
          <w:p w14:paraId="1113BDE9" w14:textId="77777777" w:rsidR="006C7A35" w:rsidRPr="002715F1" w:rsidRDefault="006C7A35" w:rsidP="006C7A35">
            <w:pPr>
              <w:jc w:val="right"/>
              <w:rPr>
                <w:sz w:val="22"/>
                <w:szCs w:val="22"/>
              </w:rPr>
            </w:pPr>
          </w:p>
        </w:tc>
        <w:tc>
          <w:tcPr>
            <w:tcW w:w="1559" w:type="dxa"/>
            <w:shd w:val="clear" w:color="auto" w:fill="auto"/>
            <w:vAlign w:val="center"/>
          </w:tcPr>
          <w:p w14:paraId="3D693F2E" w14:textId="6F6BBE4A" w:rsidR="006C7A35" w:rsidRPr="002715F1" w:rsidRDefault="002715F1" w:rsidP="006C7A35">
            <w:pPr>
              <w:rPr>
                <w:sz w:val="22"/>
                <w:szCs w:val="22"/>
              </w:rPr>
            </w:pPr>
            <w:r w:rsidRPr="002715F1">
              <w:rPr>
                <w:sz w:val="22"/>
                <w:szCs w:val="22"/>
              </w:rPr>
              <w:t>Novo</w:t>
            </w:r>
          </w:p>
        </w:tc>
      </w:tr>
      <w:tr w:rsidR="006C7A35" w14:paraId="6766A429" w14:textId="77777777" w:rsidTr="00D820F1">
        <w:trPr>
          <w:trHeight w:val="420"/>
        </w:trPr>
        <w:tc>
          <w:tcPr>
            <w:tcW w:w="620" w:type="dxa"/>
            <w:vMerge/>
            <w:vAlign w:val="center"/>
          </w:tcPr>
          <w:p w14:paraId="5609F5E2" w14:textId="77777777" w:rsidR="006C7A35" w:rsidRDefault="006C7A35" w:rsidP="006C7A35">
            <w:pPr>
              <w:rPr>
                <w:b/>
                <w:bCs/>
                <w:color w:val="000000"/>
                <w:sz w:val="28"/>
                <w:szCs w:val="28"/>
              </w:rPr>
            </w:pPr>
          </w:p>
        </w:tc>
        <w:tc>
          <w:tcPr>
            <w:tcW w:w="4357" w:type="dxa"/>
            <w:shd w:val="clear" w:color="auto" w:fill="auto"/>
            <w:vAlign w:val="center"/>
          </w:tcPr>
          <w:p w14:paraId="572ABC89" w14:textId="3AB1D219" w:rsidR="006C7A35" w:rsidRPr="002715F1" w:rsidRDefault="006C7A35" w:rsidP="006C7A35">
            <w:pPr>
              <w:rPr>
                <w:b/>
                <w:bCs/>
                <w:sz w:val="22"/>
                <w:szCs w:val="22"/>
              </w:rPr>
            </w:pPr>
            <w:r w:rsidRPr="002715F1">
              <w:rPr>
                <w:sz w:val="22"/>
                <w:szCs w:val="22"/>
              </w:rPr>
              <w:t>1.</w:t>
            </w:r>
            <w:r w:rsidR="007F3D69">
              <w:rPr>
                <w:sz w:val="22"/>
                <w:szCs w:val="22"/>
              </w:rPr>
              <w:t>38</w:t>
            </w:r>
            <w:r w:rsidRPr="002715F1">
              <w:rPr>
                <w:sz w:val="22"/>
                <w:szCs w:val="22"/>
              </w:rPr>
              <w:t>.</w:t>
            </w:r>
            <w:r w:rsidRPr="002715F1">
              <w:rPr>
                <w:b/>
                <w:bCs/>
                <w:sz w:val="22"/>
                <w:szCs w:val="22"/>
              </w:rPr>
              <w:t xml:space="preserve"> </w:t>
            </w:r>
            <w:r w:rsidRPr="002715F1">
              <w:rPr>
                <w:rStyle w:val="Forte"/>
                <w:b w:val="0"/>
                <w:bCs w:val="0"/>
                <w:sz w:val="22"/>
                <w:szCs w:val="22"/>
              </w:rPr>
              <w:t>Ambulatório/Prontuário Eletrônico/Atendimento Clínico</w:t>
            </w:r>
          </w:p>
        </w:tc>
        <w:tc>
          <w:tcPr>
            <w:tcW w:w="1740" w:type="dxa"/>
            <w:shd w:val="clear" w:color="auto" w:fill="auto"/>
            <w:vAlign w:val="center"/>
          </w:tcPr>
          <w:p w14:paraId="1D8FC104" w14:textId="77777777" w:rsidR="006C7A35" w:rsidRPr="002715F1" w:rsidRDefault="006C7A35" w:rsidP="006C7A35">
            <w:pPr>
              <w:rPr>
                <w:b/>
                <w:bCs/>
                <w:sz w:val="22"/>
                <w:szCs w:val="22"/>
              </w:rPr>
            </w:pPr>
          </w:p>
        </w:tc>
        <w:tc>
          <w:tcPr>
            <w:tcW w:w="1662" w:type="dxa"/>
            <w:shd w:val="clear" w:color="auto" w:fill="auto"/>
            <w:vAlign w:val="center"/>
          </w:tcPr>
          <w:p w14:paraId="2EEC89DA" w14:textId="77777777" w:rsidR="006C7A35" w:rsidRPr="002715F1" w:rsidRDefault="006C7A35" w:rsidP="006C7A35">
            <w:pPr>
              <w:jc w:val="right"/>
              <w:rPr>
                <w:b/>
                <w:bCs/>
                <w:sz w:val="22"/>
                <w:szCs w:val="22"/>
              </w:rPr>
            </w:pPr>
          </w:p>
        </w:tc>
        <w:tc>
          <w:tcPr>
            <w:tcW w:w="1559" w:type="dxa"/>
            <w:shd w:val="clear" w:color="auto" w:fill="auto"/>
            <w:vAlign w:val="center"/>
          </w:tcPr>
          <w:p w14:paraId="43712A0A" w14:textId="0ECFF582" w:rsidR="006C7A35" w:rsidRPr="002715F1" w:rsidRDefault="002715F1" w:rsidP="006C7A35">
            <w:pPr>
              <w:rPr>
                <w:b/>
                <w:bCs/>
                <w:sz w:val="22"/>
                <w:szCs w:val="22"/>
              </w:rPr>
            </w:pPr>
            <w:r w:rsidRPr="002715F1">
              <w:rPr>
                <w:b/>
                <w:bCs/>
                <w:sz w:val="22"/>
                <w:szCs w:val="22"/>
              </w:rPr>
              <w:t>Novo</w:t>
            </w:r>
          </w:p>
        </w:tc>
      </w:tr>
      <w:tr w:rsidR="006C7A35" w14:paraId="4FF9AD22" w14:textId="77777777" w:rsidTr="00D820F1">
        <w:trPr>
          <w:trHeight w:val="420"/>
        </w:trPr>
        <w:tc>
          <w:tcPr>
            <w:tcW w:w="620" w:type="dxa"/>
            <w:vMerge/>
            <w:vAlign w:val="center"/>
          </w:tcPr>
          <w:p w14:paraId="4DF237FE" w14:textId="77777777" w:rsidR="006C7A35" w:rsidRDefault="006C7A35" w:rsidP="006C7A35">
            <w:pPr>
              <w:rPr>
                <w:b/>
                <w:bCs/>
                <w:color w:val="000000"/>
                <w:sz w:val="28"/>
                <w:szCs w:val="28"/>
              </w:rPr>
            </w:pPr>
          </w:p>
        </w:tc>
        <w:tc>
          <w:tcPr>
            <w:tcW w:w="4357" w:type="dxa"/>
            <w:shd w:val="clear" w:color="auto" w:fill="auto"/>
            <w:vAlign w:val="center"/>
          </w:tcPr>
          <w:p w14:paraId="605AE81C" w14:textId="5C82EEAB" w:rsidR="006C7A35" w:rsidRPr="002715F1" w:rsidRDefault="006C7A35" w:rsidP="006C7A35">
            <w:pPr>
              <w:rPr>
                <w:sz w:val="22"/>
                <w:szCs w:val="22"/>
              </w:rPr>
            </w:pPr>
            <w:r w:rsidRPr="002715F1">
              <w:rPr>
                <w:sz w:val="22"/>
                <w:szCs w:val="22"/>
              </w:rPr>
              <w:t>1.</w:t>
            </w:r>
            <w:r w:rsidR="007F3D69">
              <w:rPr>
                <w:sz w:val="22"/>
                <w:szCs w:val="22"/>
              </w:rPr>
              <w:t>39</w:t>
            </w:r>
            <w:r w:rsidRPr="002715F1">
              <w:rPr>
                <w:sz w:val="22"/>
                <w:szCs w:val="22"/>
              </w:rPr>
              <w:t>. Sistema Controle de Transporte</w:t>
            </w:r>
          </w:p>
        </w:tc>
        <w:tc>
          <w:tcPr>
            <w:tcW w:w="1740" w:type="dxa"/>
            <w:shd w:val="clear" w:color="auto" w:fill="auto"/>
            <w:vAlign w:val="center"/>
          </w:tcPr>
          <w:p w14:paraId="1A875609" w14:textId="77777777" w:rsidR="006C7A35" w:rsidRPr="002715F1" w:rsidRDefault="006C7A35" w:rsidP="006C7A35">
            <w:pPr>
              <w:rPr>
                <w:sz w:val="22"/>
                <w:szCs w:val="22"/>
              </w:rPr>
            </w:pPr>
          </w:p>
        </w:tc>
        <w:tc>
          <w:tcPr>
            <w:tcW w:w="1662" w:type="dxa"/>
            <w:shd w:val="clear" w:color="auto" w:fill="auto"/>
            <w:vAlign w:val="center"/>
          </w:tcPr>
          <w:p w14:paraId="54FC6545" w14:textId="77777777" w:rsidR="006C7A35" w:rsidRPr="002715F1" w:rsidRDefault="006C7A35" w:rsidP="006C7A35">
            <w:pPr>
              <w:jc w:val="right"/>
              <w:rPr>
                <w:sz w:val="22"/>
                <w:szCs w:val="22"/>
              </w:rPr>
            </w:pPr>
          </w:p>
        </w:tc>
        <w:tc>
          <w:tcPr>
            <w:tcW w:w="1559" w:type="dxa"/>
            <w:shd w:val="clear" w:color="auto" w:fill="auto"/>
            <w:vAlign w:val="center"/>
          </w:tcPr>
          <w:p w14:paraId="71C5E546" w14:textId="25BBB6CB" w:rsidR="006C7A35" w:rsidRPr="002715F1" w:rsidRDefault="002715F1" w:rsidP="006C7A35">
            <w:pPr>
              <w:rPr>
                <w:sz w:val="22"/>
                <w:szCs w:val="22"/>
              </w:rPr>
            </w:pPr>
            <w:r>
              <w:rPr>
                <w:sz w:val="22"/>
                <w:szCs w:val="22"/>
              </w:rPr>
              <w:t>Novo</w:t>
            </w:r>
          </w:p>
        </w:tc>
      </w:tr>
      <w:tr w:rsidR="006C7A35" w14:paraId="53A565F9" w14:textId="77777777" w:rsidTr="00D820F1">
        <w:trPr>
          <w:trHeight w:val="420"/>
        </w:trPr>
        <w:tc>
          <w:tcPr>
            <w:tcW w:w="620" w:type="dxa"/>
            <w:vMerge/>
            <w:vAlign w:val="center"/>
          </w:tcPr>
          <w:p w14:paraId="5C1DC366" w14:textId="77777777" w:rsidR="006C7A35" w:rsidRDefault="006C7A35" w:rsidP="006C7A35">
            <w:pPr>
              <w:rPr>
                <w:b/>
                <w:bCs/>
                <w:color w:val="000000"/>
                <w:sz w:val="28"/>
                <w:szCs w:val="28"/>
              </w:rPr>
            </w:pPr>
          </w:p>
        </w:tc>
        <w:tc>
          <w:tcPr>
            <w:tcW w:w="4357" w:type="dxa"/>
            <w:shd w:val="clear" w:color="auto" w:fill="auto"/>
            <w:vAlign w:val="center"/>
          </w:tcPr>
          <w:p w14:paraId="7CDDFDA3" w14:textId="3B22DEBE" w:rsidR="006C7A35" w:rsidRPr="002715F1" w:rsidRDefault="006C7A35" w:rsidP="006C7A35">
            <w:pPr>
              <w:rPr>
                <w:sz w:val="22"/>
                <w:szCs w:val="22"/>
              </w:rPr>
            </w:pPr>
            <w:r w:rsidRPr="002715F1">
              <w:rPr>
                <w:sz w:val="22"/>
                <w:szCs w:val="22"/>
              </w:rPr>
              <w:t>1.</w:t>
            </w:r>
            <w:r w:rsidR="007F3D69">
              <w:rPr>
                <w:sz w:val="22"/>
                <w:szCs w:val="22"/>
              </w:rPr>
              <w:t>40</w:t>
            </w:r>
            <w:r w:rsidRPr="002715F1">
              <w:rPr>
                <w:sz w:val="22"/>
                <w:szCs w:val="22"/>
              </w:rPr>
              <w:t>. Sistema Controle de Exames</w:t>
            </w:r>
          </w:p>
        </w:tc>
        <w:tc>
          <w:tcPr>
            <w:tcW w:w="1740" w:type="dxa"/>
            <w:shd w:val="clear" w:color="auto" w:fill="auto"/>
            <w:vAlign w:val="center"/>
          </w:tcPr>
          <w:p w14:paraId="6B585165" w14:textId="77777777" w:rsidR="006C7A35" w:rsidRPr="002715F1" w:rsidRDefault="006C7A35" w:rsidP="006C7A35">
            <w:pPr>
              <w:rPr>
                <w:sz w:val="22"/>
                <w:szCs w:val="22"/>
              </w:rPr>
            </w:pPr>
          </w:p>
        </w:tc>
        <w:tc>
          <w:tcPr>
            <w:tcW w:w="1662" w:type="dxa"/>
            <w:shd w:val="clear" w:color="auto" w:fill="auto"/>
            <w:vAlign w:val="center"/>
          </w:tcPr>
          <w:p w14:paraId="36378135" w14:textId="77777777" w:rsidR="006C7A35" w:rsidRPr="002715F1" w:rsidRDefault="006C7A35" w:rsidP="006C7A35">
            <w:pPr>
              <w:jc w:val="right"/>
              <w:rPr>
                <w:sz w:val="22"/>
                <w:szCs w:val="22"/>
              </w:rPr>
            </w:pPr>
          </w:p>
        </w:tc>
        <w:tc>
          <w:tcPr>
            <w:tcW w:w="1559" w:type="dxa"/>
            <w:shd w:val="clear" w:color="auto" w:fill="auto"/>
            <w:vAlign w:val="center"/>
          </w:tcPr>
          <w:p w14:paraId="0A64AF4A" w14:textId="429497F1" w:rsidR="006C7A35" w:rsidRPr="002715F1" w:rsidRDefault="002715F1" w:rsidP="006C7A35">
            <w:pPr>
              <w:rPr>
                <w:sz w:val="22"/>
                <w:szCs w:val="22"/>
              </w:rPr>
            </w:pPr>
            <w:r>
              <w:rPr>
                <w:sz w:val="22"/>
                <w:szCs w:val="22"/>
              </w:rPr>
              <w:t>Novo</w:t>
            </w:r>
          </w:p>
        </w:tc>
      </w:tr>
      <w:tr w:rsidR="006C7A35" w14:paraId="157820A8" w14:textId="77777777" w:rsidTr="00D122E5">
        <w:trPr>
          <w:trHeight w:val="420"/>
        </w:trPr>
        <w:tc>
          <w:tcPr>
            <w:tcW w:w="620" w:type="dxa"/>
            <w:vMerge/>
            <w:vAlign w:val="center"/>
          </w:tcPr>
          <w:p w14:paraId="2BDA4AC6" w14:textId="77777777" w:rsidR="006C7A35" w:rsidRDefault="006C7A35" w:rsidP="006C7A35">
            <w:pPr>
              <w:rPr>
                <w:b/>
                <w:bCs/>
                <w:color w:val="000000"/>
                <w:sz w:val="28"/>
                <w:szCs w:val="28"/>
              </w:rPr>
            </w:pPr>
          </w:p>
        </w:tc>
        <w:tc>
          <w:tcPr>
            <w:tcW w:w="9318" w:type="dxa"/>
            <w:gridSpan w:val="4"/>
            <w:shd w:val="clear" w:color="auto" w:fill="auto"/>
            <w:vAlign w:val="center"/>
          </w:tcPr>
          <w:p w14:paraId="2863BDE1" w14:textId="307E13C7" w:rsidR="006C7A35" w:rsidRPr="00E7304B" w:rsidRDefault="006C7A35" w:rsidP="006C7A35">
            <w:pPr>
              <w:jc w:val="center"/>
              <w:rPr>
                <w:color w:val="FF0000"/>
                <w:sz w:val="18"/>
                <w:szCs w:val="18"/>
              </w:rPr>
            </w:pPr>
            <w:r w:rsidRPr="000001DD">
              <w:rPr>
                <w:b/>
                <w:bCs/>
                <w:sz w:val="22"/>
                <w:szCs w:val="22"/>
              </w:rPr>
              <w:t>SISTEMA EDUCAÇÃO</w:t>
            </w:r>
          </w:p>
        </w:tc>
      </w:tr>
      <w:tr w:rsidR="006C7A35" w14:paraId="142E55BA" w14:textId="77777777" w:rsidTr="00D820F1">
        <w:trPr>
          <w:trHeight w:val="420"/>
        </w:trPr>
        <w:tc>
          <w:tcPr>
            <w:tcW w:w="620" w:type="dxa"/>
            <w:vMerge/>
            <w:vAlign w:val="center"/>
            <w:hideMark/>
          </w:tcPr>
          <w:p w14:paraId="31DBEB5D" w14:textId="77777777" w:rsidR="006C7A35" w:rsidRDefault="006C7A35" w:rsidP="006C7A35">
            <w:pPr>
              <w:rPr>
                <w:b/>
                <w:bCs/>
                <w:color w:val="000000"/>
                <w:sz w:val="28"/>
                <w:szCs w:val="28"/>
              </w:rPr>
            </w:pPr>
          </w:p>
        </w:tc>
        <w:tc>
          <w:tcPr>
            <w:tcW w:w="4357" w:type="dxa"/>
            <w:shd w:val="clear" w:color="auto" w:fill="auto"/>
            <w:vAlign w:val="center"/>
            <w:hideMark/>
          </w:tcPr>
          <w:p w14:paraId="5CE10AA7" w14:textId="69162E4B" w:rsidR="006C7A35" w:rsidRPr="002715F1" w:rsidRDefault="006C7A35" w:rsidP="006C7A35">
            <w:pPr>
              <w:rPr>
                <w:sz w:val="22"/>
                <w:szCs w:val="22"/>
              </w:rPr>
            </w:pPr>
            <w:r w:rsidRPr="002715F1">
              <w:rPr>
                <w:sz w:val="22"/>
                <w:szCs w:val="22"/>
              </w:rPr>
              <w:t>1.4</w:t>
            </w:r>
            <w:r w:rsidR="007F3D69">
              <w:rPr>
                <w:sz w:val="22"/>
                <w:szCs w:val="22"/>
              </w:rPr>
              <w:t>1</w:t>
            </w:r>
            <w:r w:rsidRPr="002715F1">
              <w:rPr>
                <w:sz w:val="22"/>
                <w:szCs w:val="22"/>
              </w:rPr>
              <w:t>. Sistema de Gestão de Educação</w:t>
            </w:r>
          </w:p>
        </w:tc>
        <w:tc>
          <w:tcPr>
            <w:tcW w:w="1740" w:type="dxa"/>
            <w:shd w:val="clear" w:color="auto" w:fill="auto"/>
            <w:vAlign w:val="center"/>
            <w:hideMark/>
          </w:tcPr>
          <w:p w14:paraId="40628787" w14:textId="3DEE41B4" w:rsidR="006C7A35" w:rsidRPr="002715F1" w:rsidRDefault="006C7A35" w:rsidP="006C7A35">
            <w:pPr>
              <w:rPr>
                <w:sz w:val="22"/>
                <w:szCs w:val="22"/>
              </w:rPr>
            </w:pPr>
          </w:p>
        </w:tc>
        <w:tc>
          <w:tcPr>
            <w:tcW w:w="1662" w:type="dxa"/>
            <w:shd w:val="clear" w:color="auto" w:fill="auto"/>
            <w:vAlign w:val="center"/>
            <w:hideMark/>
          </w:tcPr>
          <w:p w14:paraId="1EF61E3C" w14:textId="785B5A59" w:rsidR="006C7A35" w:rsidRPr="002715F1" w:rsidRDefault="006C7A35" w:rsidP="006C7A35">
            <w:pPr>
              <w:jc w:val="right"/>
              <w:rPr>
                <w:sz w:val="22"/>
                <w:szCs w:val="22"/>
              </w:rPr>
            </w:pPr>
          </w:p>
        </w:tc>
        <w:tc>
          <w:tcPr>
            <w:tcW w:w="1559" w:type="dxa"/>
            <w:shd w:val="clear" w:color="auto" w:fill="auto"/>
            <w:vAlign w:val="center"/>
            <w:hideMark/>
          </w:tcPr>
          <w:p w14:paraId="62F2B59E" w14:textId="722F7246" w:rsidR="006C7A35" w:rsidRPr="00EB7F42" w:rsidRDefault="006C7A35" w:rsidP="006C7A35">
            <w:pPr>
              <w:rPr>
                <w:sz w:val="22"/>
                <w:szCs w:val="22"/>
              </w:rPr>
            </w:pPr>
            <w:r w:rsidRPr="00EB7F42">
              <w:rPr>
                <w:sz w:val="22"/>
                <w:szCs w:val="22"/>
              </w:rPr>
              <w:t>Em uso</w:t>
            </w:r>
          </w:p>
        </w:tc>
      </w:tr>
      <w:tr w:rsidR="006C7A35" w14:paraId="6D51C201" w14:textId="77777777" w:rsidTr="00D820F1">
        <w:trPr>
          <w:trHeight w:val="420"/>
        </w:trPr>
        <w:tc>
          <w:tcPr>
            <w:tcW w:w="620" w:type="dxa"/>
            <w:vMerge/>
            <w:vAlign w:val="center"/>
            <w:hideMark/>
          </w:tcPr>
          <w:p w14:paraId="509B868D" w14:textId="77777777" w:rsidR="006C7A35" w:rsidRDefault="006C7A35" w:rsidP="006C7A35">
            <w:pPr>
              <w:rPr>
                <w:b/>
                <w:bCs/>
                <w:color w:val="000000"/>
                <w:sz w:val="28"/>
                <w:szCs w:val="28"/>
              </w:rPr>
            </w:pPr>
          </w:p>
        </w:tc>
        <w:tc>
          <w:tcPr>
            <w:tcW w:w="4357" w:type="dxa"/>
            <w:shd w:val="clear" w:color="auto" w:fill="auto"/>
            <w:vAlign w:val="center"/>
            <w:hideMark/>
          </w:tcPr>
          <w:p w14:paraId="7985C216" w14:textId="3C0D65FB" w:rsidR="006C7A35" w:rsidRPr="002715F1" w:rsidRDefault="006C7A35" w:rsidP="006C7A35">
            <w:pPr>
              <w:rPr>
                <w:sz w:val="22"/>
                <w:szCs w:val="22"/>
              </w:rPr>
            </w:pPr>
            <w:r w:rsidRPr="002715F1">
              <w:rPr>
                <w:sz w:val="22"/>
                <w:szCs w:val="22"/>
              </w:rPr>
              <w:t>1.4</w:t>
            </w:r>
            <w:r w:rsidR="007F3D69">
              <w:rPr>
                <w:sz w:val="22"/>
                <w:szCs w:val="22"/>
              </w:rPr>
              <w:t>2</w:t>
            </w:r>
            <w:r w:rsidRPr="002715F1">
              <w:rPr>
                <w:sz w:val="22"/>
                <w:szCs w:val="22"/>
              </w:rPr>
              <w:t>. Sistema Controle da Alimentação Escolar</w:t>
            </w:r>
          </w:p>
        </w:tc>
        <w:tc>
          <w:tcPr>
            <w:tcW w:w="1740" w:type="dxa"/>
            <w:shd w:val="clear" w:color="auto" w:fill="auto"/>
            <w:vAlign w:val="center"/>
            <w:hideMark/>
          </w:tcPr>
          <w:p w14:paraId="1B73B14B" w14:textId="25823F18" w:rsidR="006C7A35" w:rsidRPr="002715F1" w:rsidRDefault="006C7A35" w:rsidP="006C7A35">
            <w:pPr>
              <w:rPr>
                <w:sz w:val="22"/>
                <w:szCs w:val="22"/>
              </w:rPr>
            </w:pPr>
          </w:p>
        </w:tc>
        <w:tc>
          <w:tcPr>
            <w:tcW w:w="1662" w:type="dxa"/>
            <w:shd w:val="clear" w:color="auto" w:fill="auto"/>
            <w:vAlign w:val="center"/>
            <w:hideMark/>
          </w:tcPr>
          <w:p w14:paraId="406541EB" w14:textId="10BB436E" w:rsidR="006C7A35" w:rsidRPr="002715F1" w:rsidRDefault="006C7A35" w:rsidP="006C7A35">
            <w:pPr>
              <w:jc w:val="right"/>
              <w:rPr>
                <w:sz w:val="22"/>
                <w:szCs w:val="22"/>
              </w:rPr>
            </w:pPr>
          </w:p>
        </w:tc>
        <w:tc>
          <w:tcPr>
            <w:tcW w:w="1559" w:type="dxa"/>
            <w:shd w:val="clear" w:color="auto" w:fill="auto"/>
            <w:vAlign w:val="center"/>
            <w:hideMark/>
          </w:tcPr>
          <w:p w14:paraId="079EACA4" w14:textId="35F9FE24" w:rsidR="006C7A35" w:rsidRPr="00B378EE" w:rsidRDefault="00B378EE" w:rsidP="006C7A35">
            <w:pPr>
              <w:rPr>
                <w:b/>
                <w:sz w:val="22"/>
                <w:szCs w:val="22"/>
              </w:rPr>
            </w:pPr>
            <w:r w:rsidRPr="00B378EE">
              <w:rPr>
                <w:b/>
                <w:sz w:val="22"/>
                <w:szCs w:val="22"/>
              </w:rPr>
              <w:t>Novo</w:t>
            </w:r>
          </w:p>
        </w:tc>
      </w:tr>
      <w:tr w:rsidR="006C7A35" w14:paraId="0DBA42A8" w14:textId="77777777" w:rsidTr="00D820F1">
        <w:trPr>
          <w:trHeight w:val="420"/>
        </w:trPr>
        <w:tc>
          <w:tcPr>
            <w:tcW w:w="620" w:type="dxa"/>
            <w:vMerge/>
            <w:vAlign w:val="center"/>
            <w:hideMark/>
          </w:tcPr>
          <w:p w14:paraId="748C8391" w14:textId="77777777" w:rsidR="006C7A35" w:rsidRDefault="006C7A35" w:rsidP="006C7A35">
            <w:pPr>
              <w:rPr>
                <w:b/>
                <w:bCs/>
                <w:color w:val="000000"/>
                <w:sz w:val="28"/>
                <w:szCs w:val="28"/>
              </w:rPr>
            </w:pPr>
          </w:p>
        </w:tc>
        <w:tc>
          <w:tcPr>
            <w:tcW w:w="4357" w:type="dxa"/>
            <w:shd w:val="clear" w:color="auto" w:fill="auto"/>
            <w:vAlign w:val="center"/>
            <w:hideMark/>
          </w:tcPr>
          <w:p w14:paraId="4DA03E65" w14:textId="5FE2D72F" w:rsidR="006C7A35" w:rsidRPr="006C7A35" w:rsidRDefault="006C7A35" w:rsidP="006C7A35">
            <w:pPr>
              <w:rPr>
                <w:b/>
                <w:bCs/>
                <w:sz w:val="22"/>
                <w:szCs w:val="22"/>
              </w:rPr>
            </w:pPr>
            <w:r w:rsidRPr="006C7A35">
              <w:rPr>
                <w:bCs/>
                <w:sz w:val="22"/>
                <w:szCs w:val="22"/>
              </w:rPr>
              <w:t>1.4</w:t>
            </w:r>
            <w:r w:rsidR="007F3D69">
              <w:rPr>
                <w:bCs/>
                <w:sz w:val="22"/>
                <w:szCs w:val="22"/>
              </w:rPr>
              <w:t>3</w:t>
            </w:r>
            <w:r w:rsidRPr="006C7A35">
              <w:rPr>
                <w:bCs/>
                <w:sz w:val="22"/>
                <w:szCs w:val="22"/>
              </w:rPr>
              <w:t>. Sistema Biblioteca</w:t>
            </w:r>
          </w:p>
        </w:tc>
        <w:tc>
          <w:tcPr>
            <w:tcW w:w="1740" w:type="dxa"/>
            <w:shd w:val="clear" w:color="auto" w:fill="auto"/>
            <w:vAlign w:val="center"/>
            <w:hideMark/>
          </w:tcPr>
          <w:p w14:paraId="1786981D" w14:textId="616C58EC" w:rsidR="006C7A35" w:rsidRPr="006C7A35" w:rsidRDefault="006C7A35" w:rsidP="006C7A35">
            <w:pPr>
              <w:rPr>
                <w:b/>
                <w:bCs/>
                <w:sz w:val="22"/>
                <w:szCs w:val="22"/>
              </w:rPr>
            </w:pPr>
          </w:p>
        </w:tc>
        <w:tc>
          <w:tcPr>
            <w:tcW w:w="1662" w:type="dxa"/>
            <w:shd w:val="clear" w:color="auto" w:fill="auto"/>
            <w:vAlign w:val="center"/>
            <w:hideMark/>
          </w:tcPr>
          <w:p w14:paraId="218647D6" w14:textId="149C3E0A" w:rsidR="006C7A35" w:rsidRPr="006C7A35" w:rsidRDefault="006C7A35" w:rsidP="006C7A35">
            <w:pPr>
              <w:jc w:val="right"/>
              <w:rPr>
                <w:b/>
                <w:bCs/>
                <w:sz w:val="22"/>
                <w:szCs w:val="22"/>
              </w:rPr>
            </w:pPr>
          </w:p>
        </w:tc>
        <w:tc>
          <w:tcPr>
            <w:tcW w:w="1559" w:type="dxa"/>
            <w:shd w:val="clear" w:color="auto" w:fill="auto"/>
            <w:vAlign w:val="center"/>
            <w:hideMark/>
          </w:tcPr>
          <w:p w14:paraId="377E922B" w14:textId="668CDD29" w:rsidR="006C7A35" w:rsidRPr="00EB7F42" w:rsidRDefault="002715F1" w:rsidP="006C7A35">
            <w:pPr>
              <w:rPr>
                <w:b/>
                <w:bCs/>
                <w:sz w:val="22"/>
                <w:szCs w:val="22"/>
              </w:rPr>
            </w:pPr>
            <w:r w:rsidRPr="00EB7F42">
              <w:rPr>
                <w:sz w:val="22"/>
                <w:szCs w:val="22"/>
              </w:rPr>
              <w:t>Novo</w:t>
            </w:r>
          </w:p>
        </w:tc>
      </w:tr>
      <w:tr w:rsidR="006C7A35" w14:paraId="3F984E84" w14:textId="77777777" w:rsidTr="00D122E5">
        <w:trPr>
          <w:trHeight w:val="420"/>
        </w:trPr>
        <w:tc>
          <w:tcPr>
            <w:tcW w:w="620" w:type="dxa"/>
            <w:vMerge/>
            <w:vAlign w:val="center"/>
          </w:tcPr>
          <w:p w14:paraId="618CF6DA" w14:textId="77777777" w:rsidR="006C7A35" w:rsidRDefault="006C7A35" w:rsidP="006C7A35">
            <w:pPr>
              <w:rPr>
                <w:b/>
                <w:bCs/>
                <w:color w:val="000000"/>
                <w:sz w:val="28"/>
                <w:szCs w:val="28"/>
              </w:rPr>
            </w:pPr>
          </w:p>
        </w:tc>
        <w:tc>
          <w:tcPr>
            <w:tcW w:w="9318" w:type="dxa"/>
            <w:gridSpan w:val="4"/>
            <w:shd w:val="clear" w:color="auto" w:fill="auto"/>
            <w:vAlign w:val="center"/>
          </w:tcPr>
          <w:p w14:paraId="73953ED4" w14:textId="5CE47128" w:rsidR="006C7A35" w:rsidRPr="006C7A35" w:rsidRDefault="006C7A35" w:rsidP="006C7A35">
            <w:pPr>
              <w:jc w:val="center"/>
              <w:rPr>
                <w:sz w:val="18"/>
                <w:szCs w:val="18"/>
              </w:rPr>
            </w:pPr>
            <w:r w:rsidRPr="000001DD">
              <w:rPr>
                <w:b/>
                <w:sz w:val="22"/>
                <w:szCs w:val="22"/>
              </w:rPr>
              <w:t>SETOR MEIO AMBIENTE</w:t>
            </w:r>
          </w:p>
        </w:tc>
      </w:tr>
      <w:tr w:rsidR="005E1748" w14:paraId="0ABF341E" w14:textId="77777777" w:rsidTr="00D820F1">
        <w:trPr>
          <w:trHeight w:val="420"/>
        </w:trPr>
        <w:tc>
          <w:tcPr>
            <w:tcW w:w="620" w:type="dxa"/>
            <w:vMerge/>
            <w:vAlign w:val="center"/>
            <w:hideMark/>
          </w:tcPr>
          <w:p w14:paraId="033A0E8A" w14:textId="77777777" w:rsidR="005E1748" w:rsidRDefault="005E1748" w:rsidP="005E1748">
            <w:pPr>
              <w:rPr>
                <w:b/>
                <w:bCs/>
                <w:color w:val="000000"/>
                <w:sz w:val="28"/>
                <w:szCs w:val="28"/>
              </w:rPr>
            </w:pPr>
          </w:p>
        </w:tc>
        <w:tc>
          <w:tcPr>
            <w:tcW w:w="4357" w:type="dxa"/>
            <w:shd w:val="clear" w:color="auto" w:fill="auto"/>
            <w:vAlign w:val="center"/>
            <w:hideMark/>
          </w:tcPr>
          <w:p w14:paraId="654C841F" w14:textId="14A3B14E" w:rsidR="005E1748" w:rsidRPr="00EB7F42" w:rsidRDefault="005E1748" w:rsidP="005E1748">
            <w:pPr>
              <w:rPr>
                <w:sz w:val="22"/>
                <w:szCs w:val="22"/>
              </w:rPr>
            </w:pPr>
            <w:r w:rsidRPr="00EB7F42">
              <w:rPr>
                <w:sz w:val="22"/>
                <w:szCs w:val="22"/>
              </w:rPr>
              <w:t>1.</w:t>
            </w:r>
            <w:r w:rsidR="00204BF6" w:rsidRPr="00EB7F42">
              <w:rPr>
                <w:sz w:val="22"/>
                <w:szCs w:val="22"/>
              </w:rPr>
              <w:t>4</w:t>
            </w:r>
            <w:r w:rsidR="007F3D69">
              <w:rPr>
                <w:sz w:val="22"/>
                <w:szCs w:val="22"/>
              </w:rPr>
              <w:t>4</w:t>
            </w:r>
            <w:r w:rsidRPr="00EB7F42">
              <w:rPr>
                <w:sz w:val="22"/>
                <w:szCs w:val="22"/>
              </w:rPr>
              <w:t>. Sistema de Controle Ambiental</w:t>
            </w:r>
          </w:p>
        </w:tc>
        <w:tc>
          <w:tcPr>
            <w:tcW w:w="1740" w:type="dxa"/>
            <w:shd w:val="clear" w:color="auto" w:fill="auto"/>
            <w:vAlign w:val="center"/>
            <w:hideMark/>
          </w:tcPr>
          <w:p w14:paraId="437577C0" w14:textId="77777777" w:rsidR="005E1748" w:rsidRPr="00EB7F42" w:rsidRDefault="005E1748" w:rsidP="005E1748">
            <w:pPr>
              <w:rPr>
                <w:sz w:val="22"/>
                <w:szCs w:val="22"/>
              </w:rPr>
            </w:pPr>
            <w:r w:rsidRPr="00EB7F42">
              <w:rPr>
                <w:sz w:val="22"/>
                <w:szCs w:val="22"/>
              </w:rPr>
              <w:t> </w:t>
            </w:r>
          </w:p>
        </w:tc>
        <w:tc>
          <w:tcPr>
            <w:tcW w:w="1662" w:type="dxa"/>
            <w:shd w:val="clear" w:color="auto" w:fill="auto"/>
            <w:vAlign w:val="center"/>
            <w:hideMark/>
          </w:tcPr>
          <w:p w14:paraId="0C7FCD1B" w14:textId="77777777" w:rsidR="005E1748" w:rsidRPr="00EB7F42" w:rsidRDefault="005E1748" w:rsidP="005E1748">
            <w:pPr>
              <w:jc w:val="right"/>
              <w:rPr>
                <w:sz w:val="22"/>
                <w:szCs w:val="22"/>
              </w:rPr>
            </w:pPr>
            <w:r w:rsidRPr="00EB7F42">
              <w:rPr>
                <w:sz w:val="22"/>
                <w:szCs w:val="22"/>
              </w:rPr>
              <w:t> </w:t>
            </w:r>
          </w:p>
        </w:tc>
        <w:tc>
          <w:tcPr>
            <w:tcW w:w="1559" w:type="dxa"/>
            <w:shd w:val="clear" w:color="auto" w:fill="auto"/>
            <w:vAlign w:val="center"/>
            <w:hideMark/>
          </w:tcPr>
          <w:p w14:paraId="324B8BAC" w14:textId="77777777" w:rsidR="005E1748" w:rsidRDefault="00B378EE" w:rsidP="005E1748">
            <w:pPr>
              <w:rPr>
                <w:b/>
                <w:sz w:val="22"/>
                <w:szCs w:val="22"/>
              </w:rPr>
            </w:pPr>
            <w:r w:rsidRPr="00B378EE">
              <w:rPr>
                <w:b/>
                <w:sz w:val="22"/>
                <w:szCs w:val="22"/>
              </w:rPr>
              <w:t>Novo</w:t>
            </w:r>
          </w:p>
          <w:p w14:paraId="1DEC3BCF" w14:textId="4EBEDCD0" w:rsidR="00930FB1" w:rsidRPr="00B378EE" w:rsidRDefault="00930FB1" w:rsidP="005E1748">
            <w:pPr>
              <w:rPr>
                <w:b/>
                <w:sz w:val="22"/>
                <w:szCs w:val="22"/>
              </w:rPr>
            </w:pPr>
          </w:p>
        </w:tc>
      </w:tr>
      <w:tr w:rsidR="006C7A35" w14:paraId="16AAAE31" w14:textId="77777777" w:rsidTr="00D122E5">
        <w:trPr>
          <w:trHeight w:val="420"/>
        </w:trPr>
        <w:tc>
          <w:tcPr>
            <w:tcW w:w="620" w:type="dxa"/>
            <w:vMerge/>
            <w:vAlign w:val="center"/>
          </w:tcPr>
          <w:p w14:paraId="606CEDA3" w14:textId="77777777" w:rsidR="006C7A35" w:rsidRDefault="006C7A35" w:rsidP="005E1748">
            <w:pPr>
              <w:rPr>
                <w:b/>
                <w:bCs/>
                <w:color w:val="000000"/>
                <w:sz w:val="28"/>
                <w:szCs w:val="28"/>
              </w:rPr>
            </w:pPr>
          </w:p>
        </w:tc>
        <w:tc>
          <w:tcPr>
            <w:tcW w:w="9318" w:type="dxa"/>
            <w:gridSpan w:val="4"/>
            <w:shd w:val="clear" w:color="auto" w:fill="auto"/>
            <w:vAlign w:val="center"/>
          </w:tcPr>
          <w:p w14:paraId="7FEBDDD8" w14:textId="106E421A" w:rsidR="006C7A35" w:rsidRDefault="006C7A35" w:rsidP="006C7A35">
            <w:pPr>
              <w:jc w:val="center"/>
              <w:rPr>
                <w:b/>
                <w:bCs/>
                <w:sz w:val="18"/>
                <w:szCs w:val="18"/>
              </w:rPr>
            </w:pPr>
            <w:r w:rsidRPr="000001DD">
              <w:rPr>
                <w:b/>
                <w:bCs/>
                <w:sz w:val="22"/>
                <w:szCs w:val="22"/>
              </w:rPr>
              <w:t>DATA CENTER</w:t>
            </w:r>
          </w:p>
        </w:tc>
      </w:tr>
      <w:tr w:rsidR="005E1748" w14:paraId="4D13E698" w14:textId="77777777" w:rsidTr="00D820F1">
        <w:trPr>
          <w:trHeight w:val="420"/>
        </w:trPr>
        <w:tc>
          <w:tcPr>
            <w:tcW w:w="620" w:type="dxa"/>
            <w:vMerge/>
            <w:vAlign w:val="center"/>
            <w:hideMark/>
          </w:tcPr>
          <w:p w14:paraId="7086F2D4" w14:textId="77777777" w:rsidR="005E1748" w:rsidRDefault="005E1748" w:rsidP="005E1748">
            <w:pPr>
              <w:rPr>
                <w:b/>
                <w:bCs/>
                <w:color w:val="000000"/>
                <w:sz w:val="28"/>
                <w:szCs w:val="28"/>
              </w:rPr>
            </w:pPr>
          </w:p>
        </w:tc>
        <w:tc>
          <w:tcPr>
            <w:tcW w:w="4357" w:type="dxa"/>
            <w:shd w:val="clear" w:color="auto" w:fill="auto"/>
            <w:vAlign w:val="center"/>
            <w:hideMark/>
          </w:tcPr>
          <w:p w14:paraId="041EB2AB" w14:textId="31B2ED4B" w:rsidR="005E1748" w:rsidRPr="00EB7F42" w:rsidRDefault="006C7A35" w:rsidP="005E1748">
            <w:pPr>
              <w:rPr>
                <w:sz w:val="22"/>
                <w:szCs w:val="22"/>
              </w:rPr>
            </w:pPr>
            <w:r w:rsidRPr="00EB7F42">
              <w:rPr>
                <w:sz w:val="22"/>
                <w:szCs w:val="22"/>
              </w:rPr>
              <w:t>1.4</w:t>
            </w:r>
            <w:r w:rsidR="007F3D69">
              <w:rPr>
                <w:sz w:val="22"/>
                <w:szCs w:val="22"/>
              </w:rPr>
              <w:t>5</w:t>
            </w:r>
            <w:r w:rsidRPr="00EB7F42">
              <w:rPr>
                <w:sz w:val="22"/>
                <w:szCs w:val="22"/>
              </w:rPr>
              <w:t xml:space="preserve">. Gestão e provimento de datacenter (gestão, disponibilidade, hospedagem, processamento, segurança e </w:t>
            </w:r>
            <w:proofErr w:type="spellStart"/>
            <w:r w:rsidRPr="00EB7F42">
              <w:rPr>
                <w:sz w:val="22"/>
                <w:szCs w:val="22"/>
              </w:rPr>
              <w:t>bkp</w:t>
            </w:r>
            <w:proofErr w:type="spellEnd"/>
            <w:proofErr w:type="gramStart"/>
            <w:r w:rsidRPr="00EB7F42">
              <w:rPr>
                <w:sz w:val="22"/>
                <w:szCs w:val="22"/>
              </w:rPr>
              <w:t>)</w:t>
            </w:r>
            <w:proofErr w:type="gramEnd"/>
          </w:p>
        </w:tc>
        <w:tc>
          <w:tcPr>
            <w:tcW w:w="1740" w:type="dxa"/>
            <w:shd w:val="clear" w:color="auto" w:fill="auto"/>
            <w:vAlign w:val="center"/>
            <w:hideMark/>
          </w:tcPr>
          <w:p w14:paraId="28B90325" w14:textId="77777777" w:rsidR="005E1748" w:rsidRPr="00EB7F42" w:rsidRDefault="005E1748" w:rsidP="005E1748">
            <w:pPr>
              <w:rPr>
                <w:sz w:val="22"/>
                <w:szCs w:val="22"/>
              </w:rPr>
            </w:pPr>
            <w:r w:rsidRPr="00EB7F42">
              <w:rPr>
                <w:sz w:val="22"/>
                <w:szCs w:val="22"/>
              </w:rPr>
              <w:t> </w:t>
            </w:r>
          </w:p>
        </w:tc>
        <w:tc>
          <w:tcPr>
            <w:tcW w:w="1662" w:type="dxa"/>
            <w:shd w:val="clear" w:color="auto" w:fill="auto"/>
            <w:vAlign w:val="center"/>
            <w:hideMark/>
          </w:tcPr>
          <w:p w14:paraId="5CBA5EAF" w14:textId="77777777" w:rsidR="005E1748" w:rsidRPr="00EB7F42" w:rsidRDefault="005E1748" w:rsidP="005E1748">
            <w:pPr>
              <w:jc w:val="right"/>
              <w:rPr>
                <w:sz w:val="22"/>
                <w:szCs w:val="22"/>
              </w:rPr>
            </w:pPr>
            <w:r w:rsidRPr="00EB7F42">
              <w:rPr>
                <w:sz w:val="22"/>
                <w:szCs w:val="22"/>
              </w:rPr>
              <w:t> </w:t>
            </w:r>
          </w:p>
        </w:tc>
        <w:tc>
          <w:tcPr>
            <w:tcW w:w="1559" w:type="dxa"/>
            <w:shd w:val="clear" w:color="auto" w:fill="auto"/>
            <w:vAlign w:val="center"/>
            <w:hideMark/>
          </w:tcPr>
          <w:p w14:paraId="74CF3AE9" w14:textId="576ED345" w:rsidR="005E1748" w:rsidRPr="00EB7F42" w:rsidRDefault="006C7A35" w:rsidP="005E1748">
            <w:pPr>
              <w:rPr>
                <w:sz w:val="22"/>
                <w:szCs w:val="22"/>
              </w:rPr>
            </w:pPr>
            <w:r w:rsidRPr="00EB7F42">
              <w:rPr>
                <w:sz w:val="22"/>
                <w:szCs w:val="22"/>
              </w:rPr>
              <w:t>Em uso</w:t>
            </w:r>
          </w:p>
        </w:tc>
      </w:tr>
      <w:tr w:rsidR="005E1748" w14:paraId="7EADA15F" w14:textId="77777777" w:rsidTr="00D820F1">
        <w:trPr>
          <w:trHeight w:val="420"/>
        </w:trPr>
        <w:tc>
          <w:tcPr>
            <w:tcW w:w="620" w:type="dxa"/>
            <w:vMerge/>
            <w:vAlign w:val="center"/>
            <w:hideMark/>
          </w:tcPr>
          <w:p w14:paraId="0F822911" w14:textId="77777777" w:rsidR="005E1748" w:rsidRDefault="005E1748" w:rsidP="005E1748">
            <w:pPr>
              <w:rPr>
                <w:b/>
                <w:bCs/>
                <w:color w:val="000000"/>
                <w:sz w:val="28"/>
                <w:szCs w:val="28"/>
              </w:rPr>
            </w:pPr>
          </w:p>
        </w:tc>
        <w:tc>
          <w:tcPr>
            <w:tcW w:w="4357" w:type="dxa"/>
            <w:shd w:val="clear" w:color="auto" w:fill="auto"/>
            <w:vAlign w:val="center"/>
            <w:hideMark/>
          </w:tcPr>
          <w:p w14:paraId="0F6E2E78" w14:textId="77777777" w:rsidR="005E1748" w:rsidRDefault="005E1748" w:rsidP="005E1748">
            <w:pPr>
              <w:rPr>
                <w:b/>
                <w:bCs/>
                <w:sz w:val="22"/>
                <w:szCs w:val="22"/>
              </w:rPr>
            </w:pPr>
            <w:r>
              <w:rPr>
                <w:b/>
                <w:bCs/>
                <w:sz w:val="22"/>
                <w:szCs w:val="22"/>
              </w:rPr>
              <w:t xml:space="preserve">1 - Total da locação dos sistemas </w:t>
            </w:r>
          </w:p>
        </w:tc>
        <w:tc>
          <w:tcPr>
            <w:tcW w:w="1740" w:type="dxa"/>
            <w:shd w:val="clear" w:color="auto" w:fill="auto"/>
            <w:vAlign w:val="center"/>
            <w:hideMark/>
          </w:tcPr>
          <w:p w14:paraId="10F97B67" w14:textId="77777777" w:rsidR="005E1748" w:rsidRDefault="005E1748" w:rsidP="005E1748">
            <w:pPr>
              <w:rPr>
                <w:b/>
                <w:bCs/>
                <w:sz w:val="22"/>
                <w:szCs w:val="22"/>
              </w:rPr>
            </w:pPr>
            <w:r>
              <w:rPr>
                <w:b/>
                <w:bCs/>
                <w:sz w:val="22"/>
                <w:szCs w:val="22"/>
              </w:rPr>
              <w:t> </w:t>
            </w:r>
          </w:p>
        </w:tc>
        <w:tc>
          <w:tcPr>
            <w:tcW w:w="1662" w:type="dxa"/>
            <w:shd w:val="clear" w:color="auto" w:fill="auto"/>
            <w:vAlign w:val="center"/>
            <w:hideMark/>
          </w:tcPr>
          <w:p w14:paraId="4DFFCEAC" w14:textId="77777777" w:rsidR="005E1748" w:rsidRDefault="005E1748" w:rsidP="005E1748">
            <w:pPr>
              <w:rPr>
                <w:b/>
                <w:bCs/>
                <w:sz w:val="22"/>
                <w:szCs w:val="22"/>
              </w:rPr>
            </w:pPr>
            <w:r>
              <w:rPr>
                <w:b/>
                <w:bCs/>
                <w:sz w:val="22"/>
                <w:szCs w:val="22"/>
              </w:rPr>
              <w:t> </w:t>
            </w:r>
          </w:p>
        </w:tc>
        <w:tc>
          <w:tcPr>
            <w:tcW w:w="1559" w:type="dxa"/>
            <w:shd w:val="vertStripe" w:color="000000" w:fill="auto"/>
            <w:vAlign w:val="center"/>
            <w:hideMark/>
          </w:tcPr>
          <w:p w14:paraId="69A8756C" w14:textId="77777777" w:rsidR="005E1748" w:rsidRDefault="005E1748" w:rsidP="005E1748">
            <w:pPr>
              <w:rPr>
                <w:b/>
                <w:bCs/>
                <w:sz w:val="18"/>
                <w:szCs w:val="18"/>
              </w:rPr>
            </w:pPr>
            <w:r>
              <w:rPr>
                <w:b/>
                <w:bCs/>
                <w:sz w:val="18"/>
                <w:szCs w:val="18"/>
              </w:rPr>
              <w:t> </w:t>
            </w:r>
          </w:p>
        </w:tc>
      </w:tr>
    </w:tbl>
    <w:p w14:paraId="2AB807C3" w14:textId="77777777" w:rsidR="00D820F1" w:rsidRDefault="00D820F1" w:rsidP="00BA5186">
      <w:pPr>
        <w:jc w:val="both"/>
        <w:rPr>
          <w:b/>
        </w:rPr>
      </w:pPr>
    </w:p>
    <w:p w14:paraId="710E8EFE" w14:textId="77777777" w:rsidR="00D820F1" w:rsidRDefault="00D820F1" w:rsidP="00BA5186">
      <w:pPr>
        <w:jc w:val="both"/>
        <w:rPr>
          <w:b/>
        </w:rPr>
      </w:pPr>
    </w:p>
    <w:tbl>
      <w:tblPr>
        <w:tblW w:w="9938" w:type="dxa"/>
        <w:tblInd w:w="55" w:type="dxa"/>
        <w:tblLayout w:type="fixed"/>
        <w:tblCellMar>
          <w:left w:w="70" w:type="dxa"/>
          <w:right w:w="70" w:type="dxa"/>
        </w:tblCellMar>
        <w:tblLook w:val="04A0" w:firstRow="1" w:lastRow="0" w:firstColumn="1" w:lastColumn="0" w:noHBand="0" w:noVBand="1"/>
      </w:tblPr>
      <w:tblGrid>
        <w:gridCol w:w="620"/>
        <w:gridCol w:w="4357"/>
        <w:gridCol w:w="1740"/>
        <w:gridCol w:w="1662"/>
        <w:gridCol w:w="1559"/>
      </w:tblGrid>
      <w:tr w:rsidR="00D820F1" w14:paraId="01A0BE13" w14:textId="77777777" w:rsidTr="00D820F1">
        <w:trPr>
          <w:trHeight w:val="480"/>
        </w:trPr>
        <w:tc>
          <w:tcPr>
            <w:tcW w:w="9938" w:type="dxa"/>
            <w:gridSpan w:val="5"/>
            <w:tcBorders>
              <w:top w:val="single" w:sz="4" w:space="0" w:color="auto"/>
              <w:left w:val="single" w:sz="4" w:space="0" w:color="auto"/>
              <w:bottom w:val="nil"/>
              <w:right w:val="single" w:sz="4" w:space="0" w:color="000000"/>
            </w:tcBorders>
            <w:shd w:val="clear" w:color="auto" w:fill="auto"/>
            <w:vAlign w:val="center"/>
            <w:hideMark/>
          </w:tcPr>
          <w:p w14:paraId="5690873B" w14:textId="7A4281DC" w:rsidR="00D820F1" w:rsidRDefault="00D820F1">
            <w:pPr>
              <w:jc w:val="center"/>
              <w:rPr>
                <w:b/>
                <w:bCs/>
                <w:sz w:val="32"/>
                <w:szCs w:val="32"/>
              </w:rPr>
            </w:pPr>
            <w:r>
              <w:rPr>
                <w:b/>
                <w:bCs/>
                <w:sz w:val="32"/>
                <w:szCs w:val="32"/>
              </w:rPr>
              <w:t>Sistemas para Regime Próprio de Previdência (</w:t>
            </w:r>
            <w:r w:rsidR="0007518F">
              <w:rPr>
                <w:b/>
                <w:bCs/>
                <w:sz w:val="32"/>
                <w:szCs w:val="32"/>
              </w:rPr>
              <w:t>RPPS</w:t>
            </w:r>
            <w:r>
              <w:rPr>
                <w:b/>
                <w:bCs/>
                <w:sz w:val="32"/>
                <w:szCs w:val="32"/>
              </w:rPr>
              <w:t>)</w:t>
            </w:r>
          </w:p>
        </w:tc>
      </w:tr>
      <w:tr w:rsidR="00D820F1" w14:paraId="01339B03" w14:textId="77777777" w:rsidTr="00D820F1">
        <w:trPr>
          <w:trHeight w:val="1020"/>
        </w:trPr>
        <w:tc>
          <w:tcPr>
            <w:tcW w:w="620" w:type="dxa"/>
            <w:tcBorders>
              <w:top w:val="single" w:sz="4" w:space="0" w:color="000000"/>
              <w:left w:val="single" w:sz="4" w:space="0" w:color="000000"/>
              <w:bottom w:val="nil"/>
              <w:right w:val="single" w:sz="4" w:space="0" w:color="000000"/>
            </w:tcBorders>
            <w:shd w:val="clear" w:color="auto" w:fill="auto"/>
            <w:vAlign w:val="center"/>
            <w:hideMark/>
          </w:tcPr>
          <w:p w14:paraId="0EA89800" w14:textId="77777777" w:rsidR="00D820F1" w:rsidRDefault="00D820F1">
            <w:pPr>
              <w:rPr>
                <w:b/>
                <w:bCs/>
                <w:sz w:val="22"/>
                <w:szCs w:val="22"/>
              </w:rPr>
            </w:pPr>
            <w:r>
              <w:rPr>
                <w:b/>
                <w:bCs/>
                <w:sz w:val="22"/>
                <w:szCs w:val="22"/>
              </w:rPr>
              <w:t>Item</w:t>
            </w:r>
          </w:p>
        </w:tc>
        <w:tc>
          <w:tcPr>
            <w:tcW w:w="4357" w:type="dxa"/>
            <w:tcBorders>
              <w:top w:val="single" w:sz="4" w:space="0" w:color="000000"/>
              <w:left w:val="nil"/>
              <w:bottom w:val="single" w:sz="4" w:space="0" w:color="000000"/>
              <w:right w:val="single" w:sz="4" w:space="0" w:color="000000"/>
            </w:tcBorders>
            <w:shd w:val="clear" w:color="auto" w:fill="auto"/>
            <w:vAlign w:val="center"/>
            <w:hideMark/>
          </w:tcPr>
          <w:p w14:paraId="74DBFB35" w14:textId="77777777" w:rsidR="00D820F1" w:rsidRDefault="00D820F1">
            <w:pPr>
              <w:rPr>
                <w:b/>
                <w:bCs/>
                <w:sz w:val="22"/>
                <w:szCs w:val="22"/>
              </w:rPr>
            </w:pPr>
            <w:r>
              <w:rPr>
                <w:b/>
                <w:bCs/>
                <w:sz w:val="22"/>
                <w:szCs w:val="22"/>
              </w:rPr>
              <w:t>Descrição dos Sistemas</w:t>
            </w:r>
          </w:p>
        </w:tc>
        <w:tc>
          <w:tcPr>
            <w:tcW w:w="1740" w:type="dxa"/>
            <w:tcBorders>
              <w:top w:val="single" w:sz="4" w:space="0" w:color="000000"/>
              <w:left w:val="nil"/>
              <w:bottom w:val="single" w:sz="4" w:space="0" w:color="000000"/>
              <w:right w:val="single" w:sz="4" w:space="0" w:color="000000"/>
            </w:tcBorders>
            <w:shd w:val="clear" w:color="auto" w:fill="auto"/>
            <w:vAlign w:val="center"/>
            <w:hideMark/>
          </w:tcPr>
          <w:p w14:paraId="36412956" w14:textId="77777777" w:rsidR="00D820F1" w:rsidRDefault="00D820F1">
            <w:pPr>
              <w:jc w:val="center"/>
              <w:rPr>
                <w:b/>
                <w:bCs/>
                <w:sz w:val="22"/>
                <w:szCs w:val="22"/>
              </w:rPr>
            </w:pPr>
            <w:r>
              <w:rPr>
                <w:b/>
                <w:bCs/>
                <w:sz w:val="22"/>
                <w:szCs w:val="22"/>
              </w:rPr>
              <w:t>Valor Mensal da Locação</w:t>
            </w:r>
            <w:r>
              <w:rPr>
                <w:b/>
                <w:bCs/>
                <w:sz w:val="22"/>
                <w:szCs w:val="22"/>
              </w:rPr>
              <w:br/>
            </w:r>
            <w:proofErr w:type="gramStart"/>
            <w:r>
              <w:rPr>
                <w:b/>
                <w:bCs/>
                <w:sz w:val="16"/>
                <w:szCs w:val="16"/>
              </w:rPr>
              <w:t>(</w:t>
            </w:r>
            <w:proofErr w:type="gramEnd"/>
            <w:r>
              <w:rPr>
                <w:b/>
                <w:bCs/>
                <w:sz w:val="16"/>
                <w:szCs w:val="16"/>
              </w:rPr>
              <w:t>em R$)</w:t>
            </w:r>
          </w:p>
        </w:tc>
        <w:tc>
          <w:tcPr>
            <w:tcW w:w="1662" w:type="dxa"/>
            <w:tcBorders>
              <w:top w:val="single" w:sz="4" w:space="0" w:color="000000"/>
              <w:left w:val="nil"/>
              <w:bottom w:val="single" w:sz="4" w:space="0" w:color="000000"/>
              <w:right w:val="nil"/>
            </w:tcBorders>
            <w:shd w:val="clear" w:color="auto" w:fill="auto"/>
            <w:vAlign w:val="center"/>
            <w:hideMark/>
          </w:tcPr>
          <w:p w14:paraId="7CDB9AE2" w14:textId="77777777" w:rsidR="00D820F1" w:rsidRDefault="00D820F1">
            <w:pPr>
              <w:jc w:val="center"/>
              <w:rPr>
                <w:b/>
                <w:bCs/>
                <w:sz w:val="22"/>
                <w:szCs w:val="22"/>
              </w:rPr>
            </w:pPr>
            <w:r>
              <w:rPr>
                <w:b/>
                <w:bCs/>
                <w:sz w:val="22"/>
                <w:szCs w:val="22"/>
              </w:rPr>
              <w:t>Valor Total Anual</w:t>
            </w:r>
            <w:r>
              <w:rPr>
                <w:b/>
                <w:bCs/>
                <w:sz w:val="22"/>
                <w:szCs w:val="22"/>
              </w:rPr>
              <w:br/>
            </w:r>
            <w:proofErr w:type="gramStart"/>
            <w:r>
              <w:rPr>
                <w:b/>
                <w:bCs/>
                <w:sz w:val="16"/>
                <w:szCs w:val="16"/>
              </w:rPr>
              <w:t>(</w:t>
            </w:r>
            <w:proofErr w:type="gramEnd"/>
            <w:r>
              <w:rPr>
                <w:b/>
                <w:bCs/>
                <w:sz w:val="16"/>
                <w:szCs w:val="16"/>
              </w:rPr>
              <w:t>Valor Mensal x 12 Meses)</w:t>
            </w:r>
            <w:r>
              <w:rPr>
                <w:b/>
                <w:bCs/>
                <w:sz w:val="16"/>
                <w:szCs w:val="16"/>
              </w:rPr>
              <w:br/>
              <w:t>(em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1DDB8" w14:textId="77777777" w:rsidR="00D820F1" w:rsidRDefault="00D820F1">
            <w:pPr>
              <w:jc w:val="center"/>
              <w:rPr>
                <w:b/>
                <w:bCs/>
              </w:rPr>
            </w:pPr>
            <w:r>
              <w:rPr>
                <w:b/>
                <w:bCs/>
              </w:rPr>
              <w:t>Situação atual do sistema</w:t>
            </w:r>
          </w:p>
        </w:tc>
      </w:tr>
      <w:tr w:rsidR="00D820F1" w14:paraId="36CFD679" w14:textId="77777777" w:rsidTr="00D820F1">
        <w:trPr>
          <w:trHeight w:val="420"/>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3CE7A4A" w14:textId="5E3F38E1" w:rsidR="00D820F1" w:rsidRDefault="00204BF6">
            <w:pPr>
              <w:jc w:val="center"/>
              <w:rPr>
                <w:b/>
                <w:bCs/>
                <w:color w:val="000000"/>
                <w:sz w:val="22"/>
                <w:szCs w:val="22"/>
              </w:rPr>
            </w:pPr>
            <w:proofErr w:type="gramStart"/>
            <w:r>
              <w:rPr>
                <w:b/>
                <w:bCs/>
                <w:color w:val="000000"/>
                <w:sz w:val="22"/>
                <w:szCs w:val="22"/>
              </w:rPr>
              <w:t>2</w:t>
            </w:r>
            <w:r w:rsidR="00D820F1">
              <w:rPr>
                <w:b/>
                <w:bCs/>
                <w:color w:val="000000"/>
                <w:sz w:val="22"/>
                <w:szCs w:val="22"/>
              </w:rPr>
              <w:t xml:space="preserve"> - LOCAÇÃO</w:t>
            </w:r>
            <w:proofErr w:type="gramEnd"/>
            <w:r w:rsidR="00D820F1">
              <w:rPr>
                <w:b/>
                <w:bCs/>
                <w:color w:val="000000"/>
                <w:sz w:val="22"/>
                <w:szCs w:val="22"/>
              </w:rPr>
              <w:t xml:space="preserve"> DE SISTEMAS</w:t>
            </w:r>
          </w:p>
        </w:tc>
        <w:tc>
          <w:tcPr>
            <w:tcW w:w="4357" w:type="dxa"/>
            <w:tcBorders>
              <w:top w:val="nil"/>
              <w:left w:val="nil"/>
              <w:bottom w:val="single" w:sz="4" w:space="0" w:color="000000"/>
              <w:right w:val="single" w:sz="4" w:space="0" w:color="000000"/>
            </w:tcBorders>
            <w:shd w:val="clear" w:color="auto" w:fill="auto"/>
            <w:vAlign w:val="center"/>
            <w:hideMark/>
          </w:tcPr>
          <w:p w14:paraId="13362534" w14:textId="5D1DAFEE" w:rsidR="00D820F1" w:rsidRPr="00EB7F42" w:rsidRDefault="00204BF6">
            <w:pPr>
              <w:rPr>
                <w:sz w:val="22"/>
                <w:szCs w:val="22"/>
              </w:rPr>
            </w:pPr>
            <w:r w:rsidRPr="00EB7F42">
              <w:rPr>
                <w:sz w:val="22"/>
                <w:szCs w:val="22"/>
              </w:rPr>
              <w:t>2</w:t>
            </w:r>
            <w:r w:rsidR="00D820F1" w:rsidRPr="00EB7F42">
              <w:rPr>
                <w:sz w:val="22"/>
                <w:szCs w:val="22"/>
              </w:rPr>
              <w:t>.01. Sistema de Folha de Pagamento</w:t>
            </w:r>
          </w:p>
        </w:tc>
        <w:tc>
          <w:tcPr>
            <w:tcW w:w="1740" w:type="dxa"/>
            <w:tcBorders>
              <w:top w:val="nil"/>
              <w:left w:val="nil"/>
              <w:bottom w:val="single" w:sz="4" w:space="0" w:color="000000"/>
              <w:right w:val="single" w:sz="4" w:space="0" w:color="000000"/>
            </w:tcBorders>
            <w:shd w:val="clear" w:color="auto" w:fill="auto"/>
            <w:vAlign w:val="center"/>
            <w:hideMark/>
          </w:tcPr>
          <w:p w14:paraId="1F3E0356" w14:textId="77777777" w:rsidR="00D820F1" w:rsidRPr="00EB7F42" w:rsidRDefault="00D820F1">
            <w:pPr>
              <w:jc w:val="right"/>
              <w:rPr>
                <w:sz w:val="22"/>
                <w:szCs w:val="22"/>
              </w:rPr>
            </w:pPr>
            <w:r w:rsidRPr="00EB7F42">
              <w:rPr>
                <w:sz w:val="22"/>
                <w:szCs w:val="22"/>
              </w:rPr>
              <w:t> </w:t>
            </w:r>
          </w:p>
        </w:tc>
        <w:tc>
          <w:tcPr>
            <w:tcW w:w="1662" w:type="dxa"/>
            <w:tcBorders>
              <w:top w:val="nil"/>
              <w:left w:val="nil"/>
              <w:bottom w:val="single" w:sz="4" w:space="0" w:color="000000"/>
              <w:right w:val="single" w:sz="4" w:space="0" w:color="000000"/>
            </w:tcBorders>
            <w:shd w:val="clear" w:color="auto" w:fill="auto"/>
            <w:vAlign w:val="center"/>
            <w:hideMark/>
          </w:tcPr>
          <w:p w14:paraId="2912C85B" w14:textId="77777777" w:rsidR="00D820F1" w:rsidRPr="00EB7F42" w:rsidRDefault="00D820F1">
            <w:pPr>
              <w:jc w:val="right"/>
              <w:rPr>
                <w:sz w:val="22"/>
                <w:szCs w:val="22"/>
              </w:rPr>
            </w:pPr>
            <w:r w:rsidRPr="00EB7F42">
              <w:rPr>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509D1F8A" w14:textId="77777777" w:rsidR="00D820F1" w:rsidRPr="00EB7F42" w:rsidRDefault="00D820F1">
            <w:pPr>
              <w:rPr>
                <w:color w:val="000000"/>
                <w:sz w:val="22"/>
                <w:szCs w:val="22"/>
              </w:rPr>
            </w:pPr>
            <w:r w:rsidRPr="00EB7F42">
              <w:rPr>
                <w:color w:val="000000"/>
                <w:sz w:val="22"/>
                <w:szCs w:val="22"/>
              </w:rPr>
              <w:t>Em uso</w:t>
            </w:r>
          </w:p>
        </w:tc>
      </w:tr>
      <w:tr w:rsidR="00D820F1" w14:paraId="2B8983BA" w14:textId="77777777" w:rsidTr="00D820F1">
        <w:trPr>
          <w:trHeight w:val="42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5E63C050" w14:textId="77777777" w:rsidR="00D820F1" w:rsidRDefault="00D820F1">
            <w:pPr>
              <w:rPr>
                <w:b/>
                <w:bCs/>
                <w:color w:val="000000"/>
                <w:sz w:val="22"/>
                <w:szCs w:val="22"/>
              </w:rPr>
            </w:pPr>
          </w:p>
        </w:tc>
        <w:tc>
          <w:tcPr>
            <w:tcW w:w="4357" w:type="dxa"/>
            <w:tcBorders>
              <w:top w:val="nil"/>
              <w:left w:val="nil"/>
              <w:bottom w:val="single" w:sz="4" w:space="0" w:color="000000"/>
              <w:right w:val="single" w:sz="4" w:space="0" w:color="000000"/>
            </w:tcBorders>
            <w:shd w:val="clear" w:color="auto" w:fill="auto"/>
            <w:vAlign w:val="center"/>
            <w:hideMark/>
          </w:tcPr>
          <w:p w14:paraId="33D5AD88" w14:textId="48F99DD0" w:rsidR="00D820F1" w:rsidRPr="00EB7F42" w:rsidRDefault="00204BF6">
            <w:pPr>
              <w:rPr>
                <w:sz w:val="22"/>
                <w:szCs w:val="22"/>
              </w:rPr>
            </w:pPr>
            <w:r w:rsidRPr="00EB7F42">
              <w:rPr>
                <w:sz w:val="22"/>
                <w:szCs w:val="22"/>
              </w:rPr>
              <w:t>2</w:t>
            </w:r>
            <w:r w:rsidR="00D820F1" w:rsidRPr="00EB7F42">
              <w:rPr>
                <w:sz w:val="22"/>
                <w:szCs w:val="22"/>
              </w:rPr>
              <w:t>.02. Sistema de Portal do Servidor Público</w:t>
            </w:r>
          </w:p>
        </w:tc>
        <w:tc>
          <w:tcPr>
            <w:tcW w:w="1740" w:type="dxa"/>
            <w:tcBorders>
              <w:top w:val="nil"/>
              <w:left w:val="nil"/>
              <w:bottom w:val="single" w:sz="4" w:space="0" w:color="000000"/>
              <w:right w:val="single" w:sz="4" w:space="0" w:color="000000"/>
            </w:tcBorders>
            <w:shd w:val="clear" w:color="auto" w:fill="auto"/>
            <w:vAlign w:val="center"/>
            <w:hideMark/>
          </w:tcPr>
          <w:p w14:paraId="276F0689" w14:textId="77777777" w:rsidR="00D820F1" w:rsidRPr="00EB7F42" w:rsidRDefault="00D820F1">
            <w:pPr>
              <w:jc w:val="right"/>
              <w:rPr>
                <w:sz w:val="22"/>
                <w:szCs w:val="22"/>
              </w:rPr>
            </w:pPr>
            <w:r w:rsidRPr="00EB7F42">
              <w:rPr>
                <w:sz w:val="22"/>
                <w:szCs w:val="22"/>
              </w:rPr>
              <w:t> </w:t>
            </w:r>
          </w:p>
        </w:tc>
        <w:tc>
          <w:tcPr>
            <w:tcW w:w="1662" w:type="dxa"/>
            <w:tcBorders>
              <w:top w:val="nil"/>
              <w:left w:val="nil"/>
              <w:bottom w:val="single" w:sz="4" w:space="0" w:color="000000"/>
              <w:right w:val="single" w:sz="4" w:space="0" w:color="000000"/>
            </w:tcBorders>
            <w:shd w:val="clear" w:color="auto" w:fill="auto"/>
            <w:vAlign w:val="center"/>
            <w:hideMark/>
          </w:tcPr>
          <w:p w14:paraId="695A7E39" w14:textId="77777777" w:rsidR="00D820F1" w:rsidRPr="00EB7F42" w:rsidRDefault="00D820F1">
            <w:pPr>
              <w:jc w:val="right"/>
              <w:rPr>
                <w:sz w:val="22"/>
                <w:szCs w:val="22"/>
              </w:rPr>
            </w:pPr>
            <w:r w:rsidRPr="00EB7F42">
              <w:rPr>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4FA94359" w14:textId="2153549F" w:rsidR="00D820F1" w:rsidRPr="00EB7F42" w:rsidRDefault="00EB7F42">
            <w:pPr>
              <w:rPr>
                <w:color w:val="000000"/>
                <w:sz w:val="22"/>
                <w:szCs w:val="22"/>
              </w:rPr>
            </w:pPr>
            <w:r>
              <w:rPr>
                <w:color w:val="000000"/>
                <w:sz w:val="22"/>
                <w:szCs w:val="22"/>
              </w:rPr>
              <w:t>Novo</w:t>
            </w:r>
          </w:p>
        </w:tc>
      </w:tr>
      <w:tr w:rsidR="00D820F1" w14:paraId="32C35F4C" w14:textId="77777777" w:rsidTr="00D820F1">
        <w:trPr>
          <w:trHeight w:val="42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558F3A9B" w14:textId="77777777" w:rsidR="00D820F1" w:rsidRDefault="00D820F1">
            <w:pPr>
              <w:rPr>
                <w:b/>
                <w:bCs/>
                <w:color w:val="000000"/>
                <w:sz w:val="22"/>
                <w:szCs w:val="22"/>
              </w:rPr>
            </w:pPr>
          </w:p>
        </w:tc>
        <w:tc>
          <w:tcPr>
            <w:tcW w:w="4357" w:type="dxa"/>
            <w:tcBorders>
              <w:top w:val="nil"/>
              <w:left w:val="nil"/>
              <w:bottom w:val="single" w:sz="4" w:space="0" w:color="000000"/>
              <w:right w:val="single" w:sz="4" w:space="0" w:color="000000"/>
            </w:tcBorders>
            <w:shd w:val="clear" w:color="auto" w:fill="auto"/>
            <w:vAlign w:val="center"/>
            <w:hideMark/>
          </w:tcPr>
          <w:p w14:paraId="72C82373" w14:textId="3CD3FF09" w:rsidR="00D820F1" w:rsidRPr="00EB7F42" w:rsidRDefault="00204BF6">
            <w:pPr>
              <w:rPr>
                <w:sz w:val="22"/>
                <w:szCs w:val="22"/>
              </w:rPr>
            </w:pPr>
            <w:r w:rsidRPr="00EB7F42">
              <w:rPr>
                <w:sz w:val="22"/>
                <w:szCs w:val="22"/>
              </w:rPr>
              <w:t>2</w:t>
            </w:r>
            <w:r w:rsidR="00D820F1" w:rsidRPr="00EB7F42">
              <w:rPr>
                <w:sz w:val="22"/>
                <w:szCs w:val="22"/>
              </w:rPr>
              <w:t xml:space="preserve">.03. Sistema </w:t>
            </w:r>
            <w:proofErr w:type="spellStart"/>
            <w:proofErr w:type="gramStart"/>
            <w:r w:rsidR="00D820F1" w:rsidRPr="00EB7F42">
              <w:rPr>
                <w:sz w:val="22"/>
                <w:szCs w:val="22"/>
              </w:rPr>
              <w:t>eSocial</w:t>
            </w:r>
            <w:proofErr w:type="spellEnd"/>
            <w:proofErr w:type="gramEnd"/>
          </w:p>
        </w:tc>
        <w:tc>
          <w:tcPr>
            <w:tcW w:w="1740" w:type="dxa"/>
            <w:tcBorders>
              <w:top w:val="nil"/>
              <w:left w:val="nil"/>
              <w:bottom w:val="single" w:sz="4" w:space="0" w:color="000000"/>
              <w:right w:val="single" w:sz="4" w:space="0" w:color="000000"/>
            </w:tcBorders>
            <w:shd w:val="clear" w:color="auto" w:fill="auto"/>
            <w:vAlign w:val="center"/>
            <w:hideMark/>
          </w:tcPr>
          <w:p w14:paraId="0304D623" w14:textId="77777777" w:rsidR="00D820F1" w:rsidRPr="00EB7F42" w:rsidRDefault="00D820F1">
            <w:pPr>
              <w:jc w:val="right"/>
              <w:rPr>
                <w:sz w:val="22"/>
                <w:szCs w:val="22"/>
              </w:rPr>
            </w:pPr>
            <w:r w:rsidRPr="00EB7F42">
              <w:rPr>
                <w:sz w:val="22"/>
                <w:szCs w:val="22"/>
              </w:rPr>
              <w:t> </w:t>
            </w:r>
          </w:p>
        </w:tc>
        <w:tc>
          <w:tcPr>
            <w:tcW w:w="1662" w:type="dxa"/>
            <w:tcBorders>
              <w:top w:val="nil"/>
              <w:left w:val="nil"/>
              <w:bottom w:val="single" w:sz="4" w:space="0" w:color="000000"/>
              <w:right w:val="single" w:sz="4" w:space="0" w:color="000000"/>
            </w:tcBorders>
            <w:shd w:val="clear" w:color="auto" w:fill="auto"/>
            <w:vAlign w:val="center"/>
            <w:hideMark/>
          </w:tcPr>
          <w:p w14:paraId="6B97AACB" w14:textId="77777777" w:rsidR="00D820F1" w:rsidRPr="00EB7F42" w:rsidRDefault="00D820F1">
            <w:pPr>
              <w:jc w:val="right"/>
              <w:rPr>
                <w:sz w:val="22"/>
                <w:szCs w:val="22"/>
              </w:rPr>
            </w:pPr>
            <w:r w:rsidRPr="00EB7F42">
              <w:rPr>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348022CA" w14:textId="2CAB7D3F" w:rsidR="00D820F1" w:rsidRPr="00EB7F42" w:rsidRDefault="00A21C62">
            <w:pPr>
              <w:rPr>
                <w:color w:val="000000"/>
                <w:sz w:val="22"/>
                <w:szCs w:val="22"/>
              </w:rPr>
            </w:pPr>
            <w:r>
              <w:rPr>
                <w:color w:val="000000"/>
                <w:sz w:val="22"/>
                <w:szCs w:val="22"/>
              </w:rPr>
              <w:t>Novo</w:t>
            </w:r>
          </w:p>
        </w:tc>
      </w:tr>
      <w:tr w:rsidR="00D820F1" w14:paraId="77377E69" w14:textId="77777777" w:rsidTr="00D820F1">
        <w:trPr>
          <w:trHeight w:val="42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20B1FEC4" w14:textId="77777777" w:rsidR="00D820F1" w:rsidRDefault="00D820F1">
            <w:pPr>
              <w:rPr>
                <w:b/>
                <w:bCs/>
                <w:color w:val="000000"/>
                <w:sz w:val="22"/>
                <w:szCs w:val="22"/>
              </w:rPr>
            </w:pPr>
          </w:p>
        </w:tc>
        <w:tc>
          <w:tcPr>
            <w:tcW w:w="4357" w:type="dxa"/>
            <w:tcBorders>
              <w:top w:val="nil"/>
              <w:left w:val="nil"/>
              <w:bottom w:val="single" w:sz="4" w:space="0" w:color="000000"/>
              <w:right w:val="single" w:sz="4" w:space="0" w:color="000000"/>
            </w:tcBorders>
            <w:shd w:val="clear" w:color="auto" w:fill="auto"/>
            <w:vAlign w:val="center"/>
            <w:hideMark/>
          </w:tcPr>
          <w:p w14:paraId="6787632B" w14:textId="748D91BE" w:rsidR="00D820F1" w:rsidRPr="00EB7F42" w:rsidRDefault="00204BF6">
            <w:pPr>
              <w:rPr>
                <w:sz w:val="22"/>
                <w:szCs w:val="22"/>
              </w:rPr>
            </w:pPr>
            <w:r w:rsidRPr="00EB7F42">
              <w:rPr>
                <w:sz w:val="22"/>
                <w:szCs w:val="22"/>
              </w:rPr>
              <w:t>2</w:t>
            </w:r>
            <w:r w:rsidR="00D820F1" w:rsidRPr="00EB7F42">
              <w:rPr>
                <w:sz w:val="22"/>
                <w:szCs w:val="22"/>
              </w:rPr>
              <w:t>.0</w:t>
            </w:r>
            <w:r w:rsidR="007F3D69">
              <w:rPr>
                <w:sz w:val="22"/>
                <w:szCs w:val="22"/>
              </w:rPr>
              <w:t>4</w:t>
            </w:r>
            <w:r w:rsidR="00D820F1" w:rsidRPr="00EB7F42">
              <w:rPr>
                <w:sz w:val="22"/>
                <w:szCs w:val="22"/>
              </w:rPr>
              <w:t>. Sistema de Contabilidade Pública</w:t>
            </w:r>
          </w:p>
        </w:tc>
        <w:tc>
          <w:tcPr>
            <w:tcW w:w="1740" w:type="dxa"/>
            <w:tcBorders>
              <w:top w:val="nil"/>
              <w:left w:val="nil"/>
              <w:bottom w:val="single" w:sz="4" w:space="0" w:color="000000"/>
              <w:right w:val="single" w:sz="4" w:space="0" w:color="000000"/>
            </w:tcBorders>
            <w:shd w:val="clear" w:color="auto" w:fill="auto"/>
            <w:vAlign w:val="center"/>
            <w:hideMark/>
          </w:tcPr>
          <w:p w14:paraId="4FF44AC7" w14:textId="77777777" w:rsidR="00D820F1" w:rsidRPr="00EB7F42" w:rsidRDefault="00D820F1">
            <w:pPr>
              <w:jc w:val="right"/>
              <w:rPr>
                <w:sz w:val="22"/>
                <w:szCs w:val="22"/>
              </w:rPr>
            </w:pPr>
            <w:r w:rsidRPr="00EB7F42">
              <w:rPr>
                <w:sz w:val="22"/>
                <w:szCs w:val="22"/>
              </w:rPr>
              <w:t> </w:t>
            </w:r>
          </w:p>
        </w:tc>
        <w:tc>
          <w:tcPr>
            <w:tcW w:w="1662" w:type="dxa"/>
            <w:tcBorders>
              <w:top w:val="nil"/>
              <w:left w:val="nil"/>
              <w:bottom w:val="single" w:sz="4" w:space="0" w:color="000000"/>
              <w:right w:val="single" w:sz="4" w:space="0" w:color="000000"/>
            </w:tcBorders>
            <w:shd w:val="clear" w:color="auto" w:fill="auto"/>
            <w:vAlign w:val="center"/>
            <w:hideMark/>
          </w:tcPr>
          <w:p w14:paraId="69E58C2E" w14:textId="77777777" w:rsidR="00D820F1" w:rsidRPr="00EB7F42" w:rsidRDefault="00D820F1">
            <w:pPr>
              <w:jc w:val="right"/>
              <w:rPr>
                <w:sz w:val="22"/>
                <w:szCs w:val="22"/>
              </w:rPr>
            </w:pPr>
            <w:r w:rsidRPr="00EB7F42">
              <w:rPr>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263FC363" w14:textId="77777777" w:rsidR="00D820F1" w:rsidRPr="00EB7F42" w:rsidRDefault="00D820F1">
            <w:pPr>
              <w:rPr>
                <w:color w:val="000000"/>
                <w:sz w:val="22"/>
                <w:szCs w:val="22"/>
              </w:rPr>
            </w:pPr>
            <w:r w:rsidRPr="00EB7F42">
              <w:rPr>
                <w:color w:val="000000"/>
                <w:sz w:val="22"/>
                <w:szCs w:val="22"/>
              </w:rPr>
              <w:t>Em uso</w:t>
            </w:r>
          </w:p>
        </w:tc>
      </w:tr>
      <w:tr w:rsidR="00D820F1" w14:paraId="52FA2FCD" w14:textId="77777777" w:rsidTr="00D820F1">
        <w:trPr>
          <w:trHeight w:val="42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26F96CFF" w14:textId="77777777" w:rsidR="00D820F1" w:rsidRDefault="00D820F1">
            <w:pPr>
              <w:rPr>
                <w:b/>
                <w:bCs/>
                <w:color w:val="000000"/>
                <w:sz w:val="22"/>
                <w:szCs w:val="22"/>
              </w:rPr>
            </w:pPr>
          </w:p>
        </w:tc>
        <w:tc>
          <w:tcPr>
            <w:tcW w:w="4357" w:type="dxa"/>
            <w:tcBorders>
              <w:top w:val="nil"/>
              <w:left w:val="nil"/>
              <w:bottom w:val="single" w:sz="4" w:space="0" w:color="000000"/>
              <w:right w:val="single" w:sz="4" w:space="0" w:color="000000"/>
            </w:tcBorders>
            <w:shd w:val="clear" w:color="auto" w:fill="auto"/>
            <w:vAlign w:val="center"/>
            <w:hideMark/>
          </w:tcPr>
          <w:p w14:paraId="49D72703" w14:textId="5713F39B" w:rsidR="00D820F1" w:rsidRPr="00EB7F42" w:rsidRDefault="00204BF6">
            <w:pPr>
              <w:rPr>
                <w:sz w:val="22"/>
                <w:szCs w:val="22"/>
              </w:rPr>
            </w:pPr>
            <w:r w:rsidRPr="00EB7F42">
              <w:rPr>
                <w:sz w:val="22"/>
                <w:szCs w:val="22"/>
              </w:rPr>
              <w:t>2</w:t>
            </w:r>
            <w:r w:rsidR="00D820F1" w:rsidRPr="00EB7F42">
              <w:rPr>
                <w:sz w:val="22"/>
                <w:szCs w:val="22"/>
              </w:rPr>
              <w:t>.0</w:t>
            </w:r>
            <w:r w:rsidR="007F3D69">
              <w:rPr>
                <w:sz w:val="22"/>
                <w:szCs w:val="22"/>
              </w:rPr>
              <w:t>5</w:t>
            </w:r>
            <w:r w:rsidR="00D820F1" w:rsidRPr="00EB7F42">
              <w:rPr>
                <w:sz w:val="22"/>
                <w:szCs w:val="22"/>
              </w:rPr>
              <w:t>. Sistema de Prestação de Contas Públicas</w:t>
            </w:r>
          </w:p>
        </w:tc>
        <w:tc>
          <w:tcPr>
            <w:tcW w:w="1740" w:type="dxa"/>
            <w:tcBorders>
              <w:top w:val="nil"/>
              <w:left w:val="nil"/>
              <w:bottom w:val="single" w:sz="4" w:space="0" w:color="000000"/>
              <w:right w:val="single" w:sz="4" w:space="0" w:color="000000"/>
            </w:tcBorders>
            <w:shd w:val="clear" w:color="auto" w:fill="auto"/>
            <w:vAlign w:val="center"/>
            <w:hideMark/>
          </w:tcPr>
          <w:p w14:paraId="5E0076A7" w14:textId="77777777" w:rsidR="00D820F1" w:rsidRPr="00EB7F42" w:rsidRDefault="00D820F1">
            <w:pPr>
              <w:jc w:val="right"/>
              <w:rPr>
                <w:sz w:val="22"/>
                <w:szCs w:val="22"/>
              </w:rPr>
            </w:pPr>
            <w:r w:rsidRPr="00EB7F42">
              <w:rPr>
                <w:sz w:val="22"/>
                <w:szCs w:val="22"/>
              </w:rPr>
              <w:t> </w:t>
            </w:r>
          </w:p>
        </w:tc>
        <w:tc>
          <w:tcPr>
            <w:tcW w:w="1662" w:type="dxa"/>
            <w:tcBorders>
              <w:top w:val="nil"/>
              <w:left w:val="nil"/>
              <w:bottom w:val="single" w:sz="4" w:space="0" w:color="000000"/>
              <w:right w:val="single" w:sz="4" w:space="0" w:color="000000"/>
            </w:tcBorders>
            <w:shd w:val="clear" w:color="auto" w:fill="auto"/>
            <w:vAlign w:val="center"/>
            <w:hideMark/>
          </w:tcPr>
          <w:p w14:paraId="52D4D955" w14:textId="77777777" w:rsidR="00D820F1" w:rsidRPr="00EB7F42" w:rsidRDefault="00D820F1">
            <w:pPr>
              <w:jc w:val="right"/>
              <w:rPr>
                <w:sz w:val="22"/>
                <w:szCs w:val="22"/>
              </w:rPr>
            </w:pPr>
            <w:r w:rsidRPr="00EB7F42">
              <w:rPr>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4AA26499" w14:textId="77777777" w:rsidR="00D820F1" w:rsidRPr="00EB7F42" w:rsidRDefault="00D820F1">
            <w:pPr>
              <w:rPr>
                <w:color w:val="000000"/>
                <w:sz w:val="22"/>
                <w:szCs w:val="22"/>
              </w:rPr>
            </w:pPr>
            <w:r w:rsidRPr="00EB7F42">
              <w:rPr>
                <w:color w:val="000000"/>
                <w:sz w:val="22"/>
                <w:szCs w:val="22"/>
              </w:rPr>
              <w:t>Em uso</w:t>
            </w:r>
          </w:p>
        </w:tc>
      </w:tr>
      <w:tr w:rsidR="00D820F1" w14:paraId="11AF9FCF" w14:textId="77777777" w:rsidTr="00D820F1">
        <w:trPr>
          <w:trHeight w:val="42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6308ACBA" w14:textId="77777777" w:rsidR="00D820F1" w:rsidRDefault="00D820F1">
            <w:pPr>
              <w:rPr>
                <w:b/>
                <w:bCs/>
                <w:color w:val="000000"/>
                <w:sz w:val="22"/>
                <w:szCs w:val="22"/>
              </w:rPr>
            </w:pPr>
          </w:p>
        </w:tc>
        <w:tc>
          <w:tcPr>
            <w:tcW w:w="4357" w:type="dxa"/>
            <w:tcBorders>
              <w:top w:val="nil"/>
              <w:left w:val="nil"/>
              <w:bottom w:val="single" w:sz="4" w:space="0" w:color="000000"/>
              <w:right w:val="single" w:sz="4" w:space="0" w:color="000000"/>
            </w:tcBorders>
            <w:shd w:val="clear" w:color="auto" w:fill="auto"/>
            <w:vAlign w:val="center"/>
            <w:hideMark/>
          </w:tcPr>
          <w:p w14:paraId="5ED752EE" w14:textId="3BB76A21" w:rsidR="00D820F1" w:rsidRPr="00EB7F42" w:rsidRDefault="00204BF6">
            <w:pPr>
              <w:rPr>
                <w:sz w:val="22"/>
                <w:szCs w:val="22"/>
              </w:rPr>
            </w:pPr>
            <w:r w:rsidRPr="00EB7F42">
              <w:rPr>
                <w:sz w:val="22"/>
                <w:szCs w:val="22"/>
              </w:rPr>
              <w:t>2</w:t>
            </w:r>
            <w:r w:rsidR="00D820F1" w:rsidRPr="00EB7F42">
              <w:rPr>
                <w:sz w:val="22"/>
                <w:szCs w:val="22"/>
              </w:rPr>
              <w:t>.0</w:t>
            </w:r>
            <w:r w:rsidR="007F3D69">
              <w:rPr>
                <w:sz w:val="22"/>
                <w:szCs w:val="22"/>
              </w:rPr>
              <w:t>6</w:t>
            </w:r>
            <w:r w:rsidR="00D820F1" w:rsidRPr="00EB7F42">
              <w:rPr>
                <w:sz w:val="22"/>
                <w:szCs w:val="22"/>
              </w:rPr>
              <w:t>. Sistema de Tesouraria</w:t>
            </w:r>
          </w:p>
        </w:tc>
        <w:tc>
          <w:tcPr>
            <w:tcW w:w="1740" w:type="dxa"/>
            <w:tcBorders>
              <w:top w:val="nil"/>
              <w:left w:val="nil"/>
              <w:bottom w:val="single" w:sz="4" w:space="0" w:color="000000"/>
              <w:right w:val="single" w:sz="4" w:space="0" w:color="000000"/>
            </w:tcBorders>
            <w:shd w:val="clear" w:color="auto" w:fill="auto"/>
            <w:vAlign w:val="center"/>
            <w:hideMark/>
          </w:tcPr>
          <w:p w14:paraId="05955BDE" w14:textId="77777777" w:rsidR="00D820F1" w:rsidRPr="00EB7F42" w:rsidRDefault="00D820F1">
            <w:pPr>
              <w:jc w:val="right"/>
              <w:rPr>
                <w:sz w:val="22"/>
                <w:szCs w:val="22"/>
              </w:rPr>
            </w:pPr>
            <w:r w:rsidRPr="00EB7F42">
              <w:rPr>
                <w:sz w:val="22"/>
                <w:szCs w:val="22"/>
              </w:rPr>
              <w:t> </w:t>
            </w:r>
          </w:p>
        </w:tc>
        <w:tc>
          <w:tcPr>
            <w:tcW w:w="1662" w:type="dxa"/>
            <w:tcBorders>
              <w:top w:val="nil"/>
              <w:left w:val="nil"/>
              <w:bottom w:val="single" w:sz="4" w:space="0" w:color="000000"/>
              <w:right w:val="single" w:sz="4" w:space="0" w:color="000000"/>
            </w:tcBorders>
            <w:shd w:val="clear" w:color="auto" w:fill="auto"/>
            <w:vAlign w:val="center"/>
            <w:hideMark/>
          </w:tcPr>
          <w:p w14:paraId="4DF1FA3C" w14:textId="77777777" w:rsidR="00D820F1" w:rsidRPr="00EB7F42" w:rsidRDefault="00D820F1">
            <w:pPr>
              <w:jc w:val="right"/>
              <w:rPr>
                <w:sz w:val="22"/>
                <w:szCs w:val="22"/>
              </w:rPr>
            </w:pPr>
            <w:r w:rsidRPr="00EB7F42">
              <w:rPr>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5719BE8A" w14:textId="77777777" w:rsidR="00D820F1" w:rsidRPr="00EB7F42" w:rsidRDefault="00D820F1">
            <w:pPr>
              <w:rPr>
                <w:color w:val="000000"/>
                <w:sz w:val="22"/>
                <w:szCs w:val="22"/>
              </w:rPr>
            </w:pPr>
            <w:r w:rsidRPr="00EB7F42">
              <w:rPr>
                <w:color w:val="000000"/>
                <w:sz w:val="22"/>
                <w:szCs w:val="22"/>
              </w:rPr>
              <w:t>Em uso</w:t>
            </w:r>
          </w:p>
        </w:tc>
      </w:tr>
      <w:tr w:rsidR="00D820F1" w14:paraId="24F9DA53" w14:textId="77777777" w:rsidTr="00D820F1">
        <w:trPr>
          <w:trHeight w:val="42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19927C5A" w14:textId="77777777" w:rsidR="00D820F1" w:rsidRDefault="00D820F1">
            <w:pPr>
              <w:rPr>
                <w:b/>
                <w:bCs/>
                <w:color w:val="000000"/>
                <w:sz w:val="22"/>
                <w:szCs w:val="22"/>
              </w:rPr>
            </w:pPr>
          </w:p>
        </w:tc>
        <w:tc>
          <w:tcPr>
            <w:tcW w:w="4357" w:type="dxa"/>
            <w:tcBorders>
              <w:top w:val="nil"/>
              <w:left w:val="nil"/>
              <w:bottom w:val="single" w:sz="4" w:space="0" w:color="000000"/>
              <w:right w:val="single" w:sz="4" w:space="0" w:color="000000"/>
            </w:tcBorders>
            <w:shd w:val="clear" w:color="auto" w:fill="auto"/>
            <w:vAlign w:val="center"/>
            <w:hideMark/>
          </w:tcPr>
          <w:p w14:paraId="23B94C5C" w14:textId="7401729A" w:rsidR="00D820F1" w:rsidRPr="00EB7F42" w:rsidRDefault="00204BF6">
            <w:pPr>
              <w:rPr>
                <w:sz w:val="22"/>
                <w:szCs w:val="22"/>
              </w:rPr>
            </w:pPr>
            <w:r w:rsidRPr="00EB7F42">
              <w:rPr>
                <w:sz w:val="22"/>
                <w:szCs w:val="22"/>
              </w:rPr>
              <w:t>2</w:t>
            </w:r>
            <w:r w:rsidR="00D820F1" w:rsidRPr="00EB7F42">
              <w:rPr>
                <w:sz w:val="22"/>
                <w:szCs w:val="22"/>
              </w:rPr>
              <w:t>.0</w:t>
            </w:r>
            <w:r w:rsidR="007F3D69">
              <w:rPr>
                <w:sz w:val="22"/>
                <w:szCs w:val="22"/>
              </w:rPr>
              <w:t>7</w:t>
            </w:r>
            <w:r w:rsidR="00D820F1" w:rsidRPr="00EB7F42">
              <w:rPr>
                <w:sz w:val="22"/>
                <w:szCs w:val="22"/>
              </w:rPr>
              <w:t>. Sistema de Portal Transparência</w:t>
            </w:r>
          </w:p>
        </w:tc>
        <w:tc>
          <w:tcPr>
            <w:tcW w:w="1740" w:type="dxa"/>
            <w:tcBorders>
              <w:top w:val="nil"/>
              <w:left w:val="nil"/>
              <w:bottom w:val="single" w:sz="4" w:space="0" w:color="000000"/>
              <w:right w:val="single" w:sz="4" w:space="0" w:color="000000"/>
            </w:tcBorders>
            <w:shd w:val="clear" w:color="auto" w:fill="auto"/>
            <w:vAlign w:val="center"/>
            <w:hideMark/>
          </w:tcPr>
          <w:p w14:paraId="16B319BA" w14:textId="77777777" w:rsidR="00D820F1" w:rsidRPr="00EB7F42" w:rsidRDefault="00D820F1">
            <w:pPr>
              <w:jc w:val="right"/>
              <w:rPr>
                <w:sz w:val="22"/>
                <w:szCs w:val="22"/>
              </w:rPr>
            </w:pPr>
            <w:r w:rsidRPr="00EB7F42">
              <w:rPr>
                <w:sz w:val="22"/>
                <w:szCs w:val="22"/>
              </w:rPr>
              <w:t> </w:t>
            </w:r>
          </w:p>
        </w:tc>
        <w:tc>
          <w:tcPr>
            <w:tcW w:w="1662" w:type="dxa"/>
            <w:tcBorders>
              <w:top w:val="nil"/>
              <w:left w:val="nil"/>
              <w:bottom w:val="single" w:sz="4" w:space="0" w:color="000000"/>
              <w:right w:val="single" w:sz="4" w:space="0" w:color="000000"/>
            </w:tcBorders>
            <w:shd w:val="clear" w:color="auto" w:fill="auto"/>
            <w:vAlign w:val="center"/>
            <w:hideMark/>
          </w:tcPr>
          <w:p w14:paraId="6FEE9FCD" w14:textId="77777777" w:rsidR="00D820F1" w:rsidRPr="00EB7F42" w:rsidRDefault="00D820F1">
            <w:pPr>
              <w:jc w:val="right"/>
              <w:rPr>
                <w:sz w:val="22"/>
                <w:szCs w:val="22"/>
              </w:rPr>
            </w:pPr>
            <w:r w:rsidRPr="00EB7F42">
              <w:rPr>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30757442" w14:textId="77777777" w:rsidR="00D820F1" w:rsidRPr="00EB7F42" w:rsidRDefault="00D820F1">
            <w:pPr>
              <w:rPr>
                <w:color w:val="000000"/>
                <w:sz w:val="22"/>
                <w:szCs w:val="22"/>
              </w:rPr>
            </w:pPr>
            <w:r w:rsidRPr="00EB7F42">
              <w:rPr>
                <w:color w:val="000000"/>
                <w:sz w:val="22"/>
                <w:szCs w:val="22"/>
              </w:rPr>
              <w:t>Em uso</w:t>
            </w:r>
          </w:p>
        </w:tc>
      </w:tr>
      <w:tr w:rsidR="008D70B2" w14:paraId="05997CC4" w14:textId="77777777" w:rsidTr="00D122E5">
        <w:trPr>
          <w:trHeight w:val="420"/>
        </w:trPr>
        <w:tc>
          <w:tcPr>
            <w:tcW w:w="620" w:type="dxa"/>
            <w:vMerge/>
            <w:tcBorders>
              <w:top w:val="single" w:sz="4" w:space="0" w:color="auto"/>
              <w:left w:val="single" w:sz="4" w:space="0" w:color="auto"/>
              <w:bottom w:val="single" w:sz="4" w:space="0" w:color="auto"/>
              <w:right w:val="single" w:sz="4" w:space="0" w:color="auto"/>
            </w:tcBorders>
            <w:vAlign w:val="center"/>
          </w:tcPr>
          <w:p w14:paraId="4C7DACCE" w14:textId="77777777" w:rsidR="008D70B2" w:rsidRDefault="008D70B2">
            <w:pPr>
              <w:rPr>
                <w:b/>
                <w:bCs/>
                <w:color w:val="000000"/>
                <w:sz w:val="22"/>
                <w:szCs w:val="22"/>
              </w:rPr>
            </w:pPr>
          </w:p>
        </w:tc>
        <w:tc>
          <w:tcPr>
            <w:tcW w:w="9318" w:type="dxa"/>
            <w:gridSpan w:val="4"/>
            <w:tcBorders>
              <w:top w:val="nil"/>
              <w:left w:val="nil"/>
              <w:bottom w:val="single" w:sz="4" w:space="0" w:color="000000"/>
              <w:right w:val="single" w:sz="4" w:space="0" w:color="auto"/>
            </w:tcBorders>
            <w:shd w:val="clear" w:color="auto" w:fill="auto"/>
            <w:vAlign w:val="center"/>
          </w:tcPr>
          <w:p w14:paraId="59D2C341" w14:textId="16D18009" w:rsidR="008D70B2" w:rsidRDefault="008D70B2" w:rsidP="008D70B2">
            <w:pPr>
              <w:jc w:val="center"/>
              <w:rPr>
                <w:b/>
                <w:bCs/>
                <w:color w:val="000000"/>
                <w:sz w:val="18"/>
                <w:szCs w:val="18"/>
              </w:rPr>
            </w:pPr>
            <w:r w:rsidRPr="000001DD">
              <w:rPr>
                <w:b/>
                <w:bCs/>
                <w:sz w:val="22"/>
                <w:szCs w:val="22"/>
              </w:rPr>
              <w:t>DATA CENTER</w:t>
            </w:r>
          </w:p>
        </w:tc>
      </w:tr>
      <w:tr w:rsidR="00D820F1" w14:paraId="192DD65D" w14:textId="77777777" w:rsidTr="00D820F1">
        <w:trPr>
          <w:trHeight w:val="42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20396D88" w14:textId="77777777" w:rsidR="00D820F1" w:rsidRDefault="00D820F1">
            <w:pPr>
              <w:rPr>
                <w:b/>
                <w:bCs/>
                <w:color w:val="000000"/>
                <w:sz w:val="22"/>
                <w:szCs w:val="22"/>
              </w:rPr>
            </w:pPr>
          </w:p>
        </w:tc>
        <w:tc>
          <w:tcPr>
            <w:tcW w:w="4357" w:type="dxa"/>
            <w:tcBorders>
              <w:top w:val="nil"/>
              <w:left w:val="nil"/>
              <w:bottom w:val="single" w:sz="4" w:space="0" w:color="000000"/>
              <w:right w:val="single" w:sz="4" w:space="0" w:color="000000"/>
            </w:tcBorders>
            <w:shd w:val="clear" w:color="auto" w:fill="auto"/>
            <w:vAlign w:val="center"/>
            <w:hideMark/>
          </w:tcPr>
          <w:p w14:paraId="562BC9E7" w14:textId="0666CA13" w:rsidR="00D820F1" w:rsidRPr="00EB7F42" w:rsidRDefault="00204BF6">
            <w:pPr>
              <w:rPr>
                <w:sz w:val="22"/>
                <w:szCs w:val="22"/>
              </w:rPr>
            </w:pPr>
            <w:r w:rsidRPr="00EB7F42">
              <w:rPr>
                <w:sz w:val="22"/>
                <w:szCs w:val="22"/>
              </w:rPr>
              <w:t>2.0</w:t>
            </w:r>
            <w:r w:rsidR="007F3D69">
              <w:rPr>
                <w:sz w:val="22"/>
                <w:szCs w:val="22"/>
              </w:rPr>
              <w:t>8</w:t>
            </w:r>
            <w:r w:rsidRPr="00EB7F42">
              <w:rPr>
                <w:sz w:val="22"/>
                <w:szCs w:val="22"/>
              </w:rPr>
              <w:t xml:space="preserve">. Gestão e provimento de datacenter (gestão, disponibilidade, hospedagem, processamento, segurança e </w:t>
            </w:r>
            <w:proofErr w:type="spellStart"/>
            <w:r w:rsidRPr="00EB7F42">
              <w:rPr>
                <w:sz w:val="22"/>
                <w:szCs w:val="22"/>
              </w:rPr>
              <w:t>bkp</w:t>
            </w:r>
            <w:proofErr w:type="spellEnd"/>
            <w:proofErr w:type="gramStart"/>
            <w:r w:rsidRPr="00EB7F42">
              <w:rPr>
                <w:sz w:val="22"/>
                <w:szCs w:val="22"/>
              </w:rPr>
              <w:t>)</w:t>
            </w:r>
            <w:proofErr w:type="gramEnd"/>
          </w:p>
        </w:tc>
        <w:tc>
          <w:tcPr>
            <w:tcW w:w="1740" w:type="dxa"/>
            <w:tcBorders>
              <w:top w:val="nil"/>
              <w:left w:val="nil"/>
              <w:bottom w:val="single" w:sz="4" w:space="0" w:color="000000"/>
              <w:right w:val="single" w:sz="4" w:space="0" w:color="000000"/>
            </w:tcBorders>
            <w:shd w:val="clear" w:color="auto" w:fill="auto"/>
            <w:vAlign w:val="center"/>
            <w:hideMark/>
          </w:tcPr>
          <w:p w14:paraId="68ED9867" w14:textId="77777777" w:rsidR="00D820F1" w:rsidRPr="00EB7F42" w:rsidRDefault="00D820F1">
            <w:pPr>
              <w:jc w:val="right"/>
              <w:rPr>
                <w:sz w:val="22"/>
                <w:szCs w:val="22"/>
              </w:rPr>
            </w:pPr>
            <w:r w:rsidRPr="00EB7F42">
              <w:rPr>
                <w:sz w:val="22"/>
                <w:szCs w:val="22"/>
              </w:rPr>
              <w:t> </w:t>
            </w:r>
          </w:p>
        </w:tc>
        <w:tc>
          <w:tcPr>
            <w:tcW w:w="1662" w:type="dxa"/>
            <w:tcBorders>
              <w:top w:val="nil"/>
              <w:left w:val="nil"/>
              <w:bottom w:val="single" w:sz="4" w:space="0" w:color="000000"/>
              <w:right w:val="single" w:sz="4" w:space="0" w:color="000000"/>
            </w:tcBorders>
            <w:shd w:val="clear" w:color="auto" w:fill="auto"/>
            <w:vAlign w:val="center"/>
            <w:hideMark/>
          </w:tcPr>
          <w:p w14:paraId="7DFCA06C" w14:textId="77777777" w:rsidR="00D820F1" w:rsidRPr="00EB7F42" w:rsidRDefault="00D820F1">
            <w:pPr>
              <w:jc w:val="right"/>
              <w:rPr>
                <w:sz w:val="22"/>
                <w:szCs w:val="22"/>
              </w:rPr>
            </w:pPr>
            <w:r w:rsidRPr="00EB7F42">
              <w:rPr>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5FA35CD9" w14:textId="24ABC35E" w:rsidR="00D820F1" w:rsidRPr="00EB7F42" w:rsidRDefault="00204BF6">
            <w:pPr>
              <w:rPr>
                <w:color w:val="000000"/>
                <w:sz w:val="22"/>
                <w:szCs w:val="22"/>
              </w:rPr>
            </w:pPr>
            <w:r w:rsidRPr="00EB7F42">
              <w:rPr>
                <w:color w:val="000000"/>
                <w:sz w:val="22"/>
                <w:szCs w:val="22"/>
              </w:rPr>
              <w:t>Em uso</w:t>
            </w:r>
          </w:p>
        </w:tc>
      </w:tr>
      <w:tr w:rsidR="00D820F1" w14:paraId="31F8AB4A" w14:textId="77777777" w:rsidTr="00D820F1">
        <w:trPr>
          <w:trHeight w:val="42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E8565FC" w14:textId="77777777" w:rsidR="00D820F1" w:rsidRDefault="00D820F1">
            <w:pPr>
              <w:rPr>
                <w:b/>
                <w:bCs/>
                <w:color w:val="000000"/>
                <w:sz w:val="22"/>
                <w:szCs w:val="22"/>
              </w:rPr>
            </w:pPr>
          </w:p>
        </w:tc>
        <w:tc>
          <w:tcPr>
            <w:tcW w:w="4357" w:type="dxa"/>
            <w:tcBorders>
              <w:top w:val="nil"/>
              <w:left w:val="nil"/>
              <w:bottom w:val="single" w:sz="4" w:space="0" w:color="auto"/>
              <w:right w:val="single" w:sz="4" w:space="0" w:color="auto"/>
            </w:tcBorders>
            <w:shd w:val="clear" w:color="auto" w:fill="auto"/>
            <w:vAlign w:val="center"/>
            <w:hideMark/>
          </w:tcPr>
          <w:p w14:paraId="2EA630DE" w14:textId="7F165189" w:rsidR="00D820F1" w:rsidRDefault="00204BF6">
            <w:pPr>
              <w:rPr>
                <w:b/>
                <w:bCs/>
                <w:sz w:val="22"/>
                <w:szCs w:val="22"/>
              </w:rPr>
            </w:pPr>
            <w:proofErr w:type="gramStart"/>
            <w:r>
              <w:rPr>
                <w:b/>
                <w:bCs/>
                <w:sz w:val="22"/>
                <w:szCs w:val="22"/>
              </w:rPr>
              <w:t>2</w:t>
            </w:r>
            <w:r w:rsidR="00D820F1">
              <w:rPr>
                <w:b/>
                <w:bCs/>
                <w:sz w:val="22"/>
                <w:szCs w:val="22"/>
              </w:rPr>
              <w:t xml:space="preserve"> - Total da locação dos sistemas</w:t>
            </w:r>
            <w:proofErr w:type="gramEnd"/>
          </w:p>
        </w:tc>
        <w:tc>
          <w:tcPr>
            <w:tcW w:w="1740" w:type="dxa"/>
            <w:tcBorders>
              <w:top w:val="nil"/>
              <w:left w:val="nil"/>
              <w:bottom w:val="single" w:sz="4" w:space="0" w:color="auto"/>
              <w:right w:val="single" w:sz="4" w:space="0" w:color="auto"/>
            </w:tcBorders>
            <w:shd w:val="clear" w:color="auto" w:fill="auto"/>
            <w:vAlign w:val="center"/>
            <w:hideMark/>
          </w:tcPr>
          <w:p w14:paraId="38AD7098" w14:textId="77777777" w:rsidR="00D820F1" w:rsidRDefault="00D820F1">
            <w:pPr>
              <w:rPr>
                <w:b/>
                <w:bCs/>
                <w:sz w:val="22"/>
                <w:szCs w:val="22"/>
              </w:rPr>
            </w:pPr>
            <w:r>
              <w:rPr>
                <w:b/>
                <w:bCs/>
                <w:sz w:val="22"/>
                <w:szCs w:val="22"/>
              </w:rPr>
              <w:t> </w:t>
            </w:r>
          </w:p>
        </w:tc>
        <w:tc>
          <w:tcPr>
            <w:tcW w:w="1662" w:type="dxa"/>
            <w:tcBorders>
              <w:top w:val="nil"/>
              <w:left w:val="nil"/>
              <w:bottom w:val="single" w:sz="4" w:space="0" w:color="auto"/>
              <w:right w:val="single" w:sz="4" w:space="0" w:color="auto"/>
            </w:tcBorders>
            <w:shd w:val="clear" w:color="auto" w:fill="auto"/>
            <w:vAlign w:val="center"/>
            <w:hideMark/>
          </w:tcPr>
          <w:p w14:paraId="70C536AE" w14:textId="77777777" w:rsidR="00D820F1" w:rsidRDefault="00D820F1">
            <w:pPr>
              <w:rPr>
                <w:b/>
                <w:bCs/>
                <w:sz w:val="22"/>
                <w:szCs w:val="22"/>
              </w:rPr>
            </w:pPr>
            <w:r>
              <w:rPr>
                <w:b/>
                <w:bCs/>
                <w:sz w:val="22"/>
                <w:szCs w:val="22"/>
              </w:rPr>
              <w:t> </w:t>
            </w:r>
          </w:p>
        </w:tc>
        <w:tc>
          <w:tcPr>
            <w:tcW w:w="1559" w:type="dxa"/>
            <w:tcBorders>
              <w:top w:val="nil"/>
              <w:left w:val="nil"/>
              <w:bottom w:val="single" w:sz="4" w:space="0" w:color="auto"/>
              <w:right w:val="single" w:sz="4" w:space="0" w:color="auto"/>
            </w:tcBorders>
            <w:shd w:val="vertStripe" w:color="000000" w:fill="auto"/>
            <w:vAlign w:val="center"/>
            <w:hideMark/>
          </w:tcPr>
          <w:p w14:paraId="58CFABA5" w14:textId="77777777" w:rsidR="00D820F1" w:rsidRDefault="00D820F1">
            <w:pPr>
              <w:rPr>
                <w:b/>
                <w:bCs/>
                <w:sz w:val="18"/>
                <w:szCs w:val="18"/>
              </w:rPr>
            </w:pPr>
            <w:r>
              <w:rPr>
                <w:b/>
                <w:bCs/>
                <w:sz w:val="18"/>
                <w:szCs w:val="18"/>
              </w:rPr>
              <w:t> </w:t>
            </w:r>
          </w:p>
        </w:tc>
      </w:tr>
    </w:tbl>
    <w:p w14:paraId="2BD00143" w14:textId="77777777" w:rsidR="00D820F1" w:rsidRDefault="00D820F1" w:rsidP="00BA5186">
      <w:pPr>
        <w:jc w:val="both"/>
        <w:rPr>
          <w:b/>
        </w:rPr>
      </w:pPr>
    </w:p>
    <w:p w14:paraId="65CD36D6" w14:textId="77777777" w:rsidR="00D820F1" w:rsidRDefault="00D820F1" w:rsidP="00BA5186">
      <w:pPr>
        <w:jc w:val="both"/>
        <w:rPr>
          <w:b/>
        </w:rPr>
      </w:pPr>
    </w:p>
    <w:p w14:paraId="0CBDA53C" w14:textId="77777777" w:rsidR="00D820F1" w:rsidRDefault="00D820F1" w:rsidP="00BA5186">
      <w:pPr>
        <w:jc w:val="both"/>
        <w:rPr>
          <w:b/>
        </w:rPr>
      </w:pPr>
    </w:p>
    <w:tbl>
      <w:tblPr>
        <w:tblW w:w="1008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357"/>
        <w:gridCol w:w="1740"/>
        <w:gridCol w:w="1662"/>
        <w:gridCol w:w="1704"/>
      </w:tblGrid>
      <w:tr w:rsidR="00D820F1" w14:paraId="47E23584" w14:textId="77777777" w:rsidTr="00D820F1">
        <w:trPr>
          <w:trHeight w:val="480"/>
        </w:trPr>
        <w:tc>
          <w:tcPr>
            <w:tcW w:w="10083" w:type="dxa"/>
            <w:gridSpan w:val="5"/>
            <w:shd w:val="clear" w:color="auto" w:fill="auto"/>
            <w:vAlign w:val="center"/>
            <w:hideMark/>
          </w:tcPr>
          <w:p w14:paraId="62789B14" w14:textId="77777777" w:rsidR="00D820F1" w:rsidRDefault="00D820F1">
            <w:pPr>
              <w:jc w:val="center"/>
              <w:rPr>
                <w:b/>
                <w:bCs/>
                <w:sz w:val="32"/>
                <w:szCs w:val="32"/>
              </w:rPr>
            </w:pPr>
            <w:r>
              <w:rPr>
                <w:b/>
                <w:bCs/>
                <w:sz w:val="32"/>
                <w:szCs w:val="32"/>
              </w:rPr>
              <w:t>Sistemas para Câmara de Vereadores</w:t>
            </w:r>
          </w:p>
        </w:tc>
      </w:tr>
      <w:tr w:rsidR="00D820F1" w14:paraId="34747338" w14:textId="77777777" w:rsidTr="00D820F1">
        <w:trPr>
          <w:trHeight w:val="1024"/>
        </w:trPr>
        <w:tc>
          <w:tcPr>
            <w:tcW w:w="620" w:type="dxa"/>
            <w:shd w:val="clear" w:color="auto" w:fill="auto"/>
            <w:vAlign w:val="center"/>
            <w:hideMark/>
          </w:tcPr>
          <w:p w14:paraId="4C2BEE55" w14:textId="77777777" w:rsidR="00D820F1" w:rsidRDefault="00D820F1">
            <w:pPr>
              <w:rPr>
                <w:b/>
                <w:bCs/>
                <w:sz w:val="22"/>
                <w:szCs w:val="22"/>
              </w:rPr>
            </w:pPr>
            <w:r>
              <w:rPr>
                <w:b/>
                <w:bCs/>
                <w:sz w:val="22"/>
                <w:szCs w:val="22"/>
              </w:rPr>
              <w:lastRenderedPageBreak/>
              <w:t>Item</w:t>
            </w:r>
          </w:p>
        </w:tc>
        <w:tc>
          <w:tcPr>
            <w:tcW w:w="4357" w:type="dxa"/>
            <w:shd w:val="clear" w:color="auto" w:fill="auto"/>
            <w:vAlign w:val="center"/>
            <w:hideMark/>
          </w:tcPr>
          <w:p w14:paraId="4C630380" w14:textId="77777777" w:rsidR="00D820F1" w:rsidRDefault="00D820F1">
            <w:pPr>
              <w:rPr>
                <w:b/>
                <w:bCs/>
                <w:sz w:val="22"/>
                <w:szCs w:val="22"/>
              </w:rPr>
            </w:pPr>
            <w:r>
              <w:rPr>
                <w:b/>
                <w:bCs/>
                <w:sz w:val="22"/>
                <w:szCs w:val="22"/>
              </w:rPr>
              <w:t>Descrição dos Sistemas para a Câmara</w:t>
            </w:r>
          </w:p>
        </w:tc>
        <w:tc>
          <w:tcPr>
            <w:tcW w:w="1740" w:type="dxa"/>
            <w:shd w:val="clear" w:color="auto" w:fill="auto"/>
            <w:vAlign w:val="center"/>
            <w:hideMark/>
          </w:tcPr>
          <w:p w14:paraId="0D8A306D" w14:textId="77777777" w:rsidR="00D820F1" w:rsidRDefault="00D820F1">
            <w:pPr>
              <w:jc w:val="center"/>
              <w:rPr>
                <w:b/>
                <w:bCs/>
                <w:sz w:val="22"/>
                <w:szCs w:val="22"/>
              </w:rPr>
            </w:pPr>
            <w:r>
              <w:rPr>
                <w:b/>
                <w:bCs/>
                <w:sz w:val="22"/>
                <w:szCs w:val="22"/>
              </w:rPr>
              <w:t>Valor Mensal da Locação</w:t>
            </w:r>
            <w:r>
              <w:rPr>
                <w:b/>
                <w:bCs/>
                <w:sz w:val="22"/>
                <w:szCs w:val="22"/>
              </w:rPr>
              <w:br/>
            </w:r>
            <w:proofErr w:type="gramStart"/>
            <w:r>
              <w:rPr>
                <w:b/>
                <w:bCs/>
                <w:sz w:val="16"/>
                <w:szCs w:val="16"/>
              </w:rPr>
              <w:t>(</w:t>
            </w:r>
            <w:proofErr w:type="gramEnd"/>
            <w:r>
              <w:rPr>
                <w:b/>
                <w:bCs/>
                <w:sz w:val="16"/>
                <w:szCs w:val="16"/>
              </w:rPr>
              <w:t>em R$)</w:t>
            </w:r>
          </w:p>
        </w:tc>
        <w:tc>
          <w:tcPr>
            <w:tcW w:w="1662" w:type="dxa"/>
            <w:shd w:val="clear" w:color="auto" w:fill="auto"/>
            <w:vAlign w:val="center"/>
            <w:hideMark/>
          </w:tcPr>
          <w:p w14:paraId="097080CB" w14:textId="77777777" w:rsidR="00D820F1" w:rsidRDefault="00D820F1">
            <w:pPr>
              <w:jc w:val="center"/>
              <w:rPr>
                <w:b/>
                <w:bCs/>
                <w:sz w:val="22"/>
                <w:szCs w:val="22"/>
              </w:rPr>
            </w:pPr>
            <w:r>
              <w:rPr>
                <w:b/>
                <w:bCs/>
                <w:sz w:val="22"/>
                <w:szCs w:val="22"/>
              </w:rPr>
              <w:t>Valor Total Anual</w:t>
            </w:r>
            <w:r>
              <w:rPr>
                <w:b/>
                <w:bCs/>
                <w:sz w:val="22"/>
                <w:szCs w:val="22"/>
              </w:rPr>
              <w:br/>
            </w:r>
            <w:proofErr w:type="gramStart"/>
            <w:r>
              <w:rPr>
                <w:b/>
                <w:bCs/>
                <w:sz w:val="16"/>
                <w:szCs w:val="16"/>
              </w:rPr>
              <w:t>(</w:t>
            </w:r>
            <w:proofErr w:type="gramEnd"/>
            <w:r>
              <w:rPr>
                <w:b/>
                <w:bCs/>
                <w:sz w:val="16"/>
                <w:szCs w:val="16"/>
              </w:rPr>
              <w:t>Valor Mensal x 12 Meses)</w:t>
            </w:r>
            <w:r>
              <w:rPr>
                <w:b/>
                <w:bCs/>
                <w:sz w:val="16"/>
                <w:szCs w:val="16"/>
              </w:rPr>
              <w:br/>
              <w:t>(em R$)</w:t>
            </w:r>
          </w:p>
        </w:tc>
        <w:tc>
          <w:tcPr>
            <w:tcW w:w="1704" w:type="dxa"/>
            <w:shd w:val="clear" w:color="auto" w:fill="auto"/>
            <w:vAlign w:val="center"/>
            <w:hideMark/>
          </w:tcPr>
          <w:p w14:paraId="3C09B241" w14:textId="77777777" w:rsidR="00D820F1" w:rsidRDefault="00D820F1">
            <w:pPr>
              <w:jc w:val="center"/>
              <w:rPr>
                <w:b/>
                <w:bCs/>
              </w:rPr>
            </w:pPr>
            <w:r>
              <w:rPr>
                <w:b/>
                <w:bCs/>
              </w:rPr>
              <w:t>Situação</w:t>
            </w:r>
          </w:p>
          <w:p w14:paraId="5B083E87" w14:textId="77777777" w:rsidR="00D820F1" w:rsidRDefault="00D820F1">
            <w:pPr>
              <w:jc w:val="center"/>
              <w:rPr>
                <w:b/>
                <w:bCs/>
              </w:rPr>
            </w:pPr>
            <w:r>
              <w:rPr>
                <w:b/>
                <w:bCs/>
              </w:rPr>
              <w:t xml:space="preserve"> </w:t>
            </w:r>
            <w:proofErr w:type="gramStart"/>
            <w:r>
              <w:rPr>
                <w:b/>
                <w:bCs/>
              </w:rPr>
              <w:t>atual</w:t>
            </w:r>
            <w:proofErr w:type="gramEnd"/>
            <w:r>
              <w:rPr>
                <w:b/>
                <w:bCs/>
              </w:rPr>
              <w:t xml:space="preserve"> do </w:t>
            </w:r>
          </w:p>
          <w:p w14:paraId="6653B5DB" w14:textId="77777777" w:rsidR="00D820F1" w:rsidRDefault="00D820F1">
            <w:pPr>
              <w:jc w:val="center"/>
              <w:rPr>
                <w:b/>
                <w:bCs/>
              </w:rPr>
            </w:pPr>
            <w:proofErr w:type="gramStart"/>
            <w:r>
              <w:rPr>
                <w:b/>
                <w:bCs/>
              </w:rPr>
              <w:t>sistema</w:t>
            </w:r>
            <w:proofErr w:type="gramEnd"/>
          </w:p>
        </w:tc>
      </w:tr>
      <w:tr w:rsidR="00D820F1" w14:paraId="3CA2CC56" w14:textId="77777777" w:rsidTr="00D820F1">
        <w:trPr>
          <w:trHeight w:val="420"/>
        </w:trPr>
        <w:tc>
          <w:tcPr>
            <w:tcW w:w="620" w:type="dxa"/>
            <w:vMerge w:val="restart"/>
            <w:shd w:val="clear" w:color="auto" w:fill="auto"/>
            <w:noWrap/>
            <w:textDirection w:val="btLr"/>
            <w:vAlign w:val="center"/>
            <w:hideMark/>
          </w:tcPr>
          <w:p w14:paraId="7274EAF5" w14:textId="34B043EA" w:rsidR="00D820F1" w:rsidRDefault="008D70B2">
            <w:pPr>
              <w:jc w:val="center"/>
              <w:rPr>
                <w:b/>
                <w:bCs/>
                <w:color w:val="000000"/>
                <w:sz w:val="22"/>
                <w:szCs w:val="22"/>
              </w:rPr>
            </w:pPr>
            <w:proofErr w:type="gramStart"/>
            <w:r>
              <w:rPr>
                <w:b/>
                <w:bCs/>
                <w:color w:val="000000"/>
                <w:sz w:val="22"/>
                <w:szCs w:val="22"/>
              </w:rPr>
              <w:t>3</w:t>
            </w:r>
            <w:r w:rsidR="00D820F1">
              <w:rPr>
                <w:b/>
                <w:bCs/>
                <w:color w:val="000000"/>
                <w:sz w:val="22"/>
                <w:szCs w:val="22"/>
              </w:rPr>
              <w:t xml:space="preserve"> - LOCAÇÃO</w:t>
            </w:r>
            <w:proofErr w:type="gramEnd"/>
            <w:r w:rsidR="00D820F1">
              <w:rPr>
                <w:b/>
                <w:bCs/>
                <w:color w:val="000000"/>
                <w:sz w:val="22"/>
                <w:szCs w:val="22"/>
              </w:rPr>
              <w:t xml:space="preserve"> DE SISTEMAS</w:t>
            </w:r>
          </w:p>
        </w:tc>
        <w:tc>
          <w:tcPr>
            <w:tcW w:w="4357" w:type="dxa"/>
            <w:shd w:val="clear" w:color="auto" w:fill="auto"/>
            <w:vAlign w:val="center"/>
            <w:hideMark/>
          </w:tcPr>
          <w:p w14:paraId="0A669B04" w14:textId="167D4460" w:rsidR="00D820F1" w:rsidRPr="00A21C62" w:rsidRDefault="008D70B2">
            <w:pPr>
              <w:rPr>
                <w:sz w:val="22"/>
                <w:szCs w:val="22"/>
              </w:rPr>
            </w:pPr>
            <w:r w:rsidRPr="00A21C62">
              <w:rPr>
                <w:sz w:val="22"/>
                <w:szCs w:val="22"/>
              </w:rPr>
              <w:t>3</w:t>
            </w:r>
            <w:r w:rsidR="00D820F1" w:rsidRPr="00A21C62">
              <w:rPr>
                <w:sz w:val="22"/>
                <w:szCs w:val="22"/>
              </w:rPr>
              <w:t>.01. Sistema de Folha de Pagamento</w:t>
            </w:r>
          </w:p>
        </w:tc>
        <w:tc>
          <w:tcPr>
            <w:tcW w:w="1740" w:type="dxa"/>
            <w:shd w:val="clear" w:color="auto" w:fill="auto"/>
            <w:vAlign w:val="center"/>
            <w:hideMark/>
          </w:tcPr>
          <w:p w14:paraId="1D558C0C" w14:textId="77777777" w:rsidR="00D820F1" w:rsidRPr="00A21C62" w:rsidRDefault="00D820F1">
            <w:pPr>
              <w:jc w:val="right"/>
              <w:rPr>
                <w:sz w:val="22"/>
                <w:szCs w:val="22"/>
              </w:rPr>
            </w:pPr>
            <w:r w:rsidRPr="00A21C62">
              <w:rPr>
                <w:sz w:val="22"/>
                <w:szCs w:val="22"/>
              </w:rPr>
              <w:t> </w:t>
            </w:r>
          </w:p>
        </w:tc>
        <w:tc>
          <w:tcPr>
            <w:tcW w:w="1662" w:type="dxa"/>
            <w:shd w:val="clear" w:color="auto" w:fill="auto"/>
            <w:vAlign w:val="center"/>
            <w:hideMark/>
          </w:tcPr>
          <w:p w14:paraId="75EA668C" w14:textId="77777777" w:rsidR="00D820F1" w:rsidRPr="00A21C62" w:rsidRDefault="00D820F1">
            <w:pPr>
              <w:jc w:val="right"/>
              <w:rPr>
                <w:sz w:val="22"/>
                <w:szCs w:val="22"/>
              </w:rPr>
            </w:pPr>
            <w:r w:rsidRPr="00A21C62">
              <w:rPr>
                <w:sz w:val="22"/>
                <w:szCs w:val="22"/>
              </w:rPr>
              <w:t> </w:t>
            </w:r>
          </w:p>
        </w:tc>
        <w:tc>
          <w:tcPr>
            <w:tcW w:w="1704" w:type="dxa"/>
            <w:shd w:val="clear" w:color="auto" w:fill="auto"/>
            <w:noWrap/>
            <w:vAlign w:val="center"/>
            <w:hideMark/>
          </w:tcPr>
          <w:p w14:paraId="3C6CFFEC" w14:textId="77777777" w:rsidR="00D820F1" w:rsidRPr="00A21C62" w:rsidRDefault="00D820F1">
            <w:pPr>
              <w:rPr>
                <w:color w:val="000000"/>
                <w:sz w:val="22"/>
                <w:szCs w:val="22"/>
              </w:rPr>
            </w:pPr>
            <w:r w:rsidRPr="00A21C62">
              <w:rPr>
                <w:color w:val="000000"/>
                <w:sz w:val="22"/>
                <w:szCs w:val="22"/>
              </w:rPr>
              <w:t>Em uso</w:t>
            </w:r>
          </w:p>
        </w:tc>
      </w:tr>
      <w:tr w:rsidR="00D820F1" w14:paraId="424A3341" w14:textId="77777777" w:rsidTr="00D820F1">
        <w:trPr>
          <w:trHeight w:val="420"/>
        </w:trPr>
        <w:tc>
          <w:tcPr>
            <w:tcW w:w="620" w:type="dxa"/>
            <w:vMerge/>
            <w:vAlign w:val="center"/>
            <w:hideMark/>
          </w:tcPr>
          <w:p w14:paraId="4C85E3A5" w14:textId="77777777" w:rsidR="00D820F1" w:rsidRDefault="00D820F1">
            <w:pPr>
              <w:rPr>
                <w:b/>
                <w:bCs/>
                <w:color w:val="000000"/>
                <w:sz w:val="22"/>
                <w:szCs w:val="22"/>
              </w:rPr>
            </w:pPr>
          </w:p>
        </w:tc>
        <w:tc>
          <w:tcPr>
            <w:tcW w:w="4357" w:type="dxa"/>
            <w:shd w:val="clear" w:color="auto" w:fill="auto"/>
            <w:vAlign w:val="center"/>
            <w:hideMark/>
          </w:tcPr>
          <w:p w14:paraId="477B1A11" w14:textId="5B2DB490" w:rsidR="00D820F1" w:rsidRPr="00A21C62" w:rsidRDefault="008D70B2">
            <w:pPr>
              <w:rPr>
                <w:sz w:val="22"/>
                <w:szCs w:val="22"/>
              </w:rPr>
            </w:pPr>
            <w:r w:rsidRPr="00A21C62">
              <w:rPr>
                <w:sz w:val="22"/>
                <w:szCs w:val="22"/>
              </w:rPr>
              <w:t>3</w:t>
            </w:r>
            <w:r w:rsidR="00D820F1" w:rsidRPr="00A21C62">
              <w:rPr>
                <w:sz w:val="22"/>
                <w:szCs w:val="22"/>
              </w:rPr>
              <w:t>.02. Sistema de Portal do Servidor Público</w:t>
            </w:r>
          </w:p>
        </w:tc>
        <w:tc>
          <w:tcPr>
            <w:tcW w:w="1740" w:type="dxa"/>
            <w:shd w:val="clear" w:color="auto" w:fill="auto"/>
            <w:vAlign w:val="center"/>
            <w:hideMark/>
          </w:tcPr>
          <w:p w14:paraId="58A3D1F2" w14:textId="77777777" w:rsidR="00D820F1" w:rsidRPr="00A21C62" w:rsidRDefault="00D820F1">
            <w:pPr>
              <w:jc w:val="right"/>
              <w:rPr>
                <w:sz w:val="22"/>
                <w:szCs w:val="22"/>
              </w:rPr>
            </w:pPr>
            <w:r w:rsidRPr="00A21C62">
              <w:rPr>
                <w:sz w:val="22"/>
                <w:szCs w:val="22"/>
              </w:rPr>
              <w:t> </w:t>
            </w:r>
          </w:p>
        </w:tc>
        <w:tc>
          <w:tcPr>
            <w:tcW w:w="1662" w:type="dxa"/>
            <w:shd w:val="clear" w:color="auto" w:fill="auto"/>
            <w:vAlign w:val="center"/>
            <w:hideMark/>
          </w:tcPr>
          <w:p w14:paraId="1FBA0D9A" w14:textId="77777777" w:rsidR="00D820F1" w:rsidRPr="00A21C62" w:rsidRDefault="00D820F1">
            <w:pPr>
              <w:jc w:val="right"/>
              <w:rPr>
                <w:sz w:val="22"/>
                <w:szCs w:val="22"/>
              </w:rPr>
            </w:pPr>
            <w:r w:rsidRPr="00A21C62">
              <w:rPr>
                <w:sz w:val="22"/>
                <w:szCs w:val="22"/>
              </w:rPr>
              <w:t> </w:t>
            </w:r>
          </w:p>
        </w:tc>
        <w:tc>
          <w:tcPr>
            <w:tcW w:w="1704" w:type="dxa"/>
            <w:shd w:val="clear" w:color="auto" w:fill="auto"/>
            <w:noWrap/>
            <w:vAlign w:val="center"/>
            <w:hideMark/>
          </w:tcPr>
          <w:p w14:paraId="3FA89ADF" w14:textId="45534A74" w:rsidR="00D820F1" w:rsidRPr="00A21C62" w:rsidRDefault="008D70B2">
            <w:pPr>
              <w:rPr>
                <w:color w:val="000000"/>
                <w:sz w:val="22"/>
                <w:szCs w:val="22"/>
              </w:rPr>
            </w:pPr>
            <w:r w:rsidRPr="00A21C62">
              <w:rPr>
                <w:color w:val="000000"/>
                <w:sz w:val="22"/>
                <w:szCs w:val="22"/>
              </w:rPr>
              <w:t>Em uso</w:t>
            </w:r>
          </w:p>
        </w:tc>
      </w:tr>
      <w:tr w:rsidR="00D820F1" w14:paraId="15045BFF" w14:textId="77777777" w:rsidTr="00D820F1">
        <w:trPr>
          <w:trHeight w:val="420"/>
        </w:trPr>
        <w:tc>
          <w:tcPr>
            <w:tcW w:w="620" w:type="dxa"/>
            <w:vMerge/>
            <w:vAlign w:val="center"/>
            <w:hideMark/>
          </w:tcPr>
          <w:p w14:paraId="339D2113" w14:textId="77777777" w:rsidR="00D820F1" w:rsidRDefault="00D820F1">
            <w:pPr>
              <w:rPr>
                <w:b/>
                <w:bCs/>
                <w:color w:val="000000"/>
                <w:sz w:val="22"/>
                <w:szCs w:val="22"/>
              </w:rPr>
            </w:pPr>
          </w:p>
        </w:tc>
        <w:tc>
          <w:tcPr>
            <w:tcW w:w="4357" w:type="dxa"/>
            <w:shd w:val="clear" w:color="auto" w:fill="auto"/>
            <w:vAlign w:val="center"/>
            <w:hideMark/>
          </w:tcPr>
          <w:p w14:paraId="2E0AB54A" w14:textId="3310DAF4" w:rsidR="00D820F1" w:rsidRPr="00A21C62" w:rsidRDefault="008D70B2">
            <w:pPr>
              <w:rPr>
                <w:sz w:val="22"/>
                <w:szCs w:val="22"/>
              </w:rPr>
            </w:pPr>
            <w:r w:rsidRPr="00A21C62">
              <w:rPr>
                <w:sz w:val="22"/>
                <w:szCs w:val="22"/>
              </w:rPr>
              <w:t>3</w:t>
            </w:r>
            <w:r w:rsidR="00D820F1" w:rsidRPr="00A21C62">
              <w:rPr>
                <w:sz w:val="22"/>
                <w:szCs w:val="22"/>
              </w:rPr>
              <w:t xml:space="preserve">.03. Sistema </w:t>
            </w:r>
            <w:proofErr w:type="spellStart"/>
            <w:proofErr w:type="gramStart"/>
            <w:r w:rsidR="00D820F1" w:rsidRPr="00A21C62">
              <w:rPr>
                <w:sz w:val="22"/>
                <w:szCs w:val="22"/>
              </w:rPr>
              <w:t>eSocial</w:t>
            </w:r>
            <w:proofErr w:type="spellEnd"/>
            <w:proofErr w:type="gramEnd"/>
          </w:p>
        </w:tc>
        <w:tc>
          <w:tcPr>
            <w:tcW w:w="1740" w:type="dxa"/>
            <w:shd w:val="clear" w:color="auto" w:fill="auto"/>
            <w:vAlign w:val="center"/>
            <w:hideMark/>
          </w:tcPr>
          <w:p w14:paraId="6BD9941F" w14:textId="77777777" w:rsidR="00D820F1" w:rsidRPr="00A21C62" w:rsidRDefault="00D820F1">
            <w:pPr>
              <w:jc w:val="right"/>
              <w:rPr>
                <w:sz w:val="22"/>
                <w:szCs w:val="22"/>
              </w:rPr>
            </w:pPr>
            <w:r w:rsidRPr="00A21C62">
              <w:rPr>
                <w:sz w:val="22"/>
                <w:szCs w:val="22"/>
              </w:rPr>
              <w:t> </w:t>
            </w:r>
          </w:p>
        </w:tc>
        <w:tc>
          <w:tcPr>
            <w:tcW w:w="1662" w:type="dxa"/>
            <w:shd w:val="clear" w:color="auto" w:fill="auto"/>
            <w:vAlign w:val="center"/>
            <w:hideMark/>
          </w:tcPr>
          <w:p w14:paraId="15146AF7" w14:textId="77777777" w:rsidR="00D820F1" w:rsidRPr="00A21C62" w:rsidRDefault="00D820F1">
            <w:pPr>
              <w:jc w:val="right"/>
              <w:rPr>
                <w:sz w:val="22"/>
                <w:szCs w:val="22"/>
              </w:rPr>
            </w:pPr>
            <w:r w:rsidRPr="00A21C62">
              <w:rPr>
                <w:sz w:val="22"/>
                <w:szCs w:val="22"/>
              </w:rPr>
              <w:t> </w:t>
            </w:r>
          </w:p>
        </w:tc>
        <w:tc>
          <w:tcPr>
            <w:tcW w:w="1704" w:type="dxa"/>
            <w:shd w:val="clear" w:color="auto" w:fill="auto"/>
            <w:noWrap/>
            <w:vAlign w:val="center"/>
            <w:hideMark/>
          </w:tcPr>
          <w:p w14:paraId="4B584964" w14:textId="1139976A" w:rsidR="00D820F1" w:rsidRPr="00A21C62" w:rsidRDefault="008D70B2">
            <w:pPr>
              <w:rPr>
                <w:color w:val="000000"/>
                <w:sz w:val="22"/>
                <w:szCs w:val="22"/>
              </w:rPr>
            </w:pPr>
            <w:r w:rsidRPr="00A21C62">
              <w:rPr>
                <w:color w:val="000000"/>
                <w:sz w:val="22"/>
                <w:szCs w:val="22"/>
              </w:rPr>
              <w:t>Em uso</w:t>
            </w:r>
          </w:p>
        </w:tc>
      </w:tr>
      <w:tr w:rsidR="00D820F1" w14:paraId="2E93E0E3" w14:textId="77777777" w:rsidTr="00D820F1">
        <w:trPr>
          <w:trHeight w:val="420"/>
        </w:trPr>
        <w:tc>
          <w:tcPr>
            <w:tcW w:w="620" w:type="dxa"/>
            <w:vMerge/>
            <w:vAlign w:val="center"/>
            <w:hideMark/>
          </w:tcPr>
          <w:p w14:paraId="6349F0DE" w14:textId="77777777" w:rsidR="00D820F1" w:rsidRDefault="00D820F1">
            <w:pPr>
              <w:rPr>
                <w:b/>
                <w:bCs/>
                <w:color w:val="000000"/>
                <w:sz w:val="22"/>
                <w:szCs w:val="22"/>
              </w:rPr>
            </w:pPr>
          </w:p>
        </w:tc>
        <w:tc>
          <w:tcPr>
            <w:tcW w:w="4357" w:type="dxa"/>
            <w:shd w:val="clear" w:color="auto" w:fill="auto"/>
            <w:vAlign w:val="center"/>
            <w:hideMark/>
          </w:tcPr>
          <w:p w14:paraId="26AA6D6F" w14:textId="00639337" w:rsidR="00D820F1" w:rsidRPr="00A21C62" w:rsidRDefault="008D70B2">
            <w:pPr>
              <w:rPr>
                <w:sz w:val="22"/>
                <w:szCs w:val="22"/>
              </w:rPr>
            </w:pPr>
            <w:r w:rsidRPr="00A21C62">
              <w:rPr>
                <w:sz w:val="22"/>
                <w:szCs w:val="22"/>
              </w:rPr>
              <w:t>3</w:t>
            </w:r>
            <w:r w:rsidR="00D820F1" w:rsidRPr="00A21C62">
              <w:rPr>
                <w:sz w:val="22"/>
                <w:szCs w:val="22"/>
              </w:rPr>
              <w:t>.04. Sistema de Contabilidade Pública</w:t>
            </w:r>
          </w:p>
        </w:tc>
        <w:tc>
          <w:tcPr>
            <w:tcW w:w="1740" w:type="dxa"/>
            <w:shd w:val="clear" w:color="auto" w:fill="auto"/>
            <w:vAlign w:val="center"/>
            <w:hideMark/>
          </w:tcPr>
          <w:p w14:paraId="73350DAB" w14:textId="77777777" w:rsidR="00D820F1" w:rsidRPr="00A21C62" w:rsidRDefault="00D820F1">
            <w:pPr>
              <w:jc w:val="right"/>
              <w:rPr>
                <w:sz w:val="22"/>
                <w:szCs w:val="22"/>
              </w:rPr>
            </w:pPr>
            <w:r w:rsidRPr="00A21C62">
              <w:rPr>
                <w:sz w:val="22"/>
                <w:szCs w:val="22"/>
              </w:rPr>
              <w:t> </w:t>
            </w:r>
          </w:p>
        </w:tc>
        <w:tc>
          <w:tcPr>
            <w:tcW w:w="1662" w:type="dxa"/>
            <w:shd w:val="clear" w:color="auto" w:fill="auto"/>
            <w:vAlign w:val="center"/>
            <w:hideMark/>
          </w:tcPr>
          <w:p w14:paraId="555A4ADC" w14:textId="77777777" w:rsidR="00D820F1" w:rsidRPr="00A21C62" w:rsidRDefault="00D820F1">
            <w:pPr>
              <w:jc w:val="right"/>
              <w:rPr>
                <w:sz w:val="22"/>
                <w:szCs w:val="22"/>
              </w:rPr>
            </w:pPr>
            <w:r w:rsidRPr="00A21C62">
              <w:rPr>
                <w:sz w:val="22"/>
                <w:szCs w:val="22"/>
              </w:rPr>
              <w:t> </w:t>
            </w:r>
          </w:p>
        </w:tc>
        <w:tc>
          <w:tcPr>
            <w:tcW w:w="1704" w:type="dxa"/>
            <w:shd w:val="clear" w:color="auto" w:fill="auto"/>
            <w:noWrap/>
            <w:vAlign w:val="center"/>
            <w:hideMark/>
          </w:tcPr>
          <w:p w14:paraId="03F6CFF0" w14:textId="77777777" w:rsidR="00D820F1" w:rsidRPr="00A21C62" w:rsidRDefault="00D820F1">
            <w:pPr>
              <w:rPr>
                <w:color w:val="000000"/>
                <w:sz w:val="22"/>
                <w:szCs w:val="22"/>
              </w:rPr>
            </w:pPr>
            <w:r w:rsidRPr="00A21C62">
              <w:rPr>
                <w:color w:val="000000"/>
                <w:sz w:val="22"/>
                <w:szCs w:val="22"/>
              </w:rPr>
              <w:t>Em uso</w:t>
            </w:r>
          </w:p>
        </w:tc>
      </w:tr>
      <w:tr w:rsidR="00D820F1" w14:paraId="2A31D43B" w14:textId="77777777" w:rsidTr="00D820F1">
        <w:trPr>
          <w:trHeight w:val="420"/>
        </w:trPr>
        <w:tc>
          <w:tcPr>
            <w:tcW w:w="620" w:type="dxa"/>
            <w:vMerge/>
            <w:vAlign w:val="center"/>
            <w:hideMark/>
          </w:tcPr>
          <w:p w14:paraId="7A272EDE" w14:textId="77777777" w:rsidR="00D820F1" w:rsidRDefault="00D820F1">
            <w:pPr>
              <w:rPr>
                <w:b/>
                <w:bCs/>
                <w:color w:val="000000"/>
                <w:sz w:val="22"/>
                <w:szCs w:val="22"/>
              </w:rPr>
            </w:pPr>
          </w:p>
        </w:tc>
        <w:tc>
          <w:tcPr>
            <w:tcW w:w="4357" w:type="dxa"/>
            <w:shd w:val="clear" w:color="auto" w:fill="auto"/>
            <w:vAlign w:val="center"/>
            <w:hideMark/>
          </w:tcPr>
          <w:p w14:paraId="4C3DE2A6" w14:textId="0A60C743" w:rsidR="00D820F1" w:rsidRPr="00A21C62" w:rsidRDefault="008D70B2">
            <w:pPr>
              <w:rPr>
                <w:sz w:val="22"/>
                <w:szCs w:val="22"/>
              </w:rPr>
            </w:pPr>
            <w:r w:rsidRPr="00A21C62">
              <w:rPr>
                <w:sz w:val="22"/>
                <w:szCs w:val="22"/>
              </w:rPr>
              <w:t>3</w:t>
            </w:r>
            <w:r w:rsidR="00D820F1" w:rsidRPr="00A21C62">
              <w:rPr>
                <w:sz w:val="22"/>
                <w:szCs w:val="22"/>
              </w:rPr>
              <w:t>.05. Sistema de Prestação de Contas Públicas</w:t>
            </w:r>
          </w:p>
        </w:tc>
        <w:tc>
          <w:tcPr>
            <w:tcW w:w="1740" w:type="dxa"/>
            <w:shd w:val="clear" w:color="auto" w:fill="auto"/>
            <w:vAlign w:val="center"/>
            <w:hideMark/>
          </w:tcPr>
          <w:p w14:paraId="7D2CD8A3" w14:textId="77777777" w:rsidR="00D820F1" w:rsidRPr="00A21C62" w:rsidRDefault="00D820F1">
            <w:pPr>
              <w:jc w:val="right"/>
              <w:rPr>
                <w:sz w:val="22"/>
                <w:szCs w:val="22"/>
              </w:rPr>
            </w:pPr>
            <w:r w:rsidRPr="00A21C62">
              <w:rPr>
                <w:sz w:val="22"/>
                <w:szCs w:val="22"/>
              </w:rPr>
              <w:t> </w:t>
            </w:r>
          </w:p>
        </w:tc>
        <w:tc>
          <w:tcPr>
            <w:tcW w:w="1662" w:type="dxa"/>
            <w:shd w:val="clear" w:color="auto" w:fill="auto"/>
            <w:vAlign w:val="center"/>
            <w:hideMark/>
          </w:tcPr>
          <w:p w14:paraId="3C7FD95B" w14:textId="77777777" w:rsidR="00D820F1" w:rsidRPr="00A21C62" w:rsidRDefault="00D820F1">
            <w:pPr>
              <w:jc w:val="right"/>
              <w:rPr>
                <w:sz w:val="22"/>
                <w:szCs w:val="22"/>
              </w:rPr>
            </w:pPr>
            <w:r w:rsidRPr="00A21C62">
              <w:rPr>
                <w:sz w:val="22"/>
                <w:szCs w:val="22"/>
              </w:rPr>
              <w:t> </w:t>
            </w:r>
          </w:p>
        </w:tc>
        <w:tc>
          <w:tcPr>
            <w:tcW w:w="1704" w:type="dxa"/>
            <w:shd w:val="clear" w:color="auto" w:fill="auto"/>
            <w:noWrap/>
            <w:vAlign w:val="center"/>
            <w:hideMark/>
          </w:tcPr>
          <w:p w14:paraId="0FC24084" w14:textId="77777777" w:rsidR="00D820F1" w:rsidRPr="00A21C62" w:rsidRDefault="00D820F1">
            <w:pPr>
              <w:rPr>
                <w:color w:val="000000"/>
                <w:sz w:val="22"/>
                <w:szCs w:val="22"/>
              </w:rPr>
            </w:pPr>
            <w:r w:rsidRPr="00A21C62">
              <w:rPr>
                <w:color w:val="000000"/>
                <w:sz w:val="22"/>
                <w:szCs w:val="22"/>
              </w:rPr>
              <w:t>Em uso</w:t>
            </w:r>
          </w:p>
        </w:tc>
      </w:tr>
      <w:tr w:rsidR="00D820F1" w14:paraId="5EF7E8DA" w14:textId="77777777" w:rsidTr="00D820F1">
        <w:trPr>
          <w:trHeight w:val="420"/>
        </w:trPr>
        <w:tc>
          <w:tcPr>
            <w:tcW w:w="620" w:type="dxa"/>
            <w:vMerge/>
            <w:vAlign w:val="center"/>
            <w:hideMark/>
          </w:tcPr>
          <w:p w14:paraId="54A7B1D3" w14:textId="77777777" w:rsidR="00D820F1" w:rsidRDefault="00D820F1">
            <w:pPr>
              <w:rPr>
                <w:b/>
                <w:bCs/>
                <w:color w:val="000000"/>
                <w:sz w:val="22"/>
                <w:szCs w:val="22"/>
              </w:rPr>
            </w:pPr>
          </w:p>
        </w:tc>
        <w:tc>
          <w:tcPr>
            <w:tcW w:w="4357" w:type="dxa"/>
            <w:shd w:val="clear" w:color="auto" w:fill="auto"/>
            <w:vAlign w:val="center"/>
            <w:hideMark/>
          </w:tcPr>
          <w:p w14:paraId="405DD60D" w14:textId="63A8D805" w:rsidR="00D820F1" w:rsidRPr="00A21C62" w:rsidRDefault="008D70B2">
            <w:pPr>
              <w:rPr>
                <w:sz w:val="22"/>
                <w:szCs w:val="22"/>
              </w:rPr>
            </w:pPr>
            <w:r w:rsidRPr="00A21C62">
              <w:rPr>
                <w:sz w:val="22"/>
                <w:szCs w:val="22"/>
              </w:rPr>
              <w:t>3</w:t>
            </w:r>
            <w:r w:rsidR="00D820F1" w:rsidRPr="00A21C62">
              <w:rPr>
                <w:sz w:val="22"/>
                <w:szCs w:val="22"/>
              </w:rPr>
              <w:t>.06. Sistema de Tesouraria</w:t>
            </w:r>
          </w:p>
        </w:tc>
        <w:tc>
          <w:tcPr>
            <w:tcW w:w="1740" w:type="dxa"/>
            <w:shd w:val="clear" w:color="auto" w:fill="auto"/>
            <w:vAlign w:val="center"/>
            <w:hideMark/>
          </w:tcPr>
          <w:p w14:paraId="6AE987DD" w14:textId="77777777" w:rsidR="00D820F1" w:rsidRPr="00A21C62" w:rsidRDefault="00D820F1">
            <w:pPr>
              <w:jc w:val="right"/>
              <w:rPr>
                <w:sz w:val="22"/>
                <w:szCs w:val="22"/>
              </w:rPr>
            </w:pPr>
            <w:r w:rsidRPr="00A21C62">
              <w:rPr>
                <w:sz w:val="22"/>
                <w:szCs w:val="22"/>
              </w:rPr>
              <w:t> </w:t>
            </w:r>
          </w:p>
        </w:tc>
        <w:tc>
          <w:tcPr>
            <w:tcW w:w="1662" w:type="dxa"/>
            <w:shd w:val="clear" w:color="auto" w:fill="auto"/>
            <w:vAlign w:val="center"/>
            <w:hideMark/>
          </w:tcPr>
          <w:p w14:paraId="1C0E0CA5" w14:textId="77777777" w:rsidR="00D820F1" w:rsidRPr="00A21C62" w:rsidRDefault="00D820F1">
            <w:pPr>
              <w:jc w:val="right"/>
              <w:rPr>
                <w:sz w:val="22"/>
                <w:szCs w:val="22"/>
              </w:rPr>
            </w:pPr>
            <w:r w:rsidRPr="00A21C62">
              <w:rPr>
                <w:sz w:val="22"/>
                <w:szCs w:val="22"/>
              </w:rPr>
              <w:t> </w:t>
            </w:r>
          </w:p>
        </w:tc>
        <w:tc>
          <w:tcPr>
            <w:tcW w:w="1704" w:type="dxa"/>
            <w:shd w:val="clear" w:color="auto" w:fill="auto"/>
            <w:noWrap/>
            <w:vAlign w:val="center"/>
            <w:hideMark/>
          </w:tcPr>
          <w:p w14:paraId="6207C405" w14:textId="77777777" w:rsidR="00D820F1" w:rsidRPr="00A21C62" w:rsidRDefault="00D820F1">
            <w:pPr>
              <w:rPr>
                <w:color w:val="000000"/>
                <w:sz w:val="22"/>
                <w:szCs w:val="22"/>
              </w:rPr>
            </w:pPr>
            <w:r w:rsidRPr="00A21C62">
              <w:rPr>
                <w:color w:val="000000"/>
                <w:sz w:val="22"/>
                <w:szCs w:val="22"/>
              </w:rPr>
              <w:t>Em uso</w:t>
            </w:r>
          </w:p>
        </w:tc>
      </w:tr>
      <w:tr w:rsidR="00D820F1" w14:paraId="76197F9C" w14:textId="77777777" w:rsidTr="00D820F1">
        <w:trPr>
          <w:trHeight w:val="420"/>
        </w:trPr>
        <w:tc>
          <w:tcPr>
            <w:tcW w:w="620" w:type="dxa"/>
            <w:vMerge/>
            <w:vAlign w:val="center"/>
            <w:hideMark/>
          </w:tcPr>
          <w:p w14:paraId="67ACE8C1" w14:textId="77777777" w:rsidR="00D820F1" w:rsidRDefault="00D820F1">
            <w:pPr>
              <w:rPr>
                <w:b/>
                <w:bCs/>
                <w:color w:val="000000"/>
                <w:sz w:val="22"/>
                <w:szCs w:val="22"/>
              </w:rPr>
            </w:pPr>
          </w:p>
        </w:tc>
        <w:tc>
          <w:tcPr>
            <w:tcW w:w="4357" w:type="dxa"/>
            <w:shd w:val="clear" w:color="auto" w:fill="auto"/>
            <w:vAlign w:val="center"/>
            <w:hideMark/>
          </w:tcPr>
          <w:p w14:paraId="6F6A3417" w14:textId="03772477" w:rsidR="00D820F1" w:rsidRPr="00A21C62" w:rsidRDefault="008D70B2">
            <w:pPr>
              <w:rPr>
                <w:sz w:val="22"/>
                <w:szCs w:val="22"/>
              </w:rPr>
            </w:pPr>
            <w:r w:rsidRPr="00A21C62">
              <w:rPr>
                <w:sz w:val="22"/>
                <w:szCs w:val="22"/>
              </w:rPr>
              <w:t>3</w:t>
            </w:r>
            <w:r w:rsidR="00D820F1" w:rsidRPr="00A21C62">
              <w:rPr>
                <w:sz w:val="22"/>
                <w:szCs w:val="22"/>
              </w:rPr>
              <w:t>.07. Sistema de Portal Transparência</w:t>
            </w:r>
          </w:p>
        </w:tc>
        <w:tc>
          <w:tcPr>
            <w:tcW w:w="1740" w:type="dxa"/>
            <w:shd w:val="clear" w:color="auto" w:fill="auto"/>
            <w:vAlign w:val="center"/>
            <w:hideMark/>
          </w:tcPr>
          <w:p w14:paraId="585D397C" w14:textId="77777777" w:rsidR="00D820F1" w:rsidRPr="00A21C62" w:rsidRDefault="00D820F1">
            <w:pPr>
              <w:jc w:val="right"/>
              <w:rPr>
                <w:sz w:val="22"/>
                <w:szCs w:val="22"/>
              </w:rPr>
            </w:pPr>
            <w:r w:rsidRPr="00A21C62">
              <w:rPr>
                <w:sz w:val="22"/>
                <w:szCs w:val="22"/>
              </w:rPr>
              <w:t> </w:t>
            </w:r>
          </w:p>
        </w:tc>
        <w:tc>
          <w:tcPr>
            <w:tcW w:w="1662" w:type="dxa"/>
            <w:shd w:val="clear" w:color="auto" w:fill="auto"/>
            <w:vAlign w:val="center"/>
            <w:hideMark/>
          </w:tcPr>
          <w:p w14:paraId="0B732FE1" w14:textId="77777777" w:rsidR="00D820F1" w:rsidRPr="00A21C62" w:rsidRDefault="00D820F1">
            <w:pPr>
              <w:jc w:val="right"/>
              <w:rPr>
                <w:sz w:val="22"/>
                <w:szCs w:val="22"/>
              </w:rPr>
            </w:pPr>
            <w:r w:rsidRPr="00A21C62">
              <w:rPr>
                <w:sz w:val="22"/>
                <w:szCs w:val="22"/>
              </w:rPr>
              <w:t> </w:t>
            </w:r>
          </w:p>
        </w:tc>
        <w:tc>
          <w:tcPr>
            <w:tcW w:w="1704" w:type="dxa"/>
            <w:shd w:val="clear" w:color="auto" w:fill="auto"/>
            <w:noWrap/>
            <w:vAlign w:val="center"/>
            <w:hideMark/>
          </w:tcPr>
          <w:p w14:paraId="5D007871" w14:textId="77777777" w:rsidR="00D820F1" w:rsidRPr="00A21C62" w:rsidRDefault="00D820F1">
            <w:pPr>
              <w:rPr>
                <w:color w:val="000000"/>
                <w:sz w:val="22"/>
                <w:szCs w:val="22"/>
              </w:rPr>
            </w:pPr>
            <w:r w:rsidRPr="00A21C62">
              <w:rPr>
                <w:color w:val="000000"/>
                <w:sz w:val="22"/>
                <w:szCs w:val="22"/>
              </w:rPr>
              <w:t>Em uso</w:t>
            </w:r>
          </w:p>
        </w:tc>
      </w:tr>
      <w:tr w:rsidR="00E06733" w14:paraId="7DDED347" w14:textId="77777777" w:rsidTr="00D820F1">
        <w:trPr>
          <w:trHeight w:val="420"/>
        </w:trPr>
        <w:tc>
          <w:tcPr>
            <w:tcW w:w="620" w:type="dxa"/>
            <w:vMerge/>
            <w:vAlign w:val="center"/>
          </w:tcPr>
          <w:p w14:paraId="0E72DA76" w14:textId="77777777" w:rsidR="00E06733" w:rsidRDefault="00E06733">
            <w:pPr>
              <w:rPr>
                <w:b/>
                <w:bCs/>
                <w:color w:val="000000"/>
                <w:sz w:val="22"/>
                <w:szCs w:val="22"/>
              </w:rPr>
            </w:pPr>
          </w:p>
        </w:tc>
        <w:tc>
          <w:tcPr>
            <w:tcW w:w="4357" w:type="dxa"/>
            <w:shd w:val="clear" w:color="auto" w:fill="auto"/>
            <w:vAlign w:val="center"/>
          </w:tcPr>
          <w:p w14:paraId="6733A281" w14:textId="3D270432" w:rsidR="00E06733" w:rsidRDefault="00E06733">
            <w:pPr>
              <w:rPr>
                <w:b/>
                <w:bCs/>
                <w:sz w:val="22"/>
                <w:szCs w:val="22"/>
              </w:rPr>
            </w:pPr>
            <w:r>
              <w:rPr>
                <w:color w:val="000000"/>
                <w:sz w:val="22"/>
                <w:szCs w:val="22"/>
              </w:rPr>
              <w:t>3.08. Sistema Controle Legislativo (Protocolo, Secretaria, Gabinete, Plenário e Transparência Legislativa</w:t>
            </w:r>
            <w:proofErr w:type="gramStart"/>
            <w:r>
              <w:rPr>
                <w:color w:val="000000"/>
                <w:sz w:val="22"/>
                <w:szCs w:val="22"/>
              </w:rPr>
              <w:t>)</w:t>
            </w:r>
            <w:proofErr w:type="gramEnd"/>
          </w:p>
        </w:tc>
        <w:tc>
          <w:tcPr>
            <w:tcW w:w="1740" w:type="dxa"/>
            <w:shd w:val="clear" w:color="auto" w:fill="auto"/>
            <w:vAlign w:val="center"/>
          </w:tcPr>
          <w:p w14:paraId="42EE0D33" w14:textId="77777777" w:rsidR="00E06733" w:rsidRDefault="00E06733">
            <w:pPr>
              <w:jc w:val="right"/>
              <w:rPr>
                <w:b/>
                <w:bCs/>
                <w:sz w:val="22"/>
                <w:szCs w:val="22"/>
              </w:rPr>
            </w:pPr>
          </w:p>
        </w:tc>
        <w:tc>
          <w:tcPr>
            <w:tcW w:w="1662" w:type="dxa"/>
            <w:shd w:val="clear" w:color="auto" w:fill="auto"/>
            <w:vAlign w:val="center"/>
          </w:tcPr>
          <w:p w14:paraId="417D2B4E" w14:textId="77777777" w:rsidR="00E06733" w:rsidRDefault="00E06733">
            <w:pPr>
              <w:jc w:val="right"/>
              <w:rPr>
                <w:b/>
                <w:bCs/>
                <w:sz w:val="22"/>
                <w:szCs w:val="22"/>
              </w:rPr>
            </w:pPr>
          </w:p>
        </w:tc>
        <w:tc>
          <w:tcPr>
            <w:tcW w:w="1704" w:type="dxa"/>
            <w:shd w:val="clear" w:color="auto" w:fill="auto"/>
            <w:noWrap/>
            <w:vAlign w:val="center"/>
          </w:tcPr>
          <w:p w14:paraId="79F317A3" w14:textId="702436C4" w:rsidR="00E06733" w:rsidRPr="00A21C62" w:rsidRDefault="00A21C62">
            <w:pPr>
              <w:rPr>
                <w:b/>
                <w:bCs/>
                <w:color w:val="000000"/>
                <w:sz w:val="22"/>
                <w:szCs w:val="22"/>
              </w:rPr>
            </w:pPr>
            <w:r w:rsidRPr="00A21C62">
              <w:rPr>
                <w:b/>
                <w:bCs/>
                <w:color w:val="000000"/>
                <w:sz w:val="22"/>
                <w:szCs w:val="22"/>
              </w:rPr>
              <w:t>Novo</w:t>
            </w:r>
          </w:p>
        </w:tc>
      </w:tr>
      <w:tr w:rsidR="00E06733" w14:paraId="657CB76D" w14:textId="77777777" w:rsidTr="00D122E5">
        <w:trPr>
          <w:trHeight w:val="420"/>
        </w:trPr>
        <w:tc>
          <w:tcPr>
            <w:tcW w:w="620" w:type="dxa"/>
            <w:vMerge/>
            <w:vAlign w:val="center"/>
          </w:tcPr>
          <w:p w14:paraId="7ADE59C9" w14:textId="77777777" w:rsidR="00E06733" w:rsidRDefault="00E06733">
            <w:pPr>
              <w:rPr>
                <w:b/>
                <w:bCs/>
                <w:color w:val="000000"/>
                <w:sz w:val="22"/>
                <w:szCs w:val="22"/>
              </w:rPr>
            </w:pPr>
          </w:p>
        </w:tc>
        <w:tc>
          <w:tcPr>
            <w:tcW w:w="9463" w:type="dxa"/>
            <w:gridSpan w:val="4"/>
            <w:shd w:val="clear" w:color="auto" w:fill="auto"/>
            <w:vAlign w:val="center"/>
          </w:tcPr>
          <w:p w14:paraId="26B41455" w14:textId="74449E1C" w:rsidR="00E06733" w:rsidRPr="00A21C62" w:rsidRDefault="00E06733" w:rsidP="00E06733">
            <w:pPr>
              <w:jc w:val="center"/>
              <w:rPr>
                <w:color w:val="000000"/>
                <w:sz w:val="22"/>
                <w:szCs w:val="22"/>
              </w:rPr>
            </w:pPr>
            <w:r w:rsidRPr="00A21C62">
              <w:rPr>
                <w:b/>
                <w:bCs/>
                <w:sz w:val="22"/>
                <w:szCs w:val="22"/>
              </w:rPr>
              <w:t>DATA CENTER</w:t>
            </w:r>
          </w:p>
        </w:tc>
      </w:tr>
      <w:tr w:rsidR="00D820F1" w14:paraId="78B67DD6" w14:textId="77777777" w:rsidTr="00D820F1">
        <w:trPr>
          <w:trHeight w:val="420"/>
        </w:trPr>
        <w:tc>
          <w:tcPr>
            <w:tcW w:w="620" w:type="dxa"/>
            <w:vMerge/>
            <w:vAlign w:val="center"/>
            <w:hideMark/>
          </w:tcPr>
          <w:p w14:paraId="4B41677A" w14:textId="77777777" w:rsidR="00D820F1" w:rsidRDefault="00D820F1">
            <w:pPr>
              <w:rPr>
                <w:b/>
                <w:bCs/>
                <w:color w:val="000000"/>
                <w:sz w:val="22"/>
                <w:szCs w:val="22"/>
              </w:rPr>
            </w:pPr>
          </w:p>
        </w:tc>
        <w:tc>
          <w:tcPr>
            <w:tcW w:w="4357" w:type="dxa"/>
            <w:shd w:val="clear" w:color="auto" w:fill="auto"/>
            <w:vAlign w:val="center"/>
            <w:hideMark/>
          </w:tcPr>
          <w:p w14:paraId="272B8B10" w14:textId="4148745E" w:rsidR="00D820F1" w:rsidRPr="00A21C62" w:rsidRDefault="008D70B2">
            <w:pPr>
              <w:rPr>
                <w:sz w:val="22"/>
                <w:szCs w:val="22"/>
              </w:rPr>
            </w:pPr>
            <w:r w:rsidRPr="00A21C62">
              <w:rPr>
                <w:sz w:val="22"/>
                <w:szCs w:val="22"/>
              </w:rPr>
              <w:t>3</w:t>
            </w:r>
            <w:r w:rsidR="00D820F1" w:rsidRPr="00A21C62">
              <w:rPr>
                <w:sz w:val="22"/>
                <w:szCs w:val="22"/>
              </w:rPr>
              <w:t>.0</w:t>
            </w:r>
            <w:r w:rsidR="00E06733" w:rsidRPr="00A21C62">
              <w:rPr>
                <w:sz w:val="22"/>
                <w:szCs w:val="22"/>
              </w:rPr>
              <w:t>9</w:t>
            </w:r>
            <w:r w:rsidR="00D820F1" w:rsidRPr="00A21C62">
              <w:rPr>
                <w:sz w:val="22"/>
                <w:szCs w:val="22"/>
              </w:rPr>
              <w:t xml:space="preserve">. </w:t>
            </w:r>
            <w:r w:rsidRPr="00A21C62">
              <w:rPr>
                <w:sz w:val="22"/>
                <w:szCs w:val="22"/>
              </w:rPr>
              <w:t xml:space="preserve">Gestão e provimento de datacenter (gestão, disponibilidade, hospedagem, processamento, segurança e </w:t>
            </w:r>
            <w:proofErr w:type="spellStart"/>
            <w:r w:rsidRPr="00A21C62">
              <w:rPr>
                <w:sz w:val="22"/>
                <w:szCs w:val="22"/>
              </w:rPr>
              <w:t>bkp</w:t>
            </w:r>
            <w:proofErr w:type="spellEnd"/>
            <w:proofErr w:type="gramStart"/>
            <w:r w:rsidRPr="00A21C62">
              <w:rPr>
                <w:sz w:val="22"/>
                <w:szCs w:val="22"/>
              </w:rPr>
              <w:t>)</w:t>
            </w:r>
            <w:proofErr w:type="gramEnd"/>
          </w:p>
        </w:tc>
        <w:tc>
          <w:tcPr>
            <w:tcW w:w="1740" w:type="dxa"/>
            <w:shd w:val="clear" w:color="auto" w:fill="auto"/>
            <w:vAlign w:val="center"/>
            <w:hideMark/>
          </w:tcPr>
          <w:p w14:paraId="4C82B330" w14:textId="77777777" w:rsidR="00D820F1" w:rsidRPr="00A21C62" w:rsidRDefault="00D820F1">
            <w:pPr>
              <w:jc w:val="right"/>
              <w:rPr>
                <w:sz w:val="22"/>
                <w:szCs w:val="22"/>
              </w:rPr>
            </w:pPr>
            <w:r w:rsidRPr="00A21C62">
              <w:rPr>
                <w:sz w:val="22"/>
                <w:szCs w:val="22"/>
              </w:rPr>
              <w:t> </w:t>
            </w:r>
          </w:p>
        </w:tc>
        <w:tc>
          <w:tcPr>
            <w:tcW w:w="1662" w:type="dxa"/>
            <w:shd w:val="clear" w:color="auto" w:fill="auto"/>
            <w:vAlign w:val="center"/>
            <w:hideMark/>
          </w:tcPr>
          <w:p w14:paraId="4D211220" w14:textId="77777777" w:rsidR="00D820F1" w:rsidRPr="00A21C62" w:rsidRDefault="00D820F1">
            <w:pPr>
              <w:jc w:val="right"/>
              <w:rPr>
                <w:sz w:val="22"/>
                <w:szCs w:val="22"/>
              </w:rPr>
            </w:pPr>
            <w:r w:rsidRPr="00A21C62">
              <w:rPr>
                <w:sz w:val="22"/>
                <w:szCs w:val="22"/>
              </w:rPr>
              <w:t> </w:t>
            </w:r>
          </w:p>
        </w:tc>
        <w:tc>
          <w:tcPr>
            <w:tcW w:w="1704" w:type="dxa"/>
            <w:shd w:val="clear" w:color="auto" w:fill="auto"/>
            <w:noWrap/>
            <w:vAlign w:val="center"/>
            <w:hideMark/>
          </w:tcPr>
          <w:p w14:paraId="08C13FBA" w14:textId="678A7806" w:rsidR="00D820F1" w:rsidRPr="00A21C62" w:rsidRDefault="008D70B2">
            <w:pPr>
              <w:rPr>
                <w:color w:val="000000"/>
                <w:sz w:val="22"/>
                <w:szCs w:val="22"/>
              </w:rPr>
            </w:pPr>
            <w:r w:rsidRPr="00A21C62">
              <w:rPr>
                <w:color w:val="000000"/>
                <w:sz w:val="22"/>
                <w:szCs w:val="22"/>
              </w:rPr>
              <w:t>Em uso</w:t>
            </w:r>
          </w:p>
        </w:tc>
      </w:tr>
      <w:tr w:rsidR="00D820F1" w14:paraId="0409C1E0" w14:textId="77777777" w:rsidTr="00D820F1">
        <w:trPr>
          <w:trHeight w:val="420"/>
        </w:trPr>
        <w:tc>
          <w:tcPr>
            <w:tcW w:w="620" w:type="dxa"/>
            <w:vMerge/>
            <w:vAlign w:val="center"/>
            <w:hideMark/>
          </w:tcPr>
          <w:p w14:paraId="0C066E96" w14:textId="77777777" w:rsidR="00D820F1" w:rsidRDefault="00D820F1">
            <w:pPr>
              <w:rPr>
                <w:b/>
                <w:bCs/>
                <w:color w:val="000000"/>
                <w:sz w:val="22"/>
                <w:szCs w:val="22"/>
              </w:rPr>
            </w:pPr>
          </w:p>
        </w:tc>
        <w:tc>
          <w:tcPr>
            <w:tcW w:w="4357" w:type="dxa"/>
            <w:shd w:val="clear" w:color="auto" w:fill="auto"/>
            <w:vAlign w:val="center"/>
            <w:hideMark/>
          </w:tcPr>
          <w:p w14:paraId="6DCD1D12" w14:textId="77777777" w:rsidR="00D820F1" w:rsidRDefault="00D820F1">
            <w:pPr>
              <w:rPr>
                <w:b/>
                <w:bCs/>
                <w:sz w:val="22"/>
                <w:szCs w:val="22"/>
              </w:rPr>
            </w:pPr>
            <w:proofErr w:type="gramStart"/>
            <w:r>
              <w:rPr>
                <w:b/>
                <w:bCs/>
                <w:sz w:val="22"/>
                <w:szCs w:val="22"/>
              </w:rPr>
              <w:t>3 - Total da locação dos sistemas</w:t>
            </w:r>
            <w:proofErr w:type="gramEnd"/>
          </w:p>
        </w:tc>
        <w:tc>
          <w:tcPr>
            <w:tcW w:w="1740" w:type="dxa"/>
            <w:shd w:val="clear" w:color="auto" w:fill="auto"/>
            <w:vAlign w:val="center"/>
            <w:hideMark/>
          </w:tcPr>
          <w:p w14:paraId="70E13EA9" w14:textId="77777777" w:rsidR="00D820F1" w:rsidRDefault="00D820F1">
            <w:pPr>
              <w:rPr>
                <w:b/>
                <w:bCs/>
                <w:sz w:val="22"/>
                <w:szCs w:val="22"/>
              </w:rPr>
            </w:pPr>
            <w:r>
              <w:rPr>
                <w:b/>
                <w:bCs/>
                <w:sz w:val="22"/>
                <w:szCs w:val="22"/>
              </w:rPr>
              <w:t> </w:t>
            </w:r>
          </w:p>
        </w:tc>
        <w:tc>
          <w:tcPr>
            <w:tcW w:w="1662" w:type="dxa"/>
            <w:shd w:val="clear" w:color="auto" w:fill="auto"/>
            <w:vAlign w:val="center"/>
            <w:hideMark/>
          </w:tcPr>
          <w:p w14:paraId="0C2DD4CE" w14:textId="77777777" w:rsidR="00D820F1" w:rsidRDefault="00D820F1">
            <w:pPr>
              <w:rPr>
                <w:b/>
                <w:bCs/>
                <w:sz w:val="22"/>
                <w:szCs w:val="22"/>
              </w:rPr>
            </w:pPr>
            <w:r>
              <w:rPr>
                <w:b/>
                <w:bCs/>
                <w:sz w:val="22"/>
                <w:szCs w:val="22"/>
              </w:rPr>
              <w:t> </w:t>
            </w:r>
          </w:p>
        </w:tc>
        <w:tc>
          <w:tcPr>
            <w:tcW w:w="1704" w:type="dxa"/>
            <w:shd w:val="vertStripe" w:color="000000" w:fill="auto"/>
            <w:vAlign w:val="center"/>
            <w:hideMark/>
          </w:tcPr>
          <w:p w14:paraId="55499C9B" w14:textId="77777777" w:rsidR="00D820F1" w:rsidRDefault="00D820F1">
            <w:pPr>
              <w:rPr>
                <w:b/>
                <w:bCs/>
                <w:sz w:val="18"/>
                <w:szCs w:val="18"/>
              </w:rPr>
            </w:pPr>
            <w:r>
              <w:rPr>
                <w:b/>
                <w:bCs/>
                <w:sz w:val="18"/>
                <w:szCs w:val="18"/>
              </w:rPr>
              <w:t> </w:t>
            </w:r>
          </w:p>
        </w:tc>
      </w:tr>
    </w:tbl>
    <w:p w14:paraId="055F6082" w14:textId="77777777" w:rsidR="00D820F1" w:rsidRDefault="00D820F1" w:rsidP="00BA5186">
      <w:pPr>
        <w:jc w:val="both"/>
        <w:rPr>
          <w:b/>
        </w:rPr>
      </w:pPr>
    </w:p>
    <w:p w14:paraId="3705FC32" w14:textId="77777777" w:rsidR="00D820F1" w:rsidRDefault="00D820F1" w:rsidP="00BA5186">
      <w:pPr>
        <w:jc w:val="both"/>
        <w:rPr>
          <w:b/>
        </w:rPr>
      </w:pPr>
    </w:p>
    <w:tbl>
      <w:tblPr>
        <w:tblW w:w="10080" w:type="dxa"/>
        <w:tblInd w:w="55" w:type="dxa"/>
        <w:tblCellMar>
          <w:left w:w="70" w:type="dxa"/>
          <w:right w:w="70" w:type="dxa"/>
        </w:tblCellMar>
        <w:tblLook w:val="04A0" w:firstRow="1" w:lastRow="0" w:firstColumn="1" w:lastColumn="0" w:noHBand="0" w:noVBand="1"/>
      </w:tblPr>
      <w:tblGrid>
        <w:gridCol w:w="620"/>
        <w:gridCol w:w="6058"/>
        <w:gridCol w:w="1701"/>
        <w:gridCol w:w="1701"/>
      </w:tblGrid>
      <w:tr w:rsidR="00D820F1" w14:paraId="74FE0788" w14:textId="77777777" w:rsidTr="00D820F1">
        <w:trPr>
          <w:trHeight w:val="810"/>
        </w:trPr>
        <w:tc>
          <w:tcPr>
            <w:tcW w:w="620" w:type="dxa"/>
            <w:tcBorders>
              <w:top w:val="single" w:sz="4" w:space="0" w:color="000000"/>
              <w:left w:val="single" w:sz="4" w:space="0" w:color="000000"/>
              <w:bottom w:val="nil"/>
              <w:right w:val="nil"/>
            </w:tcBorders>
            <w:shd w:val="clear" w:color="auto" w:fill="auto"/>
            <w:vAlign w:val="center"/>
            <w:hideMark/>
          </w:tcPr>
          <w:p w14:paraId="7BA8E101" w14:textId="77777777" w:rsidR="00D820F1" w:rsidRDefault="00D820F1">
            <w:pPr>
              <w:rPr>
                <w:b/>
                <w:bCs/>
                <w:sz w:val="22"/>
                <w:szCs w:val="22"/>
              </w:rPr>
            </w:pPr>
            <w:r>
              <w:rPr>
                <w:b/>
                <w:bCs/>
                <w:sz w:val="22"/>
                <w:szCs w:val="22"/>
              </w:rPr>
              <w:t>Item</w:t>
            </w:r>
          </w:p>
        </w:tc>
        <w:tc>
          <w:tcPr>
            <w:tcW w:w="605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8CCD136" w14:textId="77777777" w:rsidR="00D820F1" w:rsidRDefault="00D820F1">
            <w:pPr>
              <w:jc w:val="both"/>
              <w:rPr>
                <w:b/>
                <w:bCs/>
                <w:sz w:val="22"/>
                <w:szCs w:val="22"/>
              </w:rPr>
            </w:pPr>
            <w:r>
              <w:rPr>
                <w:b/>
                <w:bCs/>
                <w:sz w:val="22"/>
                <w:szCs w:val="22"/>
              </w:rPr>
              <w:t>Descrição dos Outros Serviços</w:t>
            </w:r>
            <w:r>
              <w:rPr>
                <w:b/>
                <w:bCs/>
                <w:sz w:val="22"/>
                <w:szCs w:val="22"/>
              </w:rPr>
              <w:br/>
            </w:r>
            <w:r>
              <w:rPr>
                <w:sz w:val="20"/>
                <w:szCs w:val="20"/>
              </w:rPr>
              <w:t>Para realização de serviços extraordinários, conforme solicitação da Administração Municipal.</w:t>
            </w:r>
          </w:p>
        </w:tc>
        <w:tc>
          <w:tcPr>
            <w:tcW w:w="1701" w:type="dxa"/>
            <w:tcBorders>
              <w:top w:val="single" w:sz="4" w:space="0" w:color="auto"/>
              <w:left w:val="nil"/>
              <w:bottom w:val="nil"/>
              <w:right w:val="nil"/>
            </w:tcBorders>
            <w:shd w:val="clear" w:color="auto" w:fill="auto"/>
            <w:vAlign w:val="center"/>
            <w:hideMark/>
          </w:tcPr>
          <w:p w14:paraId="0482C330" w14:textId="77777777" w:rsidR="00D820F1" w:rsidRDefault="00D820F1">
            <w:pPr>
              <w:jc w:val="center"/>
              <w:rPr>
                <w:b/>
                <w:bCs/>
                <w:sz w:val="22"/>
                <w:szCs w:val="22"/>
              </w:rPr>
            </w:pPr>
            <w:r>
              <w:rPr>
                <w:b/>
                <w:bCs/>
                <w:sz w:val="22"/>
                <w:szCs w:val="22"/>
              </w:rPr>
              <w:t>Unidade</w:t>
            </w:r>
          </w:p>
        </w:tc>
        <w:tc>
          <w:tcPr>
            <w:tcW w:w="1701" w:type="dxa"/>
            <w:tcBorders>
              <w:top w:val="single" w:sz="4" w:space="0" w:color="auto"/>
              <w:left w:val="single" w:sz="4" w:space="0" w:color="000000"/>
              <w:bottom w:val="nil"/>
              <w:right w:val="single" w:sz="4" w:space="0" w:color="000000"/>
            </w:tcBorders>
            <w:shd w:val="clear" w:color="auto" w:fill="auto"/>
            <w:vAlign w:val="center"/>
            <w:hideMark/>
          </w:tcPr>
          <w:p w14:paraId="2786AF41" w14:textId="77777777" w:rsidR="00D820F1" w:rsidRDefault="00D820F1">
            <w:pPr>
              <w:jc w:val="center"/>
              <w:rPr>
                <w:b/>
                <w:bCs/>
                <w:sz w:val="18"/>
                <w:szCs w:val="18"/>
              </w:rPr>
            </w:pPr>
            <w:r>
              <w:rPr>
                <w:b/>
                <w:bCs/>
                <w:sz w:val="22"/>
                <w:szCs w:val="22"/>
              </w:rPr>
              <w:t>Valor Unitário</w:t>
            </w:r>
            <w:r>
              <w:rPr>
                <w:b/>
                <w:bCs/>
                <w:sz w:val="18"/>
                <w:szCs w:val="18"/>
              </w:rPr>
              <w:br/>
            </w:r>
            <w:proofErr w:type="gramStart"/>
            <w:r>
              <w:rPr>
                <w:b/>
                <w:bCs/>
                <w:sz w:val="16"/>
                <w:szCs w:val="16"/>
              </w:rPr>
              <w:t>(</w:t>
            </w:r>
            <w:proofErr w:type="gramEnd"/>
            <w:r>
              <w:rPr>
                <w:b/>
                <w:bCs/>
                <w:sz w:val="16"/>
                <w:szCs w:val="16"/>
              </w:rPr>
              <w:t>em R$)</w:t>
            </w:r>
          </w:p>
        </w:tc>
      </w:tr>
      <w:tr w:rsidR="00D820F1" w14:paraId="5888A7FE" w14:textId="77777777" w:rsidTr="00D820F1">
        <w:trPr>
          <w:trHeight w:val="514"/>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073F214" w14:textId="77EF1F03" w:rsidR="00D820F1" w:rsidRDefault="00E06733">
            <w:pPr>
              <w:jc w:val="center"/>
              <w:rPr>
                <w:b/>
                <w:bCs/>
                <w:color w:val="000000"/>
              </w:rPr>
            </w:pPr>
            <w:r>
              <w:rPr>
                <w:b/>
                <w:bCs/>
                <w:color w:val="000000"/>
              </w:rPr>
              <w:t>4</w:t>
            </w:r>
            <w:r w:rsidR="00D820F1">
              <w:rPr>
                <w:b/>
                <w:bCs/>
                <w:color w:val="000000"/>
              </w:rPr>
              <w:t>- OUTROS SERVIÇOS</w:t>
            </w:r>
          </w:p>
        </w:tc>
        <w:tc>
          <w:tcPr>
            <w:tcW w:w="6058" w:type="dxa"/>
            <w:tcBorders>
              <w:top w:val="single" w:sz="4" w:space="0" w:color="auto"/>
              <w:left w:val="nil"/>
              <w:bottom w:val="single" w:sz="4" w:space="0" w:color="auto"/>
              <w:right w:val="single" w:sz="4" w:space="0" w:color="000000"/>
            </w:tcBorders>
            <w:shd w:val="clear" w:color="auto" w:fill="auto"/>
            <w:vAlign w:val="center"/>
            <w:hideMark/>
          </w:tcPr>
          <w:p w14:paraId="0B1AC4E8" w14:textId="77777777" w:rsidR="00D820F1" w:rsidRDefault="00D820F1">
            <w:pPr>
              <w:rPr>
                <w:sz w:val="22"/>
                <w:szCs w:val="22"/>
              </w:rPr>
            </w:pPr>
            <w:r>
              <w:rPr>
                <w:sz w:val="22"/>
                <w:szCs w:val="22"/>
              </w:rPr>
              <w:t xml:space="preserve">Hora técnica para atendimento </w:t>
            </w:r>
            <w:r>
              <w:rPr>
                <w:i/>
                <w:iCs/>
                <w:sz w:val="22"/>
                <w:szCs w:val="22"/>
              </w:rPr>
              <w:t>in loco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D00B161" w14:textId="77777777" w:rsidR="00D820F1" w:rsidRDefault="00D820F1">
            <w:pPr>
              <w:jc w:val="center"/>
              <w:rPr>
                <w:color w:val="000000"/>
                <w:sz w:val="22"/>
                <w:szCs w:val="22"/>
              </w:rPr>
            </w:pPr>
            <w:r>
              <w:rPr>
                <w:color w:val="000000"/>
                <w:sz w:val="22"/>
                <w:szCs w:val="22"/>
              </w:rPr>
              <w:t>Hora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EA19973" w14:textId="77777777" w:rsidR="00D820F1" w:rsidRDefault="00D820F1">
            <w:pPr>
              <w:jc w:val="right"/>
              <w:rPr>
                <w:color w:val="000000"/>
                <w:sz w:val="22"/>
                <w:szCs w:val="22"/>
              </w:rPr>
            </w:pPr>
            <w:r>
              <w:rPr>
                <w:color w:val="000000"/>
                <w:sz w:val="22"/>
                <w:szCs w:val="22"/>
              </w:rPr>
              <w:t> </w:t>
            </w:r>
          </w:p>
        </w:tc>
      </w:tr>
      <w:tr w:rsidR="00D820F1" w14:paraId="6096CB8D" w14:textId="77777777" w:rsidTr="00D820F1">
        <w:trPr>
          <w:trHeight w:val="514"/>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DA1A59A" w14:textId="77777777" w:rsidR="00D820F1" w:rsidRDefault="00D820F1">
            <w:pPr>
              <w:rPr>
                <w:b/>
                <w:bCs/>
                <w:color w:val="000000"/>
              </w:rPr>
            </w:pPr>
          </w:p>
        </w:tc>
        <w:tc>
          <w:tcPr>
            <w:tcW w:w="6058" w:type="dxa"/>
            <w:tcBorders>
              <w:top w:val="single" w:sz="4" w:space="0" w:color="auto"/>
              <w:left w:val="nil"/>
              <w:bottom w:val="single" w:sz="4" w:space="0" w:color="auto"/>
              <w:right w:val="single" w:sz="4" w:space="0" w:color="000000"/>
            </w:tcBorders>
            <w:shd w:val="clear" w:color="auto" w:fill="auto"/>
            <w:vAlign w:val="center"/>
            <w:hideMark/>
          </w:tcPr>
          <w:p w14:paraId="0D5AAEC2" w14:textId="77777777" w:rsidR="00D820F1" w:rsidRDefault="00D820F1">
            <w:pPr>
              <w:rPr>
                <w:sz w:val="22"/>
                <w:szCs w:val="22"/>
              </w:rPr>
            </w:pPr>
            <w:r>
              <w:rPr>
                <w:sz w:val="22"/>
                <w:szCs w:val="22"/>
              </w:rPr>
              <w:t>Hora técnica para treinamentos e cursos</w:t>
            </w:r>
            <w:r w:rsidR="002F144E">
              <w:rPr>
                <w:sz w:val="22"/>
                <w:szCs w:val="22"/>
              </w:rPr>
              <w:t xml:space="preserve"> (com exceção dos treinamentos previstos na fase de implantação dos sistemas)</w:t>
            </w:r>
          </w:p>
        </w:tc>
        <w:tc>
          <w:tcPr>
            <w:tcW w:w="1701" w:type="dxa"/>
            <w:tcBorders>
              <w:top w:val="nil"/>
              <w:left w:val="nil"/>
              <w:bottom w:val="single" w:sz="4" w:space="0" w:color="auto"/>
              <w:right w:val="single" w:sz="4" w:space="0" w:color="auto"/>
            </w:tcBorders>
            <w:shd w:val="clear" w:color="auto" w:fill="auto"/>
            <w:noWrap/>
            <w:vAlign w:val="center"/>
            <w:hideMark/>
          </w:tcPr>
          <w:p w14:paraId="6AEF0996" w14:textId="77777777" w:rsidR="00D820F1" w:rsidRDefault="00D820F1">
            <w:pPr>
              <w:jc w:val="center"/>
              <w:rPr>
                <w:color w:val="000000"/>
                <w:sz w:val="22"/>
                <w:szCs w:val="22"/>
              </w:rPr>
            </w:pPr>
            <w:r>
              <w:rPr>
                <w:color w:val="000000"/>
                <w:sz w:val="22"/>
                <w:szCs w:val="22"/>
              </w:rPr>
              <w:t>Hora</w:t>
            </w:r>
          </w:p>
        </w:tc>
        <w:tc>
          <w:tcPr>
            <w:tcW w:w="1701" w:type="dxa"/>
            <w:tcBorders>
              <w:top w:val="nil"/>
              <w:left w:val="nil"/>
              <w:bottom w:val="single" w:sz="4" w:space="0" w:color="auto"/>
              <w:right w:val="single" w:sz="4" w:space="0" w:color="auto"/>
            </w:tcBorders>
            <w:shd w:val="clear" w:color="auto" w:fill="auto"/>
            <w:noWrap/>
            <w:vAlign w:val="center"/>
            <w:hideMark/>
          </w:tcPr>
          <w:p w14:paraId="6F4FB9C6" w14:textId="77777777" w:rsidR="00D820F1" w:rsidRDefault="00D820F1">
            <w:pPr>
              <w:jc w:val="right"/>
              <w:rPr>
                <w:color w:val="000000"/>
                <w:sz w:val="22"/>
                <w:szCs w:val="22"/>
              </w:rPr>
            </w:pPr>
            <w:r>
              <w:rPr>
                <w:color w:val="000000"/>
                <w:sz w:val="22"/>
                <w:szCs w:val="22"/>
              </w:rPr>
              <w:t> </w:t>
            </w:r>
          </w:p>
        </w:tc>
      </w:tr>
      <w:tr w:rsidR="00D820F1" w14:paraId="5110EBCB" w14:textId="77777777" w:rsidTr="00D820F1">
        <w:trPr>
          <w:trHeight w:val="514"/>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140BCC59" w14:textId="77777777" w:rsidR="00D820F1" w:rsidRDefault="00D820F1">
            <w:pPr>
              <w:rPr>
                <w:b/>
                <w:bCs/>
                <w:color w:val="000000"/>
              </w:rPr>
            </w:pPr>
          </w:p>
        </w:tc>
        <w:tc>
          <w:tcPr>
            <w:tcW w:w="6058" w:type="dxa"/>
            <w:tcBorders>
              <w:top w:val="single" w:sz="4" w:space="0" w:color="auto"/>
              <w:left w:val="nil"/>
              <w:bottom w:val="single" w:sz="4" w:space="0" w:color="auto"/>
              <w:right w:val="single" w:sz="4" w:space="0" w:color="000000"/>
            </w:tcBorders>
            <w:shd w:val="clear" w:color="auto" w:fill="auto"/>
            <w:vAlign w:val="center"/>
            <w:hideMark/>
          </w:tcPr>
          <w:p w14:paraId="23AB29EE" w14:textId="77777777" w:rsidR="00D820F1" w:rsidRDefault="00D820F1">
            <w:pPr>
              <w:rPr>
                <w:sz w:val="22"/>
                <w:szCs w:val="22"/>
              </w:rPr>
            </w:pPr>
            <w:r>
              <w:rPr>
                <w:sz w:val="22"/>
                <w:szCs w:val="22"/>
              </w:rPr>
              <w:t>Hora técnica para desenvolvimento de projetos específicos para órgãos do Município</w:t>
            </w:r>
          </w:p>
        </w:tc>
        <w:tc>
          <w:tcPr>
            <w:tcW w:w="1701" w:type="dxa"/>
            <w:tcBorders>
              <w:top w:val="nil"/>
              <w:left w:val="nil"/>
              <w:bottom w:val="single" w:sz="4" w:space="0" w:color="auto"/>
              <w:right w:val="single" w:sz="4" w:space="0" w:color="auto"/>
            </w:tcBorders>
            <w:shd w:val="clear" w:color="auto" w:fill="auto"/>
            <w:noWrap/>
            <w:vAlign w:val="center"/>
            <w:hideMark/>
          </w:tcPr>
          <w:p w14:paraId="787460C1" w14:textId="77777777" w:rsidR="00D820F1" w:rsidRDefault="00D820F1">
            <w:pPr>
              <w:jc w:val="center"/>
              <w:rPr>
                <w:color w:val="000000"/>
                <w:sz w:val="22"/>
                <w:szCs w:val="22"/>
              </w:rPr>
            </w:pPr>
            <w:r>
              <w:rPr>
                <w:color w:val="000000"/>
                <w:sz w:val="22"/>
                <w:szCs w:val="22"/>
              </w:rPr>
              <w:t>Hora</w:t>
            </w:r>
          </w:p>
        </w:tc>
        <w:tc>
          <w:tcPr>
            <w:tcW w:w="1701" w:type="dxa"/>
            <w:tcBorders>
              <w:top w:val="nil"/>
              <w:left w:val="nil"/>
              <w:bottom w:val="single" w:sz="4" w:space="0" w:color="auto"/>
              <w:right w:val="single" w:sz="4" w:space="0" w:color="auto"/>
            </w:tcBorders>
            <w:shd w:val="clear" w:color="auto" w:fill="auto"/>
            <w:noWrap/>
            <w:vAlign w:val="center"/>
            <w:hideMark/>
          </w:tcPr>
          <w:p w14:paraId="23B0CF64" w14:textId="77777777" w:rsidR="00D820F1" w:rsidRDefault="00D820F1">
            <w:pPr>
              <w:jc w:val="right"/>
              <w:rPr>
                <w:color w:val="000000"/>
                <w:sz w:val="22"/>
                <w:szCs w:val="22"/>
              </w:rPr>
            </w:pPr>
            <w:r>
              <w:rPr>
                <w:color w:val="000000"/>
                <w:sz w:val="22"/>
                <w:szCs w:val="22"/>
              </w:rPr>
              <w:t> </w:t>
            </w:r>
          </w:p>
        </w:tc>
      </w:tr>
      <w:tr w:rsidR="00D820F1" w14:paraId="3680927D" w14:textId="77777777" w:rsidTr="00D820F1">
        <w:trPr>
          <w:trHeight w:val="514"/>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1132BAFE" w14:textId="77777777" w:rsidR="00D820F1" w:rsidRDefault="00D820F1">
            <w:pPr>
              <w:rPr>
                <w:b/>
                <w:bCs/>
                <w:color w:val="000000"/>
              </w:rPr>
            </w:pPr>
          </w:p>
        </w:tc>
        <w:tc>
          <w:tcPr>
            <w:tcW w:w="6058" w:type="dxa"/>
            <w:tcBorders>
              <w:top w:val="single" w:sz="4" w:space="0" w:color="auto"/>
              <w:left w:val="nil"/>
              <w:bottom w:val="single" w:sz="4" w:space="0" w:color="auto"/>
              <w:right w:val="single" w:sz="4" w:space="0" w:color="000000"/>
            </w:tcBorders>
            <w:shd w:val="clear" w:color="auto" w:fill="auto"/>
            <w:vAlign w:val="center"/>
            <w:hideMark/>
          </w:tcPr>
          <w:p w14:paraId="623C597E" w14:textId="6A611E26" w:rsidR="00D820F1" w:rsidRDefault="00D820F1">
            <w:pPr>
              <w:rPr>
                <w:sz w:val="22"/>
                <w:szCs w:val="22"/>
              </w:rPr>
            </w:pPr>
            <w:r>
              <w:rPr>
                <w:sz w:val="22"/>
                <w:szCs w:val="22"/>
              </w:rPr>
              <w:t>Diárias para atendimento presencial no Município</w:t>
            </w:r>
          </w:p>
        </w:tc>
        <w:tc>
          <w:tcPr>
            <w:tcW w:w="1701" w:type="dxa"/>
            <w:tcBorders>
              <w:top w:val="nil"/>
              <w:left w:val="nil"/>
              <w:bottom w:val="single" w:sz="4" w:space="0" w:color="auto"/>
              <w:right w:val="single" w:sz="4" w:space="0" w:color="auto"/>
            </w:tcBorders>
            <w:shd w:val="clear" w:color="auto" w:fill="auto"/>
            <w:noWrap/>
            <w:vAlign w:val="center"/>
            <w:hideMark/>
          </w:tcPr>
          <w:p w14:paraId="404231F5" w14:textId="77777777" w:rsidR="00D820F1" w:rsidRDefault="00D820F1">
            <w:pPr>
              <w:jc w:val="center"/>
              <w:rPr>
                <w:color w:val="000000"/>
                <w:sz w:val="22"/>
                <w:szCs w:val="22"/>
              </w:rPr>
            </w:pPr>
            <w:r>
              <w:rPr>
                <w:color w:val="000000"/>
                <w:sz w:val="22"/>
                <w:szCs w:val="22"/>
              </w:rPr>
              <w:t>Diária</w:t>
            </w:r>
          </w:p>
        </w:tc>
        <w:tc>
          <w:tcPr>
            <w:tcW w:w="1701" w:type="dxa"/>
            <w:tcBorders>
              <w:top w:val="nil"/>
              <w:left w:val="nil"/>
              <w:bottom w:val="single" w:sz="4" w:space="0" w:color="auto"/>
              <w:right w:val="single" w:sz="4" w:space="0" w:color="auto"/>
            </w:tcBorders>
            <w:shd w:val="clear" w:color="auto" w:fill="auto"/>
            <w:noWrap/>
            <w:vAlign w:val="center"/>
            <w:hideMark/>
          </w:tcPr>
          <w:p w14:paraId="46834F28" w14:textId="77777777" w:rsidR="00D820F1" w:rsidRDefault="00D820F1">
            <w:pPr>
              <w:jc w:val="right"/>
              <w:rPr>
                <w:color w:val="000000"/>
                <w:sz w:val="22"/>
                <w:szCs w:val="22"/>
              </w:rPr>
            </w:pPr>
            <w:r>
              <w:rPr>
                <w:color w:val="000000"/>
                <w:sz w:val="22"/>
                <w:szCs w:val="22"/>
              </w:rPr>
              <w:t> </w:t>
            </w:r>
          </w:p>
        </w:tc>
      </w:tr>
      <w:tr w:rsidR="00D820F1" w14:paraId="703B9410" w14:textId="77777777" w:rsidTr="00D820F1">
        <w:trPr>
          <w:trHeight w:val="514"/>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7D80A0E5" w14:textId="77777777" w:rsidR="00D820F1" w:rsidRDefault="00D820F1">
            <w:pPr>
              <w:rPr>
                <w:b/>
                <w:bCs/>
                <w:color w:val="000000"/>
              </w:rPr>
            </w:pPr>
          </w:p>
        </w:tc>
        <w:tc>
          <w:tcPr>
            <w:tcW w:w="6058" w:type="dxa"/>
            <w:tcBorders>
              <w:top w:val="single" w:sz="4" w:space="0" w:color="auto"/>
              <w:left w:val="nil"/>
              <w:bottom w:val="single" w:sz="4" w:space="0" w:color="auto"/>
              <w:right w:val="single" w:sz="4" w:space="0" w:color="000000"/>
            </w:tcBorders>
            <w:shd w:val="clear" w:color="auto" w:fill="auto"/>
            <w:vAlign w:val="center"/>
            <w:hideMark/>
          </w:tcPr>
          <w:p w14:paraId="4AA96914" w14:textId="42815AA6" w:rsidR="00D820F1" w:rsidRDefault="00E06733">
            <w:pPr>
              <w:rPr>
                <w:b/>
                <w:bCs/>
                <w:sz w:val="22"/>
                <w:szCs w:val="22"/>
              </w:rPr>
            </w:pPr>
            <w:proofErr w:type="gramStart"/>
            <w:r>
              <w:rPr>
                <w:b/>
                <w:bCs/>
                <w:sz w:val="22"/>
                <w:szCs w:val="22"/>
              </w:rPr>
              <w:t>4</w:t>
            </w:r>
            <w:r w:rsidR="00D820F1">
              <w:rPr>
                <w:b/>
                <w:bCs/>
                <w:sz w:val="22"/>
                <w:szCs w:val="22"/>
              </w:rPr>
              <w:t xml:space="preserve"> – Total de outros serviços</w:t>
            </w:r>
            <w:proofErr w:type="gramEnd"/>
          </w:p>
        </w:tc>
        <w:tc>
          <w:tcPr>
            <w:tcW w:w="1701" w:type="dxa"/>
            <w:tcBorders>
              <w:top w:val="nil"/>
              <w:left w:val="nil"/>
              <w:bottom w:val="single" w:sz="4" w:space="0" w:color="auto"/>
              <w:right w:val="single" w:sz="4" w:space="0" w:color="auto"/>
            </w:tcBorders>
            <w:shd w:val="vertStripe" w:color="000000" w:fill="auto"/>
            <w:vAlign w:val="center"/>
            <w:hideMark/>
          </w:tcPr>
          <w:p w14:paraId="6030EFB7" w14:textId="77777777" w:rsidR="00D820F1" w:rsidRDefault="00D820F1">
            <w:pPr>
              <w:rPr>
                <w:b/>
                <w:bCs/>
                <w:sz w:val="18"/>
                <w:szCs w:val="18"/>
              </w:rPr>
            </w:pPr>
            <w:r>
              <w:rPr>
                <w:b/>
                <w:bCs/>
                <w:sz w:val="18"/>
                <w:szCs w:val="18"/>
              </w:rPr>
              <w:t> </w:t>
            </w:r>
          </w:p>
        </w:tc>
        <w:tc>
          <w:tcPr>
            <w:tcW w:w="1701" w:type="dxa"/>
            <w:tcBorders>
              <w:top w:val="nil"/>
              <w:left w:val="nil"/>
              <w:bottom w:val="single" w:sz="4" w:space="0" w:color="auto"/>
              <w:right w:val="single" w:sz="4" w:space="0" w:color="auto"/>
            </w:tcBorders>
            <w:shd w:val="clear" w:color="auto" w:fill="auto"/>
            <w:vAlign w:val="center"/>
            <w:hideMark/>
          </w:tcPr>
          <w:p w14:paraId="50693C4F" w14:textId="77777777" w:rsidR="00D820F1" w:rsidRDefault="00D820F1">
            <w:pPr>
              <w:jc w:val="right"/>
              <w:rPr>
                <w:b/>
                <w:bCs/>
                <w:sz w:val="22"/>
                <w:szCs w:val="22"/>
              </w:rPr>
            </w:pPr>
            <w:r>
              <w:rPr>
                <w:b/>
                <w:bCs/>
                <w:sz w:val="22"/>
                <w:szCs w:val="22"/>
              </w:rPr>
              <w:t> </w:t>
            </w:r>
          </w:p>
        </w:tc>
      </w:tr>
    </w:tbl>
    <w:p w14:paraId="38AC2332" w14:textId="77777777" w:rsidR="00D820F1" w:rsidRDefault="00D820F1" w:rsidP="00BA5186">
      <w:pPr>
        <w:jc w:val="both"/>
        <w:rPr>
          <w:b/>
        </w:rPr>
      </w:pPr>
    </w:p>
    <w:p w14:paraId="3ECF18E5" w14:textId="77777777" w:rsidR="00D820F1" w:rsidRDefault="00D820F1" w:rsidP="00BA5186">
      <w:pPr>
        <w:jc w:val="both"/>
        <w:rPr>
          <w:b/>
        </w:rPr>
      </w:pP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7050"/>
        <w:gridCol w:w="2410"/>
      </w:tblGrid>
      <w:tr w:rsidR="00D820F1" w14:paraId="1788AB3B" w14:textId="77777777" w:rsidTr="00D820F1">
        <w:trPr>
          <w:trHeight w:val="495"/>
        </w:trPr>
        <w:tc>
          <w:tcPr>
            <w:tcW w:w="10080" w:type="dxa"/>
            <w:gridSpan w:val="3"/>
            <w:shd w:val="clear" w:color="auto" w:fill="auto"/>
            <w:vAlign w:val="center"/>
            <w:hideMark/>
          </w:tcPr>
          <w:p w14:paraId="29FAD9F7" w14:textId="23E67FED" w:rsidR="00D820F1" w:rsidRDefault="00D820F1">
            <w:pPr>
              <w:rPr>
                <w:b/>
                <w:bCs/>
              </w:rPr>
            </w:pPr>
            <w:r>
              <w:rPr>
                <w:b/>
                <w:bCs/>
              </w:rPr>
              <w:t xml:space="preserve">Resumo Geral (Prefeitura, </w:t>
            </w:r>
            <w:r w:rsidR="0007518F">
              <w:rPr>
                <w:b/>
                <w:bCs/>
              </w:rPr>
              <w:t>RPPS</w:t>
            </w:r>
            <w:r>
              <w:rPr>
                <w:b/>
                <w:bCs/>
              </w:rPr>
              <w:t xml:space="preserve"> e Câmara</w:t>
            </w:r>
            <w:proofErr w:type="gramStart"/>
            <w:r>
              <w:rPr>
                <w:b/>
                <w:bCs/>
              </w:rPr>
              <w:t>)</w:t>
            </w:r>
            <w:proofErr w:type="gramEnd"/>
          </w:p>
        </w:tc>
      </w:tr>
      <w:tr w:rsidR="00D820F1" w14:paraId="1877439B" w14:textId="77777777" w:rsidTr="00D820F1">
        <w:trPr>
          <w:trHeight w:val="630"/>
        </w:trPr>
        <w:tc>
          <w:tcPr>
            <w:tcW w:w="620" w:type="dxa"/>
            <w:shd w:val="clear" w:color="auto" w:fill="auto"/>
            <w:vAlign w:val="center"/>
            <w:hideMark/>
          </w:tcPr>
          <w:p w14:paraId="711DA962" w14:textId="77777777" w:rsidR="00D820F1" w:rsidRDefault="00D820F1">
            <w:pPr>
              <w:jc w:val="center"/>
              <w:rPr>
                <w:b/>
                <w:bCs/>
                <w:sz w:val="22"/>
                <w:szCs w:val="22"/>
              </w:rPr>
            </w:pPr>
            <w:r>
              <w:rPr>
                <w:b/>
                <w:bCs/>
                <w:sz w:val="22"/>
                <w:szCs w:val="22"/>
              </w:rPr>
              <w:t>Item</w:t>
            </w:r>
          </w:p>
        </w:tc>
        <w:tc>
          <w:tcPr>
            <w:tcW w:w="7050" w:type="dxa"/>
            <w:shd w:val="clear" w:color="auto" w:fill="auto"/>
            <w:vAlign w:val="center"/>
            <w:hideMark/>
          </w:tcPr>
          <w:p w14:paraId="19F80239" w14:textId="77777777" w:rsidR="00D820F1" w:rsidRDefault="00D820F1">
            <w:pPr>
              <w:rPr>
                <w:b/>
                <w:bCs/>
                <w:sz w:val="22"/>
                <w:szCs w:val="22"/>
              </w:rPr>
            </w:pPr>
            <w:r>
              <w:rPr>
                <w:b/>
                <w:bCs/>
                <w:sz w:val="22"/>
                <w:szCs w:val="22"/>
              </w:rPr>
              <w:t>Descrição dos Itens</w:t>
            </w:r>
          </w:p>
        </w:tc>
        <w:tc>
          <w:tcPr>
            <w:tcW w:w="2410" w:type="dxa"/>
            <w:shd w:val="clear" w:color="auto" w:fill="auto"/>
            <w:vAlign w:val="center"/>
            <w:hideMark/>
          </w:tcPr>
          <w:p w14:paraId="5A7A14A7" w14:textId="77777777" w:rsidR="00D820F1" w:rsidRDefault="00D820F1">
            <w:pPr>
              <w:jc w:val="center"/>
              <w:rPr>
                <w:b/>
                <w:bCs/>
                <w:sz w:val="22"/>
                <w:szCs w:val="22"/>
              </w:rPr>
            </w:pPr>
            <w:r>
              <w:rPr>
                <w:b/>
                <w:bCs/>
                <w:sz w:val="22"/>
                <w:szCs w:val="22"/>
              </w:rPr>
              <w:t>Valor</w:t>
            </w:r>
            <w:r>
              <w:rPr>
                <w:b/>
                <w:bCs/>
                <w:sz w:val="22"/>
                <w:szCs w:val="22"/>
              </w:rPr>
              <w:br/>
            </w:r>
            <w:proofErr w:type="gramStart"/>
            <w:r>
              <w:rPr>
                <w:b/>
                <w:bCs/>
                <w:sz w:val="16"/>
                <w:szCs w:val="16"/>
              </w:rPr>
              <w:t>(</w:t>
            </w:r>
            <w:proofErr w:type="gramEnd"/>
            <w:r>
              <w:rPr>
                <w:b/>
                <w:bCs/>
                <w:sz w:val="16"/>
                <w:szCs w:val="16"/>
              </w:rPr>
              <w:t>Em R$)</w:t>
            </w:r>
          </w:p>
        </w:tc>
      </w:tr>
      <w:tr w:rsidR="00D820F1" w14:paraId="49468CF7" w14:textId="77777777" w:rsidTr="00D820F1">
        <w:trPr>
          <w:trHeight w:val="570"/>
        </w:trPr>
        <w:tc>
          <w:tcPr>
            <w:tcW w:w="620" w:type="dxa"/>
            <w:shd w:val="clear" w:color="auto" w:fill="auto"/>
            <w:noWrap/>
            <w:vAlign w:val="center"/>
            <w:hideMark/>
          </w:tcPr>
          <w:p w14:paraId="32694B3B" w14:textId="77777777" w:rsidR="00D820F1" w:rsidRDefault="00D820F1">
            <w:pPr>
              <w:jc w:val="center"/>
              <w:rPr>
                <w:color w:val="000000"/>
                <w:sz w:val="22"/>
                <w:szCs w:val="22"/>
              </w:rPr>
            </w:pPr>
            <w:proofErr w:type="gramStart"/>
            <w:r>
              <w:rPr>
                <w:color w:val="000000"/>
                <w:sz w:val="22"/>
                <w:szCs w:val="22"/>
              </w:rPr>
              <w:t>1</w:t>
            </w:r>
            <w:proofErr w:type="gramEnd"/>
          </w:p>
        </w:tc>
        <w:tc>
          <w:tcPr>
            <w:tcW w:w="7050" w:type="dxa"/>
            <w:shd w:val="clear" w:color="auto" w:fill="auto"/>
            <w:vAlign w:val="center"/>
            <w:hideMark/>
          </w:tcPr>
          <w:p w14:paraId="0C77D993" w14:textId="77777777" w:rsidR="00D820F1" w:rsidRDefault="00D820F1">
            <w:pPr>
              <w:rPr>
                <w:sz w:val="22"/>
                <w:szCs w:val="22"/>
              </w:rPr>
            </w:pPr>
            <w:r>
              <w:rPr>
                <w:sz w:val="22"/>
                <w:szCs w:val="22"/>
              </w:rPr>
              <w:t xml:space="preserve">Valor Anual Prefeitura (Locação de Sistemas </w:t>
            </w:r>
            <w:proofErr w:type="gramStart"/>
            <w:r>
              <w:rPr>
                <w:sz w:val="22"/>
                <w:szCs w:val="22"/>
              </w:rPr>
              <w:t>Poder</w:t>
            </w:r>
            <w:proofErr w:type="gramEnd"/>
            <w:r>
              <w:rPr>
                <w:sz w:val="22"/>
                <w:szCs w:val="22"/>
              </w:rPr>
              <w:t xml:space="preserve"> Executivo)</w:t>
            </w:r>
          </w:p>
        </w:tc>
        <w:tc>
          <w:tcPr>
            <w:tcW w:w="2410" w:type="dxa"/>
            <w:shd w:val="clear" w:color="auto" w:fill="auto"/>
            <w:vAlign w:val="center"/>
            <w:hideMark/>
          </w:tcPr>
          <w:p w14:paraId="6CE28649" w14:textId="77777777" w:rsidR="00D820F1" w:rsidRDefault="00D820F1">
            <w:pPr>
              <w:jc w:val="right"/>
              <w:rPr>
                <w:sz w:val="22"/>
                <w:szCs w:val="22"/>
              </w:rPr>
            </w:pPr>
            <w:r>
              <w:rPr>
                <w:sz w:val="22"/>
                <w:szCs w:val="22"/>
              </w:rPr>
              <w:t> </w:t>
            </w:r>
          </w:p>
        </w:tc>
      </w:tr>
      <w:tr w:rsidR="00D820F1" w14:paraId="3D7401C6" w14:textId="77777777" w:rsidTr="00D820F1">
        <w:trPr>
          <w:trHeight w:val="570"/>
        </w:trPr>
        <w:tc>
          <w:tcPr>
            <w:tcW w:w="620" w:type="dxa"/>
            <w:shd w:val="clear" w:color="auto" w:fill="auto"/>
            <w:noWrap/>
            <w:vAlign w:val="center"/>
            <w:hideMark/>
          </w:tcPr>
          <w:p w14:paraId="71A3600E" w14:textId="6C45518E" w:rsidR="00D820F1" w:rsidRDefault="00E06733">
            <w:pPr>
              <w:jc w:val="center"/>
              <w:rPr>
                <w:color w:val="000000"/>
                <w:sz w:val="22"/>
                <w:szCs w:val="22"/>
              </w:rPr>
            </w:pPr>
            <w:proofErr w:type="gramStart"/>
            <w:r>
              <w:rPr>
                <w:color w:val="000000"/>
                <w:sz w:val="22"/>
                <w:szCs w:val="22"/>
              </w:rPr>
              <w:t>2</w:t>
            </w:r>
            <w:proofErr w:type="gramEnd"/>
          </w:p>
        </w:tc>
        <w:tc>
          <w:tcPr>
            <w:tcW w:w="7050" w:type="dxa"/>
            <w:shd w:val="clear" w:color="auto" w:fill="auto"/>
            <w:vAlign w:val="center"/>
            <w:hideMark/>
          </w:tcPr>
          <w:p w14:paraId="23A8E369" w14:textId="43310CAF" w:rsidR="00D820F1" w:rsidRDefault="00D820F1">
            <w:pPr>
              <w:rPr>
                <w:sz w:val="22"/>
                <w:szCs w:val="22"/>
              </w:rPr>
            </w:pPr>
            <w:r>
              <w:rPr>
                <w:sz w:val="22"/>
                <w:szCs w:val="22"/>
              </w:rPr>
              <w:t xml:space="preserve">Valor Anual </w:t>
            </w:r>
            <w:r w:rsidR="0007518F">
              <w:rPr>
                <w:sz w:val="22"/>
                <w:szCs w:val="22"/>
              </w:rPr>
              <w:t>RPPS</w:t>
            </w:r>
            <w:r>
              <w:rPr>
                <w:sz w:val="22"/>
                <w:szCs w:val="22"/>
              </w:rPr>
              <w:t xml:space="preserve"> (Locação de Sistemas RPPS)</w:t>
            </w:r>
          </w:p>
        </w:tc>
        <w:tc>
          <w:tcPr>
            <w:tcW w:w="2410" w:type="dxa"/>
            <w:shd w:val="clear" w:color="auto" w:fill="auto"/>
            <w:vAlign w:val="center"/>
            <w:hideMark/>
          </w:tcPr>
          <w:p w14:paraId="21290365" w14:textId="77777777" w:rsidR="00D820F1" w:rsidRDefault="00D820F1">
            <w:pPr>
              <w:jc w:val="right"/>
              <w:rPr>
                <w:sz w:val="22"/>
                <w:szCs w:val="22"/>
              </w:rPr>
            </w:pPr>
            <w:r>
              <w:rPr>
                <w:sz w:val="22"/>
                <w:szCs w:val="22"/>
              </w:rPr>
              <w:t> </w:t>
            </w:r>
          </w:p>
        </w:tc>
      </w:tr>
      <w:tr w:rsidR="00D820F1" w14:paraId="520C965A" w14:textId="77777777" w:rsidTr="00D820F1">
        <w:trPr>
          <w:trHeight w:val="570"/>
        </w:trPr>
        <w:tc>
          <w:tcPr>
            <w:tcW w:w="620" w:type="dxa"/>
            <w:shd w:val="clear" w:color="auto" w:fill="auto"/>
            <w:noWrap/>
            <w:vAlign w:val="center"/>
            <w:hideMark/>
          </w:tcPr>
          <w:p w14:paraId="2674D8BB" w14:textId="2751E9F3" w:rsidR="00D820F1" w:rsidRDefault="00E06733">
            <w:pPr>
              <w:jc w:val="center"/>
              <w:rPr>
                <w:color w:val="000000"/>
                <w:sz w:val="22"/>
                <w:szCs w:val="22"/>
              </w:rPr>
            </w:pPr>
            <w:proofErr w:type="gramStart"/>
            <w:r>
              <w:rPr>
                <w:color w:val="000000"/>
                <w:sz w:val="22"/>
                <w:szCs w:val="22"/>
              </w:rPr>
              <w:lastRenderedPageBreak/>
              <w:t>3</w:t>
            </w:r>
            <w:proofErr w:type="gramEnd"/>
          </w:p>
        </w:tc>
        <w:tc>
          <w:tcPr>
            <w:tcW w:w="7050" w:type="dxa"/>
            <w:shd w:val="clear" w:color="auto" w:fill="auto"/>
            <w:vAlign w:val="center"/>
            <w:hideMark/>
          </w:tcPr>
          <w:p w14:paraId="6BAB4291" w14:textId="77777777" w:rsidR="00D820F1" w:rsidRDefault="00D820F1">
            <w:pPr>
              <w:rPr>
                <w:sz w:val="22"/>
                <w:szCs w:val="22"/>
              </w:rPr>
            </w:pPr>
            <w:r>
              <w:rPr>
                <w:sz w:val="22"/>
                <w:szCs w:val="22"/>
              </w:rPr>
              <w:t xml:space="preserve">Valor Anual Câmara (Locação de Sistemas </w:t>
            </w:r>
            <w:proofErr w:type="gramStart"/>
            <w:r>
              <w:rPr>
                <w:sz w:val="22"/>
                <w:szCs w:val="22"/>
              </w:rPr>
              <w:t>Poder</w:t>
            </w:r>
            <w:proofErr w:type="gramEnd"/>
            <w:r>
              <w:rPr>
                <w:sz w:val="22"/>
                <w:szCs w:val="22"/>
              </w:rPr>
              <w:t xml:space="preserve"> Legislativo)</w:t>
            </w:r>
          </w:p>
        </w:tc>
        <w:tc>
          <w:tcPr>
            <w:tcW w:w="2410" w:type="dxa"/>
            <w:shd w:val="clear" w:color="auto" w:fill="auto"/>
            <w:vAlign w:val="center"/>
            <w:hideMark/>
          </w:tcPr>
          <w:p w14:paraId="24259D34" w14:textId="77777777" w:rsidR="00D820F1" w:rsidRDefault="00D820F1">
            <w:pPr>
              <w:jc w:val="right"/>
              <w:rPr>
                <w:sz w:val="22"/>
                <w:szCs w:val="22"/>
              </w:rPr>
            </w:pPr>
            <w:r>
              <w:rPr>
                <w:sz w:val="22"/>
                <w:szCs w:val="22"/>
              </w:rPr>
              <w:t> </w:t>
            </w:r>
          </w:p>
        </w:tc>
      </w:tr>
      <w:tr w:rsidR="00D820F1" w14:paraId="3F6DE63D" w14:textId="77777777" w:rsidTr="00D820F1">
        <w:trPr>
          <w:trHeight w:val="570"/>
        </w:trPr>
        <w:tc>
          <w:tcPr>
            <w:tcW w:w="620" w:type="dxa"/>
            <w:shd w:val="clear" w:color="auto" w:fill="auto"/>
            <w:noWrap/>
            <w:vAlign w:val="center"/>
            <w:hideMark/>
          </w:tcPr>
          <w:p w14:paraId="47F0D8F4" w14:textId="75F79408" w:rsidR="00D820F1" w:rsidRDefault="00E06733">
            <w:pPr>
              <w:jc w:val="center"/>
              <w:rPr>
                <w:color w:val="000000"/>
                <w:sz w:val="22"/>
                <w:szCs w:val="22"/>
              </w:rPr>
            </w:pPr>
            <w:proofErr w:type="gramStart"/>
            <w:r>
              <w:rPr>
                <w:color w:val="000000"/>
                <w:sz w:val="22"/>
                <w:szCs w:val="22"/>
              </w:rPr>
              <w:t>4</w:t>
            </w:r>
            <w:proofErr w:type="gramEnd"/>
          </w:p>
        </w:tc>
        <w:tc>
          <w:tcPr>
            <w:tcW w:w="7050" w:type="dxa"/>
            <w:shd w:val="clear" w:color="auto" w:fill="auto"/>
            <w:vAlign w:val="center"/>
            <w:hideMark/>
          </w:tcPr>
          <w:p w14:paraId="7DBFF5CF" w14:textId="77777777" w:rsidR="00D820F1" w:rsidRDefault="00D820F1">
            <w:pPr>
              <w:rPr>
                <w:sz w:val="22"/>
                <w:szCs w:val="22"/>
              </w:rPr>
            </w:pPr>
            <w:r>
              <w:rPr>
                <w:sz w:val="22"/>
                <w:szCs w:val="22"/>
              </w:rPr>
              <w:t>Valor relativo a outros serviços</w:t>
            </w:r>
          </w:p>
        </w:tc>
        <w:tc>
          <w:tcPr>
            <w:tcW w:w="2410" w:type="dxa"/>
            <w:shd w:val="clear" w:color="auto" w:fill="auto"/>
            <w:vAlign w:val="center"/>
            <w:hideMark/>
          </w:tcPr>
          <w:p w14:paraId="4845F8FD" w14:textId="77777777" w:rsidR="00D820F1" w:rsidRDefault="00D820F1">
            <w:pPr>
              <w:jc w:val="right"/>
              <w:rPr>
                <w:sz w:val="22"/>
                <w:szCs w:val="22"/>
              </w:rPr>
            </w:pPr>
            <w:r>
              <w:rPr>
                <w:sz w:val="22"/>
                <w:szCs w:val="22"/>
              </w:rPr>
              <w:t> </w:t>
            </w:r>
          </w:p>
        </w:tc>
      </w:tr>
      <w:tr w:rsidR="00D820F1" w14:paraId="6624668C" w14:textId="77777777" w:rsidTr="00AB4056">
        <w:trPr>
          <w:trHeight w:val="705"/>
        </w:trPr>
        <w:tc>
          <w:tcPr>
            <w:tcW w:w="620" w:type="dxa"/>
            <w:shd w:val="clear" w:color="auto" w:fill="auto"/>
            <w:noWrap/>
            <w:vAlign w:val="center"/>
            <w:hideMark/>
          </w:tcPr>
          <w:p w14:paraId="76269450" w14:textId="77777777" w:rsidR="00D820F1" w:rsidRDefault="00D820F1">
            <w:pPr>
              <w:jc w:val="center"/>
              <w:rPr>
                <w:b/>
                <w:bCs/>
                <w:color w:val="000000"/>
              </w:rPr>
            </w:pPr>
            <w:r>
              <w:rPr>
                <w:b/>
                <w:bCs/>
                <w:color w:val="000000"/>
              </w:rPr>
              <w:t> </w:t>
            </w:r>
          </w:p>
        </w:tc>
        <w:tc>
          <w:tcPr>
            <w:tcW w:w="7050" w:type="dxa"/>
            <w:shd w:val="clear" w:color="auto" w:fill="auto"/>
            <w:vAlign w:val="center"/>
            <w:hideMark/>
          </w:tcPr>
          <w:p w14:paraId="4114BF51" w14:textId="77777777" w:rsidR="00D820F1" w:rsidRPr="00476C99" w:rsidRDefault="00D820F1">
            <w:pPr>
              <w:rPr>
                <w:b/>
                <w:bCs/>
              </w:rPr>
            </w:pPr>
            <w:r w:rsidRPr="00476C99">
              <w:rPr>
                <w:sz w:val="22"/>
                <w:szCs w:val="22"/>
              </w:rPr>
              <w:t>Total Anual (estimado com a utilização de todos os sistemas e serviços</w:t>
            </w:r>
            <w:proofErr w:type="gramStart"/>
            <w:r w:rsidRPr="00476C99">
              <w:rPr>
                <w:sz w:val="22"/>
                <w:szCs w:val="22"/>
              </w:rPr>
              <w:t>)</w:t>
            </w:r>
            <w:proofErr w:type="gramEnd"/>
            <w:r w:rsidRPr="00476C99">
              <w:rPr>
                <w:sz w:val="22"/>
                <w:szCs w:val="22"/>
              </w:rPr>
              <w:br/>
            </w:r>
            <w:r w:rsidRPr="00476C99">
              <w:rPr>
                <w:b/>
                <w:bCs/>
              </w:rPr>
              <w:t>VALOR CONSIDERADO PARA JULGAMENTO DA PROPOSTA</w:t>
            </w:r>
          </w:p>
          <w:p w14:paraId="53FC62D0" w14:textId="5DB7E766" w:rsidR="00AB4056" w:rsidRDefault="00AB4056">
            <w:pPr>
              <w:rPr>
                <w:sz w:val="22"/>
                <w:szCs w:val="22"/>
              </w:rPr>
            </w:pPr>
            <w:r w:rsidRPr="00476C99">
              <w:rPr>
                <w:b/>
                <w:bCs/>
              </w:rPr>
              <w:t>(1+2+3+4)</w:t>
            </w:r>
          </w:p>
        </w:tc>
        <w:tc>
          <w:tcPr>
            <w:tcW w:w="2410" w:type="dxa"/>
            <w:shd w:val="clear" w:color="auto" w:fill="D9D9D9" w:themeFill="background1" w:themeFillShade="D9"/>
            <w:vAlign w:val="center"/>
            <w:hideMark/>
          </w:tcPr>
          <w:p w14:paraId="14679DFB" w14:textId="77777777" w:rsidR="00D820F1" w:rsidRDefault="00D820F1">
            <w:pPr>
              <w:jc w:val="right"/>
              <w:rPr>
                <w:b/>
                <w:bCs/>
                <w:sz w:val="28"/>
                <w:szCs w:val="28"/>
              </w:rPr>
            </w:pPr>
            <w:r>
              <w:rPr>
                <w:b/>
                <w:bCs/>
                <w:sz w:val="28"/>
                <w:szCs w:val="28"/>
              </w:rPr>
              <w:t> </w:t>
            </w:r>
          </w:p>
        </w:tc>
      </w:tr>
    </w:tbl>
    <w:p w14:paraId="1D7EE3D3" w14:textId="77777777" w:rsidR="00D820F1" w:rsidRDefault="00D820F1" w:rsidP="00BA5186">
      <w:pPr>
        <w:jc w:val="both"/>
        <w:rPr>
          <w:b/>
        </w:rPr>
      </w:pPr>
    </w:p>
    <w:p w14:paraId="27F6DCC3" w14:textId="640646FB" w:rsidR="00376B1B" w:rsidRDefault="00376B1B" w:rsidP="00BA5186">
      <w:pPr>
        <w:jc w:val="both"/>
        <w:rPr>
          <w:b/>
        </w:rPr>
      </w:pPr>
      <w:r w:rsidRPr="00D820F1">
        <w:rPr>
          <w:b/>
        </w:rPr>
        <w:t>Validade da proposta:</w:t>
      </w:r>
      <w:r w:rsidR="00E06733">
        <w:rPr>
          <w:b/>
        </w:rPr>
        <w:t xml:space="preserve"> </w:t>
      </w:r>
      <w:r w:rsidR="00E06733" w:rsidRPr="00E06733">
        <w:rPr>
          <w:bCs/>
        </w:rPr>
        <w:t xml:space="preserve">Declaramos que a validade da proposta é de </w:t>
      </w:r>
      <w:r w:rsidRPr="00E06733">
        <w:rPr>
          <w:bCs/>
        </w:rPr>
        <w:t>60</w:t>
      </w:r>
      <w:r w:rsidR="00E06733" w:rsidRPr="00E06733">
        <w:rPr>
          <w:bCs/>
        </w:rPr>
        <w:t xml:space="preserve"> </w:t>
      </w:r>
      <w:r w:rsidRPr="00E06733">
        <w:rPr>
          <w:bCs/>
        </w:rPr>
        <w:t>(sessenta) dias</w:t>
      </w:r>
      <w:r w:rsidR="00E06733">
        <w:rPr>
          <w:bCs/>
        </w:rPr>
        <w:t>.</w:t>
      </w:r>
    </w:p>
    <w:p w14:paraId="447FE6C7" w14:textId="77777777" w:rsidR="00D820F1" w:rsidRDefault="00D820F1" w:rsidP="00D820F1">
      <w:pPr>
        <w:jc w:val="both"/>
      </w:pPr>
    </w:p>
    <w:p w14:paraId="79C53422" w14:textId="77777777" w:rsidR="00376B1B" w:rsidRDefault="00376B1B" w:rsidP="007F09BE">
      <w:pPr>
        <w:numPr>
          <w:ilvl w:val="0"/>
          <w:numId w:val="1"/>
        </w:numPr>
        <w:jc w:val="both"/>
      </w:pPr>
      <w:r w:rsidRPr="007F09BE">
        <w:t xml:space="preserve">Declaramos que estamos de acordo com os termos do edital e acatamos suas determinações, bem como, informamos que nos preços propostos estão incluídos todos os custos, fretes, impostos, obrigações, entre outros. </w:t>
      </w:r>
    </w:p>
    <w:p w14:paraId="1D6E065F" w14:textId="4A18918C" w:rsidR="000C7742" w:rsidRPr="00D851F9" w:rsidRDefault="00B31A93" w:rsidP="000C7742">
      <w:pPr>
        <w:numPr>
          <w:ilvl w:val="0"/>
          <w:numId w:val="1"/>
        </w:numPr>
        <w:jc w:val="both"/>
      </w:pPr>
      <w:r>
        <w:t xml:space="preserve">Declaramos ainda que não </w:t>
      </w:r>
      <w:r w:rsidR="00D851F9">
        <w:t>haverá</w:t>
      </w:r>
      <w:r>
        <w:t xml:space="preserve"> custo </w:t>
      </w:r>
      <w:r w:rsidR="00D851F9">
        <w:t xml:space="preserve">para o Município </w:t>
      </w:r>
      <w:r w:rsidR="00D851F9" w:rsidRPr="00D851F9">
        <w:t xml:space="preserve">referente à </w:t>
      </w:r>
      <w:r w:rsidR="002E2A13" w:rsidRPr="002E2A13">
        <w:t>instalação</w:t>
      </w:r>
      <w:r w:rsidR="000C7742" w:rsidRPr="002E2A13">
        <w:t xml:space="preserve"> </w:t>
      </w:r>
      <w:r w:rsidR="00A4739B" w:rsidRPr="002E2A13">
        <w:t xml:space="preserve">e parametrização </w:t>
      </w:r>
      <w:r w:rsidR="000C7742" w:rsidRPr="002E2A13">
        <w:t>dos s</w:t>
      </w:r>
      <w:r w:rsidR="00E06733">
        <w:t>istemas</w:t>
      </w:r>
      <w:r w:rsidR="00120A92">
        <w:t xml:space="preserve"> nos equipamentos</w:t>
      </w:r>
      <w:r w:rsidR="000C7742" w:rsidRPr="002E2A13">
        <w:t xml:space="preserve">, </w:t>
      </w:r>
      <w:r w:rsidR="00120A92">
        <w:t xml:space="preserve">englobando a </w:t>
      </w:r>
      <w:r w:rsidR="00A4739B" w:rsidRPr="002E2A13">
        <w:t>migração e c</w:t>
      </w:r>
      <w:r w:rsidR="000C7742" w:rsidRPr="002E2A13">
        <w:t>onversão de dados</w:t>
      </w:r>
      <w:r w:rsidR="002E2A13" w:rsidRPr="002E2A13">
        <w:t>, bem como</w:t>
      </w:r>
      <w:r w:rsidR="000C7742" w:rsidRPr="002E2A13">
        <w:t xml:space="preserve"> </w:t>
      </w:r>
      <w:r w:rsidR="002E2A13">
        <w:t xml:space="preserve">o </w:t>
      </w:r>
      <w:r w:rsidR="002E2A13" w:rsidRPr="002E2A13">
        <w:t>treinamento de</w:t>
      </w:r>
      <w:r w:rsidR="000C7742" w:rsidRPr="002E2A13">
        <w:t xml:space="preserve"> servidores</w:t>
      </w:r>
      <w:r w:rsidR="004E4F24">
        <w:t>,</w:t>
      </w:r>
      <w:r w:rsidR="000C7742" w:rsidRPr="002E2A13">
        <w:t xml:space="preserve"> </w:t>
      </w:r>
      <w:r w:rsidR="002E2A13" w:rsidRPr="002E2A13">
        <w:t>nos termos do Edital.</w:t>
      </w:r>
    </w:p>
    <w:p w14:paraId="20F73478" w14:textId="77777777" w:rsidR="000C7742" w:rsidRPr="002E2A13" w:rsidRDefault="000C7742" w:rsidP="000C7742">
      <w:pPr>
        <w:jc w:val="both"/>
      </w:pPr>
    </w:p>
    <w:p w14:paraId="46A49DC9" w14:textId="77777777" w:rsidR="000C7742" w:rsidRPr="007F09BE" w:rsidRDefault="000C7742" w:rsidP="000C7742">
      <w:pPr>
        <w:jc w:val="both"/>
      </w:pPr>
    </w:p>
    <w:p w14:paraId="3445F8B8" w14:textId="77777777" w:rsidR="00D820F1" w:rsidRDefault="00D820F1" w:rsidP="007F09BE">
      <w:pPr>
        <w:jc w:val="both"/>
      </w:pPr>
    </w:p>
    <w:p w14:paraId="7B63765E" w14:textId="77777777" w:rsidR="00376B1B" w:rsidRPr="007F09BE" w:rsidRDefault="00376B1B" w:rsidP="007F09BE">
      <w:pPr>
        <w:jc w:val="both"/>
      </w:pPr>
      <w:r w:rsidRPr="007F09BE">
        <w:t>Data: _____________________</w:t>
      </w:r>
    </w:p>
    <w:p w14:paraId="31C0F7F3" w14:textId="77777777" w:rsidR="00D820F1" w:rsidRDefault="00D820F1" w:rsidP="007F09BE">
      <w:pPr>
        <w:jc w:val="both"/>
      </w:pPr>
    </w:p>
    <w:p w14:paraId="52F4EC3C" w14:textId="77777777" w:rsidR="00376B1B" w:rsidRPr="007F09BE" w:rsidRDefault="00376B1B" w:rsidP="007F09BE">
      <w:pPr>
        <w:jc w:val="both"/>
      </w:pPr>
      <w:r w:rsidRPr="007F09BE">
        <w:t>Assinatura: ________________</w:t>
      </w:r>
    </w:p>
    <w:p w14:paraId="1917942A" w14:textId="77777777" w:rsidR="00D820F1" w:rsidRDefault="00D820F1" w:rsidP="007F09BE">
      <w:pPr>
        <w:jc w:val="both"/>
      </w:pPr>
    </w:p>
    <w:p w14:paraId="389BC4FB" w14:textId="77777777" w:rsidR="00376B1B" w:rsidRPr="007F09BE" w:rsidRDefault="00376B1B" w:rsidP="007F09BE">
      <w:pPr>
        <w:jc w:val="both"/>
      </w:pPr>
      <w:r w:rsidRPr="007F09BE">
        <w:t>Nome do Representante Legal do Proponente:___________________</w:t>
      </w:r>
    </w:p>
    <w:p w14:paraId="4AE0B417" w14:textId="77777777" w:rsidR="00D820F1" w:rsidRDefault="00D820F1" w:rsidP="007F0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hanging="567"/>
        <w:jc w:val="center"/>
      </w:pPr>
    </w:p>
    <w:p w14:paraId="2969A734" w14:textId="77777777" w:rsidR="00D820F1" w:rsidRDefault="00D820F1" w:rsidP="007F0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hanging="567"/>
        <w:jc w:val="center"/>
      </w:pPr>
    </w:p>
    <w:p w14:paraId="55404F5B" w14:textId="77777777" w:rsidR="00376B1B" w:rsidRPr="007F09BE" w:rsidRDefault="00376B1B" w:rsidP="007F0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hanging="567"/>
        <w:jc w:val="center"/>
      </w:pPr>
      <w:r w:rsidRPr="007F09BE">
        <w:t xml:space="preserve">Carimbo do CNPJ </w:t>
      </w:r>
    </w:p>
    <w:p w14:paraId="1F312B41" w14:textId="77777777" w:rsidR="00376B1B" w:rsidRPr="007F09BE" w:rsidRDefault="00376B1B" w:rsidP="007F0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hanging="567"/>
        <w:jc w:val="center"/>
      </w:pPr>
    </w:p>
    <w:p w14:paraId="3C55243F" w14:textId="77777777" w:rsidR="00376B1B" w:rsidRPr="007F09BE" w:rsidRDefault="002C39D6" w:rsidP="007F09BE">
      <w:pPr>
        <w:shd w:val="clear" w:color="auto" w:fill="FFFFFF"/>
        <w:jc w:val="center"/>
        <w:rPr>
          <w:b/>
        </w:rPr>
      </w:pPr>
      <w:r>
        <w:rPr>
          <w:noProof/>
        </w:rPr>
        <mc:AlternateContent>
          <mc:Choice Requires="wps">
            <w:drawing>
              <wp:anchor distT="0" distB="0" distL="114300" distR="114300" simplePos="0" relativeHeight="251657728" behindDoc="0" locked="0" layoutInCell="1" allowOverlap="1" wp14:anchorId="6650E9CF" wp14:editId="4926A71B">
                <wp:simplePos x="0" y="0"/>
                <wp:positionH relativeFrom="column">
                  <wp:posOffset>1595120</wp:posOffset>
                </wp:positionH>
                <wp:positionV relativeFrom="paragraph">
                  <wp:posOffset>40640</wp:posOffset>
                </wp:positionV>
                <wp:extent cx="2499995" cy="1381125"/>
                <wp:effectExtent l="0" t="0" r="1460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995" cy="13811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844444" id="Rectangle 2" o:spid="_x0000_s1026" style="position:absolute;margin-left:125.6pt;margin-top:3.2pt;width:196.85pt;height:10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" filled="f" strokeweight=".25pt"/>
            </w:pict>
          </mc:Fallback>
        </mc:AlternateContent>
      </w:r>
      <w:r w:rsidR="00376B1B" w:rsidRPr="007F09BE">
        <w:br w:type="page"/>
      </w:r>
    </w:p>
    <w:p w14:paraId="295C513E" w14:textId="77777777" w:rsidR="00D820F1" w:rsidRDefault="00D820F1" w:rsidP="00D820F1">
      <w:pPr>
        <w:pStyle w:val="Ttulo1"/>
      </w:pPr>
      <w:bookmarkStart w:id="90" w:name="_Toc508632966"/>
      <w:r w:rsidRPr="007F09BE">
        <w:lastRenderedPageBreak/>
        <w:t xml:space="preserve">ANEXO </w:t>
      </w:r>
      <w:r>
        <w:t xml:space="preserve">V - </w:t>
      </w:r>
      <w:r w:rsidRPr="007F09BE">
        <w:t xml:space="preserve">MODELO DE </w:t>
      </w:r>
      <w:r w:rsidR="00551E16">
        <w:t>DECLARAÇÃO DE CUMPRIMENTO DO ART. 7° DA CRFB/1988</w:t>
      </w:r>
      <w:bookmarkEnd w:id="90"/>
    </w:p>
    <w:p w14:paraId="55A56E85" w14:textId="77777777" w:rsidR="00D820F1" w:rsidRDefault="00D820F1" w:rsidP="00D820F1">
      <w:pPr>
        <w:pBdr>
          <w:bottom w:val="single" w:sz="12" w:space="1" w:color="auto"/>
        </w:pBdr>
        <w:rPr>
          <w:lang w:eastAsia="zh-CN"/>
        </w:rPr>
      </w:pPr>
    </w:p>
    <w:p w14:paraId="468DCA98" w14:textId="77777777" w:rsidR="00D820F1" w:rsidRPr="00D820F1" w:rsidRDefault="00D820F1" w:rsidP="00D820F1">
      <w:pPr>
        <w:rPr>
          <w:lang w:eastAsia="zh-CN"/>
        </w:rPr>
      </w:pPr>
    </w:p>
    <w:p w14:paraId="48A200BC" w14:textId="77777777" w:rsidR="00D820F1" w:rsidRDefault="00D820F1" w:rsidP="003D1EB2">
      <w:pPr>
        <w:jc w:val="center"/>
      </w:pPr>
    </w:p>
    <w:p w14:paraId="0A030C22" w14:textId="77777777" w:rsidR="00D820F1" w:rsidRPr="007F09BE" w:rsidRDefault="00D820F1" w:rsidP="003D1EB2">
      <w:pPr>
        <w:jc w:val="center"/>
      </w:pPr>
      <w:r w:rsidRPr="007F09BE">
        <w:t xml:space="preserve">PREGÃO PRESENCIAL </w:t>
      </w:r>
      <w:r w:rsidR="00325B74">
        <w:t>PMI012-2018</w:t>
      </w:r>
    </w:p>
    <w:p w14:paraId="31F5340B" w14:textId="77777777" w:rsidR="00D820F1" w:rsidRPr="007F09BE" w:rsidRDefault="00D820F1" w:rsidP="003D1EB2">
      <w:pPr>
        <w:jc w:val="center"/>
      </w:pPr>
    </w:p>
    <w:p w14:paraId="26DA4C9C" w14:textId="77777777" w:rsidR="00D820F1" w:rsidRPr="007F09BE" w:rsidRDefault="00D820F1" w:rsidP="003D1EB2">
      <w:pPr>
        <w:jc w:val="center"/>
      </w:pPr>
    </w:p>
    <w:p w14:paraId="1FB9C282" w14:textId="77777777" w:rsidR="00376B1B" w:rsidRPr="003D1EB2" w:rsidRDefault="00376B1B" w:rsidP="003D1EB2">
      <w:pPr>
        <w:jc w:val="center"/>
        <w:rPr>
          <w:b/>
        </w:rPr>
      </w:pPr>
      <w:r w:rsidRPr="003D1EB2">
        <w:rPr>
          <w:b/>
        </w:rPr>
        <w:t>DECLARAÇÃO EM CUMPRIMENTO AO DISPOSTO NO</w:t>
      </w:r>
    </w:p>
    <w:p w14:paraId="3467B3CB" w14:textId="77777777" w:rsidR="00376B1B" w:rsidRPr="003D1EB2" w:rsidRDefault="00376B1B" w:rsidP="003D1EB2">
      <w:pPr>
        <w:jc w:val="center"/>
        <w:rPr>
          <w:b/>
        </w:rPr>
      </w:pPr>
      <w:r w:rsidRPr="003D1EB2">
        <w:rPr>
          <w:b/>
        </w:rPr>
        <w:t>INCISO XXXIII DO ART. 7º DA CONSTITUIÇÃO FEDERAL</w:t>
      </w:r>
    </w:p>
    <w:p w14:paraId="09693FED" w14:textId="77777777" w:rsidR="00376B1B" w:rsidRPr="007F09BE" w:rsidRDefault="00376B1B" w:rsidP="007F09BE">
      <w:pPr>
        <w:shd w:val="clear" w:color="auto" w:fill="FFFFFF"/>
        <w:jc w:val="both"/>
      </w:pPr>
    </w:p>
    <w:p w14:paraId="25C61E06" w14:textId="4E7D1A76" w:rsidR="00376B1B" w:rsidRPr="003D1EB2" w:rsidRDefault="00376B1B" w:rsidP="007F09BE">
      <w:pPr>
        <w:shd w:val="clear" w:color="auto" w:fill="FFFFFF"/>
        <w:ind w:firstLine="3"/>
        <w:jc w:val="both"/>
        <w:rPr>
          <w:b/>
          <w:bCs/>
        </w:rPr>
      </w:pPr>
      <w:r w:rsidRPr="003D1EB2">
        <w:rPr>
          <w:b/>
        </w:rPr>
        <w:t>Ref</w:t>
      </w:r>
      <w:r w:rsidR="00D820F1" w:rsidRPr="003D1EB2">
        <w:rPr>
          <w:b/>
        </w:rPr>
        <w:t>erência:</w:t>
      </w:r>
      <w:r w:rsidR="007819A4">
        <w:rPr>
          <w:b/>
        </w:rPr>
        <w:t xml:space="preserve"> </w:t>
      </w:r>
      <w:r w:rsidRPr="003D1EB2">
        <w:rPr>
          <w:b/>
          <w:bCs/>
        </w:rPr>
        <w:t xml:space="preserve">Pregão Presencial </w:t>
      </w:r>
      <w:r w:rsidR="007F3D69">
        <w:rPr>
          <w:b/>
          <w:bCs/>
        </w:rPr>
        <w:t xml:space="preserve">nº </w:t>
      </w:r>
      <w:r w:rsidR="005F5925">
        <w:rPr>
          <w:b/>
          <w:bCs/>
        </w:rPr>
        <w:t>22/</w:t>
      </w:r>
      <w:r w:rsidR="007F3D69">
        <w:rPr>
          <w:b/>
          <w:bCs/>
        </w:rPr>
        <w:t>2022</w:t>
      </w:r>
      <w:r w:rsidRPr="003D1EB2">
        <w:rPr>
          <w:b/>
          <w:bCs/>
        </w:rPr>
        <w:t>.</w:t>
      </w:r>
    </w:p>
    <w:p w14:paraId="3C7A8520" w14:textId="77777777" w:rsidR="00376B1B" w:rsidRPr="007F09BE" w:rsidRDefault="00376B1B" w:rsidP="007F09BE">
      <w:pPr>
        <w:shd w:val="clear" w:color="auto" w:fill="FFFFFF"/>
        <w:ind w:firstLine="3"/>
        <w:jc w:val="both"/>
      </w:pPr>
    </w:p>
    <w:p w14:paraId="4351F843" w14:textId="77777777" w:rsidR="00376B1B" w:rsidRPr="007F09BE" w:rsidRDefault="00376B1B" w:rsidP="007F09BE">
      <w:pPr>
        <w:shd w:val="clear" w:color="auto" w:fill="FFFFFF"/>
        <w:ind w:firstLine="3"/>
        <w:jc w:val="both"/>
      </w:pPr>
      <w:r w:rsidRPr="007F09BE">
        <w:t>Prezado Senhor,</w:t>
      </w:r>
    </w:p>
    <w:p w14:paraId="3AAE01CD" w14:textId="77777777" w:rsidR="00376B1B" w:rsidRPr="007F09BE" w:rsidRDefault="00376B1B" w:rsidP="007F09BE">
      <w:pPr>
        <w:shd w:val="clear" w:color="auto" w:fill="FFFFFF"/>
        <w:autoSpaceDE w:val="0"/>
        <w:autoSpaceDN w:val="0"/>
        <w:adjustRightInd w:val="0"/>
        <w:ind w:firstLine="1800"/>
        <w:jc w:val="both"/>
      </w:pPr>
    </w:p>
    <w:p w14:paraId="4087D8AF" w14:textId="77777777" w:rsidR="00376B1B" w:rsidRPr="007F09BE" w:rsidRDefault="00376B1B" w:rsidP="007F09BE">
      <w:pPr>
        <w:shd w:val="clear" w:color="auto" w:fill="FFFFFF"/>
        <w:autoSpaceDE w:val="0"/>
        <w:autoSpaceDN w:val="0"/>
        <w:adjustRightInd w:val="0"/>
        <w:ind w:firstLine="1800"/>
        <w:jc w:val="both"/>
      </w:pPr>
      <w:r w:rsidRPr="007F09BE">
        <w:t>____________</w:t>
      </w:r>
      <w:proofErr w:type="gramStart"/>
      <w:r w:rsidRPr="007F09BE">
        <w:rPr>
          <w:u w:val="single"/>
        </w:rPr>
        <w:t>(</w:t>
      </w:r>
      <w:proofErr w:type="gramEnd"/>
      <w:r w:rsidRPr="007F09BE">
        <w:rPr>
          <w:u w:val="single"/>
        </w:rPr>
        <w:t>nome da empresa)</w:t>
      </w:r>
      <w:r w:rsidRPr="007F09BE">
        <w:t>______________, CNPJ nº ___________, sediada em _________</w:t>
      </w:r>
      <w:r w:rsidRPr="007F09BE">
        <w:rPr>
          <w:u w:val="single"/>
        </w:rPr>
        <w:t>(endereço completo)</w:t>
      </w:r>
      <w:r w:rsidRPr="007F09BE">
        <w:t xml:space="preserve">__________, por intermédio de seu representante legal </w:t>
      </w:r>
      <w:proofErr w:type="spellStart"/>
      <w:r w:rsidRPr="007F09BE">
        <w:t>Sr</w:t>
      </w:r>
      <w:proofErr w:type="spellEnd"/>
      <w:r w:rsidRPr="007F09BE">
        <w:t>(a) _________________________, portador(a) da Carteira de Identidade nº ________________ e do CPF nº ________________, DECLARA, para fins do disposto no inciso V do art. 27 da Lei no 8.666/93, acrescido pela Lei no 9.854/99, que não emprega menor de 18 (dezoito) anos em trabalho noturno, perigoso ou insalubre e não emprega menor de 16 (dezesseis) anos.</w:t>
      </w:r>
    </w:p>
    <w:p w14:paraId="369088CB" w14:textId="77777777" w:rsidR="00376B1B" w:rsidRPr="007F09BE" w:rsidRDefault="00376B1B" w:rsidP="007F09BE">
      <w:pPr>
        <w:shd w:val="clear" w:color="auto" w:fill="FFFFFF"/>
        <w:autoSpaceDE w:val="0"/>
        <w:autoSpaceDN w:val="0"/>
        <w:adjustRightInd w:val="0"/>
        <w:jc w:val="both"/>
      </w:pPr>
      <w:r w:rsidRPr="007F09BE">
        <w:t xml:space="preserve">Ressalva: emprega menor, a partir de 14 (quatorze) anos, na condição de aprendiz </w:t>
      </w:r>
      <w:proofErr w:type="gramStart"/>
      <w:r w:rsidRPr="007F09BE">
        <w:t xml:space="preserve">( </w:t>
      </w:r>
      <w:proofErr w:type="gramEnd"/>
      <w:r w:rsidRPr="007F09BE">
        <w:t>).</w:t>
      </w:r>
    </w:p>
    <w:p w14:paraId="61DC97B4" w14:textId="77777777" w:rsidR="00376B1B" w:rsidRPr="007F09BE" w:rsidRDefault="00376B1B" w:rsidP="007F09BE">
      <w:pPr>
        <w:shd w:val="clear" w:color="auto" w:fill="FFFFFF"/>
      </w:pPr>
      <w:r w:rsidRPr="007F09BE">
        <w:t>(Observação: em caso afirmativo, assinalar a ressalva acima).</w:t>
      </w:r>
    </w:p>
    <w:p w14:paraId="66B4CAED" w14:textId="77777777" w:rsidR="00376B1B" w:rsidRPr="007F09BE" w:rsidRDefault="00376B1B" w:rsidP="007F09BE">
      <w:pPr>
        <w:shd w:val="clear" w:color="auto" w:fill="FFFFFF"/>
        <w:ind w:firstLine="3"/>
        <w:jc w:val="both"/>
      </w:pPr>
    </w:p>
    <w:p w14:paraId="40D9CD93" w14:textId="0317315C" w:rsidR="00376B1B" w:rsidRPr="007F09BE" w:rsidRDefault="00376B1B" w:rsidP="007F09BE">
      <w:pPr>
        <w:pStyle w:val="Cabealho"/>
        <w:shd w:val="clear" w:color="auto" w:fill="FFFFFF"/>
        <w:jc w:val="center"/>
      </w:pPr>
      <w:proofErr w:type="gramStart"/>
      <w:r w:rsidRPr="007F09BE">
        <w:t>......................</w:t>
      </w:r>
      <w:proofErr w:type="gramEnd"/>
      <w:r w:rsidRPr="007F09BE">
        <w:t xml:space="preserve">(.....), ....... </w:t>
      </w:r>
      <w:proofErr w:type="gramStart"/>
      <w:r w:rsidRPr="007F09BE">
        <w:t>de</w:t>
      </w:r>
      <w:proofErr w:type="gramEnd"/>
      <w:r w:rsidRPr="007F09BE">
        <w:t xml:space="preserve"> ................... </w:t>
      </w:r>
      <w:proofErr w:type="gramStart"/>
      <w:r w:rsidRPr="007F09BE">
        <w:t>de</w:t>
      </w:r>
      <w:proofErr w:type="gramEnd"/>
      <w:r w:rsidRPr="007F09BE">
        <w:t xml:space="preserve"> </w:t>
      </w:r>
      <w:r w:rsidR="00A00799">
        <w:t>20</w:t>
      </w:r>
      <w:r w:rsidR="007F3D69">
        <w:t>22</w:t>
      </w:r>
      <w:r w:rsidRPr="007F09BE">
        <w:t>.</w:t>
      </w:r>
    </w:p>
    <w:p w14:paraId="7EB05452" w14:textId="77777777" w:rsidR="00376B1B" w:rsidRPr="007F09BE" w:rsidRDefault="00376B1B" w:rsidP="007F09BE">
      <w:pPr>
        <w:shd w:val="clear" w:color="auto" w:fill="FFFFFF"/>
        <w:ind w:firstLine="3"/>
        <w:jc w:val="both"/>
      </w:pPr>
    </w:p>
    <w:p w14:paraId="4D9FB869" w14:textId="77777777" w:rsidR="00376B1B" w:rsidRPr="007F09BE" w:rsidRDefault="00376B1B" w:rsidP="007F09BE">
      <w:pPr>
        <w:shd w:val="clear" w:color="auto" w:fill="FFFFFF"/>
        <w:ind w:firstLine="3"/>
        <w:jc w:val="center"/>
      </w:pPr>
      <w:proofErr w:type="gramStart"/>
      <w:r w:rsidRPr="007F09BE">
        <w:t>.................................................................................................</w:t>
      </w:r>
      <w:proofErr w:type="gramEnd"/>
    </w:p>
    <w:p w14:paraId="03728045" w14:textId="77777777" w:rsidR="00376B1B" w:rsidRPr="007F09BE" w:rsidRDefault="00376B1B" w:rsidP="007F09BE">
      <w:pPr>
        <w:shd w:val="clear" w:color="auto" w:fill="FFFFFF"/>
        <w:ind w:firstLine="3"/>
        <w:jc w:val="center"/>
      </w:pPr>
      <w:proofErr w:type="gramStart"/>
      <w:r w:rsidRPr="007F09BE">
        <w:t xml:space="preserve">(nome, cargo, carimbo e assinatura do representante legal da proponente, </w:t>
      </w:r>
    </w:p>
    <w:p w14:paraId="5AAF8EA9" w14:textId="77777777" w:rsidR="00376B1B" w:rsidRPr="007F09BE" w:rsidRDefault="00376B1B" w:rsidP="007F09BE">
      <w:pPr>
        <w:shd w:val="clear" w:color="auto" w:fill="FFFFFF"/>
        <w:ind w:firstLine="3"/>
        <w:jc w:val="center"/>
      </w:pPr>
      <w:r w:rsidRPr="007F09BE">
        <w:t>em</w:t>
      </w:r>
      <w:proofErr w:type="gramEnd"/>
      <w:r w:rsidRPr="007F09BE">
        <w:t xml:space="preserve"> papel timbrado da empresa, devidamente identificado)</w:t>
      </w:r>
    </w:p>
    <w:p w14:paraId="1C00E10F" w14:textId="77777777" w:rsidR="00376B1B" w:rsidRPr="007F09BE" w:rsidRDefault="00376B1B" w:rsidP="007F09BE">
      <w:pPr>
        <w:jc w:val="both"/>
      </w:pPr>
    </w:p>
    <w:p w14:paraId="68C6B2FF" w14:textId="77777777" w:rsidR="00376B1B" w:rsidRPr="007F09BE" w:rsidRDefault="00376B1B" w:rsidP="007F09BE">
      <w:pPr>
        <w:jc w:val="both"/>
      </w:pPr>
    </w:p>
    <w:p w14:paraId="29CDC378" w14:textId="77777777" w:rsidR="00376B1B" w:rsidRPr="007F09BE" w:rsidRDefault="00376B1B" w:rsidP="007F09BE">
      <w:pPr>
        <w:jc w:val="both"/>
      </w:pPr>
    </w:p>
    <w:p w14:paraId="55D09C79" w14:textId="77777777" w:rsidR="00376B1B" w:rsidRPr="007F09BE" w:rsidRDefault="00376B1B" w:rsidP="007F09BE">
      <w:pPr>
        <w:jc w:val="both"/>
      </w:pPr>
    </w:p>
    <w:p w14:paraId="3F0FAB8B" w14:textId="77777777" w:rsidR="00376B1B" w:rsidRPr="007F09BE" w:rsidRDefault="00376B1B" w:rsidP="007F09BE">
      <w:pPr>
        <w:jc w:val="both"/>
      </w:pPr>
    </w:p>
    <w:p w14:paraId="5734C850" w14:textId="77777777" w:rsidR="00376B1B" w:rsidRPr="007F09BE" w:rsidRDefault="00376B1B" w:rsidP="007F09BE">
      <w:pPr>
        <w:jc w:val="both"/>
      </w:pPr>
    </w:p>
    <w:p w14:paraId="1EF59695" w14:textId="77777777" w:rsidR="00376B1B" w:rsidRPr="007F09BE" w:rsidRDefault="00376B1B" w:rsidP="007F09BE">
      <w:pPr>
        <w:pStyle w:val="Ttulo"/>
        <w:spacing w:before="0" w:after="0"/>
        <w:jc w:val="center"/>
        <w:rPr>
          <w:rFonts w:ascii="Times New Roman" w:hAnsi="Times New Roman"/>
          <w:sz w:val="24"/>
          <w:szCs w:val="24"/>
        </w:rPr>
      </w:pPr>
    </w:p>
    <w:p w14:paraId="4E9E8CB9" w14:textId="77777777" w:rsidR="00551E16" w:rsidRPr="009F75AC" w:rsidRDefault="00376B1B" w:rsidP="009F75AC">
      <w:pPr>
        <w:pStyle w:val="Ttulo1"/>
      </w:pPr>
      <w:r w:rsidRPr="007F09BE">
        <w:br w:type="page"/>
      </w:r>
      <w:bookmarkStart w:id="91" w:name="_Toc508632967"/>
      <w:r w:rsidR="00551E16" w:rsidRPr="009F75AC">
        <w:lastRenderedPageBreak/>
        <w:t>ANEXO VI – MODELO</w:t>
      </w:r>
      <w:proofErr w:type="gramStart"/>
      <w:r w:rsidR="00551E16" w:rsidRPr="009F75AC">
        <w:t xml:space="preserve">  </w:t>
      </w:r>
      <w:proofErr w:type="gramEnd"/>
      <w:r w:rsidR="00551E16" w:rsidRPr="009F75AC">
        <w:t>DE DECLARAÇÃO DE CONHECIMENTO E CONCORDÂNCIA COM  OS TERMOS DO EDITAL</w:t>
      </w:r>
      <w:bookmarkEnd w:id="91"/>
    </w:p>
    <w:p w14:paraId="338970B2" w14:textId="77777777" w:rsidR="00551E16" w:rsidRDefault="00551E16" w:rsidP="00551E16">
      <w:pPr>
        <w:pBdr>
          <w:bottom w:val="single" w:sz="12" w:space="1" w:color="auto"/>
        </w:pBdr>
        <w:rPr>
          <w:lang w:eastAsia="zh-CN"/>
        </w:rPr>
      </w:pPr>
    </w:p>
    <w:p w14:paraId="3AB52E30" w14:textId="77777777" w:rsidR="00551E16" w:rsidRPr="00D820F1" w:rsidRDefault="00551E16" w:rsidP="00551E16">
      <w:pPr>
        <w:rPr>
          <w:lang w:eastAsia="zh-CN"/>
        </w:rPr>
      </w:pPr>
    </w:p>
    <w:p w14:paraId="53B9B2E4" w14:textId="77777777" w:rsidR="00551E16" w:rsidRDefault="00551E16" w:rsidP="003D1EB2">
      <w:pPr>
        <w:jc w:val="center"/>
      </w:pPr>
    </w:p>
    <w:p w14:paraId="1610AB4C" w14:textId="5DC9DB38" w:rsidR="00551E16" w:rsidRPr="007F09BE" w:rsidRDefault="00551E16" w:rsidP="003D1EB2">
      <w:pPr>
        <w:jc w:val="center"/>
      </w:pPr>
      <w:r w:rsidRPr="007F09BE">
        <w:t xml:space="preserve">PREGÃO PRESENCIAL </w:t>
      </w:r>
      <w:r w:rsidR="007F3D69">
        <w:t xml:space="preserve">Nº </w:t>
      </w:r>
      <w:r w:rsidR="005F5925">
        <w:t>22/</w:t>
      </w:r>
      <w:r w:rsidR="007F3D69">
        <w:t>2022</w:t>
      </w:r>
    </w:p>
    <w:p w14:paraId="18884D9E" w14:textId="77777777" w:rsidR="00551E16" w:rsidRPr="007F09BE" w:rsidRDefault="00551E16" w:rsidP="003D1EB2">
      <w:pPr>
        <w:jc w:val="center"/>
      </w:pPr>
    </w:p>
    <w:p w14:paraId="4016530E" w14:textId="77777777" w:rsidR="00376B1B" w:rsidRPr="007F09BE" w:rsidRDefault="00376B1B" w:rsidP="007F09BE">
      <w:pPr>
        <w:shd w:val="clear" w:color="auto" w:fill="FFFFFF"/>
        <w:ind w:firstLine="3"/>
        <w:jc w:val="both"/>
      </w:pPr>
    </w:p>
    <w:p w14:paraId="337D23D1" w14:textId="77777777" w:rsidR="00376B1B" w:rsidRPr="007F09BE" w:rsidRDefault="00376B1B" w:rsidP="007F09BE">
      <w:pPr>
        <w:shd w:val="clear" w:color="auto" w:fill="FFFFFF"/>
        <w:tabs>
          <w:tab w:val="left" w:pos="360"/>
          <w:tab w:val="left" w:pos="4140"/>
        </w:tabs>
        <w:jc w:val="center"/>
        <w:rPr>
          <w:b/>
          <w:caps/>
          <w:lang w:eastAsia="en-US"/>
        </w:rPr>
      </w:pPr>
      <w:r w:rsidRPr="007F09BE">
        <w:rPr>
          <w:b/>
          <w:caps/>
          <w:lang w:eastAsia="en-US"/>
        </w:rPr>
        <w:t xml:space="preserve">Declaração expressa de total CONHECIMENTO E concordância com </w:t>
      </w:r>
    </w:p>
    <w:p w14:paraId="62D3D9B2" w14:textId="77777777" w:rsidR="00376B1B" w:rsidRPr="007F09BE" w:rsidRDefault="00376B1B" w:rsidP="007F09BE">
      <w:pPr>
        <w:shd w:val="clear" w:color="auto" w:fill="FFFFFF"/>
        <w:ind w:firstLine="3"/>
        <w:jc w:val="center"/>
        <w:rPr>
          <w:b/>
          <w:caps/>
          <w:lang w:eastAsia="en-US"/>
        </w:rPr>
      </w:pPr>
      <w:r w:rsidRPr="007F09BE">
        <w:rPr>
          <w:b/>
          <w:caps/>
          <w:lang w:eastAsia="en-US"/>
        </w:rPr>
        <w:t>os termos deste Edital e seus Anexos</w:t>
      </w:r>
    </w:p>
    <w:p w14:paraId="74537A85" w14:textId="77777777" w:rsidR="00376B1B" w:rsidRPr="007F09BE" w:rsidRDefault="00376B1B" w:rsidP="007F09BE">
      <w:pPr>
        <w:shd w:val="clear" w:color="auto" w:fill="FFFFFF"/>
        <w:ind w:firstLine="3"/>
        <w:jc w:val="both"/>
      </w:pPr>
    </w:p>
    <w:p w14:paraId="41903FFF" w14:textId="2C80E3D4" w:rsidR="00376B1B" w:rsidRPr="003D1EB2" w:rsidRDefault="00376B1B" w:rsidP="007F09BE">
      <w:pPr>
        <w:shd w:val="clear" w:color="auto" w:fill="FFFFFF"/>
        <w:ind w:firstLine="3"/>
        <w:jc w:val="both"/>
        <w:rPr>
          <w:b/>
          <w:bCs/>
        </w:rPr>
      </w:pPr>
      <w:r w:rsidRPr="003D1EB2">
        <w:rPr>
          <w:b/>
        </w:rPr>
        <w:t>Ref</w:t>
      </w:r>
      <w:r w:rsidR="00551E16" w:rsidRPr="003D1EB2">
        <w:rPr>
          <w:b/>
        </w:rPr>
        <w:t>erência:</w:t>
      </w:r>
      <w:r w:rsidR="00E969F1">
        <w:rPr>
          <w:b/>
        </w:rPr>
        <w:t xml:space="preserve"> </w:t>
      </w:r>
      <w:r w:rsidRPr="003D1EB2">
        <w:rPr>
          <w:b/>
          <w:bCs/>
        </w:rPr>
        <w:t xml:space="preserve">Pregão </w:t>
      </w:r>
      <w:r w:rsidR="00E969F1">
        <w:rPr>
          <w:b/>
          <w:bCs/>
        </w:rPr>
        <w:t>Presencial</w:t>
      </w:r>
      <w:r w:rsidRPr="003D1EB2">
        <w:rPr>
          <w:b/>
          <w:bCs/>
        </w:rPr>
        <w:t xml:space="preserve"> </w:t>
      </w:r>
      <w:r w:rsidR="007F3D69">
        <w:rPr>
          <w:b/>
          <w:bCs/>
        </w:rPr>
        <w:t xml:space="preserve">Nº </w:t>
      </w:r>
      <w:r w:rsidR="005F5925">
        <w:rPr>
          <w:b/>
          <w:bCs/>
        </w:rPr>
        <w:t>22/</w:t>
      </w:r>
      <w:r w:rsidR="007F3D69">
        <w:rPr>
          <w:b/>
          <w:bCs/>
        </w:rPr>
        <w:t>2022</w:t>
      </w:r>
      <w:r w:rsidRPr="003D1EB2">
        <w:rPr>
          <w:b/>
          <w:bCs/>
        </w:rPr>
        <w:t>.</w:t>
      </w:r>
    </w:p>
    <w:p w14:paraId="55F3E0E4" w14:textId="77777777" w:rsidR="00376B1B" w:rsidRPr="007F09BE" w:rsidRDefault="00376B1B" w:rsidP="007F09BE">
      <w:pPr>
        <w:shd w:val="clear" w:color="auto" w:fill="FFFFFF"/>
        <w:ind w:firstLine="3"/>
        <w:jc w:val="both"/>
      </w:pPr>
    </w:p>
    <w:p w14:paraId="08078112" w14:textId="77777777" w:rsidR="00376B1B" w:rsidRPr="007F09BE" w:rsidRDefault="00376B1B" w:rsidP="007F09BE">
      <w:pPr>
        <w:shd w:val="clear" w:color="auto" w:fill="FFFFFF"/>
        <w:ind w:firstLine="3"/>
        <w:jc w:val="both"/>
      </w:pPr>
      <w:r w:rsidRPr="007F09BE">
        <w:t>Prezado Senhor,</w:t>
      </w:r>
    </w:p>
    <w:p w14:paraId="22EF34C8" w14:textId="77777777" w:rsidR="00376B1B" w:rsidRPr="007F09BE" w:rsidRDefault="00376B1B" w:rsidP="007F09BE">
      <w:pPr>
        <w:shd w:val="clear" w:color="auto" w:fill="FFFFFF"/>
        <w:ind w:firstLine="1800"/>
        <w:jc w:val="both"/>
      </w:pPr>
    </w:p>
    <w:p w14:paraId="4DC89AB2" w14:textId="77777777" w:rsidR="00376B1B" w:rsidRPr="007F09BE" w:rsidRDefault="00376B1B" w:rsidP="007F09BE">
      <w:pPr>
        <w:shd w:val="clear" w:color="auto" w:fill="FFFFFF"/>
        <w:ind w:firstLine="1800"/>
        <w:jc w:val="both"/>
      </w:pPr>
      <w:r w:rsidRPr="007F09BE">
        <w:t>____________</w:t>
      </w:r>
      <w:proofErr w:type="gramStart"/>
      <w:r w:rsidRPr="007F09BE">
        <w:rPr>
          <w:u w:val="single"/>
        </w:rPr>
        <w:t>(</w:t>
      </w:r>
      <w:proofErr w:type="gramEnd"/>
      <w:r w:rsidRPr="007F09BE">
        <w:rPr>
          <w:u w:val="single"/>
        </w:rPr>
        <w:t>nome da empresa)</w:t>
      </w:r>
      <w:r w:rsidRPr="007F09BE">
        <w:t>______________, CNPJ nº ___________, sediada em _________</w:t>
      </w:r>
      <w:r w:rsidRPr="007F09BE">
        <w:rPr>
          <w:u w:val="single"/>
        </w:rPr>
        <w:t>(endereço completo)</w:t>
      </w:r>
      <w:r w:rsidRPr="007F09BE">
        <w:t xml:space="preserve">__________, por intermédio de seu representante legal </w:t>
      </w:r>
      <w:proofErr w:type="spellStart"/>
      <w:r w:rsidRPr="007F09BE">
        <w:t>Sr</w:t>
      </w:r>
      <w:proofErr w:type="spellEnd"/>
      <w:r w:rsidRPr="007F09BE">
        <w:t>(a) _________________________, portador(a) da Carteira de Identidade nº ________________ e do CPF nº ________________, DECLARA, para os devidos fins, que temos pleno conhecimento do objeto licitado, concordamos com todos os termos descritos no edital e seus anexos e que temos pleno e total conhecimento da realização dos trabalhos do certame.</w:t>
      </w:r>
    </w:p>
    <w:p w14:paraId="23E387CA" w14:textId="77777777" w:rsidR="00376B1B" w:rsidRPr="007F09BE" w:rsidRDefault="00376B1B" w:rsidP="007F09BE">
      <w:pPr>
        <w:shd w:val="clear" w:color="auto" w:fill="FFFFFF"/>
        <w:jc w:val="both"/>
      </w:pPr>
    </w:p>
    <w:p w14:paraId="6ADD2426" w14:textId="7BEEA3EA" w:rsidR="00376B1B" w:rsidRPr="007F09BE" w:rsidRDefault="00376B1B" w:rsidP="007F09BE">
      <w:pPr>
        <w:pStyle w:val="Cabealho"/>
        <w:shd w:val="clear" w:color="auto" w:fill="FFFFFF"/>
        <w:jc w:val="center"/>
      </w:pPr>
      <w:proofErr w:type="gramStart"/>
      <w:r w:rsidRPr="007F09BE">
        <w:t>......................</w:t>
      </w:r>
      <w:proofErr w:type="gramEnd"/>
      <w:r w:rsidRPr="007F09BE">
        <w:t xml:space="preserve">(.....), ....... </w:t>
      </w:r>
      <w:proofErr w:type="gramStart"/>
      <w:r w:rsidRPr="007F09BE">
        <w:t>de</w:t>
      </w:r>
      <w:proofErr w:type="gramEnd"/>
      <w:r w:rsidRPr="007F09BE">
        <w:t xml:space="preserve"> ................... </w:t>
      </w:r>
      <w:proofErr w:type="gramStart"/>
      <w:r w:rsidRPr="007F09BE">
        <w:t>de</w:t>
      </w:r>
      <w:proofErr w:type="gramEnd"/>
      <w:r w:rsidRPr="007F09BE">
        <w:t xml:space="preserve"> </w:t>
      </w:r>
      <w:r w:rsidR="00A00799">
        <w:t>20</w:t>
      </w:r>
      <w:r w:rsidR="007F3D69">
        <w:t>22</w:t>
      </w:r>
      <w:r w:rsidRPr="007F09BE">
        <w:t>.</w:t>
      </w:r>
    </w:p>
    <w:p w14:paraId="40C0C8DB" w14:textId="77777777" w:rsidR="00376B1B" w:rsidRPr="007F09BE" w:rsidRDefault="00376B1B" w:rsidP="007F09BE">
      <w:pPr>
        <w:shd w:val="clear" w:color="auto" w:fill="FFFFFF"/>
        <w:ind w:firstLine="3"/>
        <w:jc w:val="both"/>
      </w:pPr>
    </w:p>
    <w:p w14:paraId="3EE6478F" w14:textId="77777777" w:rsidR="00376B1B" w:rsidRPr="007F09BE" w:rsidRDefault="00376B1B" w:rsidP="007F09BE">
      <w:pPr>
        <w:shd w:val="clear" w:color="auto" w:fill="FFFFFF"/>
        <w:ind w:firstLine="3"/>
        <w:jc w:val="center"/>
      </w:pPr>
      <w:proofErr w:type="gramStart"/>
      <w:r w:rsidRPr="007F09BE">
        <w:t>.................................................................................................</w:t>
      </w:r>
      <w:proofErr w:type="gramEnd"/>
    </w:p>
    <w:p w14:paraId="23541629" w14:textId="77777777" w:rsidR="00376B1B" w:rsidRPr="007F09BE" w:rsidRDefault="00376B1B" w:rsidP="007F09BE">
      <w:pPr>
        <w:shd w:val="clear" w:color="auto" w:fill="FFFFFF"/>
        <w:ind w:firstLine="3"/>
        <w:jc w:val="center"/>
      </w:pPr>
      <w:proofErr w:type="gramStart"/>
      <w:r w:rsidRPr="007F09BE">
        <w:t xml:space="preserve">(nome, cargo, carimbo e assinatura do representante legal da proponente, </w:t>
      </w:r>
    </w:p>
    <w:p w14:paraId="6BE2FB3C" w14:textId="77777777" w:rsidR="00376B1B" w:rsidRPr="007F09BE" w:rsidRDefault="00376B1B" w:rsidP="007F09BE">
      <w:pPr>
        <w:shd w:val="clear" w:color="auto" w:fill="FFFFFF"/>
        <w:ind w:firstLine="3"/>
        <w:jc w:val="center"/>
      </w:pPr>
      <w:r w:rsidRPr="007F09BE">
        <w:t>em</w:t>
      </w:r>
      <w:proofErr w:type="gramEnd"/>
      <w:r w:rsidRPr="007F09BE">
        <w:t xml:space="preserve"> papel timbrado da empresa, devidamente identificado)</w:t>
      </w:r>
    </w:p>
    <w:p w14:paraId="7DCD0C8D" w14:textId="77777777" w:rsidR="00551E16" w:rsidRDefault="00674EE9" w:rsidP="007F09BE">
      <w:pPr>
        <w:pStyle w:val="Textopadro"/>
        <w:jc w:val="center"/>
        <w:rPr>
          <w:szCs w:val="24"/>
        </w:rPr>
      </w:pPr>
      <w:r w:rsidRPr="007F09BE">
        <w:rPr>
          <w:szCs w:val="24"/>
        </w:rPr>
        <w:br w:type="page"/>
      </w:r>
    </w:p>
    <w:p w14:paraId="3E6782D2" w14:textId="77777777" w:rsidR="00551E16" w:rsidRDefault="00551E16" w:rsidP="009F75AC">
      <w:pPr>
        <w:pStyle w:val="Ttulo1"/>
      </w:pPr>
      <w:bookmarkStart w:id="92" w:name="_Toc508632968"/>
      <w:r w:rsidRPr="009F75AC">
        <w:lastRenderedPageBreak/>
        <w:t xml:space="preserve">ANEXO VII – MODELO DE </w:t>
      </w:r>
      <w:r w:rsidR="009F75AC" w:rsidRPr="009F75AC">
        <w:t>DECLARAÇÃO DE ENQUADRAMENTO COMO MICROEMPRESA OU EMPRESA DE PEQUENO PORTE</w:t>
      </w:r>
      <w:bookmarkEnd w:id="92"/>
    </w:p>
    <w:p w14:paraId="24128709" w14:textId="77777777" w:rsidR="009F75AC" w:rsidRDefault="009F75AC" w:rsidP="009F75AC">
      <w:pPr>
        <w:pBdr>
          <w:bottom w:val="single" w:sz="12" w:space="1" w:color="auto"/>
        </w:pBdr>
        <w:rPr>
          <w:lang w:eastAsia="zh-CN"/>
        </w:rPr>
      </w:pPr>
    </w:p>
    <w:p w14:paraId="75D32874" w14:textId="77777777" w:rsidR="009F75AC" w:rsidRPr="009F75AC" w:rsidRDefault="009F75AC" w:rsidP="009F75AC">
      <w:pPr>
        <w:rPr>
          <w:lang w:eastAsia="zh-CN"/>
        </w:rPr>
      </w:pPr>
    </w:p>
    <w:p w14:paraId="40C3CF38" w14:textId="77777777" w:rsidR="00551E16" w:rsidRPr="00D820F1" w:rsidRDefault="00551E16" w:rsidP="00551E16">
      <w:pPr>
        <w:rPr>
          <w:lang w:eastAsia="zh-CN"/>
        </w:rPr>
      </w:pPr>
    </w:p>
    <w:p w14:paraId="32F17288" w14:textId="77777777" w:rsidR="00551E16" w:rsidRDefault="00551E16" w:rsidP="009F75AC">
      <w:pPr>
        <w:jc w:val="center"/>
      </w:pPr>
    </w:p>
    <w:p w14:paraId="73C3A76A" w14:textId="0CE2E3CA" w:rsidR="00551E16" w:rsidRPr="007F09BE" w:rsidRDefault="00551E16" w:rsidP="009F75AC">
      <w:pPr>
        <w:jc w:val="center"/>
      </w:pPr>
      <w:r w:rsidRPr="007F09BE">
        <w:t xml:space="preserve">PREGÃO PRESENCIAL </w:t>
      </w:r>
      <w:r w:rsidR="007F3D69">
        <w:t xml:space="preserve">Nº </w:t>
      </w:r>
      <w:r w:rsidR="005F5925">
        <w:t>22/</w:t>
      </w:r>
      <w:r w:rsidR="007F3D69">
        <w:t>2022</w:t>
      </w:r>
    </w:p>
    <w:p w14:paraId="33FA8FCF" w14:textId="77777777" w:rsidR="00551E16" w:rsidRPr="007F09BE" w:rsidRDefault="00551E16" w:rsidP="009F75AC">
      <w:pPr>
        <w:jc w:val="center"/>
      </w:pPr>
    </w:p>
    <w:p w14:paraId="2E6BCD3F" w14:textId="77777777" w:rsidR="00551E16" w:rsidRPr="007F09BE" w:rsidRDefault="00551E16" w:rsidP="009F75AC">
      <w:pPr>
        <w:jc w:val="center"/>
      </w:pPr>
    </w:p>
    <w:tbl>
      <w:tblPr>
        <w:tblW w:w="10146" w:type="dxa"/>
        <w:tblInd w:w="-5" w:type="dxa"/>
        <w:tblLayout w:type="fixed"/>
        <w:tblLook w:val="0000" w:firstRow="0" w:lastRow="0" w:firstColumn="0" w:lastColumn="0" w:noHBand="0" w:noVBand="0"/>
      </w:tblPr>
      <w:tblGrid>
        <w:gridCol w:w="10146"/>
      </w:tblGrid>
      <w:tr w:rsidR="00674EE9" w:rsidRPr="009F75AC" w14:paraId="38695FB9" w14:textId="77777777" w:rsidTr="003622BD">
        <w:tc>
          <w:tcPr>
            <w:tcW w:w="10146" w:type="dxa"/>
          </w:tcPr>
          <w:p w14:paraId="78ADA394" w14:textId="77777777" w:rsidR="00674EE9" w:rsidRPr="009F75AC" w:rsidRDefault="00674EE9" w:rsidP="009F75AC">
            <w:pPr>
              <w:jc w:val="center"/>
              <w:rPr>
                <w:b/>
              </w:rPr>
            </w:pPr>
            <w:bookmarkStart w:id="93" w:name="OLE_LINK3"/>
            <w:bookmarkStart w:id="94" w:name="OLE_LINK4"/>
            <w:r w:rsidRPr="009F75AC">
              <w:rPr>
                <w:b/>
              </w:rPr>
              <w:t>DECLARAÇÃO DE ENQUADRAMENTO COMO MICROEMPRESA OU EMPRESA DE PEQUENO PORTE</w:t>
            </w:r>
            <w:bookmarkEnd w:id="93"/>
            <w:bookmarkEnd w:id="94"/>
            <w:r w:rsidRPr="009F75AC">
              <w:rPr>
                <w:b/>
              </w:rPr>
              <w:t>.</w:t>
            </w:r>
          </w:p>
        </w:tc>
      </w:tr>
    </w:tbl>
    <w:p w14:paraId="3D8A18E5" w14:textId="77777777" w:rsidR="00674EE9" w:rsidRPr="007F09BE" w:rsidRDefault="00674EE9" w:rsidP="009F75AC">
      <w:pPr>
        <w:jc w:val="center"/>
      </w:pPr>
    </w:p>
    <w:p w14:paraId="75E9D71D" w14:textId="77777777" w:rsidR="00674EE9" w:rsidRPr="007F09BE" w:rsidRDefault="00674EE9" w:rsidP="007F09BE">
      <w:pPr>
        <w:pStyle w:val="Textopadro"/>
        <w:jc w:val="center"/>
        <w:rPr>
          <w:szCs w:val="24"/>
        </w:rPr>
      </w:pPr>
    </w:p>
    <w:p w14:paraId="26EE7025" w14:textId="587A4F67" w:rsidR="00674EE9" w:rsidRPr="007F09BE" w:rsidRDefault="00674EE9" w:rsidP="007F09BE">
      <w:pPr>
        <w:tabs>
          <w:tab w:val="left" w:pos="0"/>
        </w:tabs>
        <w:jc w:val="both"/>
      </w:pPr>
      <w:r w:rsidRPr="007F09BE">
        <w:rPr>
          <w:bCs/>
        </w:rPr>
        <w:t xml:space="preserve">                     ________________________</w:t>
      </w:r>
      <w:proofErr w:type="gramStart"/>
      <w:r w:rsidRPr="007F09BE">
        <w:t>(</w:t>
      </w:r>
      <w:proofErr w:type="gramEnd"/>
      <w:r w:rsidRPr="007F09BE">
        <w:t xml:space="preserve">nome da empresa)___________________, inscrita no CNPJ nº________________________, por intermédio de seu representante legal o(a) Sr.(a) ________________, portador(a) da carteira de identidade nº _________________ e CPF nº___________________ DECLARA, para fins do disposto no item 5 do Edital de Pregão Presencial nº. </w:t>
      </w:r>
      <w:r w:rsidR="007F3D69">
        <w:rPr>
          <w:color w:val="000000"/>
        </w:rPr>
        <w:t xml:space="preserve">Nº </w:t>
      </w:r>
      <w:r w:rsidR="005F5925">
        <w:rPr>
          <w:color w:val="000000"/>
        </w:rPr>
        <w:t>22//</w:t>
      </w:r>
      <w:r w:rsidR="007F3D69">
        <w:rPr>
          <w:color w:val="000000"/>
        </w:rPr>
        <w:t>2022</w:t>
      </w:r>
      <w:r w:rsidRPr="007F09BE">
        <w:t xml:space="preserve">, sob as sanções administrativas cabíveis e </w:t>
      </w:r>
      <w:proofErr w:type="gramStart"/>
      <w:r w:rsidRPr="007F09BE">
        <w:t>sob pena</w:t>
      </w:r>
      <w:proofErr w:type="gramEnd"/>
      <w:r w:rsidRPr="007F09BE">
        <w:t xml:space="preserve"> da lei, que esta empresa, na presente data, é considerada:</w:t>
      </w:r>
    </w:p>
    <w:p w14:paraId="2450F19E" w14:textId="77777777" w:rsidR="00674EE9" w:rsidRPr="007F09BE" w:rsidRDefault="00674EE9" w:rsidP="007F09BE">
      <w:pPr>
        <w:tabs>
          <w:tab w:val="left" w:pos="0"/>
        </w:tabs>
        <w:jc w:val="both"/>
      </w:pPr>
      <w:r w:rsidRPr="007F09BE">
        <w:tab/>
      </w:r>
    </w:p>
    <w:p w14:paraId="5051FA63" w14:textId="42E5BA64" w:rsidR="00674EE9" w:rsidRPr="007F09BE" w:rsidRDefault="00674EE9" w:rsidP="007F09BE">
      <w:pPr>
        <w:tabs>
          <w:tab w:val="left" w:pos="0"/>
        </w:tabs>
        <w:jc w:val="both"/>
      </w:pPr>
      <w:r w:rsidRPr="007F09BE">
        <w:tab/>
      </w:r>
      <w:proofErr w:type="gramStart"/>
      <w:r w:rsidRPr="007F09BE">
        <w:t xml:space="preserve">(  </w:t>
      </w:r>
      <w:proofErr w:type="gramEnd"/>
      <w:r w:rsidRPr="007F09BE">
        <w:t xml:space="preserve">) </w:t>
      </w:r>
      <w:r w:rsidRPr="007F09BE">
        <w:rPr>
          <w:bCs/>
        </w:rPr>
        <w:t>MICROEMPRESA</w:t>
      </w:r>
      <w:r w:rsidRPr="007F09BE">
        <w:t>, conforme Inciso I, Art. 3º da Lei Complementar nº 123/2006;</w:t>
      </w:r>
    </w:p>
    <w:p w14:paraId="73FF8672" w14:textId="77777777" w:rsidR="00674EE9" w:rsidRPr="007F09BE" w:rsidRDefault="00674EE9" w:rsidP="007F09BE">
      <w:pPr>
        <w:jc w:val="both"/>
      </w:pPr>
      <w:r w:rsidRPr="007F09BE">
        <w:tab/>
      </w:r>
      <w:proofErr w:type="gramStart"/>
      <w:r w:rsidRPr="007F09BE">
        <w:t xml:space="preserve">(  </w:t>
      </w:r>
      <w:proofErr w:type="gramEnd"/>
      <w:r w:rsidRPr="007F09BE">
        <w:t xml:space="preserve">) </w:t>
      </w:r>
      <w:r w:rsidRPr="007F09BE">
        <w:rPr>
          <w:bCs/>
        </w:rPr>
        <w:t>EMPRESA DE PEQUENO PORTE</w:t>
      </w:r>
      <w:r w:rsidRPr="007F09BE">
        <w:t>, conforme Inciso II, Art. 3º da Lei Complementar nº 123/2006;</w:t>
      </w:r>
    </w:p>
    <w:p w14:paraId="2CD5C57E" w14:textId="77777777" w:rsidR="00674EE9" w:rsidRPr="007F09BE" w:rsidRDefault="00674EE9" w:rsidP="007F09BE">
      <w:pPr>
        <w:jc w:val="center"/>
      </w:pPr>
    </w:p>
    <w:p w14:paraId="200632D7" w14:textId="77777777" w:rsidR="00674EE9" w:rsidRPr="007F09BE" w:rsidRDefault="00674EE9" w:rsidP="007F09BE">
      <w:pPr>
        <w:jc w:val="center"/>
      </w:pPr>
    </w:p>
    <w:p w14:paraId="28D92132" w14:textId="77777777" w:rsidR="00674EE9" w:rsidRPr="007F09BE" w:rsidRDefault="00674EE9" w:rsidP="007F09BE">
      <w:r w:rsidRPr="007F09BE">
        <w:tab/>
        <w:t>DECLARA ainda que a empresa está excluída das vedações constantes do parágrafo 4º do Art. 3º da Lei Complementar 123, de 14 de dezembro de 2006.</w:t>
      </w:r>
    </w:p>
    <w:p w14:paraId="2CDB52C2" w14:textId="77777777" w:rsidR="00674EE9" w:rsidRPr="007F09BE" w:rsidRDefault="00674EE9" w:rsidP="007F09BE">
      <w:pPr>
        <w:jc w:val="center"/>
      </w:pPr>
    </w:p>
    <w:p w14:paraId="75029CE9" w14:textId="77777777" w:rsidR="00674EE9" w:rsidRPr="007F09BE" w:rsidRDefault="00674EE9" w:rsidP="007F09BE">
      <w:pPr>
        <w:jc w:val="center"/>
      </w:pPr>
    </w:p>
    <w:p w14:paraId="004A9EF1" w14:textId="77777777" w:rsidR="00674EE9" w:rsidRPr="007F09BE" w:rsidRDefault="00674EE9" w:rsidP="007F09BE">
      <w:r w:rsidRPr="007F09BE">
        <w:tab/>
      </w:r>
    </w:p>
    <w:p w14:paraId="49C0469D" w14:textId="46D2A838" w:rsidR="00674EE9" w:rsidRPr="007F09BE" w:rsidRDefault="00674EE9" w:rsidP="003D1EB2">
      <w:pPr>
        <w:jc w:val="center"/>
      </w:pPr>
      <w:r w:rsidRPr="007F09BE">
        <w:t xml:space="preserve">(localidade), _______de __________de </w:t>
      </w:r>
      <w:r w:rsidR="00A00799">
        <w:t>20</w:t>
      </w:r>
      <w:r w:rsidR="009036C6">
        <w:t>22</w:t>
      </w:r>
      <w:r w:rsidRPr="007F09BE">
        <w:t>.</w:t>
      </w:r>
    </w:p>
    <w:p w14:paraId="7061BE50" w14:textId="77777777" w:rsidR="00674EE9" w:rsidRPr="007F09BE" w:rsidRDefault="00674EE9" w:rsidP="007F09BE"/>
    <w:p w14:paraId="70CF0403" w14:textId="77777777" w:rsidR="00674EE9" w:rsidRPr="007F09BE" w:rsidRDefault="00674EE9" w:rsidP="007F09BE"/>
    <w:p w14:paraId="50D9D828" w14:textId="77777777" w:rsidR="00674EE9" w:rsidRPr="007F09BE" w:rsidRDefault="00674EE9" w:rsidP="007F09BE"/>
    <w:p w14:paraId="5046541E" w14:textId="77777777" w:rsidR="00674EE9" w:rsidRPr="007F09BE" w:rsidRDefault="00674EE9" w:rsidP="007F09BE">
      <w:r w:rsidRPr="007F09BE">
        <w:t>________________________                                                         _____________________</w:t>
      </w:r>
    </w:p>
    <w:p w14:paraId="3515D7B8" w14:textId="77777777" w:rsidR="00674EE9" w:rsidRPr="007F09BE" w:rsidRDefault="00674EE9" w:rsidP="007F09BE">
      <w:r w:rsidRPr="007F09BE">
        <w:t xml:space="preserve">      Representante Legal                                                                         Contador e nº CRC</w:t>
      </w:r>
    </w:p>
    <w:p w14:paraId="22017900" w14:textId="77777777" w:rsidR="00674EE9" w:rsidRPr="007F09BE" w:rsidRDefault="00674EE9" w:rsidP="007F09BE">
      <w:pPr>
        <w:jc w:val="center"/>
      </w:pPr>
    </w:p>
    <w:p w14:paraId="2D8BAF98" w14:textId="77777777" w:rsidR="00674EE9" w:rsidRPr="007F09BE" w:rsidRDefault="00674EE9" w:rsidP="007F09BE">
      <w:pPr>
        <w:jc w:val="center"/>
      </w:pPr>
    </w:p>
    <w:p w14:paraId="62DC35B4" w14:textId="77777777" w:rsidR="00674EE9" w:rsidRPr="007F09BE" w:rsidRDefault="00674EE9" w:rsidP="007F09BE">
      <w:pPr>
        <w:jc w:val="center"/>
      </w:pPr>
    </w:p>
    <w:p w14:paraId="35053247" w14:textId="77777777" w:rsidR="007A6975" w:rsidRDefault="00674EE9" w:rsidP="009F75AC">
      <w:pPr>
        <w:jc w:val="both"/>
      </w:pPr>
      <w:r w:rsidRPr="007F09BE">
        <w:rPr>
          <w:bCs/>
        </w:rPr>
        <w:t xml:space="preserve">OBS.: </w:t>
      </w:r>
      <w:r w:rsidRPr="007F09BE">
        <w:t>A declaração acima deverá ser assinalada com um “X”, ratificando-se a condição jurídica da empresa licitante.</w:t>
      </w:r>
    </w:p>
    <w:p w14:paraId="2366993F" w14:textId="77777777" w:rsidR="00551E16" w:rsidRDefault="00990E22" w:rsidP="007A6975">
      <w:pPr>
        <w:pStyle w:val="Ttulo"/>
        <w:spacing w:before="0" w:after="0"/>
        <w:jc w:val="center"/>
        <w:rPr>
          <w:rFonts w:ascii="Times New Roman" w:hAnsi="Times New Roman"/>
          <w:sz w:val="24"/>
          <w:szCs w:val="24"/>
        </w:rPr>
      </w:pPr>
      <w:r w:rsidRPr="007F09BE">
        <w:rPr>
          <w:rFonts w:ascii="Times New Roman" w:hAnsi="Times New Roman"/>
          <w:sz w:val="24"/>
          <w:szCs w:val="24"/>
        </w:rPr>
        <w:br w:type="page"/>
      </w:r>
    </w:p>
    <w:p w14:paraId="3211DC5B" w14:textId="77777777" w:rsidR="00551E16" w:rsidRDefault="00551E16" w:rsidP="00834EC3">
      <w:pPr>
        <w:pStyle w:val="Corpodetexto"/>
        <w:sectPr w:rsidR="00551E16" w:rsidSect="00D8166B">
          <w:footerReference w:type="default" r:id="rId11"/>
          <w:pgSz w:w="11907" w:h="16840" w:code="9"/>
          <w:pgMar w:top="2268" w:right="851" w:bottom="1134" w:left="1418" w:header="0" w:footer="549" w:gutter="0"/>
          <w:cols w:space="708"/>
          <w:docGrid w:linePitch="360"/>
        </w:sectPr>
      </w:pPr>
    </w:p>
    <w:p w14:paraId="723F5A0F" w14:textId="77777777" w:rsidR="00551E16" w:rsidRDefault="00551E16" w:rsidP="00551E16">
      <w:pPr>
        <w:pStyle w:val="Ttulo1"/>
      </w:pPr>
      <w:bookmarkStart w:id="95" w:name="_Toc508632969"/>
      <w:r>
        <w:lastRenderedPageBreak/>
        <w:t xml:space="preserve">ANEXO </w:t>
      </w:r>
      <w:r w:rsidR="002C7DB5">
        <w:t>VIII</w:t>
      </w:r>
      <w:r>
        <w:t xml:space="preserve"> - MINUTA DE CONTRATO</w:t>
      </w:r>
      <w:bookmarkEnd w:id="95"/>
    </w:p>
    <w:p w14:paraId="036EEAD6" w14:textId="77777777" w:rsidR="00834EC3" w:rsidRPr="00834EC3" w:rsidRDefault="00834EC3" w:rsidP="00834EC3">
      <w:pPr>
        <w:pStyle w:val="Corpodetexto"/>
      </w:pPr>
    </w:p>
    <w:p w14:paraId="5133D11C" w14:textId="5CBC3F94" w:rsidR="00B60841" w:rsidRDefault="00B60841" w:rsidP="007F09BE">
      <w:pPr>
        <w:pStyle w:val="Ttulo"/>
        <w:spacing w:before="0" w:after="0"/>
        <w:jc w:val="center"/>
        <w:rPr>
          <w:rFonts w:ascii="Times New Roman" w:hAnsi="Times New Roman"/>
          <w:color w:val="000000"/>
          <w:sz w:val="24"/>
          <w:szCs w:val="24"/>
        </w:rPr>
      </w:pPr>
      <w:r w:rsidRPr="007F09BE">
        <w:rPr>
          <w:rFonts w:ascii="Times New Roman" w:hAnsi="Times New Roman"/>
          <w:color w:val="000000"/>
          <w:sz w:val="24"/>
          <w:szCs w:val="24"/>
        </w:rPr>
        <w:t xml:space="preserve">PREGÃO PRESENCIAL </w:t>
      </w:r>
      <w:r w:rsidR="007F3D69">
        <w:rPr>
          <w:rFonts w:ascii="Times New Roman" w:hAnsi="Times New Roman"/>
          <w:color w:val="000000"/>
          <w:sz w:val="24"/>
          <w:szCs w:val="24"/>
        </w:rPr>
        <w:t xml:space="preserve">Nº </w:t>
      </w:r>
      <w:r w:rsidR="005F5925">
        <w:rPr>
          <w:rFonts w:ascii="Times New Roman" w:hAnsi="Times New Roman"/>
          <w:color w:val="000000"/>
          <w:sz w:val="24"/>
          <w:szCs w:val="24"/>
        </w:rPr>
        <w:t>22/</w:t>
      </w:r>
      <w:r w:rsidR="007F3D69">
        <w:rPr>
          <w:rFonts w:ascii="Times New Roman" w:hAnsi="Times New Roman"/>
          <w:color w:val="000000"/>
          <w:sz w:val="24"/>
          <w:szCs w:val="24"/>
        </w:rPr>
        <w:t>2022</w:t>
      </w:r>
    </w:p>
    <w:p w14:paraId="4BE9EFF2" w14:textId="77777777" w:rsidR="00C33C86" w:rsidRDefault="00C33C86" w:rsidP="00C33C86">
      <w:pPr>
        <w:pStyle w:val="Ttulo1"/>
        <w:jc w:val="center"/>
      </w:pPr>
      <w:bookmarkStart w:id="96" w:name="_Toc508632970"/>
      <w:r>
        <w:t>CONTRATO ___/____</w:t>
      </w:r>
      <w:bookmarkEnd w:id="96"/>
    </w:p>
    <w:p w14:paraId="68A6E968" w14:textId="77777777" w:rsidR="002B2C8A" w:rsidRDefault="002B2C8A" w:rsidP="009F75AC">
      <w:pPr>
        <w:jc w:val="both"/>
      </w:pPr>
    </w:p>
    <w:p w14:paraId="66553A75" w14:textId="77777777" w:rsidR="002B2C8A" w:rsidRPr="007F09BE" w:rsidRDefault="002B2C8A" w:rsidP="009F75AC">
      <w:pPr>
        <w:jc w:val="both"/>
      </w:pPr>
    </w:p>
    <w:p w14:paraId="6EB0881F" w14:textId="73ACC44B" w:rsidR="00B60841" w:rsidRPr="007F09BE" w:rsidRDefault="00B60841" w:rsidP="009F75AC">
      <w:pPr>
        <w:jc w:val="both"/>
      </w:pPr>
      <w:r w:rsidRPr="009F75AC">
        <w:t xml:space="preserve">O </w:t>
      </w:r>
      <w:r w:rsidRPr="009F75AC">
        <w:rPr>
          <w:b/>
        </w:rPr>
        <w:t xml:space="preserve">MUNICÍPIO DE </w:t>
      </w:r>
      <w:r w:rsidR="00A21C62">
        <w:rPr>
          <w:b/>
        </w:rPr>
        <w:t>__________________</w:t>
      </w:r>
      <w:r w:rsidRPr="009F75AC">
        <w:rPr>
          <w:b/>
        </w:rPr>
        <w:t>-RS</w:t>
      </w:r>
      <w:r w:rsidRPr="009F75AC">
        <w:t>, Pessoa Jurídica de Direito Público, com sede à Rua</w:t>
      </w:r>
      <w:r w:rsidRPr="007F09BE">
        <w:t xml:space="preserve"> </w:t>
      </w:r>
      <w:r w:rsidR="00A21C62">
        <w:t>___________________________</w:t>
      </w:r>
      <w:r w:rsidRPr="007F09BE">
        <w:t xml:space="preserve">, inscrito no CNPJ sob n.º </w:t>
      </w:r>
      <w:proofErr w:type="spellStart"/>
      <w:proofErr w:type="gramStart"/>
      <w:r w:rsidR="00A21C62">
        <w:t>xx.</w:t>
      </w:r>
      <w:proofErr w:type="gramEnd"/>
      <w:r w:rsidR="00A21C62">
        <w:t>xxx.xxx</w:t>
      </w:r>
      <w:proofErr w:type="spellEnd"/>
      <w:r w:rsidR="00A21C62">
        <w:t>/</w:t>
      </w:r>
      <w:proofErr w:type="spellStart"/>
      <w:r w:rsidR="00A21C62">
        <w:t>xxx</w:t>
      </w:r>
      <w:r w:rsidR="00321241">
        <w:t>x</w:t>
      </w:r>
      <w:r w:rsidR="00A21C62">
        <w:t>-xx</w:t>
      </w:r>
      <w:proofErr w:type="spellEnd"/>
      <w:r w:rsidRPr="007F09BE">
        <w:t xml:space="preserve">, neste ato representado pelo Prefeito, Sr. </w:t>
      </w:r>
      <w:r w:rsidRPr="007F09BE">
        <w:rPr>
          <w:b/>
        </w:rPr>
        <w:t>_______________________</w:t>
      </w:r>
      <w:r w:rsidRPr="007F09BE">
        <w:t xml:space="preserve">, brasileiro, residente e domiciliado nesta cidade, na __________________, com documento de identidade RG sob n.º ________________e CPF sob nº ________________,  de ora em diante denominado apenas como </w:t>
      </w:r>
      <w:r w:rsidRPr="007F09BE">
        <w:rPr>
          <w:b/>
        </w:rPr>
        <w:t>CONTRATANTE,</w:t>
      </w:r>
      <w:r w:rsidRPr="007F09BE">
        <w:t xml:space="preserve"> e do outro lado_________________________, pessoa jurídica, inscrita no CNPJ</w:t>
      </w:r>
      <w:r w:rsidR="00DD3142">
        <w:t xml:space="preserve"> </w:t>
      </w:r>
      <w:r w:rsidRPr="007F09BE">
        <w:t xml:space="preserve">sob nº _____________, com sede (residente) a (endereço), neste ato representado pelo Sr. ______________________________ (nacionalidade), (estado civil), (profissão), (endereço), portador do CPF nº ______________ e RG nº ___________________, doravante simplesmente denominado(a) </w:t>
      </w:r>
      <w:r w:rsidRPr="007F09BE">
        <w:rPr>
          <w:b/>
        </w:rPr>
        <w:t>CONTRATAD</w:t>
      </w:r>
      <w:r w:rsidR="00551E16">
        <w:rPr>
          <w:b/>
        </w:rPr>
        <w:t>A</w:t>
      </w:r>
      <w:r w:rsidRPr="007F09BE">
        <w:t>:</w:t>
      </w:r>
    </w:p>
    <w:p w14:paraId="05630381" w14:textId="77777777" w:rsidR="00B60841" w:rsidRDefault="00B60841" w:rsidP="007F09BE">
      <w:pPr>
        <w:tabs>
          <w:tab w:val="left" w:pos="1701"/>
        </w:tabs>
        <w:jc w:val="both"/>
        <w:rPr>
          <w:color w:val="000000"/>
          <w:u w:val="single"/>
        </w:rPr>
      </w:pPr>
    </w:p>
    <w:p w14:paraId="428A1141" w14:textId="77777777" w:rsidR="00B60841" w:rsidRPr="00551E16" w:rsidRDefault="00B60841" w:rsidP="003D1EB2">
      <w:pPr>
        <w:pStyle w:val="Ttulo2"/>
      </w:pPr>
      <w:bookmarkStart w:id="97" w:name="_Toc508632971"/>
      <w:r w:rsidRPr="00551E16">
        <w:t>CLÁUSULA PRIMEIRA - DO OBJETO</w:t>
      </w:r>
      <w:bookmarkEnd w:id="97"/>
    </w:p>
    <w:p w14:paraId="1F094807" w14:textId="76C4BC21" w:rsidR="00100008" w:rsidRDefault="00515F5F" w:rsidP="00515F5F">
      <w:pPr>
        <w:jc w:val="both"/>
        <w:rPr>
          <w:color w:val="000000"/>
        </w:rPr>
      </w:pPr>
      <w:r>
        <w:rPr>
          <w:color w:val="000000"/>
        </w:rPr>
        <w:t>1.1 -</w:t>
      </w:r>
      <w:r w:rsidR="00DD3142" w:rsidRPr="00515F5F">
        <w:rPr>
          <w:color w:val="000000"/>
        </w:rPr>
        <w:t xml:space="preserve"> </w:t>
      </w:r>
      <w:r w:rsidRPr="00571709">
        <w:t xml:space="preserve">Constitui objeto </w:t>
      </w:r>
      <w:r>
        <w:t>do presente contrato</w:t>
      </w:r>
      <w:r w:rsidRPr="00571709">
        <w:t xml:space="preserve"> a cessão de direito de uso em caráter não permanente, instalação e parametrização, migração dos</w:t>
      </w:r>
      <w:r w:rsidRPr="00ED2CA7">
        <w:rPr>
          <w:color w:val="000000"/>
        </w:rPr>
        <w:t xml:space="preserve"> dados existentes, conversão de dados, desenvolvimento, atualização de versões dos </w:t>
      </w:r>
      <w:r w:rsidRPr="00E360E4">
        <w:t>s</w:t>
      </w:r>
      <w:r>
        <w:t>istemas</w:t>
      </w:r>
      <w:r w:rsidRPr="00E360E4">
        <w:t>, manutenção, treinamento, suporte</w:t>
      </w:r>
      <w:r>
        <w:t xml:space="preserve">, </w:t>
      </w:r>
      <w:r w:rsidRPr="00E360E4">
        <w:t>assistência técnica</w:t>
      </w:r>
      <w:r>
        <w:t xml:space="preserve"> e provimento de dados para os sistemas com acesso via internet integrado</w:t>
      </w:r>
      <w:r w:rsidRPr="00E360E4">
        <w:t xml:space="preserve"> de Gestão Pública, para atender as necessidades da Administração Direta e Indireta deste Município</w:t>
      </w:r>
      <w:r w:rsidRPr="007F09BE">
        <w:t xml:space="preserve">, </w:t>
      </w:r>
      <w:r w:rsidR="00D539BE" w:rsidRPr="007F09BE">
        <w:t>conforme descrito na cláusula terceira</w:t>
      </w:r>
      <w:r w:rsidR="00B60841" w:rsidRPr="00515F5F">
        <w:rPr>
          <w:color w:val="000000"/>
        </w:rPr>
        <w:t>, em observância com o disposto no Edital</w:t>
      </w:r>
      <w:r w:rsidR="00830B7D" w:rsidRPr="00515F5F">
        <w:rPr>
          <w:color w:val="000000"/>
        </w:rPr>
        <w:t xml:space="preserve"> do Pregão Presencial </w:t>
      </w:r>
      <w:r w:rsidR="007F3D69">
        <w:rPr>
          <w:color w:val="000000"/>
        </w:rPr>
        <w:t xml:space="preserve">Nº </w:t>
      </w:r>
      <w:r w:rsidR="005F5925">
        <w:rPr>
          <w:color w:val="000000"/>
        </w:rPr>
        <w:t>22/</w:t>
      </w:r>
      <w:r w:rsidR="007F3D69">
        <w:rPr>
          <w:color w:val="000000"/>
        </w:rPr>
        <w:t>2022</w:t>
      </w:r>
      <w:r w:rsidR="00B60841" w:rsidRPr="00515F5F">
        <w:rPr>
          <w:color w:val="000000"/>
        </w:rPr>
        <w:t xml:space="preserve"> e nos </w:t>
      </w:r>
      <w:r w:rsidR="00830B7D" w:rsidRPr="00515F5F">
        <w:rPr>
          <w:color w:val="000000"/>
        </w:rPr>
        <w:t>e</w:t>
      </w:r>
      <w:r w:rsidR="00B60841" w:rsidRPr="00515F5F">
        <w:rPr>
          <w:color w:val="000000"/>
        </w:rPr>
        <w:t xml:space="preserve">lementos </w:t>
      </w:r>
      <w:r w:rsidR="00830B7D" w:rsidRPr="00515F5F">
        <w:rPr>
          <w:color w:val="000000"/>
        </w:rPr>
        <w:t>t</w:t>
      </w:r>
      <w:r w:rsidR="00B60841" w:rsidRPr="00515F5F">
        <w:rPr>
          <w:color w:val="000000"/>
        </w:rPr>
        <w:t>écnicos, que passam a fazer parte integrante do mesmo, para todos os efeitos.</w:t>
      </w:r>
    </w:p>
    <w:p w14:paraId="1D586FF4" w14:textId="515E0597" w:rsidR="00515F5F" w:rsidRPr="00100008" w:rsidRDefault="00515F5F" w:rsidP="00515F5F">
      <w:pPr>
        <w:jc w:val="both"/>
        <w:rPr>
          <w:color w:val="000000"/>
        </w:rPr>
      </w:pPr>
      <w:r w:rsidRPr="00100008">
        <w:rPr>
          <w:color w:val="000000"/>
        </w:rPr>
        <w:t xml:space="preserve">1.2 - </w:t>
      </w:r>
      <w:r w:rsidRPr="00100008">
        <w:t>O sistema como um todo deverá atender as disposições estabelecidas pelo Decreto Federal 10.540/2020, no que se refere ao atendimento dos requisitos mínimos de qualidade do Sistema Único e Integrado de Execução Orçamentária, Administração Financeira e Controle (SIAFIC), em consonância com as disposições do decreto municipal nº 4.546/2021.</w:t>
      </w:r>
    </w:p>
    <w:p w14:paraId="269D9FBD" w14:textId="77777777" w:rsidR="00D539BE" w:rsidRPr="007F09BE" w:rsidRDefault="00D539BE" w:rsidP="00515F5F">
      <w:pPr>
        <w:jc w:val="both"/>
        <w:rPr>
          <w:color w:val="000000"/>
        </w:rPr>
      </w:pPr>
    </w:p>
    <w:p w14:paraId="0805EA2F" w14:textId="77777777" w:rsidR="00D539BE" w:rsidRPr="00830B7D" w:rsidRDefault="00D539BE" w:rsidP="00515F5F">
      <w:pPr>
        <w:pStyle w:val="Ttulo2"/>
        <w:spacing w:before="0" w:after="0"/>
      </w:pPr>
      <w:bookmarkStart w:id="98" w:name="_Toc508632972"/>
      <w:r w:rsidRPr="00830B7D">
        <w:t>CL</w:t>
      </w:r>
      <w:r w:rsidR="00830B7D">
        <w:t>Á</w:t>
      </w:r>
      <w:r w:rsidRPr="00830B7D">
        <w:t xml:space="preserve">USULA SEGUNDA – </w:t>
      </w:r>
      <w:r w:rsidR="00830B7D">
        <w:t xml:space="preserve">DA FUNDAMENTAÇÃO </w:t>
      </w:r>
      <w:r w:rsidRPr="00830B7D">
        <w:t>LEGAL</w:t>
      </w:r>
      <w:bookmarkEnd w:id="98"/>
    </w:p>
    <w:p w14:paraId="65F5BC5A" w14:textId="5EBA24AF" w:rsidR="00D539BE" w:rsidRPr="00830B7D" w:rsidRDefault="00D539BE" w:rsidP="007F09BE">
      <w:pPr>
        <w:widowControl w:val="0"/>
        <w:tabs>
          <w:tab w:val="left" w:pos="0"/>
        </w:tabs>
        <w:autoSpaceDE w:val="0"/>
        <w:autoSpaceDN w:val="0"/>
        <w:adjustRightInd w:val="0"/>
        <w:jc w:val="both"/>
        <w:rPr>
          <w:lang w:val="pt-PT"/>
        </w:rPr>
      </w:pPr>
      <w:r w:rsidRPr="007F09BE">
        <w:rPr>
          <w:lang w:val="pt-PT"/>
        </w:rPr>
        <w:t xml:space="preserve">2.1 - O presente contrato decorre de proposta vencedora, apresentada pela </w:t>
      </w:r>
      <w:r w:rsidRPr="00830B7D">
        <w:rPr>
          <w:lang w:val="pt-PT"/>
        </w:rPr>
        <w:t xml:space="preserve">CONTRATADA, atendendo ao </w:t>
      </w:r>
      <w:r w:rsidRPr="00830B7D">
        <w:rPr>
          <w:color w:val="000000"/>
        </w:rPr>
        <w:t xml:space="preserve">Pregão Presencial </w:t>
      </w:r>
      <w:r w:rsidR="00123AA7">
        <w:rPr>
          <w:color w:val="000000"/>
        </w:rPr>
        <w:t xml:space="preserve">nº </w:t>
      </w:r>
      <w:r w:rsidR="005F5925">
        <w:rPr>
          <w:color w:val="000000"/>
        </w:rPr>
        <w:t>22/</w:t>
      </w:r>
      <w:r w:rsidR="00123AA7">
        <w:rPr>
          <w:color w:val="000000"/>
        </w:rPr>
        <w:t>2022,</w:t>
      </w:r>
      <w:r w:rsidR="00017EBA">
        <w:t xml:space="preserve"> </w:t>
      </w:r>
      <w:r w:rsidRPr="00830B7D">
        <w:rPr>
          <w:lang w:val="pt-PT"/>
        </w:rPr>
        <w:t>expedid</w:t>
      </w:r>
      <w:r w:rsidR="00830B7D">
        <w:rPr>
          <w:lang w:val="pt-PT"/>
        </w:rPr>
        <w:t>o</w:t>
      </w:r>
      <w:r w:rsidRPr="00830B7D">
        <w:rPr>
          <w:lang w:val="pt-PT"/>
        </w:rPr>
        <w:t xml:space="preserve"> pel</w:t>
      </w:r>
      <w:r w:rsidR="00830B7D">
        <w:rPr>
          <w:lang w:val="pt-PT"/>
        </w:rPr>
        <w:t>o</w:t>
      </w:r>
      <w:r w:rsidRPr="00830B7D">
        <w:rPr>
          <w:lang w:val="pt-PT"/>
        </w:rPr>
        <w:t xml:space="preserve"> CONTRATANTE.</w:t>
      </w:r>
    </w:p>
    <w:p w14:paraId="1F47BA24" w14:textId="77777777" w:rsidR="00D539BE" w:rsidRPr="007F09BE" w:rsidRDefault="00D539BE" w:rsidP="007F09BE">
      <w:pPr>
        <w:widowControl w:val="0"/>
        <w:tabs>
          <w:tab w:val="left" w:pos="204"/>
        </w:tabs>
        <w:autoSpaceDE w:val="0"/>
        <w:autoSpaceDN w:val="0"/>
        <w:adjustRightInd w:val="0"/>
        <w:jc w:val="both"/>
        <w:rPr>
          <w:lang w:val="pt-PT"/>
        </w:rPr>
      </w:pPr>
      <w:r w:rsidRPr="007F09BE">
        <w:rPr>
          <w:lang w:val="pt-PT"/>
        </w:rPr>
        <w:t>2.2 - Aplicam-se a este contrato administrativo todas as disposições contidas na Lei Federal n</w:t>
      </w:r>
      <w:r w:rsidRPr="007F09BE">
        <w:rPr>
          <w:vertAlign w:val="superscript"/>
          <w:lang w:val="pt-PT"/>
        </w:rPr>
        <w:t xml:space="preserve">º </w:t>
      </w:r>
      <w:r w:rsidRPr="007F09BE">
        <w:rPr>
          <w:lang w:val="pt-PT"/>
        </w:rPr>
        <w:t>8.666/</w:t>
      </w:r>
      <w:r w:rsidR="00830B7D">
        <w:rPr>
          <w:lang w:val="pt-PT"/>
        </w:rPr>
        <w:t>19</w:t>
      </w:r>
      <w:r w:rsidRPr="007F09BE">
        <w:rPr>
          <w:lang w:val="pt-PT"/>
        </w:rPr>
        <w:t>93 e suas alterações, utilizando-se este ordenamento para dirimir casos omissos.</w:t>
      </w:r>
    </w:p>
    <w:p w14:paraId="1DBCAAB5" w14:textId="77777777" w:rsidR="00D539BE" w:rsidRPr="007F09BE" w:rsidRDefault="00D539BE" w:rsidP="007F09BE">
      <w:pPr>
        <w:widowControl w:val="0"/>
        <w:tabs>
          <w:tab w:val="left" w:pos="204"/>
        </w:tabs>
        <w:autoSpaceDE w:val="0"/>
        <w:autoSpaceDN w:val="0"/>
        <w:adjustRightInd w:val="0"/>
        <w:jc w:val="both"/>
        <w:rPr>
          <w:lang w:val="pt-PT"/>
        </w:rPr>
      </w:pPr>
      <w:r w:rsidRPr="007F09BE">
        <w:t>2.3 - Fazem parte deste Contrato, independentemente da transcrição, os seguintes documentos, cujo teor é de conhecimento das partes contratantes: Proposta da CONTRATADA, Edital e especificações complementares, além das normas e instruções legais vigentes no País que lhe forem atinentes.</w:t>
      </w:r>
    </w:p>
    <w:p w14:paraId="69ED9AFF" w14:textId="77777777" w:rsidR="00D539BE" w:rsidRPr="00830B7D" w:rsidRDefault="00D539BE" w:rsidP="003D1EB2">
      <w:pPr>
        <w:pStyle w:val="Ttulo2"/>
      </w:pPr>
      <w:bookmarkStart w:id="99" w:name="_Toc508632973"/>
      <w:r w:rsidRPr="00830B7D">
        <w:t>CLÁUSULA TERCEIRA – DOS SERVIÇOS A SEREM EXECUTADOS</w:t>
      </w:r>
      <w:bookmarkEnd w:id="99"/>
    </w:p>
    <w:p w14:paraId="5B602025" w14:textId="77777777" w:rsidR="00CA7001" w:rsidRPr="0091586C" w:rsidRDefault="008C24B8" w:rsidP="00CA7001">
      <w:pPr>
        <w:tabs>
          <w:tab w:val="left" w:pos="709"/>
        </w:tabs>
        <w:spacing w:after="50" w:line="300" w:lineRule="exact"/>
        <w:jc w:val="both"/>
        <w:rPr>
          <w:bCs/>
        </w:rPr>
      </w:pPr>
      <w:r>
        <w:rPr>
          <w:bCs/>
        </w:rPr>
        <w:t xml:space="preserve">3.1 </w:t>
      </w:r>
      <w:r w:rsidR="00CA7001" w:rsidRPr="0091586C">
        <w:rPr>
          <w:bCs/>
        </w:rPr>
        <w:t>SERVIÇOS INICIAIS (</w:t>
      </w:r>
      <w:r w:rsidR="00CA7001" w:rsidRPr="0091586C">
        <w:rPr>
          <w:b/>
          <w:bCs/>
        </w:rPr>
        <w:t>sem custos para o MUNICÍPIO</w:t>
      </w:r>
      <w:r w:rsidR="00CA7001" w:rsidRPr="0091586C">
        <w:rPr>
          <w:bCs/>
        </w:rPr>
        <w:t>):</w:t>
      </w:r>
    </w:p>
    <w:p w14:paraId="11BE20C8" w14:textId="48FD07A1" w:rsidR="00CA7001" w:rsidRPr="007F09BE" w:rsidRDefault="00CA7001" w:rsidP="00CA7001">
      <w:pPr>
        <w:pStyle w:val="WW-Corpodetexto3"/>
        <w:tabs>
          <w:tab w:val="left" w:pos="709"/>
        </w:tabs>
        <w:spacing w:after="50" w:line="300" w:lineRule="exact"/>
        <w:rPr>
          <w:szCs w:val="24"/>
        </w:rPr>
      </w:pPr>
      <w:r w:rsidRPr="007F09BE">
        <w:rPr>
          <w:bCs/>
          <w:szCs w:val="24"/>
        </w:rPr>
        <w:lastRenderedPageBreak/>
        <w:t>a)</w:t>
      </w:r>
      <w:r w:rsidRPr="007F09BE">
        <w:rPr>
          <w:szCs w:val="24"/>
        </w:rPr>
        <w:t xml:space="preserve"> Instalação e parametrização dos softwares</w:t>
      </w:r>
      <w:r w:rsidR="00CD24A2">
        <w:rPr>
          <w:szCs w:val="24"/>
        </w:rPr>
        <w:t xml:space="preserve"> </w:t>
      </w:r>
      <w:r w:rsidRPr="007F09BE">
        <w:rPr>
          <w:szCs w:val="24"/>
        </w:rPr>
        <w:t>nos equipamentos de propriedade da Prefeitura</w:t>
      </w:r>
      <w:r>
        <w:rPr>
          <w:szCs w:val="24"/>
        </w:rPr>
        <w:t xml:space="preserve">, Câmara Municipal de Vereadores e </w:t>
      </w:r>
      <w:r w:rsidR="0007518F">
        <w:rPr>
          <w:szCs w:val="24"/>
        </w:rPr>
        <w:t>RPPS</w:t>
      </w:r>
      <w:r w:rsidRPr="007F09BE">
        <w:rPr>
          <w:szCs w:val="24"/>
        </w:rPr>
        <w:t>;</w:t>
      </w:r>
    </w:p>
    <w:p w14:paraId="45FC5D5E" w14:textId="77777777" w:rsidR="00CA7001" w:rsidRPr="00DB0CBF" w:rsidRDefault="00CA7001" w:rsidP="00CA7001">
      <w:pPr>
        <w:tabs>
          <w:tab w:val="left" w:pos="709"/>
        </w:tabs>
        <w:spacing w:after="50" w:line="300" w:lineRule="exact"/>
        <w:jc w:val="both"/>
      </w:pPr>
      <w:r w:rsidRPr="009D0E73">
        <w:rPr>
          <w:bCs/>
        </w:rPr>
        <w:t>b)</w:t>
      </w:r>
      <w:r w:rsidRPr="009D0E73">
        <w:t xml:space="preserve"> </w:t>
      </w:r>
      <w:r w:rsidRPr="00DB0CBF">
        <w:t>Migração de informações disponibilizadas em arquivo magnético, referentes aos softwares e dados, para funcionamento nos módulos dos sistemas a serem implantados;</w:t>
      </w:r>
    </w:p>
    <w:p w14:paraId="7D96A846" w14:textId="444B2E1C" w:rsidR="00CA7001" w:rsidRPr="00DB0CBF" w:rsidRDefault="00CA7001" w:rsidP="002C39D6">
      <w:pPr>
        <w:tabs>
          <w:tab w:val="left" w:pos="709"/>
        </w:tabs>
        <w:spacing w:afterLines="120" w:after="288" w:line="300" w:lineRule="exact"/>
        <w:jc w:val="both"/>
      </w:pPr>
      <w:r w:rsidRPr="00DB0CBF">
        <w:rPr>
          <w:bCs/>
        </w:rPr>
        <w:t>c)</w:t>
      </w:r>
      <w:r w:rsidRPr="00DB0CBF">
        <w:t xml:space="preserve"> Treinamento da equipe responsável pela operacionalização dos sistemas contratados, a ser realizado na sede da Prefeitura, do </w:t>
      </w:r>
      <w:r w:rsidR="0007518F">
        <w:t>RPPS</w:t>
      </w:r>
      <w:r w:rsidRPr="00DB0CBF">
        <w:t xml:space="preserve"> ou da Câmara de Vereadores;</w:t>
      </w:r>
    </w:p>
    <w:p w14:paraId="17C2906D" w14:textId="77777777" w:rsidR="00CA7001" w:rsidRPr="0091586C" w:rsidRDefault="00F4655D" w:rsidP="00CA7001">
      <w:pPr>
        <w:tabs>
          <w:tab w:val="left" w:pos="709"/>
        </w:tabs>
        <w:spacing w:after="50" w:line="300" w:lineRule="exact"/>
        <w:jc w:val="both"/>
        <w:rPr>
          <w:bCs/>
        </w:rPr>
      </w:pPr>
      <w:r>
        <w:rPr>
          <w:bCs/>
        </w:rPr>
        <w:t xml:space="preserve">3.2 </w:t>
      </w:r>
      <w:r w:rsidR="00CA7001" w:rsidRPr="0091586C">
        <w:rPr>
          <w:bCs/>
        </w:rPr>
        <w:t>SERVIÇOS CONTÍNUOS:</w:t>
      </w:r>
    </w:p>
    <w:p w14:paraId="1E2B56FA" w14:textId="77777777" w:rsidR="00CA7001" w:rsidRPr="0091586C" w:rsidRDefault="00CA7001" w:rsidP="00CA7001">
      <w:pPr>
        <w:pStyle w:val="WW-Corpodetexto3"/>
        <w:tabs>
          <w:tab w:val="left" w:pos="709"/>
        </w:tabs>
        <w:spacing w:after="50" w:line="300" w:lineRule="exact"/>
        <w:rPr>
          <w:bCs/>
          <w:szCs w:val="24"/>
        </w:rPr>
      </w:pPr>
      <w:r w:rsidRPr="0091586C">
        <w:rPr>
          <w:bCs/>
          <w:szCs w:val="24"/>
        </w:rPr>
        <w:t xml:space="preserve">a) Cessão de direito de uso pelo </w:t>
      </w:r>
      <w:r>
        <w:rPr>
          <w:bCs/>
          <w:szCs w:val="24"/>
        </w:rPr>
        <w:t>prazo</w:t>
      </w:r>
      <w:r w:rsidRPr="0091586C">
        <w:rPr>
          <w:bCs/>
          <w:szCs w:val="24"/>
        </w:rPr>
        <w:t xml:space="preserve"> de</w:t>
      </w:r>
      <w:r>
        <w:rPr>
          <w:bCs/>
          <w:szCs w:val="24"/>
        </w:rPr>
        <w:t xml:space="preserve"> 12 (doze) meses, podendo ser prorrogado até o prazo máximo de</w:t>
      </w:r>
      <w:r w:rsidRPr="0091586C">
        <w:rPr>
          <w:bCs/>
          <w:szCs w:val="24"/>
        </w:rPr>
        <w:t xml:space="preserve"> 48 (quarenta e oito) meses;</w:t>
      </w:r>
    </w:p>
    <w:p w14:paraId="7FB48331" w14:textId="77777777" w:rsidR="00CA7001" w:rsidRPr="0091586C" w:rsidRDefault="00CA7001" w:rsidP="00CA7001">
      <w:pPr>
        <w:pStyle w:val="WW-Corpodetexto3"/>
        <w:tabs>
          <w:tab w:val="left" w:pos="709"/>
        </w:tabs>
        <w:spacing w:after="50" w:line="300" w:lineRule="exact"/>
        <w:rPr>
          <w:bCs/>
          <w:szCs w:val="24"/>
        </w:rPr>
      </w:pPr>
      <w:r w:rsidRPr="0091586C">
        <w:rPr>
          <w:bCs/>
          <w:szCs w:val="24"/>
        </w:rPr>
        <w:t>b) Manutenção e assistência técnica aosusuários dos sistemas, de forma a manter a correta operacionalização dos softwares, apresentar soluções para a ideal utilização dos sistemas e dirimir dúvidas que surgirem durante o prazo de vigência da cessão de uso;</w:t>
      </w:r>
    </w:p>
    <w:p w14:paraId="4B19EEDA" w14:textId="77777777" w:rsidR="00CA7001" w:rsidRPr="007F09BE" w:rsidRDefault="00CA7001" w:rsidP="002C39D6">
      <w:pPr>
        <w:widowControl w:val="0"/>
        <w:tabs>
          <w:tab w:val="left" w:pos="204"/>
          <w:tab w:val="left" w:pos="709"/>
        </w:tabs>
        <w:autoSpaceDE w:val="0"/>
        <w:autoSpaceDN w:val="0"/>
        <w:adjustRightInd w:val="0"/>
        <w:spacing w:afterLines="120" w:after="288" w:line="300" w:lineRule="exact"/>
        <w:jc w:val="both"/>
        <w:rPr>
          <w:lang w:val="pt-PT"/>
        </w:rPr>
      </w:pPr>
      <w:r w:rsidRPr="007F09BE">
        <w:rPr>
          <w:lang w:val="pt-PT"/>
        </w:rPr>
        <w:t xml:space="preserve">c) </w:t>
      </w:r>
      <w:r w:rsidRPr="007F09BE">
        <w:t>Atualização de versões dos softwares necessárias</w:t>
      </w:r>
      <w:r>
        <w:t xml:space="preserve"> com disponibilização de informações aos usuários sobre as alterações realizadas entre uma e outra versão</w:t>
      </w:r>
      <w:r w:rsidRPr="007F09BE">
        <w:rPr>
          <w:lang w:val="pt-PT"/>
        </w:rPr>
        <w:t>.</w:t>
      </w:r>
    </w:p>
    <w:p w14:paraId="3CED0B5F" w14:textId="77777777" w:rsidR="00FC3DA8" w:rsidRPr="0091586C" w:rsidRDefault="00FC3DA8" w:rsidP="00FC3DA8">
      <w:pPr>
        <w:tabs>
          <w:tab w:val="left" w:pos="709"/>
        </w:tabs>
        <w:spacing w:after="50" w:line="300" w:lineRule="exact"/>
        <w:jc w:val="both"/>
        <w:rPr>
          <w:bCs/>
        </w:rPr>
      </w:pPr>
      <w:r>
        <w:rPr>
          <w:bCs/>
        </w:rPr>
        <w:t xml:space="preserve">3.3 </w:t>
      </w:r>
      <w:r w:rsidRPr="0091586C">
        <w:rPr>
          <w:bCs/>
        </w:rPr>
        <w:t>SERVIÇOS EVENTUAIS:</w:t>
      </w:r>
    </w:p>
    <w:p w14:paraId="6CD9FDBF" w14:textId="680CB564" w:rsidR="00FC3DA8" w:rsidRPr="0091586C" w:rsidRDefault="00FC3DA8" w:rsidP="00FC3DA8">
      <w:pPr>
        <w:tabs>
          <w:tab w:val="left" w:pos="709"/>
        </w:tabs>
        <w:spacing w:after="50" w:line="300" w:lineRule="exact"/>
        <w:jc w:val="both"/>
        <w:rPr>
          <w:bCs/>
        </w:rPr>
      </w:pPr>
      <w:r w:rsidRPr="0091586C">
        <w:rPr>
          <w:bCs/>
        </w:rPr>
        <w:t>a) Realização de serviços técnicos, na sede da Prefei</w:t>
      </w:r>
      <w:r>
        <w:rPr>
          <w:bCs/>
        </w:rPr>
        <w:t>t</w:t>
      </w:r>
      <w:r w:rsidRPr="0091586C">
        <w:rPr>
          <w:bCs/>
        </w:rPr>
        <w:t xml:space="preserve">ura, do </w:t>
      </w:r>
      <w:r w:rsidR="0007518F">
        <w:rPr>
          <w:bCs/>
        </w:rPr>
        <w:t>RPPS</w:t>
      </w:r>
      <w:r w:rsidRPr="0091586C">
        <w:rPr>
          <w:bCs/>
        </w:rPr>
        <w:t xml:space="preserve"> </w:t>
      </w:r>
      <w:r>
        <w:rPr>
          <w:bCs/>
        </w:rPr>
        <w:t>ou</w:t>
      </w:r>
      <w:r w:rsidRPr="0091586C">
        <w:rPr>
          <w:bCs/>
        </w:rPr>
        <w:t xml:space="preserve"> da Câmara de Vereadores após a autorização expedida pel</w:t>
      </w:r>
      <w:r>
        <w:rPr>
          <w:bCs/>
        </w:rPr>
        <w:t>o respectivo órgão do MUNICÍPIO</w:t>
      </w:r>
      <w:r w:rsidRPr="0091586C">
        <w:rPr>
          <w:bCs/>
        </w:rPr>
        <w:t>;</w:t>
      </w:r>
    </w:p>
    <w:p w14:paraId="01E8781C" w14:textId="39158A2D" w:rsidR="00FC3DA8" w:rsidRPr="0091586C" w:rsidRDefault="00FC3DA8" w:rsidP="00FC3DA8">
      <w:pPr>
        <w:tabs>
          <w:tab w:val="left" w:pos="709"/>
        </w:tabs>
        <w:spacing w:after="50" w:line="300" w:lineRule="exact"/>
        <w:jc w:val="both"/>
        <w:rPr>
          <w:bCs/>
        </w:rPr>
      </w:pPr>
      <w:r w:rsidRPr="0091586C">
        <w:rPr>
          <w:bCs/>
        </w:rPr>
        <w:t>b) Deslocamento para realização de serviços técnicos na sede da Prefeitura,</w:t>
      </w:r>
      <w:r>
        <w:rPr>
          <w:bCs/>
        </w:rPr>
        <w:t xml:space="preserve"> </w:t>
      </w:r>
      <w:r w:rsidRPr="0091586C">
        <w:rPr>
          <w:bCs/>
        </w:rPr>
        <w:t xml:space="preserve">do </w:t>
      </w:r>
      <w:r w:rsidR="0007518F">
        <w:rPr>
          <w:bCs/>
        </w:rPr>
        <w:t>RPPS</w:t>
      </w:r>
      <w:r w:rsidRPr="0091586C">
        <w:rPr>
          <w:bCs/>
        </w:rPr>
        <w:t xml:space="preserve"> </w:t>
      </w:r>
      <w:r>
        <w:rPr>
          <w:bCs/>
        </w:rPr>
        <w:t>ou</w:t>
      </w:r>
      <w:r w:rsidRPr="0091586C">
        <w:rPr>
          <w:bCs/>
        </w:rPr>
        <w:t xml:space="preserve"> da Câmara de Vereadores</w:t>
      </w:r>
      <w:r>
        <w:rPr>
          <w:bCs/>
        </w:rPr>
        <w:t xml:space="preserve">, </w:t>
      </w:r>
      <w:r w:rsidRPr="0091586C">
        <w:rPr>
          <w:bCs/>
        </w:rPr>
        <w:t xml:space="preserve">cuja necessidade será avaliada pelo </w:t>
      </w:r>
      <w:r>
        <w:rPr>
          <w:bCs/>
        </w:rPr>
        <w:t>MUNICÍPIO</w:t>
      </w:r>
      <w:r w:rsidRPr="0091586C">
        <w:rPr>
          <w:bCs/>
        </w:rPr>
        <w:t>.</w:t>
      </w:r>
    </w:p>
    <w:p w14:paraId="4E54770E" w14:textId="77777777" w:rsidR="00FC3DA8" w:rsidRPr="0091586C" w:rsidRDefault="00FC3DA8" w:rsidP="002C39D6">
      <w:pPr>
        <w:tabs>
          <w:tab w:val="left" w:pos="709"/>
        </w:tabs>
        <w:spacing w:afterLines="120" w:after="288" w:line="300" w:lineRule="exact"/>
        <w:jc w:val="both"/>
        <w:rPr>
          <w:lang w:val="pt-PT"/>
        </w:rPr>
      </w:pPr>
      <w:r w:rsidRPr="0091586C">
        <w:rPr>
          <w:lang w:val="pt-PT"/>
        </w:rPr>
        <w:t>c) Realização de treinamentos na sede da empresa contratada.</w:t>
      </w:r>
    </w:p>
    <w:p w14:paraId="1968265D" w14:textId="77777777" w:rsidR="00FC3DA8" w:rsidRPr="00A12654" w:rsidRDefault="005A276E" w:rsidP="002C39D6">
      <w:pPr>
        <w:tabs>
          <w:tab w:val="left" w:pos="709"/>
        </w:tabs>
        <w:spacing w:afterLines="120" w:after="288" w:line="300" w:lineRule="exact"/>
        <w:jc w:val="both"/>
      </w:pPr>
      <w:r>
        <w:rPr>
          <w:lang w:val="pt-PT"/>
        </w:rPr>
        <w:t xml:space="preserve">3.4 </w:t>
      </w:r>
      <w:r w:rsidR="00FC3DA8" w:rsidRPr="00A12654">
        <w:rPr>
          <w:lang w:val="pt-PT"/>
        </w:rPr>
        <w:t>Todos os serviços, sejam eles contínuos ou eventuais, deverão serpreviamente empenhados para comprovação da existênciade dotação orçamentária suficiente para cobertura das despesas deles decorrentes.</w:t>
      </w:r>
    </w:p>
    <w:p w14:paraId="4B9472D6" w14:textId="77777777" w:rsidR="00B60841" w:rsidRPr="00830B7D" w:rsidRDefault="00B60841" w:rsidP="003D1EB2">
      <w:pPr>
        <w:pStyle w:val="Ttulo2"/>
      </w:pPr>
      <w:bookmarkStart w:id="100" w:name="_Toc508632974"/>
      <w:r w:rsidRPr="00830B7D">
        <w:t xml:space="preserve">CLÁUSULA </w:t>
      </w:r>
      <w:r w:rsidR="008A2F1B" w:rsidRPr="00830B7D">
        <w:t>QUARTA</w:t>
      </w:r>
      <w:r w:rsidRPr="00830B7D">
        <w:t xml:space="preserve"> - DO PREÇO</w:t>
      </w:r>
      <w:r w:rsidR="00830B7D">
        <w:t>,</w:t>
      </w:r>
      <w:r w:rsidRPr="00830B7D">
        <w:t xml:space="preserve"> DA FORMA DE PAGAMENTO</w:t>
      </w:r>
      <w:r w:rsidR="00486BBB" w:rsidRPr="00830B7D">
        <w:t xml:space="preserve"> E </w:t>
      </w:r>
      <w:r w:rsidR="00830B7D">
        <w:t xml:space="preserve">DO </w:t>
      </w:r>
      <w:proofErr w:type="gramStart"/>
      <w:r w:rsidR="00486BBB" w:rsidRPr="00830B7D">
        <w:t>REAJUSTE</w:t>
      </w:r>
      <w:bookmarkEnd w:id="100"/>
      <w:proofErr w:type="gramEnd"/>
    </w:p>
    <w:p w14:paraId="1906464C" w14:textId="37C3B18B" w:rsidR="00B60841" w:rsidRDefault="006D6342" w:rsidP="007F09BE">
      <w:pPr>
        <w:jc w:val="both"/>
        <w:rPr>
          <w:color w:val="000000"/>
        </w:rPr>
      </w:pPr>
      <w:r w:rsidRPr="005F139B">
        <w:t>4</w:t>
      </w:r>
      <w:r w:rsidR="00B60841" w:rsidRPr="005F139B">
        <w:t xml:space="preserve">.1 - O presente contrato tem o valor </w:t>
      </w:r>
      <w:r w:rsidR="008A2F1B" w:rsidRPr="005F139B">
        <w:t>mensal</w:t>
      </w:r>
      <w:r w:rsidR="00E41A2F" w:rsidRPr="005F139B">
        <w:t xml:space="preserve"> de</w:t>
      </w:r>
      <w:r w:rsidR="00DC6260" w:rsidRPr="005F139B">
        <w:t xml:space="preserve"> </w:t>
      </w:r>
      <w:r w:rsidR="00B60841" w:rsidRPr="005F139B">
        <w:t>R$_________</w:t>
      </w:r>
      <w:proofErr w:type="gramStart"/>
      <w:r w:rsidR="00B60841" w:rsidRPr="005F139B">
        <w:t>(</w:t>
      </w:r>
      <w:proofErr w:type="gramEnd"/>
      <w:r w:rsidR="00B60841" w:rsidRPr="005F139B">
        <w:t>___________)</w:t>
      </w:r>
      <w:r w:rsidR="00DD3C8A" w:rsidRPr="005F139B">
        <w:t>,</w:t>
      </w:r>
      <w:r w:rsidR="00DD3C8A" w:rsidRPr="007F09BE">
        <w:rPr>
          <w:color w:val="000000"/>
        </w:rPr>
        <w:t xml:space="preserve"> </w:t>
      </w:r>
      <w:r w:rsidR="00604968">
        <w:rPr>
          <w:color w:val="000000"/>
        </w:rPr>
        <w:t xml:space="preserve">e valor anual de R$ __________(_____________), </w:t>
      </w:r>
      <w:r w:rsidR="00B60841" w:rsidRPr="007F09BE">
        <w:rPr>
          <w:color w:val="000000"/>
        </w:rPr>
        <w:t xml:space="preserve">conforme </w:t>
      </w:r>
      <w:r w:rsidR="007D5221">
        <w:rPr>
          <w:color w:val="000000"/>
        </w:rPr>
        <w:t>valores individuais de sistemas e serviços apresentados a seguir:</w:t>
      </w:r>
    </w:p>
    <w:p w14:paraId="55D73387" w14:textId="1181E82F" w:rsidR="00B5225F" w:rsidRDefault="00B5225F" w:rsidP="007F09BE">
      <w:pPr>
        <w:jc w:val="both"/>
        <w:rPr>
          <w:color w:val="000000"/>
        </w:rPr>
      </w:pPr>
    </w:p>
    <w:p w14:paraId="3FB4FED5" w14:textId="1DA10E38" w:rsidR="00A21C62" w:rsidRDefault="00A21C62" w:rsidP="007F09BE">
      <w:pPr>
        <w:jc w:val="both"/>
        <w:rPr>
          <w:color w:val="000000"/>
        </w:rPr>
      </w:pPr>
    </w:p>
    <w:p w14:paraId="46AB2FD8" w14:textId="2F54221D" w:rsidR="00A21C62" w:rsidRDefault="00A21C62" w:rsidP="007F09BE">
      <w:pPr>
        <w:jc w:val="both"/>
        <w:rPr>
          <w:color w:val="000000"/>
        </w:rPr>
      </w:pPr>
      <w:r>
        <w:rPr>
          <w:color w:val="000000"/>
        </w:rPr>
        <w:t>-----------------------------------------------Conforme Proposta-------------------------------------------------</w:t>
      </w:r>
    </w:p>
    <w:p w14:paraId="1E2ABBCF" w14:textId="6873A62D" w:rsidR="00A21C62" w:rsidRDefault="00A21C62" w:rsidP="007F09BE">
      <w:pPr>
        <w:jc w:val="both"/>
        <w:rPr>
          <w:color w:val="000000"/>
        </w:rPr>
      </w:pPr>
    </w:p>
    <w:p w14:paraId="37BAEC1B" w14:textId="1900A6E5" w:rsidR="00A21C62" w:rsidRDefault="00A21C62" w:rsidP="007F09BE">
      <w:pPr>
        <w:jc w:val="both"/>
        <w:rPr>
          <w:color w:val="000000"/>
        </w:rPr>
      </w:pPr>
    </w:p>
    <w:p w14:paraId="490F65EC" w14:textId="77777777" w:rsidR="00A21C62" w:rsidRDefault="00A21C62" w:rsidP="007F09BE">
      <w:pPr>
        <w:jc w:val="both"/>
        <w:rPr>
          <w:color w:val="000000"/>
        </w:rPr>
      </w:pPr>
    </w:p>
    <w:p w14:paraId="3BE0A459" w14:textId="77777777" w:rsidR="00A637AF" w:rsidRDefault="00A637AF" w:rsidP="00247A4E">
      <w:pPr>
        <w:overflowPunct w:val="0"/>
        <w:autoSpaceDE w:val="0"/>
        <w:autoSpaceDN w:val="0"/>
        <w:adjustRightInd w:val="0"/>
        <w:spacing w:before="120" w:after="120" w:line="280" w:lineRule="exact"/>
        <w:jc w:val="both"/>
      </w:pPr>
      <w:r>
        <w:t>4.2 - O pagamento pela locação/licença de uso dos sistemas será efetuado mensalmente, até 20° (vigésimo) dia do mês subsequente ao mês de referência em relação à prestação dos serviços, mediante a apresentação das notas fiscais relativas aos serviços, sendo a primeira mensalidade paga de forma proporcional ao número de dias dentro do mês, contados a partir da data da instalação dos sistemas nas máquinas dos órgãos do CONTRATANTE, inclusive, até o último dia do mês.</w:t>
      </w:r>
    </w:p>
    <w:p w14:paraId="340DD029" w14:textId="77777777" w:rsidR="00A637AF" w:rsidRDefault="00A637AF" w:rsidP="00247A4E">
      <w:pPr>
        <w:overflowPunct w:val="0"/>
        <w:autoSpaceDE w:val="0"/>
        <w:autoSpaceDN w:val="0"/>
        <w:adjustRightInd w:val="0"/>
        <w:spacing w:before="120" w:after="120" w:line="280" w:lineRule="exact"/>
        <w:jc w:val="both"/>
      </w:pPr>
      <w:r>
        <w:lastRenderedPageBreak/>
        <w:t xml:space="preserve">4.2.1 - O pagamento efetuado pelo CONTRATANTE será relativo somente aos sistemas </w:t>
      </w:r>
      <w:proofErr w:type="gramStart"/>
      <w:r>
        <w:t>implantados pela CONTRATADA e em efetiva utilização, calculado sobre os preços individuais específicos de cada sistema</w:t>
      </w:r>
      <w:proofErr w:type="gramEnd"/>
      <w:r>
        <w:t>.</w:t>
      </w:r>
    </w:p>
    <w:p w14:paraId="10F788F8" w14:textId="77777777" w:rsidR="00A637AF" w:rsidRDefault="00A637AF" w:rsidP="00247A4E">
      <w:pPr>
        <w:overflowPunct w:val="0"/>
        <w:autoSpaceDE w:val="0"/>
        <w:autoSpaceDN w:val="0"/>
        <w:adjustRightInd w:val="0"/>
        <w:spacing w:before="120" w:after="120" w:line="280" w:lineRule="exact"/>
        <w:jc w:val="both"/>
      </w:pPr>
      <w:r>
        <w:t>4.2.1.1 - Compete exclusivamente ao MUNICÍPIO definir quais os sistemas que serão utilizados.</w:t>
      </w:r>
    </w:p>
    <w:p w14:paraId="034E3DEE" w14:textId="77777777" w:rsidR="00A637AF" w:rsidRDefault="00A637AF" w:rsidP="00247A4E">
      <w:pPr>
        <w:overflowPunct w:val="0"/>
        <w:autoSpaceDE w:val="0"/>
        <w:autoSpaceDN w:val="0"/>
        <w:adjustRightInd w:val="0"/>
        <w:spacing w:before="120" w:after="120" w:line="280" w:lineRule="exact"/>
        <w:jc w:val="both"/>
      </w:pPr>
      <w:r>
        <w:t xml:space="preserve">4.2.2 - </w:t>
      </w:r>
      <w:r w:rsidR="00520E25" w:rsidRPr="00B73247">
        <w:t>Para receber o pagamento, a CONTRATADA deverá apresentar a nota fiscal/fatura e as certidões negativas de débitos trabalhistas (CNDT), do FGTS e de débitos relativos aos tributos federais e à dívida ativa da União, conforme Portaria MF 358/201</w:t>
      </w:r>
      <w:r w:rsidR="00520E25">
        <w:t>4</w:t>
      </w:r>
      <w:r w:rsidR="00520E25" w:rsidRPr="00B73247">
        <w:t>, as quais deverão estar atualizadas e em plena vigência.</w:t>
      </w:r>
    </w:p>
    <w:p w14:paraId="6BAA90E6" w14:textId="77777777" w:rsidR="00A637AF" w:rsidRDefault="00A637AF" w:rsidP="00247A4E">
      <w:pPr>
        <w:overflowPunct w:val="0"/>
        <w:autoSpaceDE w:val="0"/>
        <w:autoSpaceDN w:val="0"/>
        <w:adjustRightInd w:val="0"/>
        <w:spacing w:before="120" w:after="120" w:line="280" w:lineRule="exact"/>
        <w:jc w:val="both"/>
      </w:pPr>
      <w:r>
        <w:t>4.2.3 - As Notas Fiscais deverão ser emitidas em moeda corrente do país (R$).</w:t>
      </w:r>
    </w:p>
    <w:p w14:paraId="0985C5AA" w14:textId="77777777" w:rsidR="00A637AF" w:rsidRDefault="00A637AF" w:rsidP="00247A4E">
      <w:pPr>
        <w:overflowPunct w:val="0"/>
        <w:autoSpaceDE w:val="0"/>
        <w:autoSpaceDN w:val="0"/>
        <w:adjustRightInd w:val="0"/>
        <w:spacing w:before="120" w:after="120" w:line="280" w:lineRule="exact"/>
        <w:jc w:val="both"/>
      </w:pPr>
      <w:r>
        <w:t>4.2.4 - O CNPJ da contratada constante da nota fiscal/fatura deverá ser o mesmo da documentação apresentada no procedimento licitatório.</w:t>
      </w:r>
    </w:p>
    <w:p w14:paraId="6BFCC9C5" w14:textId="6AD0F226" w:rsidR="00A637AF" w:rsidRDefault="00A637AF" w:rsidP="00247A4E">
      <w:pPr>
        <w:overflowPunct w:val="0"/>
        <w:autoSpaceDE w:val="0"/>
        <w:autoSpaceDN w:val="0"/>
        <w:adjustRightInd w:val="0"/>
        <w:spacing w:before="120" w:after="120" w:line="280" w:lineRule="exact"/>
        <w:jc w:val="both"/>
      </w:pPr>
      <w:r>
        <w:t>4.2.5 -</w:t>
      </w:r>
      <w:r>
        <w:tab/>
        <w:t xml:space="preserve">A Nota Fiscal de Serviços Eletrônica (NFS-e) e as certidões referidas no item </w:t>
      </w:r>
      <w:r w:rsidR="00703171">
        <w:t>4.2.2</w:t>
      </w:r>
      <w:r>
        <w:t xml:space="preserve"> poderão ser enviadas pela CONTRATADA para o e-mail </w:t>
      </w:r>
      <w:r w:rsidR="005F5925" w:rsidRPr="005F5925">
        <w:t>pmsagrada</w:t>
      </w:r>
      <w:r w:rsidRPr="005F5925">
        <w:t>@</w:t>
      </w:r>
      <w:r w:rsidR="005F5925" w:rsidRPr="005F5925">
        <w:t>uol.com.br</w:t>
      </w:r>
      <w:r w:rsidRPr="005F5925">
        <w:t>.</w:t>
      </w:r>
    </w:p>
    <w:p w14:paraId="5BD5818D" w14:textId="77777777" w:rsidR="00A637AF" w:rsidRDefault="00A637AF" w:rsidP="00247A4E">
      <w:pPr>
        <w:overflowPunct w:val="0"/>
        <w:autoSpaceDE w:val="0"/>
        <w:autoSpaceDN w:val="0"/>
        <w:adjustRightInd w:val="0"/>
        <w:spacing w:before="120" w:after="120" w:line="280" w:lineRule="exact"/>
        <w:jc w:val="both"/>
      </w:pPr>
      <w:r>
        <w:t>4.2.6 - A critério do MUNICÍPIO poderão ser descontados dos valores devidos os montantes necessários para cobrir despesas com multas, indenizações a terceiros ou outras de responsabilidade da CONTRATADA.</w:t>
      </w:r>
    </w:p>
    <w:p w14:paraId="28D7E926" w14:textId="77777777" w:rsidR="00A637AF" w:rsidRDefault="00A637AF" w:rsidP="00247A4E">
      <w:pPr>
        <w:overflowPunct w:val="0"/>
        <w:autoSpaceDE w:val="0"/>
        <w:autoSpaceDN w:val="0"/>
        <w:adjustRightInd w:val="0"/>
        <w:spacing w:before="120" w:after="120" w:line="280" w:lineRule="exact"/>
        <w:jc w:val="both"/>
      </w:pPr>
      <w:r>
        <w:t>4.2.7 - Na eventualidade de aplicação de multas, estas deverão ser liquidadas simultaneamente com parcela vinculada ao evento cujo descumprimento der origem à aplicação da penalidade.</w:t>
      </w:r>
    </w:p>
    <w:p w14:paraId="7E1811FF" w14:textId="77777777" w:rsidR="00A637AF" w:rsidRDefault="00A637AF" w:rsidP="00247A4E">
      <w:pPr>
        <w:overflowPunct w:val="0"/>
        <w:autoSpaceDE w:val="0"/>
        <w:autoSpaceDN w:val="0"/>
        <w:adjustRightInd w:val="0"/>
        <w:spacing w:before="120" w:after="120" w:line="280" w:lineRule="exact"/>
        <w:jc w:val="both"/>
      </w:pPr>
      <w:r>
        <w:t>4.2.8 - Junto com o envio dos documentos citados no item 4.2.2 relativos ao primeiro mês de prestação dos serviços, a CONTRATADA deverá fornecer os dados bancários (banco, agência, número da conta corrente e tipo da operação, se houver), vinculado ao CNPJ da empresa, para depósitos referentes aos pagamentos.</w:t>
      </w:r>
    </w:p>
    <w:p w14:paraId="7C775081" w14:textId="77777777" w:rsidR="00A637AF" w:rsidRDefault="00A637AF" w:rsidP="00247A4E">
      <w:pPr>
        <w:overflowPunct w:val="0"/>
        <w:autoSpaceDE w:val="0"/>
        <w:autoSpaceDN w:val="0"/>
        <w:adjustRightInd w:val="0"/>
        <w:spacing w:before="120" w:after="120" w:line="280" w:lineRule="exact"/>
        <w:jc w:val="both"/>
      </w:pPr>
      <w:r>
        <w:t>4.2.9 -</w:t>
      </w:r>
      <w:r>
        <w:tab/>
        <w:t>Nenhum pagamento será efetuado à CONTRATADA enquanto pendente de liquidação quaisquer obrigações financeiras que lhe foram impostas, em virtude de penalidade ou inadimplência, sem que isso gere direito ao pleito de reajustamento de preços ou correção monetária.</w:t>
      </w:r>
    </w:p>
    <w:p w14:paraId="08586239" w14:textId="77777777" w:rsidR="00A637AF" w:rsidRPr="00A637AF" w:rsidRDefault="00A637AF" w:rsidP="00247A4E">
      <w:pPr>
        <w:overflowPunct w:val="0"/>
        <w:autoSpaceDE w:val="0"/>
        <w:autoSpaceDN w:val="0"/>
        <w:adjustRightInd w:val="0"/>
        <w:spacing w:before="120" w:after="120" w:line="280" w:lineRule="exact"/>
        <w:jc w:val="both"/>
      </w:pPr>
      <w:r w:rsidRPr="00A637AF">
        <w:t>4.3 - O valor estabelecido no contrato poderá ser reajustado, devendo a empresa solicitar recomposição do preço para preservar o equilíbrio econômico-financeiro do contrato de acordo com o artigo 65 de Lei Federal 8.666/1993, com as devidas justificativas e planilhas de preços comprovando tal recomposição.</w:t>
      </w:r>
    </w:p>
    <w:p w14:paraId="41BCD3D6" w14:textId="77777777" w:rsidR="00A637AF" w:rsidRPr="00A637AF" w:rsidRDefault="00A637AF" w:rsidP="00247A4E">
      <w:pPr>
        <w:overflowPunct w:val="0"/>
        <w:autoSpaceDE w:val="0"/>
        <w:autoSpaceDN w:val="0"/>
        <w:adjustRightInd w:val="0"/>
        <w:spacing w:before="120" w:after="120" w:line="280" w:lineRule="exact"/>
        <w:jc w:val="both"/>
      </w:pPr>
      <w:r w:rsidRPr="00A637AF">
        <w:t xml:space="preserve">4.4 - Os preços contratados têm como data base a data de início de vigência do Contrato e serão reajustados anualmente, adotando-se a variação do INPC acumulado nos 12 (doze) meses anteriores, que deverá ser aplicado entre o mês da data base da proposta e o mês do reajuste, daí descontando-se a parcela </w:t>
      </w:r>
      <w:proofErr w:type="gramStart"/>
      <w:r w:rsidRPr="00A637AF">
        <w:t>recebida a título de recomposição (item 4.3), porventura já homologado</w:t>
      </w:r>
      <w:proofErr w:type="gramEnd"/>
      <w:r w:rsidRPr="00A637AF">
        <w:t>.</w:t>
      </w:r>
    </w:p>
    <w:p w14:paraId="04179C40" w14:textId="77777777" w:rsidR="00A637AF" w:rsidRDefault="00A637AF" w:rsidP="00A3671F">
      <w:pPr>
        <w:overflowPunct w:val="0"/>
        <w:autoSpaceDE w:val="0"/>
        <w:autoSpaceDN w:val="0"/>
        <w:adjustRightInd w:val="0"/>
        <w:jc w:val="both"/>
      </w:pPr>
    </w:p>
    <w:p w14:paraId="18D1FF1F" w14:textId="77777777" w:rsidR="00B60841" w:rsidRPr="007F09BE" w:rsidRDefault="00B60841" w:rsidP="003D1EB2">
      <w:pPr>
        <w:pStyle w:val="Ttulo2"/>
      </w:pPr>
      <w:bookmarkStart w:id="101" w:name="_Toc508632975"/>
      <w:r w:rsidRPr="007F09BE">
        <w:t xml:space="preserve">CLÁUSULA </w:t>
      </w:r>
      <w:r w:rsidR="00397DC1" w:rsidRPr="007F09BE">
        <w:t>QUINT</w:t>
      </w:r>
      <w:r w:rsidRPr="007F09BE">
        <w:t xml:space="preserve">A - DO CONTRATO E </w:t>
      </w:r>
      <w:r w:rsidR="00FC1EEA">
        <w:t>DA VIGÊNCIA</w:t>
      </w:r>
      <w:bookmarkEnd w:id="101"/>
    </w:p>
    <w:p w14:paraId="4B3500C2" w14:textId="64525D9D" w:rsidR="00B60841" w:rsidRPr="00247A4E" w:rsidRDefault="00880662" w:rsidP="00247A4E">
      <w:pPr>
        <w:overflowPunct w:val="0"/>
        <w:autoSpaceDE w:val="0"/>
        <w:autoSpaceDN w:val="0"/>
        <w:adjustRightInd w:val="0"/>
        <w:spacing w:before="120" w:after="120" w:line="280" w:lineRule="exact"/>
        <w:jc w:val="both"/>
      </w:pPr>
      <w:r w:rsidRPr="00247A4E">
        <w:t>5</w:t>
      </w:r>
      <w:r w:rsidR="00B60841" w:rsidRPr="00247A4E">
        <w:t>.1 - O contrato regular-se-á, no que concerne a sua alteração, inexecução ou rescisão, pelas disposições da Lei</w:t>
      </w:r>
      <w:r w:rsidR="00690877" w:rsidRPr="00247A4E">
        <w:t xml:space="preserve"> Federal</w:t>
      </w:r>
      <w:r w:rsidR="00B60841" w:rsidRPr="00247A4E">
        <w:t xml:space="preserve"> nº. 8.666</w:t>
      </w:r>
      <w:r w:rsidR="00690877" w:rsidRPr="00247A4E">
        <w:t>/</w:t>
      </w:r>
      <w:r w:rsidR="00B60841" w:rsidRPr="00247A4E">
        <w:t xml:space="preserve">1993 observadas suas alterações posteriores, pelas disposições do </w:t>
      </w:r>
      <w:r w:rsidR="00690877" w:rsidRPr="00247A4E">
        <w:t>e</w:t>
      </w:r>
      <w:r w:rsidR="00B60841" w:rsidRPr="00247A4E">
        <w:t>dital</w:t>
      </w:r>
      <w:r w:rsidR="00690877" w:rsidRPr="00247A4E">
        <w:t xml:space="preserve"> do Pregão Presencial </w:t>
      </w:r>
      <w:r w:rsidR="007F3D69">
        <w:t xml:space="preserve">Nº </w:t>
      </w:r>
      <w:r w:rsidR="005F5925">
        <w:t>22/</w:t>
      </w:r>
      <w:r w:rsidR="007F3D69">
        <w:t>2022</w:t>
      </w:r>
      <w:r w:rsidR="00B60841" w:rsidRPr="00247A4E">
        <w:t xml:space="preserve"> e pelos preceitos do direito público.</w:t>
      </w:r>
    </w:p>
    <w:p w14:paraId="4B6AEAAB" w14:textId="77777777" w:rsidR="00B60841" w:rsidRPr="00247A4E" w:rsidRDefault="00880662" w:rsidP="00247A4E">
      <w:pPr>
        <w:overflowPunct w:val="0"/>
        <w:autoSpaceDE w:val="0"/>
        <w:autoSpaceDN w:val="0"/>
        <w:adjustRightInd w:val="0"/>
        <w:spacing w:before="120" w:after="120" w:line="280" w:lineRule="exact"/>
        <w:jc w:val="both"/>
      </w:pPr>
      <w:r w:rsidRPr="00247A4E">
        <w:lastRenderedPageBreak/>
        <w:t>5</w:t>
      </w:r>
      <w:r w:rsidR="00B60841" w:rsidRPr="00247A4E">
        <w:t>.2 - O contrato poderá, com base nos preceitos de direito público, ser rescindido pelo MUNICÍPIO a todo e qualquer tempo, independentemente de interpelação judicial ou extrajudicial, mediante simples aviso, observadas as disposições legais pertinentes.</w:t>
      </w:r>
    </w:p>
    <w:p w14:paraId="5FB973F1" w14:textId="7F1B7ECE" w:rsidR="00B60841" w:rsidRPr="00247A4E" w:rsidRDefault="00880662" w:rsidP="00247A4E">
      <w:pPr>
        <w:overflowPunct w:val="0"/>
        <w:autoSpaceDE w:val="0"/>
        <w:autoSpaceDN w:val="0"/>
        <w:adjustRightInd w:val="0"/>
        <w:spacing w:before="120" w:after="120" w:line="280" w:lineRule="exact"/>
        <w:jc w:val="both"/>
      </w:pPr>
      <w:r w:rsidRPr="00247A4E">
        <w:t>5</w:t>
      </w:r>
      <w:r w:rsidR="00B60841" w:rsidRPr="00247A4E">
        <w:t>.</w:t>
      </w:r>
      <w:r w:rsidR="00083ED1">
        <w:t>3</w:t>
      </w:r>
      <w:r w:rsidR="00F4278A" w:rsidRPr="00247A4E">
        <w:t>-</w:t>
      </w:r>
      <w:r w:rsidR="00B60841" w:rsidRPr="00247A4E">
        <w:t xml:space="preserve"> O Contrato terá vigência </w:t>
      </w:r>
      <w:r w:rsidRPr="00247A4E">
        <w:t xml:space="preserve">de </w:t>
      </w:r>
      <w:r w:rsidR="00690877" w:rsidRPr="00247A4E">
        <w:t xml:space="preserve">12 </w:t>
      </w:r>
      <w:r w:rsidRPr="00247A4E">
        <w:t>(</w:t>
      </w:r>
      <w:r w:rsidR="00690877" w:rsidRPr="00247A4E">
        <w:t>doze</w:t>
      </w:r>
      <w:r w:rsidRPr="00247A4E">
        <w:t>) meses</w:t>
      </w:r>
      <w:r w:rsidR="00083ED1">
        <w:t xml:space="preserve">, </w:t>
      </w:r>
      <w:r w:rsidR="00083ED1" w:rsidRPr="00083ED1">
        <w:rPr>
          <w:b/>
        </w:rPr>
        <w:t xml:space="preserve">a contar de </w:t>
      </w:r>
      <w:proofErr w:type="spellStart"/>
      <w:r w:rsidR="00A21C62">
        <w:rPr>
          <w:b/>
        </w:rPr>
        <w:t>xx</w:t>
      </w:r>
      <w:proofErr w:type="spellEnd"/>
      <w:r w:rsidR="00083ED1" w:rsidRPr="00083ED1">
        <w:rPr>
          <w:b/>
        </w:rPr>
        <w:t xml:space="preserve"> de </w:t>
      </w:r>
      <w:proofErr w:type="spellStart"/>
      <w:r w:rsidR="00A21C62">
        <w:rPr>
          <w:b/>
        </w:rPr>
        <w:t>xxxxx</w:t>
      </w:r>
      <w:proofErr w:type="spellEnd"/>
      <w:r w:rsidR="00083ED1" w:rsidRPr="00083ED1">
        <w:rPr>
          <w:b/>
        </w:rPr>
        <w:t xml:space="preserve"> de 20</w:t>
      </w:r>
      <w:r w:rsidR="00A21C62">
        <w:rPr>
          <w:b/>
        </w:rPr>
        <w:t>22</w:t>
      </w:r>
      <w:r w:rsidR="00B60841" w:rsidRPr="00247A4E">
        <w:t>, podendo ser prorrogado</w:t>
      </w:r>
      <w:r w:rsidR="00690877" w:rsidRPr="00247A4E">
        <w:t xml:space="preserve"> até o limite máximo de 48 (quarenta e oito) meses</w:t>
      </w:r>
      <w:r w:rsidR="00B60841" w:rsidRPr="00247A4E">
        <w:t xml:space="preserve"> se presentes os requisitos legais e se de acordo com a vontade das partes.</w:t>
      </w:r>
    </w:p>
    <w:p w14:paraId="68A1CBE0" w14:textId="77777777" w:rsidR="00B60841" w:rsidRPr="007F09BE" w:rsidRDefault="00B60841" w:rsidP="007F09BE">
      <w:pPr>
        <w:pStyle w:val="Recuodecorpodetexto"/>
        <w:spacing w:after="0"/>
        <w:ind w:left="0"/>
        <w:jc w:val="both"/>
        <w:rPr>
          <w:b/>
          <w:color w:val="000000"/>
        </w:rPr>
      </w:pPr>
    </w:p>
    <w:p w14:paraId="22173CB9" w14:textId="77777777" w:rsidR="00B60841" w:rsidRPr="007F09BE" w:rsidRDefault="00B60841" w:rsidP="003D1EB2">
      <w:pPr>
        <w:pStyle w:val="Ttulo2"/>
      </w:pPr>
      <w:bookmarkStart w:id="102" w:name="_Toc508632976"/>
      <w:r w:rsidRPr="007F09BE">
        <w:t xml:space="preserve">CLÁUSULA </w:t>
      </w:r>
      <w:r w:rsidR="00880662" w:rsidRPr="007F09BE">
        <w:t>SEXT</w:t>
      </w:r>
      <w:r w:rsidRPr="007F09BE">
        <w:t>A - DAS OBRIGAÇÕES</w:t>
      </w:r>
      <w:bookmarkEnd w:id="102"/>
    </w:p>
    <w:p w14:paraId="708151B5" w14:textId="77777777" w:rsidR="00831F86" w:rsidRPr="00B5225F" w:rsidRDefault="00880662" w:rsidP="007F09BE">
      <w:pPr>
        <w:rPr>
          <w:b/>
        </w:rPr>
      </w:pPr>
      <w:r w:rsidRPr="00B5225F">
        <w:rPr>
          <w:b/>
        </w:rPr>
        <w:t>6</w:t>
      </w:r>
      <w:r w:rsidR="00831F86" w:rsidRPr="00B5225F">
        <w:rPr>
          <w:b/>
        </w:rPr>
        <w:t xml:space="preserve">.1 </w:t>
      </w:r>
      <w:r w:rsidR="00F4278A" w:rsidRPr="00B5225F">
        <w:rPr>
          <w:b/>
        </w:rPr>
        <w:t>-</w:t>
      </w:r>
      <w:r w:rsidR="00831F86" w:rsidRPr="00B5225F">
        <w:rPr>
          <w:b/>
        </w:rPr>
        <w:t xml:space="preserve"> Do </w:t>
      </w:r>
      <w:r w:rsidR="00FC1EEA" w:rsidRPr="00B5225F">
        <w:rPr>
          <w:b/>
        </w:rPr>
        <w:t>MUNICÍPIO</w:t>
      </w:r>
    </w:p>
    <w:p w14:paraId="2C28780E" w14:textId="77777777" w:rsidR="00690877" w:rsidRPr="00690877" w:rsidRDefault="00690877" w:rsidP="00247A4E">
      <w:pPr>
        <w:overflowPunct w:val="0"/>
        <w:autoSpaceDE w:val="0"/>
        <w:autoSpaceDN w:val="0"/>
        <w:adjustRightInd w:val="0"/>
        <w:spacing w:before="120" w:after="120" w:line="280" w:lineRule="exact"/>
        <w:jc w:val="both"/>
      </w:pPr>
      <w:r>
        <w:t xml:space="preserve">6.1.1 - </w:t>
      </w:r>
      <w:r w:rsidRPr="00690877">
        <w:t>Cumprir as orientações e procedimentos técnicos especificados pela CONTRATADA.</w:t>
      </w:r>
    </w:p>
    <w:p w14:paraId="279268C2" w14:textId="77777777" w:rsidR="00690877" w:rsidRPr="00690877" w:rsidRDefault="00690877" w:rsidP="00247A4E">
      <w:pPr>
        <w:overflowPunct w:val="0"/>
        <w:autoSpaceDE w:val="0"/>
        <w:autoSpaceDN w:val="0"/>
        <w:adjustRightInd w:val="0"/>
        <w:spacing w:before="120" w:after="120" w:line="280" w:lineRule="exact"/>
        <w:jc w:val="both"/>
      </w:pPr>
      <w:r w:rsidRPr="00690877">
        <w:t>6.1.2</w:t>
      </w:r>
      <w:r>
        <w:t xml:space="preserve"> - </w:t>
      </w:r>
      <w:r w:rsidRPr="00690877">
        <w:t xml:space="preserve">Credenciar, para a utilização dos equipamentos onde </w:t>
      </w:r>
      <w:proofErr w:type="gramStart"/>
      <w:r w:rsidRPr="00690877">
        <w:t>encontra-se</w:t>
      </w:r>
      <w:proofErr w:type="gramEnd"/>
      <w:r w:rsidRPr="00690877">
        <w:t xml:space="preserve"> implantado os softwares, somente usuários devidamente capacitados de seu quadro de servidores ou técnicos comprovadamente qualificados cujas atividades serão acompanhados por um responsável;</w:t>
      </w:r>
    </w:p>
    <w:p w14:paraId="36C9B2BE" w14:textId="77777777" w:rsidR="00690877" w:rsidRPr="00690877" w:rsidRDefault="00690877" w:rsidP="00247A4E">
      <w:pPr>
        <w:overflowPunct w:val="0"/>
        <w:autoSpaceDE w:val="0"/>
        <w:autoSpaceDN w:val="0"/>
        <w:adjustRightInd w:val="0"/>
        <w:spacing w:before="120" w:after="120" w:line="280" w:lineRule="exact"/>
        <w:jc w:val="both"/>
      </w:pPr>
      <w:r>
        <w:t xml:space="preserve">6.1.3 - </w:t>
      </w:r>
      <w:r w:rsidRPr="00690877">
        <w:t>Permitir o acesso aos softwares somente à CONTRATADA e ao pessoal de seu quadro funcional que estejam treinados para sua operacionalização;</w:t>
      </w:r>
    </w:p>
    <w:p w14:paraId="72DAFBD0" w14:textId="77777777" w:rsidR="00690877" w:rsidRPr="00690877" w:rsidRDefault="00690877" w:rsidP="00247A4E">
      <w:pPr>
        <w:overflowPunct w:val="0"/>
        <w:autoSpaceDE w:val="0"/>
        <w:autoSpaceDN w:val="0"/>
        <w:adjustRightInd w:val="0"/>
        <w:spacing w:before="120" w:after="120" w:line="280" w:lineRule="exact"/>
        <w:jc w:val="both"/>
      </w:pPr>
      <w:r w:rsidRPr="00690877">
        <w:t>6.1.4</w:t>
      </w:r>
      <w:r>
        <w:t xml:space="preserve"> - </w:t>
      </w:r>
      <w:r w:rsidRPr="00690877">
        <w:t>Executar as rotinas de segurança de suas informações;</w:t>
      </w:r>
    </w:p>
    <w:p w14:paraId="55FB3DC4" w14:textId="77777777" w:rsidR="00690877" w:rsidRPr="00690877" w:rsidRDefault="00690877" w:rsidP="00247A4E">
      <w:pPr>
        <w:overflowPunct w:val="0"/>
        <w:autoSpaceDE w:val="0"/>
        <w:autoSpaceDN w:val="0"/>
        <w:adjustRightInd w:val="0"/>
        <w:spacing w:before="120" w:after="120" w:line="280" w:lineRule="exact"/>
        <w:jc w:val="both"/>
      </w:pPr>
      <w:r w:rsidRPr="00690877">
        <w:t>6.1.5</w:t>
      </w:r>
      <w:r>
        <w:t xml:space="preserve"> - </w:t>
      </w:r>
      <w:r w:rsidRPr="00690877">
        <w:t>A CONTRATANTE se responsabiliza integralmente pela proteção e guarda dos softwares e dos arquivos de dados, respeitando os direitos autorais que pertencem à CONTRATADA, não podendo permitir, em relação aos softwares, a sua modificação, divulgação, reprodução ou uso não autorizado pelos seus agentes, empregados ou prepostos, respondendo por quaisquer fatos dessa natureza;</w:t>
      </w:r>
    </w:p>
    <w:p w14:paraId="227D74ED" w14:textId="77777777" w:rsidR="00690877" w:rsidRPr="00690877" w:rsidRDefault="00690877" w:rsidP="00247A4E">
      <w:pPr>
        <w:overflowPunct w:val="0"/>
        <w:autoSpaceDE w:val="0"/>
        <w:autoSpaceDN w:val="0"/>
        <w:adjustRightInd w:val="0"/>
        <w:spacing w:before="120" w:after="120" w:line="280" w:lineRule="exact"/>
        <w:jc w:val="both"/>
      </w:pPr>
      <w:r w:rsidRPr="00690877">
        <w:t>6.1.6</w:t>
      </w:r>
      <w:r>
        <w:t xml:space="preserve"> - </w:t>
      </w:r>
      <w:r w:rsidRPr="00690877">
        <w:t xml:space="preserve">Na hipótese de transferir ou vir a perder o uso e a posse do equipamento em que se encontra instalado um software objeto deste contrato, seja por que motivo </w:t>
      </w:r>
      <w:proofErr w:type="gramStart"/>
      <w:r w:rsidRPr="00690877">
        <w:t>for,</w:t>
      </w:r>
      <w:proofErr w:type="gramEnd"/>
      <w:r w:rsidRPr="00690877">
        <w:t xml:space="preserve"> a CONTRATANTE se compromete a remover dito “software” antes da entrega do equipamento;</w:t>
      </w:r>
    </w:p>
    <w:p w14:paraId="41FB7114" w14:textId="77777777" w:rsidR="00690877" w:rsidRPr="00690877" w:rsidRDefault="00690877" w:rsidP="00247A4E">
      <w:pPr>
        <w:overflowPunct w:val="0"/>
        <w:autoSpaceDE w:val="0"/>
        <w:autoSpaceDN w:val="0"/>
        <w:adjustRightInd w:val="0"/>
        <w:spacing w:before="120" w:after="120" w:line="280" w:lineRule="exact"/>
        <w:jc w:val="both"/>
      </w:pPr>
      <w:r w:rsidRPr="00690877">
        <w:t>6.1.7</w:t>
      </w:r>
      <w:r w:rsidRPr="00690877">
        <w:tab/>
        <w:t>Colocar à disposição da CONTRATADA todos os recursos, materiais e humanos necessários ao bom desempenho e execução dos serviços.</w:t>
      </w:r>
    </w:p>
    <w:p w14:paraId="662DE2F5" w14:textId="77777777" w:rsidR="00690877" w:rsidRDefault="00690877" w:rsidP="00247A4E">
      <w:pPr>
        <w:overflowPunct w:val="0"/>
        <w:autoSpaceDE w:val="0"/>
        <w:autoSpaceDN w:val="0"/>
        <w:adjustRightInd w:val="0"/>
        <w:spacing w:before="120" w:after="120" w:line="280" w:lineRule="exact"/>
        <w:jc w:val="both"/>
      </w:pPr>
      <w:r w:rsidRPr="00690877">
        <w:t>6.1.8</w:t>
      </w:r>
      <w:r w:rsidRPr="00690877">
        <w:tab/>
        <w:t>Compete à CONTRATANTE conferir os produtos finais gerados por meio dos softwares, sendo de responsabilidade da CONTRATADA, no entanto, os erros ou imperfeições decorrentes de falhas atribuídas exclusivamente aos sof</w:t>
      </w:r>
      <w:r>
        <w:t>t</w:t>
      </w:r>
      <w:r w:rsidRPr="00690877">
        <w:t>wares ou aos serviços por ela prestados.</w:t>
      </w:r>
    </w:p>
    <w:p w14:paraId="0968B0EA" w14:textId="77777777" w:rsidR="00B5225F" w:rsidRDefault="00B5225F" w:rsidP="00690877">
      <w:pPr>
        <w:pStyle w:val="Corpodetexto3"/>
        <w:spacing w:after="0"/>
        <w:jc w:val="both"/>
        <w:rPr>
          <w:sz w:val="24"/>
          <w:szCs w:val="24"/>
        </w:rPr>
      </w:pPr>
    </w:p>
    <w:p w14:paraId="1057C7AB" w14:textId="77777777" w:rsidR="00831F86" w:rsidRPr="00B5225F" w:rsidRDefault="00880662" w:rsidP="00690877">
      <w:pPr>
        <w:pStyle w:val="Corpodetexto3"/>
        <w:spacing w:after="0"/>
        <w:jc w:val="both"/>
        <w:rPr>
          <w:b/>
          <w:sz w:val="24"/>
          <w:szCs w:val="24"/>
        </w:rPr>
      </w:pPr>
      <w:r w:rsidRPr="00B5225F">
        <w:rPr>
          <w:b/>
          <w:sz w:val="24"/>
          <w:szCs w:val="24"/>
        </w:rPr>
        <w:t>6</w:t>
      </w:r>
      <w:r w:rsidR="00FC1EEA">
        <w:rPr>
          <w:b/>
          <w:sz w:val="24"/>
          <w:szCs w:val="24"/>
        </w:rPr>
        <w:t>.2 – Da CONTRATADA</w:t>
      </w:r>
    </w:p>
    <w:p w14:paraId="1293A99D" w14:textId="77777777" w:rsidR="00690877" w:rsidRPr="00247A4E" w:rsidRDefault="00690877" w:rsidP="00247A4E">
      <w:pPr>
        <w:overflowPunct w:val="0"/>
        <w:autoSpaceDE w:val="0"/>
        <w:autoSpaceDN w:val="0"/>
        <w:adjustRightInd w:val="0"/>
        <w:spacing w:before="120" w:after="120" w:line="280" w:lineRule="exact"/>
        <w:jc w:val="both"/>
      </w:pPr>
      <w:r w:rsidRPr="00247A4E">
        <w:t>6.2.1 - Não prestar declarações ou informações sem prévia autorização por escrito da CONTRATANTE a respeito do presente contrato e dos serviços a ele inerentes;</w:t>
      </w:r>
    </w:p>
    <w:p w14:paraId="45DEB23E" w14:textId="77777777" w:rsidR="00690877" w:rsidRPr="00247A4E" w:rsidRDefault="00690877" w:rsidP="00247A4E">
      <w:pPr>
        <w:overflowPunct w:val="0"/>
        <w:autoSpaceDE w:val="0"/>
        <w:autoSpaceDN w:val="0"/>
        <w:adjustRightInd w:val="0"/>
        <w:spacing w:before="120" w:after="120" w:line="280" w:lineRule="exact"/>
        <w:jc w:val="both"/>
      </w:pPr>
      <w:r w:rsidRPr="00247A4E">
        <w:t>6.2.2 - Realizar os serviços com seus empregados devidamente capacitados e registrados segundo as normas da lei ou terceiros devidamente contratados e habilitados pela CONTRATADA.</w:t>
      </w:r>
    </w:p>
    <w:p w14:paraId="0B68D5EF" w14:textId="77777777" w:rsidR="00690877" w:rsidRPr="00247A4E" w:rsidRDefault="00690877" w:rsidP="00247A4E">
      <w:pPr>
        <w:overflowPunct w:val="0"/>
        <w:autoSpaceDE w:val="0"/>
        <w:autoSpaceDN w:val="0"/>
        <w:adjustRightInd w:val="0"/>
        <w:spacing w:before="120" w:after="120" w:line="280" w:lineRule="exact"/>
        <w:jc w:val="both"/>
      </w:pPr>
      <w:r w:rsidRPr="00247A4E">
        <w:t>6.2.3- Manter equipe técnica para a prestação dos serviços de assistência técnica e manutenção ao software, conforme horário de expediente dos órgãos do MUNICÍPIO.</w:t>
      </w:r>
    </w:p>
    <w:p w14:paraId="4FE3EA65" w14:textId="5460C364" w:rsidR="00690877" w:rsidRPr="00247A4E" w:rsidRDefault="00690877" w:rsidP="00247A4E">
      <w:pPr>
        <w:overflowPunct w:val="0"/>
        <w:autoSpaceDE w:val="0"/>
        <w:autoSpaceDN w:val="0"/>
        <w:adjustRightInd w:val="0"/>
        <w:spacing w:before="120" w:after="120" w:line="280" w:lineRule="exact"/>
        <w:jc w:val="both"/>
      </w:pPr>
      <w:r w:rsidRPr="00247A4E">
        <w:t>6.2.4</w:t>
      </w:r>
      <w:r w:rsidRPr="00247A4E">
        <w:tab/>
        <w:t xml:space="preserve">Fornecer os softwares conforme as características relacionadas no ANEXO I – TERMO DE REFERÊNCIA do edital do Pregão Presencial </w:t>
      </w:r>
      <w:r w:rsidR="007F3D69">
        <w:t xml:space="preserve">Nº </w:t>
      </w:r>
      <w:r w:rsidR="005F5925">
        <w:t>22/</w:t>
      </w:r>
      <w:r w:rsidR="007F3D69">
        <w:t>2022</w:t>
      </w:r>
      <w:r w:rsidRPr="00247A4E">
        <w:t>.</w:t>
      </w:r>
    </w:p>
    <w:p w14:paraId="75A403D9" w14:textId="77777777" w:rsidR="00690877" w:rsidRPr="00247A4E" w:rsidRDefault="00690877" w:rsidP="00247A4E">
      <w:pPr>
        <w:overflowPunct w:val="0"/>
        <w:autoSpaceDE w:val="0"/>
        <w:autoSpaceDN w:val="0"/>
        <w:adjustRightInd w:val="0"/>
        <w:spacing w:before="120" w:after="120" w:line="280" w:lineRule="exact"/>
        <w:jc w:val="both"/>
      </w:pPr>
      <w:r w:rsidRPr="00247A4E">
        <w:lastRenderedPageBreak/>
        <w:t>6.2.5 - Manter, durante toda a execução do contrato, em compatibilidade com as obrigações assumidas, todas as condições de habilitação e qualificação exigidas na licitação;</w:t>
      </w:r>
    </w:p>
    <w:p w14:paraId="30348FE6" w14:textId="77777777" w:rsidR="00690877" w:rsidRPr="00247A4E" w:rsidRDefault="00690877" w:rsidP="00247A4E">
      <w:pPr>
        <w:overflowPunct w:val="0"/>
        <w:autoSpaceDE w:val="0"/>
        <w:autoSpaceDN w:val="0"/>
        <w:adjustRightInd w:val="0"/>
        <w:spacing w:before="120" w:after="120" w:line="280" w:lineRule="exact"/>
        <w:jc w:val="both"/>
      </w:pPr>
      <w:r w:rsidRPr="00247A4E">
        <w:t>6.2.6 - Providenciar a imediata correção das deficiências ou irregularidades apontadas pelo CONTRATANTE.</w:t>
      </w:r>
    </w:p>
    <w:p w14:paraId="6B812BF7" w14:textId="77777777" w:rsidR="00690877" w:rsidRPr="00247A4E" w:rsidRDefault="00690877" w:rsidP="00247A4E">
      <w:pPr>
        <w:overflowPunct w:val="0"/>
        <w:autoSpaceDE w:val="0"/>
        <w:autoSpaceDN w:val="0"/>
        <w:adjustRightInd w:val="0"/>
        <w:spacing w:before="120" w:after="120" w:line="280" w:lineRule="exact"/>
        <w:jc w:val="both"/>
      </w:pPr>
      <w:r w:rsidRPr="00247A4E">
        <w:t>6.2.7 - Arcar com eventuais prejuízos causados ao CONTRATANTE ou a terceiros provocados por ineficiência ou irregularidade cometida na execução do contrato.</w:t>
      </w:r>
    </w:p>
    <w:p w14:paraId="55809286" w14:textId="77777777" w:rsidR="00690877" w:rsidRPr="00247A4E" w:rsidRDefault="00690877" w:rsidP="00247A4E">
      <w:pPr>
        <w:overflowPunct w:val="0"/>
        <w:autoSpaceDE w:val="0"/>
        <w:autoSpaceDN w:val="0"/>
        <w:adjustRightInd w:val="0"/>
        <w:spacing w:before="120" w:after="120" w:line="280" w:lineRule="exact"/>
        <w:jc w:val="both"/>
      </w:pPr>
      <w:r w:rsidRPr="00247A4E">
        <w:t xml:space="preserve">6.2.8 - Arcar com todas as despesas com transporte, taxas, impostos ou quaisquer outros acréscimos legais, os quais </w:t>
      </w:r>
      <w:proofErr w:type="gramStart"/>
      <w:r w:rsidRPr="00247A4E">
        <w:t>correrão por conta exclusiva</w:t>
      </w:r>
      <w:proofErr w:type="gramEnd"/>
      <w:r w:rsidRPr="00247A4E">
        <w:t xml:space="preserve"> da CONTRATADA;</w:t>
      </w:r>
    </w:p>
    <w:p w14:paraId="4081F8D2" w14:textId="77777777" w:rsidR="00690877" w:rsidRPr="00247A4E" w:rsidRDefault="00690877" w:rsidP="00247A4E">
      <w:pPr>
        <w:overflowPunct w:val="0"/>
        <w:autoSpaceDE w:val="0"/>
        <w:autoSpaceDN w:val="0"/>
        <w:adjustRightInd w:val="0"/>
        <w:spacing w:before="120" w:after="120" w:line="280" w:lineRule="exact"/>
        <w:jc w:val="both"/>
      </w:pPr>
      <w:r w:rsidRPr="00247A4E">
        <w:t>6.2.9 - A CONTRATADA é obrigada a reparar, corrigir, remover, reconstruir ou substituir, às suas expensas, no total ou em parte, o objeto do contrato em que se verificarem vícios, defeitos ou incorreções resultantes da prestação dos serviços.</w:t>
      </w:r>
    </w:p>
    <w:p w14:paraId="55335778" w14:textId="77777777" w:rsidR="00E96A79" w:rsidRPr="007F09BE" w:rsidRDefault="00AA538B" w:rsidP="00247A4E">
      <w:pPr>
        <w:overflowPunct w:val="0"/>
        <w:autoSpaceDE w:val="0"/>
        <w:autoSpaceDN w:val="0"/>
        <w:adjustRightInd w:val="0"/>
        <w:spacing w:before="120" w:after="120" w:line="280" w:lineRule="exact"/>
        <w:jc w:val="both"/>
      </w:pPr>
      <w:r>
        <w:t>6.2.1</w:t>
      </w:r>
      <w:r w:rsidR="00247A4E">
        <w:t>0</w:t>
      </w:r>
      <w:r w:rsidR="00690877">
        <w:t xml:space="preserve"> - </w:t>
      </w:r>
      <w:r>
        <w:t>A empresa deve atender</w:t>
      </w:r>
      <w:r w:rsidR="00690877">
        <w:t>,</w:t>
      </w:r>
      <w:r>
        <w:t xml:space="preserve"> em até 48 (quarenta e oito) horas, demandas que necessitem de solução urgente, as quais estejam impedindo o desenvolvimento d</w:t>
      </w:r>
      <w:r w:rsidR="00690877">
        <w:t>e</w:t>
      </w:r>
      <w:r w:rsidR="000544F9">
        <w:t xml:space="preserve"> </w:t>
      </w:r>
      <w:r w:rsidR="00690877">
        <w:t>atividade</w:t>
      </w:r>
      <w:r>
        <w:t xml:space="preserve"> do servidor municipal.</w:t>
      </w:r>
    </w:p>
    <w:p w14:paraId="2DAF85DD" w14:textId="77777777" w:rsidR="000544F9" w:rsidRDefault="000544F9" w:rsidP="003D1EB2">
      <w:pPr>
        <w:pStyle w:val="Ttulo2"/>
        <w:rPr>
          <w:lang w:val="pt-PT"/>
        </w:rPr>
      </w:pPr>
    </w:p>
    <w:p w14:paraId="41AF3F02" w14:textId="77777777" w:rsidR="0005584D" w:rsidRPr="007F09BE" w:rsidRDefault="0005584D" w:rsidP="003D1EB2">
      <w:pPr>
        <w:pStyle w:val="Ttulo2"/>
        <w:rPr>
          <w:lang w:val="pt-PT"/>
        </w:rPr>
      </w:pPr>
      <w:bookmarkStart w:id="103" w:name="_Toc508632977"/>
      <w:r w:rsidRPr="007F09BE">
        <w:rPr>
          <w:lang w:val="pt-PT"/>
        </w:rPr>
        <w:t>CLÁUSULA SÉTIMA – DAS LIMITAÇÕES DOS SERVIÇOS</w:t>
      </w:r>
      <w:bookmarkEnd w:id="103"/>
    </w:p>
    <w:p w14:paraId="7B1113C1" w14:textId="77777777" w:rsidR="0005584D" w:rsidRPr="00247A4E" w:rsidRDefault="0005584D" w:rsidP="00247A4E">
      <w:pPr>
        <w:overflowPunct w:val="0"/>
        <w:autoSpaceDE w:val="0"/>
        <w:autoSpaceDN w:val="0"/>
        <w:adjustRightInd w:val="0"/>
        <w:spacing w:before="120" w:after="120" w:line="280" w:lineRule="exact"/>
        <w:jc w:val="both"/>
      </w:pPr>
      <w:r w:rsidRPr="00247A4E">
        <w:t>7.1</w:t>
      </w:r>
      <w:r w:rsidRPr="00247A4E">
        <w:tab/>
        <w:t>- Os serviços previstos no presente não incluem reparos de problemas causados por:</w:t>
      </w:r>
    </w:p>
    <w:p w14:paraId="592FBFC2" w14:textId="77777777" w:rsidR="0005584D" w:rsidRPr="00247A4E" w:rsidRDefault="007D5221" w:rsidP="00247A4E">
      <w:pPr>
        <w:overflowPunct w:val="0"/>
        <w:autoSpaceDE w:val="0"/>
        <w:autoSpaceDN w:val="0"/>
        <w:adjustRightInd w:val="0"/>
        <w:spacing w:before="120" w:after="120" w:line="280" w:lineRule="exact"/>
        <w:jc w:val="both"/>
      </w:pPr>
      <w:r w:rsidRPr="00247A4E">
        <w:t xml:space="preserve">a) </w:t>
      </w:r>
      <w:r w:rsidR="0005584D" w:rsidRPr="00247A4E">
        <w:t>Condições ambientais de instalação ou falhas causadas pela ocorrência de defeito na climatização ou condições elétricas inadequadas;</w:t>
      </w:r>
    </w:p>
    <w:p w14:paraId="17DC5E01" w14:textId="77777777" w:rsidR="0005584D" w:rsidRPr="00247A4E" w:rsidRDefault="007D5221" w:rsidP="00247A4E">
      <w:pPr>
        <w:overflowPunct w:val="0"/>
        <w:autoSpaceDE w:val="0"/>
        <w:autoSpaceDN w:val="0"/>
        <w:adjustRightInd w:val="0"/>
        <w:spacing w:before="120" w:after="120" w:line="280" w:lineRule="exact"/>
        <w:jc w:val="both"/>
      </w:pPr>
      <w:r w:rsidRPr="00247A4E">
        <w:t xml:space="preserve">b) </w:t>
      </w:r>
      <w:r w:rsidR="0005584D" w:rsidRPr="00247A4E">
        <w:t>Vírus de computador ou assemelhados;</w:t>
      </w:r>
    </w:p>
    <w:p w14:paraId="7C0F0EBF" w14:textId="77777777" w:rsidR="0005584D" w:rsidRPr="00247A4E" w:rsidRDefault="007D5221" w:rsidP="00247A4E">
      <w:pPr>
        <w:overflowPunct w:val="0"/>
        <w:autoSpaceDE w:val="0"/>
        <w:autoSpaceDN w:val="0"/>
        <w:adjustRightInd w:val="0"/>
        <w:spacing w:before="120" w:after="120" w:line="280" w:lineRule="exact"/>
        <w:jc w:val="both"/>
      </w:pPr>
      <w:r w:rsidRPr="00247A4E">
        <w:t xml:space="preserve">c) </w:t>
      </w:r>
      <w:r w:rsidR="0005584D" w:rsidRPr="00247A4E">
        <w:t xml:space="preserve">Acidentes, desastres naturais, incêndios ou inundação, negligência, mau uso, imperícia, atos de guerra, motins, greves, raios ou distúrbios elétricos, danos causados pelo transporte ou remanejamento de equipamento pela CONTRATANTE, trabalhos realizados ou modificações </w:t>
      </w:r>
      <w:proofErr w:type="gramStart"/>
      <w:r w:rsidR="0005584D" w:rsidRPr="00247A4E">
        <w:t>implementadas</w:t>
      </w:r>
      <w:proofErr w:type="gramEnd"/>
      <w:r w:rsidR="0005584D" w:rsidRPr="00247A4E">
        <w:t xml:space="preserve"> na arquitetura original do equipamento;</w:t>
      </w:r>
    </w:p>
    <w:p w14:paraId="68B5B30A" w14:textId="77777777" w:rsidR="0005584D" w:rsidRPr="00247A4E" w:rsidRDefault="007D5221" w:rsidP="00247A4E">
      <w:pPr>
        <w:overflowPunct w:val="0"/>
        <w:autoSpaceDE w:val="0"/>
        <w:autoSpaceDN w:val="0"/>
        <w:adjustRightInd w:val="0"/>
        <w:spacing w:before="120" w:after="120" w:line="280" w:lineRule="exact"/>
        <w:jc w:val="both"/>
      </w:pPr>
      <w:r w:rsidRPr="00247A4E">
        <w:t xml:space="preserve">d) </w:t>
      </w:r>
      <w:r w:rsidR="0005584D" w:rsidRPr="00247A4E">
        <w:t xml:space="preserve">Uso indevido dos softwares </w:t>
      </w:r>
      <w:proofErr w:type="spellStart"/>
      <w:r w:rsidR="0005584D" w:rsidRPr="00247A4E">
        <w:t>cessionados</w:t>
      </w:r>
      <w:proofErr w:type="spellEnd"/>
      <w:r w:rsidR="0005584D" w:rsidRPr="00247A4E">
        <w:t>, problemas na configuração de rede, uso de rede incompatível, uso indevido de utilitários ou de computador;</w:t>
      </w:r>
    </w:p>
    <w:p w14:paraId="1DA27800" w14:textId="77777777" w:rsidR="0005584D" w:rsidRPr="00247A4E" w:rsidRDefault="007D5221" w:rsidP="00247A4E">
      <w:pPr>
        <w:overflowPunct w:val="0"/>
        <w:autoSpaceDE w:val="0"/>
        <w:autoSpaceDN w:val="0"/>
        <w:adjustRightInd w:val="0"/>
        <w:spacing w:before="120" w:after="120" w:line="280" w:lineRule="exact"/>
        <w:jc w:val="both"/>
      </w:pPr>
      <w:r w:rsidRPr="00247A4E">
        <w:t xml:space="preserve">7.2 - </w:t>
      </w:r>
      <w:r w:rsidR="0005584D" w:rsidRPr="00247A4E">
        <w:t>A CONTRATADA fornece</w:t>
      </w:r>
      <w:r w:rsidRPr="00247A4E">
        <w:t>rá</w:t>
      </w:r>
      <w:r w:rsidR="0005584D" w:rsidRPr="00247A4E">
        <w:t xml:space="preserve"> suporte contratual para os softwares na versão corrente e instalada.</w:t>
      </w:r>
    </w:p>
    <w:p w14:paraId="7CE26B04" w14:textId="77777777" w:rsidR="0005584D" w:rsidRPr="00247A4E" w:rsidRDefault="007D5221" w:rsidP="00247A4E">
      <w:pPr>
        <w:overflowPunct w:val="0"/>
        <w:autoSpaceDE w:val="0"/>
        <w:autoSpaceDN w:val="0"/>
        <w:adjustRightInd w:val="0"/>
        <w:spacing w:before="120" w:after="120" w:line="280" w:lineRule="exact"/>
        <w:jc w:val="both"/>
      </w:pPr>
      <w:r w:rsidRPr="00247A4E">
        <w:t xml:space="preserve">7.3 - </w:t>
      </w:r>
      <w:r w:rsidR="0005584D" w:rsidRPr="00247A4E">
        <w:t>As alterações para atendimento de situações específicas da CONTRATANTE, caso seja de necessário</w:t>
      </w:r>
      <w:r w:rsidRPr="00247A4E">
        <w:t>,</w:t>
      </w:r>
      <w:r w:rsidR="0005584D" w:rsidRPr="00247A4E">
        <w:t xml:space="preserve"> poderão ser orçadas e cobradas adicionalmente</w:t>
      </w:r>
      <w:r w:rsidRPr="00247A4E">
        <w:t>, observados os valores estabelecidos nesse contrato para cada tipo de demanda.</w:t>
      </w:r>
    </w:p>
    <w:p w14:paraId="1530828D" w14:textId="77777777" w:rsidR="0005584D" w:rsidRPr="00247A4E" w:rsidRDefault="007D5221" w:rsidP="00247A4E">
      <w:pPr>
        <w:overflowPunct w:val="0"/>
        <w:autoSpaceDE w:val="0"/>
        <w:autoSpaceDN w:val="0"/>
        <w:adjustRightInd w:val="0"/>
        <w:spacing w:before="120" w:after="120" w:line="280" w:lineRule="exact"/>
        <w:jc w:val="both"/>
      </w:pPr>
      <w:r w:rsidRPr="00247A4E">
        <w:t xml:space="preserve">7.4 - </w:t>
      </w:r>
      <w:r w:rsidR="0005584D" w:rsidRPr="00247A4E">
        <w:t>A CONTRATANTE é a única responsável pela supervisão, gerência e controle da utilização dos softwares</w:t>
      </w:r>
      <w:r w:rsidRPr="00247A4E">
        <w:t xml:space="preserve"> pelos seus usuários</w:t>
      </w:r>
      <w:r w:rsidR="0005584D" w:rsidRPr="00247A4E">
        <w:t>;</w:t>
      </w:r>
    </w:p>
    <w:p w14:paraId="010D05B6" w14:textId="77777777" w:rsidR="0005584D" w:rsidRPr="00247A4E" w:rsidRDefault="007D5221" w:rsidP="00247A4E">
      <w:pPr>
        <w:overflowPunct w:val="0"/>
        <w:autoSpaceDE w:val="0"/>
        <w:autoSpaceDN w:val="0"/>
        <w:adjustRightInd w:val="0"/>
        <w:spacing w:before="120" w:after="120" w:line="280" w:lineRule="exact"/>
        <w:jc w:val="both"/>
      </w:pPr>
      <w:r w:rsidRPr="00247A4E">
        <w:t xml:space="preserve">7.5 - </w:t>
      </w:r>
      <w:r w:rsidR="0005584D" w:rsidRPr="00247A4E">
        <w:t>O presente contrato não contempla os serviços de treinamento de funcionário da CONTRATANTE para adaptação das novas situações, bem como, recuperação de arquivos de dados quando possíveis serviços de migração e conversão de dados para outros equipamentos.</w:t>
      </w:r>
    </w:p>
    <w:p w14:paraId="6BA0CA37" w14:textId="77777777" w:rsidR="0005584D" w:rsidRPr="00247A4E" w:rsidRDefault="007D5221" w:rsidP="00247A4E">
      <w:pPr>
        <w:overflowPunct w:val="0"/>
        <w:autoSpaceDE w:val="0"/>
        <w:autoSpaceDN w:val="0"/>
        <w:adjustRightInd w:val="0"/>
        <w:spacing w:before="120" w:after="120" w:line="280" w:lineRule="exact"/>
        <w:jc w:val="both"/>
      </w:pPr>
      <w:r w:rsidRPr="00247A4E">
        <w:t xml:space="preserve">7.6 - </w:t>
      </w:r>
      <w:r w:rsidR="0005584D" w:rsidRPr="00247A4E">
        <w:t>A CONTRATADA não se responsabiliza pelas informações armazenadas por seus softwares, inclusive quando a tecnologia utilizada para a armazenagem dos mesmos seja a de um Sistema Gerenciador de Banco de Dados Relacional-SGDB, não sendo responsável ainda pela base de dados da CONTRATANTE, inclusive quando a mesma estiver disponível para acesso via internet.</w:t>
      </w:r>
    </w:p>
    <w:p w14:paraId="127A9B8B" w14:textId="77777777" w:rsidR="007457E3" w:rsidRPr="007F09BE" w:rsidRDefault="007457E3" w:rsidP="007F09BE">
      <w:pPr>
        <w:jc w:val="both"/>
      </w:pPr>
    </w:p>
    <w:p w14:paraId="04ADD062" w14:textId="77777777" w:rsidR="007457E3" w:rsidRPr="007F09BE" w:rsidRDefault="007457E3" w:rsidP="003D1EB2">
      <w:pPr>
        <w:pStyle w:val="Ttulo2"/>
      </w:pPr>
      <w:bookmarkStart w:id="104" w:name="_Toc508632978"/>
      <w:r w:rsidRPr="007F09BE">
        <w:t xml:space="preserve">CLÁUSULA </w:t>
      </w:r>
      <w:r w:rsidR="0005584D" w:rsidRPr="007F09BE">
        <w:t>OITAV</w:t>
      </w:r>
      <w:r w:rsidRPr="007F09BE">
        <w:t xml:space="preserve">A </w:t>
      </w:r>
      <w:r w:rsidR="00F4278A" w:rsidRPr="007F09BE">
        <w:t>-</w:t>
      </w:r>
      <w:r w:rsidRPr="007F09BE">
        <w:t xml:space="preserve"> DA FISCALIZAÇÃO</w:t>
      </w:r>
      <w:bookmarkEnd w:id="104"/>
    </w:p>
    <w:p w14:paraId="1B1FEB83" w14:textId="77777777" w:rsidR="00DD2674" w:rsidRPr="00247A4E" w:rsidRDefault="00DD2674" w:rsidP="00247A4E">
      <w:pPr>
        <w:overflowPunct w:val="0"/>
        <w:autoSpaceDE w:val="0"/>
        <w:autoSpaceDN w:val="0"/>
        <w:adjustRightInd w:val="0"/>
        <w:spacing w:before="120" w:after="120" w:line="280" w:lineRule="exact"/>
        <w:jc w:val="both"/>
      </w:pPr>
      <w:r w:rsidRPr="00247A4E">
        <w:t xml:space="preserve">8.1 - Através dos servidores _____________________ e ___________________, a CONTRATANTE </w:t>
      </w:r>
      <w:proofErr w:type="gramStart"/>
      <w:r w:rsidRPr="00247A4E">
        <w:t>fiscalizará,</w:t>
      </w:r>
      <w:proofErr w:type="gramEnd"/>
      <w:r w:rsidRPr="00247A4E">
        <w:t xml:space="preserve"> como melhor lhe aprouver e no seu exclusivo interesse, o exato e fiel cumprimento das cláusulas e condições estabelecidas no presente contrato, notificando a CONTRATADA a respeito de quaisquer reclamações ou solicitações havidas.</w:t>
      </w:r>
    </w:p>
    <w:p w14:paraId="329AC500" w14:textId="77777777" w:rsidR="00DD2674" w:rsidRPr="00247A4E" w:rsidRDefault="00DD2674" w:rsidP="00247A4E">
      <w:pPr>
        <w:overflowPunct w:val="0"/>
        <w:autoSpaceDE w:val="0"/>
        <w:autoSpaceDN w:val="0"/>
        <w:adjustRightInd w:val="0"/>
        <w:spacing w:before="120" w:after="120" w:line="280" w:lineRule="exact"/>
        <w:jc w:val="both"/>
      </w:pPr>
      <w:r w:rsidRPr="00247A4E">
        <w:t>8.1.1 – Em caso de ausência ou impedimento de um dos fiscais, por qualquer motivo, a Secretaria de Administração e Planejamento ou órgão equivalente nos demais órgãos contratantes, indicará outro servidor para realizar a fiscalização, de forma interina e até o retorno do titular, e comunicará a CONTRATADA sobre a alteração havida.</w:t>
      </w:r>
    </w:p>
    <w:p w14:paraId="7684649E" w14:textId="77777777" w:rsidR="00DD2674" w:rsidRPr="00247A4E" w:rsidRDefault="00DD2674" w:rsidP="00247A4E">
      <w:pPr>
        <w:overflowPunct w:val="0"/>
        <w:autoSpaceDE w:val="0"/>
        <w:autoSpaceDN w:val="0"/>
        <w:adjustRightInd w:val="0"/>
        <w:spacing w:before="120" w:after="120" w:line="280" w:lineRule="exact"/>
        <w:jc w:val="both"/>
      </w:pPr>
      <w:r w:rsidRPr="00247A4E">
        <w:t>8.2 - O pagamento é vinculado ao exercício desta fiscalização pelo CONTRATANTE, mediante atestado de recebimento dos serviços, representado pela aposição da assinatura no documento fiscal encaminhado pela CONTRATADA, por pelo menos um dos fiscais designados neste contrato, ou por outro servidor regularmente indicado pela Secretaria de Administração e Planejamento ou órgão equivalente nos demais órgãos contratantes, conforme item 8.1.1.</w:t>
      </w:r>
    </w:p>
    <w:p w14:paraId="5014F683" w14:textId="77777777" w:rsidR="00DD2674" w:rsidRPr="00247A4E" w:rsidRDefault="00DD2674" w:rsidP="00247A4E">
      <w:pPr>
        <w:overflowPunct w:val="0"/>
        <w:autoSpaceDE w:val="0"/>
        <w:autoSpaceDN w:val="0"/>
        <w:adjustRightInd w:val="0"/>
        <w:spacing w:before="120" w:after="120" w:line="280" w:lineRule="exact"/>
        <w:jc w:val="both"/>
      </w:pPr>
      <w:r w:rsidRPr="00247A4E">
        <w:t xml:space="preserve">8.3 - Resguardada a disposição das </w:t>
      </w:r>
      <w:proofErr w:type="spellStart"/>
      <w:r w:rsidRPr="00247A4E">
        <w:t>subcláusulas</w:t>
      </w:r>
      <w:proofErr w:type="spellEnd"/>
      <w:r w:rsidRPr="00247A4E">
        <w:t xml:space="preserve"> precedentes, a fiscalização representará a CONTRATANTE e terá as seguintes atribuições:</w:t>
      </w:r>
    </w:p>
    <w:p w14:paraId="4F41D5D5" w14:textId="77777777" w:rsidR="00DD2674" w:rsidRPr="00247A4E" w:rsidRDefault="00DD2674" w:rsidP="00247A4E">
      <w:pPr>
        <w:overflowPunct w:val="0"/>
        <w:autoSpaceDE w:val="0"/>
        <w:autoSpaceDN w:val="0"/>
        <w:adjustRightInd w:val="0"/>
        <w:spacing w:before="120" w:after="120" w:line="280" w:lineRule="exact"/>
        <w:jc w:val="both"/>
      </w:pPr>
      <w:r w:rsidRPr="00247A4E">
        <w:t>a) agir e decidir em nome da CONTRATANTE, inclusive para rejeitar o objeto contratual que estiver em desacordo com as especificações exigidas;</w:t>
      </w:r>
    </w:p>
    <w:p w14:paraId="2BB528D8" w14:textId="77777777" w:rsidR="00DD2674" w:rsidRPr="00247A4E" w:rsidRDefault="00DD2674" w:rsidP="00247A4E">
      <w:pPr>
        <w:overflowPunct w:val="0"/>
        <w:autoSpaceDE w:val="0"/>
        <w:autoSpaceDN w:val="0"/>
        <w:adjustRightInd w:val="0"/>
        <w:spacing w:before="120" w:after="120" w:line="280" w:lineRule="exact"/>
        <w:jc w:val="both"/>
      </w:pPr>
      <w:r w:rsidRPr="00247A4E">
        <w:t>b) assinar os documentos fiscais correspondentes aos serviços prestados e encaminhá-los à Secretaria da Fazenda para liquidação e pagamento, após constatar o fiel cumprimento, por parte da CONTRATADA, das obrigações contratuais;</w:t>
      </w:r>
    </w:p>
    <w:p w14:paraId="5FEC9F7D" w14:textId="77777777" w:rsidR="00DD2674" w:rsidRPr="00247A4E" w:rsidRDefault="00DD2674" w:rsidP="00247A4E">
      <w:pPr>
        <w:overflowPunct w:val="0"/>
        <w:autoSpaceDE w:val="0"/>
        <w:autoSpaceDN w:val="0"/>
        <w:adjustRightInd w:val="0"/>
        <w:spacing w:before="120" w:after="120" w:line="280" w:lineRule="exact"/>
        <w:jc w:val="both"/>
      </w:pPr>
      <w:r w:rsidRPr="00247A4E">
        <w:t>c) exigir da CONTRATADA o cumprimento rigoroso das obrigações assumidas, emitindo as notificações que se fizerem necessárias;</w:t>
      </w:r>
    </w:p>
    <w:p w14:paraId="13AF6105" w14:textId="77777777" w:rsidR="00DD2674" w:rsidRPr="00247A4E" w:rsidRDefault="00DD2674" w:rsidP="00247A4E">
      <w:pPr>
        <w:overflowPunct w:val="0"/>
        <w:autoSpaceDE w:val="0"/>
        <w:autoSpaceDN w:val="0"/>
        <w:adjustRightInd w:val="0"/>
        <w:spacing w:before="120" w:after="120" w:line="280" w:lineRule="exact"/>
        <w:jc w:val="both"/>
      </w:pPr>
      <w:r w:rsidRPr="00247A4E">
        <w:t>d) suspender o pagamento de notas fiscais no caso de inobservância, pela CONTRATADA, de condições contratuais;</w:t>
      </w:r>
    </w:p>
    <w:p w14:paraId="4A29B1CA" w14:textId="77777777" w:rsidR="00DD2674" w:rsidRPr="00247A4E" w:rsidRDefault="00DD2674" w:rsidP="00247A4E">
      <w:pPr>
        <w:overflowPunct w:val="0"/>
        <w:autoSpaceDE w:val="0"/>
        <w:autoSpaceDN w:val="0"/>
        <w:adjustRightInd w:val="0"/>
        <w:spacing w:before="120" w:after="120" w:line="280" w:lineRule="exact"/>
        <w:jc w:val="both"/>
      </w:pPr>
      <w:r w:rsidRPr="00247A4E">
        <w:t xml:space="preserve">e) solicitar a aplicação, nos termos contratuais, de </w:t>
      </w:r>
      <w:proofErr w:type="gramStart"/>
      <w:r w:rsidRPr="00247A4E">
        <w:t>multa(</w:t>
      </w:r>
      <w:proofErr w:type="gramEnd"/>
      <w:r w:rsidRPr="00247A4E">
        <w:t>s) e/ou de outras penalidades à CONTRATADA;</w:t>
      </w:r>
    </w:p>
    <w:p w14:paraId="3C967C55" w14:textId="77777777" w:rsidR="00DD2674" w:rsidRPr="00247A4E" w:rsidRDefault="00DD2674" w:rsidP="00247A4E">
      <w:pPr>
        <w:overflowPunct w:val="0"/>
        <w:autoSpaceDE w:val="0"/>
        <w:autoSpaceDN w:val="0"/>
        <w:adjustRightInd w:val="0"/>
        <w:spacing w:before="120" w:after="120" w:line="280" w:lineRule="exact"/>
        <w:jc w:val="both"/>
      </w:pPr>
      <w:r w:rsidRPr="00247A4E">
        <w:t xml:space="preserve">f) instruir o processo com </w:t>
      </w:r>
      <w:proofErr w:type="gramStart"/>
      <w:r w:rsidRPr="00247A4E">
        <w:t>o(</w:t>
      </w:r>
      <w:proofErr w:type="gramEnd"/>
      <w:r w:rsidRPr="00247A4E">
        <w:t>s) recurso(s) interposto(s) pela CONTRATADA, no tocante ao pedido de cancelamento de multa(s) e/ou de outras penalidades, quando essa discordar da CONTRATANTE;</w:t>
      </w:r>
    </w:p>
    <w:p w14:paraId="742C9C92" w14:textId="77777777" w:rsidR="00DD2674" w:rsidRPr="00247A4E" w:rsidRDefault="00DD2674" w:rsidP="00247A4E">
      <w:pPr>
        <w:overflowPunct w:val="0"/>
        <w:autoSpaceDE w:val="0"/>
        <w:autoSpaceDN w:val="0"/>
        <w:adjustRightInd w:val="0"/>
        <w:spacing w:before="120" w:after="120" w:line="280" w:lineRule="exact"/>
        <w:jc w:val="both"/>
      </w:pPr>
      <w:r w:rsidRPr="00247A4E">
        <w:t xml:space="preserve">g) </w:t>
      </w:r>
      <w:proofErr w:type="gramStart"/>
      <w:r w:rsidRPr="00247A4E">
        <w:t>encaminhar,</w:t>
      </w:r>
      <w:proofErr w:type="gramEnd"/>
      <w:r w:rsidRPr="00247A4E">
        <w:t xml:space="preserve"> se necessário, ao Setor competente as solicitações de adendo contratual, devidamente motivados e comprovados.</w:t>
      </w:r>
    </w:p>
    <w:p w14:paraId="6E7F891E" w14:textId="77777777" w:rsidR="00DD2674" w:rsidRPr="00247A4E" w:rsidRDefault="00DD2674" w:rsidP="00247A4E">
      <w:pPr>
        <w:overflowPunct w:val="0"/>
        <w:autoSpaceDE w:val="0"/>
        <w:autoSpaceDN w:val="0"/>
        <w:adjustRightInd w:val="0"/>
        <w:spacing w:before="120" w:after="120" w:line="280" w:lineRule="exact"/>
        <w:jc w:val="both"/>
      </w:pPr>
      <w:r w:rsidRPr="00247A4E">
        <w:t>h) controlar os prazos de vigência dos contratos, comunicando à Secretaria da Administração e Planejamento, com antecedência mínima de 60 (sessenta) dias, a proximidade de término da vigência do contrato.</w:t>
      </w:r>
    </w:p>
    <w:p w14:paraId="2DBC3C4F" w14:textId="77777777" w:rsidR="007457E3" w:rsidRPr="007F09BE" w:rsidRDefault="005565C5" w:rsidP="00247A4E">
      <w:pPr>
        <w:overflowPunct w:val="0"/>
        <w:autoSpaceDE w:val="0"/>
        <w:autoSpaceDN w:val="0"/>
        <w:adjustRightInd w:val="0"/>
        <w:spacing w:before="120" w:after="120" w:line="280" w:lineRule="exact"/>
        <w:jc w:val="both"/>
      </w:pPr>
      <w:r w:rsidRPr="00247A4E">
        <w:t>8</w:t>
      </w:r>
      <w:r w:rsidR="007457E3" w:rsidRPr="00247A4E">
        <w:t>.</w:t>
      </w:r>
      <w:r w:rsidR="00DD2674" w:rsidRPr="00247A4E">
        <w:t>3</w:t>
      </w:r>
      <w:r w:rsidR="00F4278A" w:rsidRPr="007F09BE">
        <w:t>-</w:t>
      </w:r>
      <w:r w:rsidR="007457E3" w:rsidRPr="007F09BE">
        <w:t xml:space="preserve"> A fiscalização por parte da CONTRATANTE não desobriga a CONTRATADA de sua responsabilidade quanto à perfeita execução dos serviços contratados.</w:t>
      </w:r>
    </w:p>
    <w:p w14:paraId="296278A5" w14:textId="77777777" w:rsidR="00292263" w:rsidRPr="00BA5186" w:rsidRDefault="00292263" w:rsidP="00C31934"/>
    <w:p w14:paraId="41BB1288" w14:textId="77777777" w:rsidR="00B60841" w:rsidRPr="007F09BE" w:rsidRDefault="00B60841" w:rsidP="003D1EB2">
      <w:pPr>
        <w:pStyle w:val="Ttulo2"/>
      </w:pPr>
      <w:bookmarkStart w:id="105" w:name="_Toc508632979"/>
      <w:r w:rsidRPr="007F09BE">
        <w:lastRenderedPageBreak/>
        <w:t xml:space="preserve">CLÁUSULA </w:t>
      </w:r>
      <w:r w:rsidR="002D0419">
        <w:t>NONA</w:t>
      </w:r>
      <w:r w:rsidRPr="007F09BE">
        <w:t xml:space="preserve"> - DAS PENALIDADES</w:t>
      </w:r>
      <w:bookmarkEnd w:id="105"/>
    </w:p>
    <w:p w14:paraId="40C2B4E9" w14:textId="77777777" w:rsidR="002D0419" w:rsidRPr="00247A4E" w:rsidRDefault="002D0419" w:rsidP="00247A4E">
      <w:pPr>
        <w:overflowPunct w:val="0"/>
        <w:autoSpaceDE w:val="0"/>
        <w:autoSpaceDN w:val="0"/>
        <w:adjustRightInd w:val="0"/>
        <w:spacing w:before="120" w:after="120" w:line="280" w:lineRule="exact"/>
        <w:jc w:val="both"/>
      </w:pPr>
      <w:r w:rsidRPr="00247A4E">
        <w:t>9.1- Os casos de inexecução do objeto deste edital, erro de execução, execução imperfeita, atraso injustificado e inadimplemento, sujeitará o proponente às penalidades previstas no art. 87 da Lei Federal 8.666/1993, das quais se destacam:</w:t>
      </w:r>
    </w:p>
    <w:p w14:paraId="08A32FC1" w14:textId="77777777" w:rsidR="002D0419" w:rsidRPr="00247A4E" w:rsidRDefault="002D0419" w:rsidP="00247A4E">
      <w:pPr>
        <w:overflowPunct w:val="0"/>
        <w:autoSpaceDE w:val="0"/>
        <w:autoSpaceDN w:val="0"/>
        <w:adjustRightInd w:val="0"/>
        <w:spacing w:before="120" w:after="120" w:line="280" w:lineRule="exact"/>
        <w:jc w:val="both"/>
      </w:pPr>
      <w:r w:rsidRPr="00247A4E">
        <w:t>a) advertência;</w:t>
      </w:r>
    </w:p>
    <w:p w14:paraId="776BC22C" w14:textId="77777777" w:rsidR="002D0419" w:rsidRPr="00247A4E" w:rsidRDefault="002D0419" w:rsidP="00247A4E">
      <w:pPr>
        <w:overflowPunct w:val="0"/>
        <w:autoSpaceDE w:val="0"/>
        <w:autoSpaceDN w:val="0"/>
        <w:adjustRightInd w:val="0"/>
        <w:spacing w:before="120" w:after="120" w:line="280" w:lineRule="exact"/>
        <w:jc w:val="both"/>
      </w:pPr>
      <w:r w:rsidRPr="00247A4E">
        <w:t>b) multa de até 0,5% (cinco décimos por cento) do valor global anual do objeto, por dia útil de atraso injustificado na execução do mesmo, observado o prazo máximo de 10(dez) dias úteis, sendo que a partir do 11º (décimo primeiro) dia de atraso este será considerado como inexecução total do contrato, aplicando-se, então, as demais sanções cabíveis;</w:t>
      </w:r>
    </w:p>
    <w:p w14:paraId="7C0501A0" w14:textId="77777777" w:rsidR="002D0419" w:rsidRPr="00247A4E" w:rsidRDefault="002D0419" w:rsidP="00247A4E">
      <w:pPr>
        <w:overflowPunct w:val="0"/>
        <w:autoSpaceDE w:val="0"/>
        <w:autoSpaceDN w:val="0"/>
        <w:adjustRightInd w:val="0"/>
        <w:spacing w:before="120" w:after="120" w:line="280" w:lineRule="exact"/>
        <w:jc w:val="both"/>
      </w:pPr>
      <w:r w:rsidRPr="00247A4E">
        <w:t>c) multa de 5% (cinco por cento) sobre o valor global anual do objeto, pela recusa injustificada do adjudicatário em executá-lo;</w:t>
      </w:r>
    </w:p>
    <w:p w14:paraId="671C49D7" w14:textId="77777777" w:rsidR="002D0419" w:rsidRPr="00247A4E" w:rsidRDefault="002D0419" w:rsidP="00247A4E">
      <w:pPr>
        <w:overflowPunct w:val="0"/>
        <w:autoSpaceDE w:val="0"/>
        <w:autoSpaceDN w:val="0"/>
        <w:adjustRightInd w:val="0"/>
        <w:spacing w:before="120" w:after="120" w:line="280" w:lineRule="exact"/>
        <w:jc w:val="both"/>
      </w:pPr>
      <w:r w:rsidRPr="00247A4E">
        <w:t>d) suspensão temporária de participação em licitações e impedimento de contratar de licitar e contratar com a União, Estados, Distrito Federal ou Municípios pelo prazo de até 05(cinco) anos;</w:t>
      </w:r>
    </w:p>
    <w:p w14:paraId="43499A8B" w14:textId="77777777" w:rsidR="002D0419" w:rsidRPr="00247A4E" w:rsidRDefault="002D0419" w:rsidP="00247A4E">
      <w:pPr>
        <w:overflowPunct w:val="0"/>
        <w:autoSpaceDE w:val="0"/>
        <w:autoSpaceDN w:val="0"/>
        <w:adjustRightInd w:val="0"/>
        <w:spacing w:before="120" w:after="120" w:line="280" w:lineRule="exact"/>
        <w:jc w:val="both"/>
      </w:pPr>
      <w:r w:rsidRPr="00247A4E">
        <w:t>e) declaração de inidoneidade para contratar com a Administração Pública, até que seja promovida a reabilitação, facultado ao adjudicado o pedido de reconsideração da decisão da autoridade competente, no prazo de 10 (dez) dias consecutivos da abertura de vistas ao processo.</w:t>
      </w:r>
    </w:p>
    <w:p w14:paraId="79BA8D60" w14:textId="77777777" w:rsidR="002D0419" w:rsidRPr="00247A4E" w:rsidRDefault="002D0419" w:rsidP="00247A4E">
      <w:pPr>
        <w:overflowPunct w:val="0"/>
        <w:autoSpaceDE w:val="0"/>
        <w:autoSpaceDN w:val="0"/>
        <w:adjustRightInd w:val="0"/>
        <w:spacing w:before="120" w:after="120" w:line="280" w:lineRule="exact"/>
        <w:jc w:val="both"/>
      </w:pPr>
      <w:r w:rsidRPr="00247A4E">
        <w:t xml:space="preserve">9.2 - Os valores das multas aplicadas previstas no item </w:t>
      </w:r>
      <w:r w:rsidR="00B55BFF">
        <w:t>9</w:t>
      </w:r>
      <w:r w:rsidRPr="00247A4E">
        <w:t>.1 poderão ser descontados de eventuais pagamentos devidos pela Administração.</w:t>
      </w:r>
    </w:p>
    <w:p w14:paraId="04CE95A3" w14:textId="77777777" w:rsidR="002D0419" w:rsidRPr="00247A4E" w:rsidRDefault="002D0419" w:rsidP="00247A4E">
      <w:pPr>
        <w:overflowPunct w:val="0"/>
        <w:autoSpaceDE w:val="0"/>
        <w:autoSpaceDN w:val="0"/>
        <w:adjustRightInd w:val="0"/>
        <w:spacing w:before="120" w:after="120" w:line="280" w:lineRule="exact"/>
        <w:jc w:val="both"/>
      </w:pPr>
      <w:r w:rsidRPr="00247A4E">
        <w:t xml:space="preserve">9.3 - Da aplicação das penalidades definidas nas alíneas "a", "d" e "e", do item 9.1, caberá recurso no prazo de </w:t>
      </w:r>
      <w:proofErr w:type="gramStart"/>
      <w:r w:rsidRPr="00247A4E">
        <w:t>5</w:t>
      </w:r>
      <w:proofErr w:type="gramEnd"/>
      <w:r w:rsidRPr="00247A4E">
        <w:t xml:space="preserve">(cinco) dias úteis, contados da intimação, entregue no Protocolo do CONTRATANTE, situado no endereço mencionado no preâmbulo deste contrato. </w:t>
      </w:r>
    </w:p>
    <w:p w14:paraId="044F4823" w14:textId="77777777" w:rsidR="002D0419" w:rsidRPr="00247A4E" w:rsidRDefault="002D0419" w:rsidP="00247A4E">
      <w:pPr>
        <w:overflowPunct w:val="0"/>
        <w:autoSpaceDE w:val="0"/>
        <w:autoSpaceDN w:val="0"/>
        <w:adjustRightInd w:val="0"/>
        <w:spacing w:before="120" w:after="120" w:line="280" w:lineRule="exact"/>
        <w:jc w:val="both"/>
      </w:pPr>
      <w:r w:rsidRPr="00247A4E">
        <w:t xml:space="preserve">9.4 - O recurso ou o pedido de reconsideração relativo às penalidades acima dispostas será dirigido ao Secretário da Administração e Planejamento, o qual decidirá o recurso no prazo de </w:t>
      </w:r>
      <w:proofErr w:type="gramStart"/>
      <w:r w:rsidRPr="00247A4E">
        <w:t>5</w:t>
      </w:r>
      <w:proofErr w:type="gramEnd"/>
      <w:r w:rsidRPr="00247A4E">
        <w:t>(cinco) dias úteis e o pedido de reconsideração no prazo de 10(dez) dias úteis.</w:t>
      </w:r>
    </w:p>
    <w:p w14:paraId="708F29D9" w14:textId="77777777" w:rsidR="00B60841" w:rsidRPr="00247A4E" w:rsidRDefault="002D0419" w:rsidP="00247A4E">
      <w:pPr>
        <w:overflowPunct w:val="0"/>
        <w:autoSpaceDE w:val="0"/>
        <w:autoSpaceDN w:val="0"/>
        <w:adjustRightInd w:val="0"/>
        <w:spacing w:before="120" w:after="120" w:line="280" w:lineRule="exact"/>
        <w:jc w:val="both"/>
      </w:pPr>
      <w:r w:rsidRPr="00247A4E">
        <w:t>9.</w:t>
      </w:r>
      <w:r w:rsidR="00CC2A32">
        <w:t>5</w:t>
      </w:r>
      <w:r w:rsidR="00B60841" w:rsidRPr="00247A4E">
        <w:t xml:space="preserve"> - A inexecução total ou parcial do Contrato ensejará na sua rescisão, com as </w:t>
      </w:r>
      <w:r w:rsidRPr="00247A4E">
        <w:t>consequências</w:t>
      </w:r>
      <w:r w:rsidR="00B60841" w:rsidRPr="00247A4E">
        <w:t xml:space="preserve"> contratuais e as previstas em Lei, cujos motivos para a referida rescisão são os previstos no art. 78 da Lei </w:t>
      </w:r>
      <w:r w:rsidRPr="00247A4E">
        <w:t xml:space="preserve">Federal </w:t>
      </w:r>
      <w:r w:rsidR="00B60841" w:rsidRPr="00247A4E">
        <w:t>8.666/</w:t>
      </w:r>
      <w:r w:rsidRPr="00247A4E">
        <w:t>19</w:t>
      </w:r>
      <w:r w:rsidR="00B60841" w:rsidRPr="00247A4E">
        <w:t>93.</w:t>
      </w:r>
    </w:p>
    <w:p w14:paraId="3F456072" w14:textId="77777777" w:rsidR="002D0419" w:rsidRPr="00247A4E" w:rsidRDefault="002D0419" w:rsidP="00247A4E">
      <w:pPr>
        <w:overflowPunct w:val="0"/>
        <w:autoSpaceDE w:val="0"/>
        <w:autoSpaceDN w:val="0"/>
        <w:adjustRightInd w:val="0"/>
        <w:spacing w:before="120" w:after="120" w:line="280" w:lineRule="exact"/>
        <w:jc w:val="both"/>
      </w:pPr>
    </w:p>
    <w:p w14:paraId="6391BD91" w14:textId="77777777" w:rsidR="002D0419" w:rsidRPr="007F09BE" w:rsidRDefault="002D0419" w:rsidP="002D0419">
      <w:pPr>
        <w:pStyle w:val="Ttulo2"/>
      </w:pPr>
      <w:bookmarkStart w:id="106" w:name="_Toc508632980"/>
      <w:r w:rsidRPr="007F09BE">
        <w:t xml:space="preserve">CLÁUSULA </w:t>
      </w:r>
      <w:r>
        <w:t>DÉCIMA–</w:t>
      </w:r>
      <w:r w:rsidRPr="007F09BE">
        <w:t xml:space="preserve"> DA</w:t>
      </w:r>
      <w:r>
        <w:t xml:space="preserve"> RESCISÃO</w:t>
      </w:r>
      <w:bookmarkEnd w:id="106"/>
    </w:p>
    <w:p w14:paraId="692260CE" w14:textId="77777777" w:rsidR="00B60841" w:rsidRPr="00247A4E" w:rsidRDefault="003D4386" w:rsidP="00247A4E">
      <w:pPr>
        <w:overflowPunct w:val="0"/>
        <w:autoSpaceDE w:val="0"/>
        <w:autoSpaceDN w:val="0"/>
        <w:adjustRightInd w:val="0"/>
        <w:spacing w:before="120" w:after="120" w:line="280" w:lineRule="exact"/>
        <w:jc w:val="both"/>
      </w:pPr>
      <w:r w:rsidRPr="00247A4E">
        <w:t>10</w:t>
      </w:r>
      <w:r w:rsidR="00B60841" w:rsidRPr="00247A4E">
        <w:t>.</w:t>
      </w:r>
      <w:r w:rsidR="002D0419" w:rsidRPr="00247A4E">
        <w:t>1</w:t>
      </w:r>
      <w:r w:rsidR="00F4278A" w:rsidRPr="00247A4E">
        <w:t>-</w:t>
      </w:r>
      <w:r w:rsidR="00B60841" w:rsidRPr="00247A4E">
        <w:t xml:space="preserve"> O Município poderá rescindir o contrato, independentemente de qualquer procedimento Judicial, observada a Legislação vigente, nos seguintes casos:</w:t>
      </w:r>
    </w:p>
    <w:p w14:paraId="66E8A5B6" w14:textId="77777777" w:rsidR="00B60841" w:rsidRPr="00247A4E" w:rsidRDefault="00B60841" w:rsidP="00247A4E">
      <w:pPr>
        <w:overflowPunct w:val="0"/>
        <w:autoSpaceDE w:val="0"/>
        <w:autoSpaceDN w:val="0"/>
        <w:adjustRightInd w:val="0"/>
        <w:spacing w:before="120" w:after="120" w:line="280" w:lineRule="exact"/>
        <w:jc w:val="both"/>
      </w:pPr>
      <w:r w:rsidRPr="00247A4E">
        <w:t>a) por infração a qualquer de suas cláusulas;</w:t>
      </w:r>
    </w:p>
    <w:p w14:paraId="062A2005" w14:textId="77777777" w:rsidR="00B60841" w:rsidRPr="00247A4E" w:rsidRDefault="00B60841" w:rsidP="00247A4E">
      <w:pPr>
        <w:overflowPunct w:val="0"/>
        <w:autoSpaceDE w:val="0"/>
        <w:autoSpaceDN w:val="0"/>
        <w:adjustRightInd w:val="0"/>
        <w:spacing w:before="120" w:after="120" w:line="280" w:lineRule="exact"/>
        <w:jc w:val="both"/>
      </w:pPr>
      <w:r w:rsidRPr="00247A4E">
        <w:t>b) pedido de concordata, falência ou dissolução da Contratada;</w:t>
      </w:r>
    </w:p>
    <w:p w14:paraId="191B1EAF" w14:textId="77777777" w:rsidR="00B60841" w:rsidRPr="00247A4E" w:rsidRDefault="00B60841" w:rsidP="00247A4E">
      <w:pPr>
        <w:overflowPunct w:val="0"/>
        <w:autoSpaceDE w:val="0"/>
        <w:autoSpaceDN w:val="0"/>
        <w:adjustRightInd w:val="0"/>
        <w:spacing w:before="120" w:after="120" w:line="280" w:lineRule="exact"/>
        <w:jc w:val="both"/>
      </w:pPr>
      <w:r w:rsidRPr="00247A4E">
        <w:t>c) em caso de transferência, no todo ou em parte, das obrig</w:t>
      </w:r>
      <w:r w:rsidR="003D4386" w:rsidRPr="00247A4E">
        <w:t xml:space="preserve">ações assumidas neste contrato, </w:t>
      </w:r>
      <w:r w:rsidRPr="00247A4E">
        <w:t>sem prévio e expresso aviso ao Município;</w:t>
      </w:r>
    </w:p>
    <w:p w14:paraId="4074E243" w14:textId="77777777" w:rsidR="00B60841" w:rsidRPr="00247A4E" w:rsidRDefault="00B60841" w:rsidP="00247A4E">
      <w:pPr>
        <w:overflowPunct w:val="0"/>
        <w:autoSpaceDE w:val="0"/>
        <w:autoSpaceDN w:val="0"/>
        <w:adjustRightInd w:val="0"/>
        <w:spacing w:before="120" w:after="120" w:line="280" w:lineRule="exact"/>
        <w:jc w:val="both"/>
      </w:pPr>
      <w:r w:rsidRPr="00247A4E">
        <w:t>d) por comprovada deficiência no atendimento do objeto deste contrato;</w:t>
      </w:r>
    </w:p>
    <w:p w14:paraId="5F18F124" w14:textId="77777777" w:rsidR="00B60841" w:rsidRPr="00247A4E" w:rsidRDefault="00B60841" w:rsidP="00247A4E">
      <w:pPr>
        <w:overflowPunct w:val="0"/>
        <w:autoSpaceDE w:val="0"/>
        <w:autoSpaceDN w:val="0"/>
        <w:adjustRightInd w:val="0"/>
        <w:spacing w:before="120" w:after="120" w:line="280" w:lineRule="exact"/>
        <w:jc w:val="both"/>
      </w:pPr>
      <w:r w:rsidRPr="00247A4E">
        <w:t xml:space="preserve">e) mais de </w:t>
      </w:r>
      <w:proofErr w:type="gramStart"/>
      <w:r w:rsidR="00F15458" w:rsidRPr="00247A4E">
        <w:t>2</w:t>
      </w:r>
      <w:proofErr w:type="gramEnd"/>
      <w:r w:rsidR="00F15458" w:rsidRPr="00247A4E">
        <w:t>(</w:t>
      </w:r>
      <w:r w:rsidRPr="00247A4E">
        <w:t>duas) advertências.</w:t>
      </w:r>
    </w:p>
    <w:p w14:paraId="5AE7D2E2" w14:textId="77777777" w:rsidR="00B60841" w:rsidRPr="00247A4E" w:rsidRDefault="003D4386" w:rsidP="00247A4E">
      <w:pPr>
        <w:overflowPunct w:val="0"/>
        <w:autoSpaceDE w:val="0"/>
        <w:autoSpaceDN w:val="0"/>
        <w:adjustRightInd w:val="0"/>
        <w:spacing w:before="120" w:after="120" w:line="280" w:lineRule="exact"/>
        <w:jc w:val="both"/>
      </w:pPr>
      <w:r w:rsidRPr="00247A4E">
        <w:lastRenderedPageBreak/>
        <w:t>10</w:t>
      </w:r>
      <w:r w:rsidR="00B60841" w:rsidRPr="00247A4E">
        <w:t>.</w:t>
      </w:r>
      <w:r w:rsidR="002D0419" w:rsidRPr="00247A4E">
        <w:t>2</w:t>
      </w:r>
      <w:r w:rsidR="00F4278A" w:rsidRPr="00247A4E">
        <w:t>-</w:t>
      </w:r>
      <w:r w:rsidR="00B60841" w:rsidRPr="00247A4E">
        <w:t xml:space="preserve"> O Município poderá, ainda, sem caráter de penalidade, declarar rescindido o contrato por conveniência administrativa ou interesse público, conforme disposto no artigo 79 da lei 8.666/93 e suas alterações.</w:t>
      </w:r>
    </w:p>
    <w:p w14:paraId="0A921C05" w14:textId="77777777" w:rsidR="00346D6B" w:rsidRDefault="00346D6B" w:rsidP="003D1EB2"/>
    <w:p w14:paraId="22499F38" w14:textId="77777777" w:rsidR="00B60841" w:rsidRDefault="00B60841" w:rsidP="003D1EB2">
      <w:pPr>
        <w:pStyle w:val="Ttulo2"/>
      </w:pPr>
      <w:bookmarkStart w:id="107" w:name="_Toc508632981"/>
      <w:r w:rsidRPr="007F09BE">
        <w:t xml:space="preserve">CLÁUSULA </w:t>
      </w:r>
      <w:r w:rsidR="003D4386" w:rsidRPr="007F09BE">
        <w:t>D</w:t>
      </w:r>
      <w:r w:rsidR="007457E3" w:rsidRPr="007F09BE">
        <w:t>É</w:t>
      </w:r>
      <w:r w:rsidR="003D4386" w:rsidRPr="007F09BE">
        <w:t>C</w:t>
      </w:r>
      <w:r w:rsidR="007457E3" w:rsidRPr="007F09BE">
        <w:t>IM</w:t>
      </w:r>
      <w:r w:rsidRPr="007F09BE">
        <w:t>A</w:t>
      </w:r>
      <w:r w:rsidR="003D4386" w:rsidRPr="007F09BE">
        <w:t xml:space="preserve"> PRIMEIRA</w:t>
      </w:r>
      <w:r w:rsidRPr="007F09BE">
        <w:t xml:space="preserve"> - DA DOTAÇÃO ORÇAMENTÁRIA</w:t>
      </w:r>
      <w:bookmarkEnd w:id="107"/>
    </w:p>
    <w:p w14:paraId="7D6DF20B" w14:textId="77777777" w:rsidR="00D123D8" w:rsidRPr="00D123D8" w:rsidRDefault="00D123D8" w:rsidP="00D123D8">
      <w:pPr>
        <w:overflowPunct w:val="0"/>
        <w:autoSpaceDE w:val="0"/>
        <w:autoSpaceDN w:val="0"/>
        <w:adjustRightInd w:val="0"/>
        <w:spacing w:before="120" w:after="120" w:line="280" w:lineRule="exact"/>
        <w:jc w:val="both"/>
      </w:pPr>
      <w:r>
        <w:t xml:space="preserve">11.1 </w:t>
      </w:r>
      <w:r w:rsidRPr="00D123D8">
        <w:t>As despesas decorrentes da execução da presente licitação correrão à conta das seguintes dotações orçamentárias, devidamente previstas na Lei Orçamentária Anual:</w:t>
      </w:r>
    </w:p>
    <w:p w14:paraId="7DEB93DE" w14:textId="77777777" w:rsidR="006A259C" w:rsidRDefault="006A259C" w:rsidP="006A259C"/>
    <w:tbl>
      <w:tblPr>
        <w:tblW w:w="9072" w:type="dxa"/>
        <w:tblInd w:w="70" w:type="dxa"/>
        <w:tblCellMar>
          <w:left w:w="70" w:type="dxa"/>
          <w:right w:w="70" w:type="dxa"/>
        </w:tblCellMar>
        <w:tblLook w:val="04A0" w:firstRow="1" w:lastRow="0" w:firstColumn="1" w:lastColumn="0" w:noHBand="0" w:noVBand="1"/>
      </w:tblPr>
      <w:tblGrid>
        <w:gridCol w:w="1534"/>
        <w:gridCol w:w="636"/>
        <w:gridCol w:w="5754"/>
        <w:gridCol w:w="146"/>
        <w:gridCol w:w="146"/>
        <w:gridCol w:w="983"/>
      </w:tblGrid>
      <w:tr w:rsidR="006A259C" w:rsidRPr="006A259C" w14:paraId="4F99304E" w14:textId="77777777" w:rsidTr="00FC1EEA">
        <w:trPr>
          <w:trHeight w:val="319"/>
        </w:trPr>
        <w:tc>
          <w:tcPr>
            <w:tcW w:w="1407" w:type="dxa"/>
            <w:tcBorders>
              <w:top w:val="nil"/>
              <w:left w:val="nil"/>
              <w:bottom w:val="nil"/>
              <w:right w:val="nil"/>
            </w:tcBorders>
            <w:shd w:val="clear" w:color="auto" w:fill="EEECE1" w:themeFill="background2"/>
            <w:noWrap/>
            <w:vAlign w:val="center"/>
            <w:hideMark/>
          </w:tcPr>
          <w:p w14:paraId="51949FDD" w14:textId="77777777" w:rsidR="006A259C" w:rsidRPr="006A259C" w:rsidRDefault="006A259C" w:rsidP="00FC1EEA">
            <w:pPr>
              <w:rPr>
                <w:color w:val="000000"/>
                <w:sz w:val="22"/>
                <w:szCs w:val="22"/>
              </w:rPr>
            </w:pPr>
            <w:r w:rsidRPr="006A259C">
              <w:rPr>
                <w:color w:val="000000"/>
                <w:sz w:val="22"/>
                <w:szCs w:val="22"/>
              </w:rPr>
              <w:t>ÓRGÃO:</w:t>
            </w:r>
          </w:p>
        </w:tc>
        <w:tc>
          <w:tcPr>
            <w:tcW w:w="636" w:type="dxa"/>
            <w:tcBorders>
              <w:top w:val="nil"/>
              <w:left w:val="nil"/>
              <w:bottom w:val="nil"/>
              <w:right w:val="nil"/>
            </w:tcBorders>
            <w:shd w:val="clear" w:color="auto" w:fill="EEECE1" w:themeFill="background2"/>
            <w:noWrap/>
            <w:vAlign w:val="center"/>
            <w:hideMark/>
          </w:tcPr>
          <w:p w14:paraId="4DC5B0A2" w14:textId="77777777" w:rsidR="006A259C" w:rsidRPr="006A259C" w:rsidRDefault="006A259C" w:rsidP="00FC1EEA">
            <w:pPr>
              <w:jc w:val="right"/>
              <w:rPr>
                <w:color w:val="000000"/>
                <w:sz w:val="22"/>
                <w:szCs w:val="22"/>
              </w:rPr>
            </w:pPr>
            <w:proofErr w:type="gramStart"/>
            <w:r w:rsidRPr="006A259C">
              <w:rPr>
                <w:color w:val="000000"/>
                <w:sz w:val="22"/>
                <w:szCs w:val="22"/>
              </w:rPr>
              <w:t>2</w:t>
            </w:r>
            <w:proofErr w:type="gramEnd"/>
          </w:p>
        </w:tc>
        <w:tc>
          <w:tcPr>
            <w:tcW w:w="7029" w:type="dxa"/>
            <w:gridSpan w:val="4"/>
            <w:tcBorders>
              <w:top w:val="nil"/>
              <w:left w:val="nil"/>
              <w:bottom w:val="nil"/>
              <w:right w:val="nil"/>
            </w:tcBorders>
            <w:shd w:val="clear" w:color="auto" w:fill="EEECE1" w:themeFill="background2"/>
            <w:noWrap/>
            <w:vAlign w:val="center"/>
            <w:hideMark/>
          </w:tcPr>
          <w:p w14:paraId="34161E67" w14:textId="77777777" w:rsidR="006A259C" w:rsidRPr="006A259C" w:rsidRDefault="006A259C" w:rsidP="00FC1EEA">
            <w:pPr>
              <w:rPr>
                <w:color w:val="000000"/>
                <w:sz w:val="22"/>
                <w:szCs w:val="22"/>
              </w:rPr>
            </w:pPr>
            <w:r w:rsidRPr="006A259C">
              <w:rPr>
                <w:color w:val="000000"/>
                <w:sz w:val="22"/>
                <w:szCs w:val="22"/>
              </w:rPr>
              <w:t>SADPL-SECRETARIA DA ADMINISTRAÇÃO E PLANEJAMENTO</w:t>
            </w:r>
          </w:p>
        </w:tc>
      </w:tr>
      <w:tr w:rsidR="006A259C" w:rsidRPr="006A259C" w14:paraId="5D072A03" w14:textId="77777777" w:rsidTr="00FC1EEA">
        <w:trPr>
          <w:trHeight w:val="319"/>
        </w:trPr>
        <w:tc>
          <w:tcPr>
            <w:tcW w:w="1407" w:type="dxa"/>
            <w:tcBorders>
              <w:top w:val="nil"/>
              <w:left w:val="nil"/>
              <w:bottom w:val="nil"/>
              <w:right w:val="nil"/>
            </w:tcBorders>
            <w:shd w:val="clear" w:color="auto" w:fill="auto"/>
            <w:noWrap/>
            <w:vAlign w:val="center"/>
            <w:hideMark/>
          </w:tcPr>
          <w:p w14:paraId="42DF06D7" w14:textId="77777777" w:rsidR="006A259C" w:rsidRPr="006A259C" w:rsidRDefault="006A259C" w:rsidP="00FC1EEA">
            <w:pPr>
              <w:rPr>
                <w:color w:val="000000"/>
                <w:sz w:val="22"/>
                <w:szCs w:val="22"/>
              </w:rPr>
            </w:pPr>
            <w:r w:rsidRPr="006A259C">
              <w:rPr>
                <w:color w:val="000000"/>
                <w:sz w:val="22"/>
                <w:szCs w:val="22"/>
              </w:rPr>
              <w:t>FUNÇÃO:</w:t>
            </w:r>
          </w:p>
        </w:tc>
        <w:tc>
          <w:tcPr>
            <w:tcW w:w="636" w:type="dxa"/>
            <w:tcBorders>
              <w:top w:val="nil"/>
              <w:left w:val="nil"/>
              <w:bottom w:val="nil"/>
              <w:right w:val="nil"/>
            </w:tcBorders>
            <w:shd w:val="clear" w:color="auto" w:fill="auto"/>
            <w:noWrap/>
            <w:vAlign w:val="center"/>
            <w:hideMark/>
          </w:tcPr>
          <w:p w14:paraId="01162C2B" w14:textId="77777777" w:rsidR="006A259C" w:rsidRPr="006A259C" w:rsidRDefault="006A259C" w:rsidP="00FC1EEA">
            <w:pPr>
              <w:jc w:val="right"/>
              <w:rPr>
                <w:color w:val="000000"/>
                <w:sz w:val="22"/>
                <w:szCs w:val="22"/>
              </w:rPr>
            </w:pPr>
            <w:proofErr w:type="gramStart"/>
            <w:r w:rsidRPr="006A259C">
              <w:rPr>
                <w:color w:val="000000"/>
                <w:sz w:val="22"/>
                <w:szCs w:val="22"/>
              </w:rPr>
              <w:t>4</w:t>
            </w:r>
            <w:proofErr w:type="gramEnd"/>
          </w:p>
        </w:tc>
        <w:tc>
          <w:tcPr>
            <w:tcW w:w="5754" w:type="dxa"/>
            <w:tcBorders>
              <w:top w:val="nil"/>
              <w:left w:val="nil"/>
              <w:bottom w:val="nil"/>
              <w:right w:val="nil"/>
            </w:tcBorders>
            <w:shd w:val="clear" w:color="auto" w:fill="auto"/>
            <w:noWrap/>
            <w:vAlign w:val="center"/>
            <w:hideMark/>
          </w:tcPr>
          <w:p w14:paraId="4AA91ABA" w14:textId="77777777" w:rsidR="006A259C" w:rsidRPr="006A259C" w:rsidRDefault="006A259C" w:rsidP="00FC1EEA">
            <w:pPr>
              <w:rPr>
                <w:color w:val="000000"/>
                <w:sz w:val="22"/>
                <w:szCs w:val="22"/>
              </w:rPr>
            </w:pPr>
            <w:r w:rsidRPr="006A259C">
              <w:rPr>
                <w:color w:val="000000"/>
                <w:sz w:val="22"/>
                <w:szCs w:val="22"/>
              </w:rPr>
              <w:t>Administração</w:t>
            </w:r>
          </w:p>
        </w:tc>
        <w:tc>
          <w:tcPr>
            <w:tcW w:w="146" w:type="dxa"/>
            <w:tcBorders>
              <w:top w:val="nil"/>
              <w:left w:val="nil"/>
              <w:bottom w:val="nil"/>
              <w:right w:val="nil"/>
            </w:tcBorders>
            <w:shd w:val="clear" w:color="auto" w:fill="auto"/>
            <w:noWrap/>
            <w:vAlign w:val="center"/>
            <w:hideMark/>
          </w:tcPr>
          <w:p w14:paraId="547338BF" w14:textId="77777777" w:rsidR="006A259C" w:rsidRPr="006A259C" w:rsidRDefault="006A259C" w:rsidP="00FC1EEA">
            <w:pPr>
              <w:rPr>
                <w:color w:val="000000"/>
                <w:sz w:val="22"/>
                <w:szCs w:val="22"/>
              </w:rPr>
            </w:pPr>
          </w:p>
        </w:tc>
        <w:tc>
          <w:tcPr>
            <w:tcW w:w="146" w:type="dxa"/>
            <w:tcBorders>
              <w:top w:val="nil"/>
              <w:left w:val="nil"/>
              <w:bottom w:val="nil"/>
              <w:right w:val="nil"/>
            </w:tcBorders>
            <w:shd w:val="clear" w:color="auto" w:fill="auto"/>
            <w:noWrap/>
            <w:vAlign w:val="center"/>
            <w:hideMark/>
          </w:tcPr>
          <w:p w14:paraId="6354E142" w14:textId="77777777" w:rsidR="006A259C" w:rsidRPr="006A259C" w:rsidRDefault="006A259C" w:rsidP="00FC1EEA">
            <w:pPr>
              <w:rPr>
                <w:color w:val="000000"/>
                <w:sz w:val="22"/>
                <w:szCs w:val="22"/>
              </w:rPr>
            </w:pPr>
          </w:p>
        </w:tc>
        <w:tc>
          <w:tcPr>
            <w:tcW w:w="983" w:type="dxa"/>
            <w:tcBorders>
              <w:top w:val="nil"/>
              <w:left w:val="nil"/>
              <w:bottom w:val="nil"/>
              <w:right w:val="nil"/>
            </w:tcBorders>
            <w:shd w:val="clear" w:color="auto" w:fill="auto"/>
            <w:noWrap/>
            <w:vAlign w:val="center"/>
            <w:hideMark/>
          </w:tcPr>
          <w:p w14:paraId="4A529411" w14:textId="77777777" w:rsidR="006A259C" w:rsidRPr="006A259C" w:rsidRDefault="006A259C" w:rsidP="00FC1EEA">
            <w:pPr>
              <w:rPr>
                <w:color w:val="000000"/>
                <w:sz w:val="22"/>
                <w:szCs w:val="22"/>
              </w:rPr>
            </w:pPr>
          </w:p>
        </w:tc>
      </w:tr>
      <w:tr w:rsidR="006A259C" w:rsidRPr="006A259C" w14:paraId="5E1EB31A" w14:textId="77777777" w:rsidTr="00FC1EEA">
        <w:trPr>
          <w:trHeight w:val="319"/>
        </w:trPr>
        <w:tc>
          <w:tcPr>
            <w:tcW w:w="1407" w:type="dxa"/>
            <w:tcBorders>
              <w:top w:val="nil"/>
              <w:left w:val="nil"/>
              <w:bottom w:val="nil"/>
              <w:right w:val="nil"/>
            </w:tcBorders>
            <w:shd w:val="clear" w:color="auto" w:fill="auto"/>
            <w:noWrap/>
            <w:vAlign w:val="center"/>
            <w:hideMark/>
          </w:tcPr>
          <w:p w14:paraId="76E3AD1F" w14:textId="77777777" w:rsidR="006A259C" w:rsidRPr="006A259C" w:rsidRDefault="006A259C" w:rsidP="00FC1EEA">
            <w:pPr>
              <w:rPr>
                <w:color w:val="000000"/>
                <w:sz w:val="22"/>
                <w:szCs w:val="22"/>
              </w:rPr>
            </w:pPr>
            <w:r w:rsidRPr="006A259C">
              <w:rPr>
                <w:color w:val="000000"/>
                <w:sz w:val="22"/>
                <w:szCs w:val="22"/>
              </w:rPr>
              <w:t>SUBFUNÇÃO:</w:t>
            </w:r>
          </w:p>
        </w:tc>
        <w:tc>
          <w:tcPr>
            <w:tcW w:w="636" w:type="dxa"/>
            <w:tcBorders>
              <w:top w:val="nil"/>
              <w:left w:val="nil"/>
              <w:bottom w:val="nil"/>
              <w:right w:val="nil"/>
            </w:tcBorders>
            <w:shd w:val="clear" w:color="auto" w:fill="auto"/>
            <w:noWrap/>
            <w:vAlign w:val="center"/>
            <w:hideMark/>
          </w:tcPr>
          <w:p w14:paraId="17757E04" w14:textId="77777777" w:rsidR="006A259C" w:rsidRPr="006A259C" w:rsidRDefault="006A259C" w:rsidP="00FC1EEA">
            <w:pPr>
              <w:jc w:val="right"/>
              <w:rPr>
                <w:color w:val="000000"/>
                <w:sz w:val="22"/>
                <w:szCs w:val="22"/>
              </w:rPr>
            </w:pPr>
            <w:r w:rsidRPr="006A259C">
              <w:rPr>
                <w:color w:val="000000"/>
                <w:sz w:val="22"/>
                <w:szCs w:val="22"/>
              </w:rPr>
              <w:t>122</w:t>
            </w:r>
          </w:p>
        </w:tc>
        <w:tc>
          <w:tcPr>
            <w:tcW w:w="5754" w:type="dxa"/>
            <w:tcBorders>
              <w:top w:val="nil"/>
              <w:left w:val="nil"/>
              <w:bottom w:val="nil"/>
              <w:right w:val="nil"/>
            </w:tcBorders>
            <w:shd w:val="clear" w:color="auto" w:fill="auto"/>
            <w:noWrap/>
            <w:vAlign w:val="center"/>
            <w:hideMark/>
          </w:tcPr>
          <w:p w14:paraId="11702DC2" w14:textId="77777777" w:rsidR="006A259C" w:rsidRPr="006A259C" w:rsidRDefault="006A259C" w:rsidP="00FC1EEA">
            <w:pPr>
              <w:rPr>
                <w:color w:val="000000"/>
                <w:sz w:val="22"/>
                <w:szCs w:val="22"/>
              </w:rPr>
            </w:pPr>
            <w:r w:rsidRPr="006A259C">
              <w:rPr>
                <w:color w:val="000000"/>
                <w:sz w:val="22"/>
                <w:szCs w:val="22"/>
              </w:rPr>
              <w:t>Administração Geral</w:t>
            </w:r>
          </w:p>
        </w:tc>
        <w:tc>
          <w:tcPr>
            <w:tcW w:w="146" w:type="dxa"/>
            <w:tcBorders>
              <w:top w:val="nil"/>
              <w:left w:val="nil"/>
              <w:bottom w:val="nil"/>
              <w:right w:val="nil"/>
            </w:tcBorders>
            <w:shd w:val="clear" w:color="auto" w:fill="auto"/>
            <w:noWrap/>
            <w:vAlign w:val="center"/>
            <w:hideMark/>
          </w:tcPr>
          <w:p w14:paraId="179817D6" w14:textId="77777777" w:rsidR="006A259C" w:rsidRPr="006A259C" w:rsidRDefault="006A259C" w:rsidP="00FC1EEA">
            <w:pPr>
              <w:rPr>
                <w:color w:val="000000"/>
                <w:sz w:val="22"/>
                <w:szCs w:val="22"/>
              </w:rPr>
            </w:pPr>
          </w:p>
        </w:tc>
        <w:tc>
          <w:tcPr>
            <w:tcW w:w="146" w:type="dxa"/>
            <w:tcBorders>
              <w:top w:val="nil"/>
              <w:left w:val="nil"/>
              <w:bottom w:val="nil"/>
              <w:right w:val="nil"/>
            </w:tcBorders>
            <w:shd w:val="clear" w:color="auto" w:fill="auto"/>
            <w:noWrap/>
            <w:vAlign w:val="center"/>
            <w:hideMark/>
          </w:tcPr>
          <w:p w14:paraId="40D73499" w14:textId="77777777" w:rsidR="006A259C" w:rsidRPr="006A259C" w:rsidRDefault="006A259C" w:rsidP="00FC1EEA">
            <w:pPr>
              <w:rPr>
                <w:color w:val="000000"/>
                <w:sz w:val="22"/>
                <w:szCs w:val="22"/>
              </w:rPr>
            </w:pPr>
          </w:p>
        </w:tc>
        <w:tc>
          <w:tcPr>
            <w:tcW w:w="983" w:type="dxa"/>
            <w:tcBorders>
              <w:top w:val="nil"/>
              <w:left w:val="nil"/>
              <w:bottom w:val="nil"/>
              <w:right w:val="nil"/>
            </w:tcBorders>
            <w:shd w:val="clear" w:color="auto" w:fill="auto"/>
            <w:noWrap/>
            <w:vAlign w:val="center"/>
            <w:hideMark/>
          </w:tcPr>
          <w:p w14:paraId="1B09B2D7" w14:textId="77777777" w:rsidR="006A259C" w:rsidRPr="006A259C" w:rsidRDefault="006A259C" w:rsidP="00FC1EEA">
            <w:pPr>
              <w:rPr>
                <w:color w:val="000000"/>
                <w:sz w:val="22"/>
                <w:szCs w:val="22"/>
              </w:rPr>
            </w:pPr>
          </w:p>
        </w:tc>
      </w:tr>
      <w:tr w:rsidR="006A259C" w:rsidRPr="006A259C" w14:paraId="1E84DB18" w14:textId="77777777" w:rsidTr="00FC1EEA">
        <w:trPr>
          <w:trHeight w:val="319"/>
        </w:trPr>
        <w:tc>
          <w:tcPr>
            <w:tcW w:w="1407" w:type="dxa"/>
            <w:tcBorders>
              <w:top w:val="nil"/>
              <w:left w:val="nil"/>
              <w:bottom w:val="nil"/>
              <w:right w:val="nil"/>
            </w:tcBorders>
            <w:shd w:val="clear" w:color="auto" w:fill="auto"/>
            <w:noWrap/>
            <w:vAlign w:val="center"/>
            <w:hideMark/>
          </w:tcPr>
          <w:p w14:paraId="5AC9D3D8" w14:textId="77777777" w:rsidR="006A259C" w:rsidRPr="006A259C" w:rsidRDefault="006A259C" w:rsidP="00FC1EEA">
            <w:pPr>
              <w:rPr>
                <w:color w:val="000000"/>
                <w:sz w:val="22"/>
                <w:szCs w:val="22"/>
              </w:rPr>
            </w:pPr>
            <w:r w:rsidRPr="006A259C">
              <w:rPr>
                <w:color w:val="000000"/>
                <w:sz w:val="22"/>
                <w:szCs w:val="22"/>
              </w:rPr>
              <w:t>PROGRAMA:</w:t>
            </w:r>
          </w:p>
        </w:tc>
        <w:tc>
          <w:tcPr>
            <w:tcW w:w="636" w:type="dxa"/>
            <w:tcBorders>
              <w:top w:val="nil"/>
              <w:left w:val="nil"/>
              <w:bottom w:val="nil"/>
              <w:right w:val="nil"/>
            </w:tcBorders>
            <w:shd w:val="clear" w:color="auto" w:fill="auto"/>
            <w:noWrap/>
            <w:vAlign w:val="center"/>
            <w:hideMark/>
          </w:tcPr>
          <w:p w14:paraId="0BD0F8C9" w14:textId="77777777" w:rsidR="006A259C" w:rsidRPr="006A259C" w:rsidRDefault="006A259C" w:rsidP="00FC1EEA">
            <w:pPr>
              <w:jc w:val="right"/>
              <w:rPr>
                <w:color w:val="000000"/>
                <w:sz w:val="22"/>
                <w:szCs w:val="22"/>
              </w:rPr>
            </w:pPr>
            <w:proofErr w:type="gramStart"/>
            <w:r w:rsidRPr="006A259C">
              <w:rPr>
                <w:color w:val="000000"/>
                <w:sz w:val="22"/>
                <w:szCs w:val="22"/>
              </w:rPr>
              <w:t>2</w:t>
            </w:r>
            <w:proofErr w:type="gramEnd"/>
          </w:p>
        </w:tc>
        <w:tc>
          <w:tcPr>
            <w:tcW w:w="5754" w:type="dxa"/>
            <w:tcBorders>
              <w:top w:val="nil"/>
              <w:left w:val="nil"/>
              <w:bottom w:val="nil"/>
              <w:right w:val="nil"/>
            </w:tcBorders>
            <w:shd w:val="clear" w:color="auto" w:fill="auto"/>
            <w:noWrap/>
            <w:vAlign w:val="center"/>
            <w:hideMark/>
          </w:tcPr>
          <w:p w14:paraId="6AE4FF66" w14:textId="77777777" w:rsidR="006A259C" w:rsidRPr="006A259C" w:rsidRDefault="006A259C" w:rsidP="00FC1EEA">
            <w:pPr>
              <w:rPr>
                <w:color w:val="000000"/>
                <w:sz w:val="22"/>
                <w:szCs w:val="22"/>
              </w:rPr>
            </w:pPr>
            <w:r w:rsidRPr="006A259C">
              <w:rPr>
                <w:color w:val="000000"/>
                <w:sz w:val="22"/>
                <w:szCs w:val="22"/>
              </w:rPr>
              <w:t>Gestão Total</w:t>
            </w:r>
          </w:p>
        </w:tc>
        <w:tc>
          <w:tcPr>
            <w:tcW w:w="146" w:type="dxa"/>
            <w:tcBorders>
              <w:top w:val="nil"/>
              <w:left w:val="nil"/>
              <w:bottom w:val="nil"/>
              <w:right w:val="nil"/>
            </w:tcBorders>
            <w:shd w:val="clear" w:color="auto" w:fill="auto"/>
            <w:noWrap/>
            <w:vAlign w:val="center"/>
            <w:hideMark/>
          </w:tcPr>
          <w:p w14:paraId="6E26D7B9" w14:textId="77777777" w:rsidR="006A259C" w:rsidRPr="006A259C" w:rsidRDefault="006A259C" w:rsidP="00FC1EEA">
            <w:pPr>
              <w:rPr>
                <w:color w:val="000000"/>
                <w:sz w:val="22"/>
                <w:szCs w:val="22"/>
              </w:rPr>
            </w:pPr>
          </w:p>
        </w:tc>
        <w:tc>
          <w:tcPr>
            <w:tcW w:w="146" w:type="dxa"/>
            <w:tcBorders>
              <w:top w:val="nil"/>
              <w:left w:val="nil"/>
              <w:bottom w:val="nil"/>
              <w:right w:val="nil"/>
            </w:tcBorders>
            <w:shd w:val="clear" w:color="auto" w:fill="auto"/>
            <w:noWrap/>
            <w:vAlign w:val="center"/>
            <w:hideMark/>
          </w:tcPr>
          <w:p w14:paraId="632ED528" w14:textId="77777777" w:rsidR="006A259C" w:rsidRPr="006A259C" w:rsidRDefault="006A259C" w:rsidP="00FC1EEA">
            <w:pPr>
              <w:rPr>
                <w:color w:val="000000"/>
                <w:sz w:val="22"/>
                <w:szCs w:val="22"/>
              </w:rPr>
            </w:pPr>
          </w:p>
        </w:tc>
        <w:tc>
          <w:tcPr>
            <w:tcW w:w="983" w:type="dxa"/>
            <w:tcBorders>
              <w:top w:val="nil"/>
              <w:left w:val="nil"/>
              <w:bottom w:val="nil"/>
              <w:right w:val="nil"/>
            </w:tcBorders>
            <w:shd w:val="clear" w:color="auto" w:fill="auto"/>
            <w:noWrap/>
            <w:vAlign w:val="center"/>
            <w:hideMark/>
          </w:tcPr>
          <w:p w14:paraId="16B4509A" w14:textId="77777777" w:rsidR="006A259C" w:rsidRPr="006A259C" w:rsidRDefault="006A259C" w:rsidP="00FC1EEA">
            <w:pPr>
              <w:rPr>
                <w:color w:val="000000"/>
                <w:sz w:val="22"/>
                <w:szCs w:val="22"/>
              </w:rPr>
            </w:pPr>
          </w:p>
        </w:tc>
      </w:tr>
      <w:tr w:rsidR="006A259C" w:rsidRPr="006A259C" w14:paraId="1FE8995D" w14:textId="77777777" w:rsidTr="00FC1EEA">
        <w:trPr>
          <w:trHeight w:val="319"/>
        </w:trPr>
        <w:tc>
          <w:tcPr>
            <w:tcW w:w="1407" w:type="dxa"/>
            <w:tcBorders>
              <w:top w:val="nil"/>
              <w:left w:val="nil"/>
              <w:bottom w:val="nil"/>
              <w:right w:val="nil"/>
            </w:tcBorders>
            <w:shd w:val="clear" w:color="auto" w:fill="auto"/>
            <w:noWrap/>
            <w:vAlign w:val="center"/>
            <w:hideMark/>
          </w:tcPr>
          <w:p w14:paraId="69D5F591" w14:textId="77777777" w:rsidR="006A259C" w:rsidRPr="006A259C" w:rsidRDefault="006A259C" w:rsidP="00FC1EEA">
            <w:pPr>
              <w:rPr>
                <w:b/>
                <w:bCs/>
                <w:color w:val="000000"/>
                <w:sz w:val="22"/>
                <w:szCs w:val="22"/>
              </w:rPr>
            </w:pPr>
            <w:r w:rsidRPr="006A259C">
              <w:rPr>
                <w:b/>
                <w:bCs/>
                <w:color w:val="000000"/>
                <w:sz w:val="22"/>
                <w:szCs w:val="22"/>
              </w:rPr>
              <w:t>AÇÃO:</w:t>
            </w:r>
          </w:p>
        </w:tc>
        <w:tc>
          <w:tcPr>
            <w:tcW w:w="636" w:type="dxa"/>
            <w:tcBorders>
              <w:top w:val="nil"/>
              <w:left w:val="nil"/>
              <w:bottom w:val="nil"/>
              <w:right w:val="nil"/>
            </w:tcBorders>
            <w:shd w:val="clear" w:color="auto" w:fill="auto"/>
            <w:noWrap/>
            <w:vAlign w:val="center"/>
            <w:hideMark/>
          </w:tcPr>
          <w:p w14:paraId="503AB150" w14:textId="77777777" w:rsidR="006A259C" w:rsidRPr="006A259C" w:rsidRDefault="006A259C" w:rsidP="00FC1EEA">
            <w:pPr>
              <w:jc w:val="right"/>
              <w:rPr>
                <w:b/>
                <w:bCs/>
                <w:color w:val="000000"/>
                <w:sz w:val="22"/>
                <w:szCs w:val="22"/>
              </w:rPr>
            </w:pPr>
            <w:r w:rsidRPr="006A259C">
              <w:rPr>
                <w:b/>
                <w:bCs/>
                <w:color w:val="000000"/>
                <w:sz w:val="22"/>
                <w:szCs w:val="22"/>
              </w:rPr>
              <w:t>2020</w:t>
            </w:r>
          </w:p>
        </w:tc>
        <w:tc>
          <w:tcPr>
            <w:tcW w:w="5900" w:type="dxa"/>
            <w:gridSpan w:val="2"/>
            <w:tcBorders>
              <w:top w:val="nil"/>
              <w:left w:val="nil"/>
              <w:bottom w:val="nil"/>
              <w:right w:val="nil"/>
            </w:tcBorders>
            <w:shd w:val="clear" w:color="auto" w:fill="auto"/>
            <w:noWrap/>
            <w:vAlign w:val="center"/>
            <w:hideMark/>
          </w:tcPr>
          <w:p w14:paraId="76B12AA4" w14:textId="77777777" w:rsidR="006A259C" w:rsidRPr="006A259C" w:rsidRDefault="006A259C" w:rsidP="00FC1EEA">
            <w:pPr>
              <w:rPr>
                <w:b/>
                <w:bCs/>
                <w:color w:val="000000"/>
                <w:sz w:val="22"/>
                <w:szCs w:val="22"/>
              </w:rPr>
            </w:pPr>
            <w:r w:rsidRPr="006A259C">
              <w:rPr>
                <w:b/>
                <w:bCs/>
                <w:color w:val="000000"/>
                <w:sz w:val="22"/>
                <w:szCs w:val="22"/>
              </w:rPr>
              <w:t>Setor de Materiais e Patrimônio</w:t>
            </w:r>
          </w:p>
        </w:tc>
        <w:tc>
          <w:tcPr>
            <w:tcW w:w="146" w:type="dxa"/>
            <w:tcBorders>
              <w:top w:val="nil"/>
              <w:left w:val="nil"/>
              <w:bottom w:val="nil"/>
              <w:right w:val="nil"/>
            </w:tcBorders>
            <w:shd w:val="clear" w:color="auto" w:fill="auto"/>
            <w:noWrap/>
            <w:vAlign w:val="center"/>
            <w:hideMark/>
          </w:tcPr>
          <w:p w14:paraId="05BDDAF4" w14:textId="77777777" w:rsidR="006A259C" w:rsidRPr="006A259C" w:rsidRDefault="006A259C" w:rsidP="00FC1EEA">
            <w:pPr>
              <w:rPr>
                <w:b/>
                <w:bCs/>
                <w:color w:val="000000"/>
                <w:sz w:val="22"/>
                <w:szCs w:val="22"/>
              </w:rPr>
            </w:pPr>
          </w:p>
        </w:tc>
        <w:tc>
          <w:tcPr>
            <w:tcW w:w="983" w:type="dxa"/>
            <w:tcBorders>
              <w:top w:val="nil"/>
              <w:left w:val="nil"/>
              <w:bottom w:val="nil"/>
              <w:right w:val="nil"/>
            </w:tcBorders>
            <w:shd w:val="clear" w:color="auto" w:fill="auto"/>
            <w:noWrap/>
            <w:vAlign w:val="center"/>
            <w:hideMark/>
          </w:tcPr>
          <w:p w14:paraId="5F858267" w14:textId="77777777" w:rsidR="006A259C" w:rsidRPr="006A259C" w:rsidRDefault="006A259C" w:rsidP="00FC1EEA">
            <w:pPr>
              <w:rPr>
                <w:b/>
                <w:bCs/>
                <w:color w:val="000000"/>
                <w:sz w:val="22"/>
                <w:szCs w:val="22"/>
              </w:rPr>
            </w:pPr>
          </w:p>
        </w:tc>
      </w:tr>
      <w:tr w:rsidR="006A259C" w:rsidRPr="006A259C" w14:paraId="168F3370" w14:textId="77777777" w:rsidTr="00FC1EEA">
        <w:trPr>
          <w:trHeight w:val="319"/>
        </w:trPr>
        <w:tc>
          <w:tcPr>
            <w:tcW w:w="1407" w:type="dxa"/>
            <w:tcBorders>
              <w:top w:val="nil"/>
              <w:left w:val="nil"/>
              <w:bottom w:val="nil"/>
              <w:right w:val="nil"/>
            </w:tcBorders>
            <w:shd w:val="clear" w:color="auto" w:fill="auto"/>
            <w:noWrap/>
            <w:vAlign w:val="center"/>
            <w:hideMark/>
          </w:tcPr>
          <w:p w14:paraId="3950467F" w14:textId="77777777" w:rsidR="006A259C" w:rsidRPr="006A259C" w:rsidRDefault="006A259C" w:rsidP="00FC1EEA">
            <w:pPr>
              <w:rPr>
                <w:b/>
                <w:bCs/>
                <w:color w:val="000000"/>
                <w:sz w:val="22"/>
                <w:szCs w:val="22"/>
              </w:rPr>
            </w:pPr>
            <w:r w:rsidRPr="006A259C">
              <w:rPr>
                <w:b/>
                <w:bCs/>
                <w:color w:val="000000"/>
                <w:sz w:val="22"/>
                <w:szCs w:val="22"/>
              </w:rPr>
              <w:t>DESPESA:</w:t>
            </w:r>
          </w:p>
        </w:tc>
        <w:tc>
          <w:tcPr>
            <w:tcW w:w="636" w:type="dxa"/>
            <w:tcBorders>
              <w:top w:val="nil"/>
              <w:left w:val="nil"/>
              <w:bottom w:val="nil"/>
              <w:right w:val="nil"/>
            </w:tcBorders>
            <w:shd w:val="clear" w:color="auto" w:fill="auto"/>
            <w:noWrap/>
            <w:vAlign w:val="center"/>
            <w:hideMark/>
          </w:tcPr>
          <w:p w14:paraId="57AD5B70" w14:textId="77777777" w:rsidR="006A259C" w:rsidRPr="006A259C" w:rsidRDefault="006A259C" w:rsidP="00FC1EEA">
            <w:pPr>
              <w:jc w:val="right"/>
              <w:rPr>
                <w:b/>
                <w:bCs/>
                <w:color w:val="000000"/>
                <w:sz w:val="22"/>
                <w:szCs w:val="22"/>
              </w:rPr>
            </w:pPr>
            <w:r w:rsidRPr="006A259C">
              <w:rPr>
                <w:b/>
                <w:bCs/>
                <w:color w:val="000000"/>
                <w:sz w:val="22"/>
                <w:szCs w:val="22"/>
              </w:rPr>
              <w:t>39</w:t>
            </w:r>
          </w:p>
        </w:tc>
        <w:tc>
          <w:tcPr>
            <w:tcW w:w="7029" w:type="dxa"/>
            <w:gridSpan w:val="4"/>
            <w:tcBorders>
              <w:top w:val="nil"/>
              <w:left w:val="nil"/>
              <w:bottom w:val="nil"/>
              <w:right w:val="nil"/>
            </w:tcBorders>
            <w:shd w:val="clear" w:color="auto" w:fill="auto"/>
            <w:noWrap/>
            <w:vAlign w:val="center"/>
            <w:hideMark/>
          </w:tcPr>
          <w:p w14:paraId="3099C7B5" w14:textId="77777777" w:rsidR="006A259C" w:rsidRPr="006A259C" w:rsidRDefault="006A259C" w:rsidP="00FC1EEA">
            <w:pPr>
              <w:rPr>
                <w:b/>
                <w:bCs/>
                <w:color w:val="000000"/>
                <w:sz w:val="22"/>
                <w:szCs w:val="22"/>
              </w:rPr>
            </w:pPr>
            <w:r w:rsidRPr="006A259C">
              <w:rPr>
                <w:b/>
                <w:bCs/>
                <w:color w:val="000000"/>
                <w:sz w:val="22"/>
                <w:szCs w:val="22"/>
              </w:rPr>
              <w:t>3.3.90.39 - OUTROS SERVIÇOS DE TERCEIROS - PESSOA JURÍDICA</w:t>
            </w:r>
          </w:p>
        </w:tc>
      </w:tr>
      <w:tr w:rsidR="006A259C" w:rsidRPr="006A259C" w14:paraId="68D6067B" w14:textId="77777777" w:rsidTr="00FC1EEA">
        <w:trPr>
          <w:trHeight w:val="319"/>
        </w:trPr>
        <w:tc>
          <w:tcPr>
            <w:tcW w:w="1407" w:type="dxa"/>
            <w:tcBorders>
              <w:top w:val="nil"/>
              <w:left w:val="nil"/>
              <w:bottom w:val="nil"/>
              <w:right w:val="nil"/>
            </w:tcBorders>
            <w:shd w:val="clear" w:color="auto" w:fill="auto"/>
            <w:noWrap/>
            <w:vAlign w:val="center"/>
            <w:hideMark/>
          </w:tcPr>
          <w:p w14:paraId="0EB50A82" w14:textId="77777777" w:rsidR="006A259C" w:rsidRPr="006A259C" w:rsidRDefault="006A259C" w:rsidP="00FC1EEA">
            <w:pPr>
              <w:rPr>
                <w:color w:val="000000"/>
                <w:sz w:val="22"/>
                <w:szCs w:val="22"/>
              </w:rPr>
            </w:pPr>
            <w:r w:rsidRPr="006A259C">
              <w:rPr>
                <w:color w:val="000000"/>
                <w:sz w:val="22"/>
                <w:szCs w:val="22"/>
              </w:rPr>
              <w:t>RECURSO:</w:t>
            </w:r>
          </w:p>
        </w:tc>
        <w:tc>
          <w:tcPr>
            <w:tcW w:w="636" w:type="dxa"/>
            <w:tcBorders>
              <w:top w:val="nil"/>
              <w:left w:val="nil"/>
              <w:bottom w:val="nil"/>
              <w:right w:val="nil"/>
            </w:tcBorders>
            <w:shd w:val="clear" w:color="auto" w:fill="auto"/>
            <w:noWrap/>
            <w:vAlign w:val="center"/>
            <w:hideMark/>
          </w:tcPr>
          <w:p w14:paraId="5260E741" w14:textId="77777777" w:rsidR="006A259C" w:rsidRPr="006A259C" w:rsidRDefault="006A259C" w:rsidP="00FC1EEA">
            <w:pPr>
              <w:jc w:val="right"/>
              <w:rPr>
                <w:color w:val="000000"/>
                <w:sz w:val="22"/>
                <w:szCs w:val="22"/>
              </w:rPr>
            </w:pPr>
            <w:proofErr w:type="gramStart"/>
            <w:r w:rsidRPr="006A259C">
              <w:rPr>
                <w:color w:val="000000"/>
                <w:sz w:val="22"/>
                <w:szCs w:val="22"/>
              </w:rPr>
              <w:t>1</w:t>
            </w:r>
            <w:proofErr w:type="gramEnd"/>
          </w:p>
        </w:tc>
        <w:tc>
          <w:tcPr>
            <w:tcW w:w="5754" w:type="dxa"/>
            <w:tcBorders>
              <w:top w:val="nil"/>
              <w:left w:val="nil"/>
              <w:bottom w:val="nil"/>
              <w:right w:val="nil"/>
            </w:tcBorders>
            <w:shd w:val="clear" w:color="auto" w:fill="auto"/>
            <w:noWrap/>
            <w:vAlign w:val="center"/>
            <w:hideMark/>
          </w:tcPr>
          <w:p w14:paraId="6A949422" w14:textId="77777777" w:rsidR="006A259C" w:rsidRPr="006A259C" w:rsidRDefault="006A259C" w:rsidP="00FC1EEA">
            <w:pPr>
              <w:rPr>
                <w:color w:val="000000"/>
                <w:sz w:val="22"/>
                <w:szCs w:val="22"/>
              </w:rPr>
            </w:pPr>
            <w:r w:rsidRPr="006A259C">
              <w:rPr>
                <w:color w:val="000000"/>
                <w:sz w:val="22"/>
                <w:szCs w:val="22"/>
              </w:rPr>
              <w:t>RECURSO LIVRE</w:t>
            </w:r>
          </w:p>
        </w:tc>
        <w:tc>
          <w:tcPr>
            <w:tcW w:w="146" w:type="dxa"/>
            <w:tcBorders>
              <w:top w:val="nil"/>
              <w:left w:val="nil"/>
              <w:bottom w:val="nil"/>
              <w:right w:val="nil"/>
            </w:tcBorders>
            <w:shd w:val="clear" w:color="auto" w:fill="auto"/>
            <w:noWrap/>
            <w:vAlign w:val="center"/>
            <w:hideMark/>
          </w:tcPr>
          <w:p w14:paraId="6103CF4A" w14:textId="77777777" w:rsidR="006A259C" w:rsidRPr="006A259C" w:rsidRDefault="006A259C" w:rsidP="00FC1EEA">
            <w:pPr>
              <w:rPr>
                <w:color w:val="000000"/>
                <w:sz w:val="22"/>
                <w:szCs w:val="22"/>
              </w:rPr>
            </w:pPr>
          </w:p>
        </w:tc>
        <w:tc>
          <w:tcPr>
            <w:tcW w:w="146" w:type="dxa"/>
            <w:tcBorders>
              <w:top w:val="nil"/>
              <w:left w:val="nil"/>
              <w:bottom w:val="nil"/>
              <w:right w:val="nil"/>
            </w:tcBorders>
            <w:shd w:val="clear" w:color="auto" w:fill="auto"/>
            <w:noWrap/>
            <w:vAlign w:val="center"/>
            <w:hideMark/>
          </w:tcPr>
          <w:p w14:paraId="6A343C25" w14:textId="77777777" w:rsidR="006A259C" w:rsidRPr="006A259C" w:rsidRDefault="006A259C" w:rsidP="00FC1EEA">
            <w:pPr>
              <w:rPr>
                <w:color w:val="000000"/>
                <w:sz w:val="22"/>
                <w:szCs w:val="22"/>
              </w:rPr>
            </w:pPr>
          </w:p>
        </w:tc>
        <w:tc>
          <w:tcPr>
            <w:tcW w:w="983" w:type="dxa"/>
            <w:tcBorders>
              <w:top w:val="nil"/>
              <w:left w:val="nil"/>
              <w:bottom w:val="nil"/>
              <w:right w:val="nil"/>
            </w:tcBorders>
            <w:shd w:val="clear" w:color="auto" w:fill="auto"/>
            <w:noWrap/>
            <w:vAlign w:val="center"/>
            <w:hideMark/>
          </w:tcPr>
          <w:p w14:paraId="70F457B7" w14:textId="77777777" w:rsidR="006A259C" w:rsidRPr="006A259C" w:rsidRDefault="006A259C" w:rsidP="00FC1EEA">
            <w:pPr>
              <w:rPr>
                <w:color w:val="000000"/>
                <w:sz w:val="22"/>
                <w:szCs w:val="22"/>
              </w:rPr>
            </w:pPr>
          </w:p>
        </w:tc>
      </w:tr>
    </w:tbl>
    <w:p w14:paraId="75C39863" w14:textId="77777777" w:rsidR="006A259C" w:rsidRDefault="006A259C" w:rsidP="006A259C">
      <w:pPr>
        <w:jc w:val="both"/>
      </w:pPr>
    </w:p>
    <w:tbl>
      <w:tblPr>
        <w:tblW w:w="9072" w:type="dxa"/>
        <w:tblInd w:w="70" w:type="dxa"/>
        <w:tblCellMar>
          <w:left w:w="70" w:type="dxa"/>
          <w:right w:w="70" w:type="dxa"/>
        </w:tblCellMar>
        <w:tblLook w:val="04A0" w:firstRow="1" w:lastRow="0" w:firstColumn="1" w:lastColumn="0" w:noHBand="0" w:noVBand="1"/>
      </w:tblPr>
      <w:tblGrid>
        <w:gridCol w:w="1407"/>
        <w:gridCol w:w="636"/>
        <w:gridCol w:w="5754"/>
        <w:gridCol w:w="146"/>
        <w:gridCol w:w="146"/>
        <w:gridCol w:w="983"/>
      </w:tblGrid>
      <w:tr w:rsidR="006A259C" w14:paraId="1DE3F289" w14:textId="77777777" w:rsidTr="00FC1EEA">
        <w:trPr>
          <w:trHeight w:val="319"/>
        </w:trPr>
        <w:tc>
          <w:tcPr>
            <w:tcW w:w="1407" w:type="dxa"/>
            <w:tcBorders>
              <w:top w:val="nil"/>
              <w:left w:val="nil"/>
              <w:bottom w:val="nil"/>
              <w:right w:val="nil"/>
            </w:tcBorders>
            <w:shd w:val="clear" w:color="auto" w:fill="EEECE1" w:themeFill="background2"/>
            <w:noWrap/>
            <w:vAlign w:val="center"/>
            <w:hideMark/>
          </w:tcPr>
          <w:p w14:paraId="6BBA09E5" w14:textId="77777777" w:rsidR="006A259C" w:rsidRDefault="006A259C" w:rsidP="00FC1EEA">
            <w:pPr>
              <w:rPr>
                <w:color w:val="000000"/>
                <w:sz w:val="20"/>
                <w:szCs w:val="20"/>
              </w:rPr>
            </w:pPr>
            <w:r>
              <w:rPr>
                <w:color w:val="000000"/>
                <w:sz w:val="20"/>
                <w:szCs w:val="20"/>
              </w:rPr>
              <w:t>ÓRGÃO:</w:t>
            </w:r>
          </w:p>
        </w:tc>
        <w:tc>
          <w:tcPr>
            <w:tcW w:w="636" w:type="dxa"/>
            <w:tcBorders>
              <w:top w:val="nil"/>
              <w:left w:val="nil"/>
              <w:bottom w:val="nil"/>
              <w:right w:val="nil"/>
            </w:tcBorders>
            <w:shd w:val="clear" w:color="auto" w:fill="EEECE1" w:themeFill="background2"/>
            <w:noWrap/>
            <w:vAlign w:val="center"/>
            <w:hideMark/>
          </w:tcPr>
          <w:p w14:paraId="5B1A80D0" w14:textId="77777777" w:rsidR="006A259C" w:rsidRDefault="006A259C" w:rsidP="00FC1EEA">
            <w:pPr>
              <w:jc w:val="right"/>
              <w:rPr>
                <w:color w:val="000000"/>
                <w:sz w:val="20"/>
                <w:szCs w:val="20"/>
              </w:rPr>
            </w:pPr>
            <w:proofErr w:type="gramStart"/>
            <w:r>
              <w:rPr>
                <w:color w:val="000000"/>
                <w:sz w:val="20"/>
                <w:szCs w:val="20"/>
              </w:rPr>
              <w:t>2</w:t>
            </w:r>
            <w:proofErr w:type="gramEnd"/>
          </w:p>
        </w:tc>
        <w:tc>
          <w:tcPr>
            <w:tcW w:w="7029" w:type="dxa"/>
            <w:gridSpan w:val="4"/>
            <w:tcBorders>
              <w:top w:val="nil"/>
              <w:left w:val="nil"/>
              <w:bottom w:val="nil"/>
              <w:right w:val="nil"/>
            </w:tcBorders>
            <w:shd w:val="clear" w:color="auto" w:fill="EEECE1" w:themeFill="background2"/>
            <w:noWrap/>
            <w:vAlign w:val="center"/>
            <w:hideMark/>
          </w:tcPr>
          <w:p w14:paraId="22CC97B0" w14:textId="77777777" w:rsidR="006A259C" w:rsidRDefault="006A259C" w:rsidP="00FC1EEA">
            <w:pPr>
              <w:rPr>
                <w:color w:val="000000"/>
                <w:sz w:val="20"/>
                <w:szCs w:val="20"/>
              </w:rPr>
            </w:pPr>
            <w:r>
              <w:rPr>
                <w:color w:val="000000"/>
                <w:sz w:val="20"/>
                <w:szCs w:val="20"/>
              </w:rPr>
              <w:t>SADPL-SECRETARIA DA ADMINISTRAÇÃO E PLANEJAMENTO</w:t>
            </w:r>
          </w:p>
        </w:tc>
      </w:tr>
      <w:tr w:rsidR="006A259C" w14:paraId="739398DE" w14:textId="77777777" w:rsidTr="00FC1EEA">
        <w:trPr>
          <w:trHeight w:val="319"/>
        </w:trPr>
        <w:tc>
          <w:tcPr>
            <w:tcW w:w="1407" w:type="dxa"/>
            <w:tcBorders>
              <w:top w:val="nil"/>
              <w:left w:val="nil"/>
              <w:bottom w:val="nil"/>
              <w:right w:val="nil"/>
            </w:tcBorders>
            <w:shd w:val="clear" w:color="auto" w:fill="auto"/>
            <w:noWrap/>
            <w:vAlign w:val="center"/>
            <w:hideMark/>
          </w:tcPr>
          <w:p w14:paraId="4CDC4311" w14:textId="77777777" w:rsidR="006A259C" w:rsidRDefault="006A259C" w:rsidP="00FC1EEA">
            <w:pPr>
              <w:rPr>
                <w:color w:val="000000"/>
                <w:sz w:val="20"/>
                <w:szCs w:val="20"/>
              </w:rPr>
            </w:pPr>
            <w:r>
              <w:rPr>
                <w:color w:val="000000"/>
                <w:sz w:val="20"/>
                <w:szCs w:val="20"/>
              </w:rPr>
              <w:t>FUNÇÃO:</w:t>
            </w:r>
          </w:p>
        </w:tc>
        <w:tc>
          <w:tcPr>
            <w:tcW w:w="636" w:type="dxa"/>
            <w:tcBorders>
              <w:top w:val="nil"/>
              <w:left w:val="nil"/>
              <w:bottom w:val="nil"/>
              <w:right w:val="nil"/>
            </w:tcBorders>
            <w:shd w:val="clear" w:color="auto" w:fill="auto"/>
            <w:noWrap/>
            <w:vAlign w:val="center"/>
            <w:hideMark/>
          </w:tcPr>
          <w:p w14:paraId="3905C016" w14:textId="77777777" w:rsidR="006A259C" w:rsidRDefault="006A259C" w:rsidP="00FC1EEA">
            <w:pPr>
              <w:jc w:val="right"/>
              <w:rPr>
                <w:color w:val="000000"/>
                <w:sz w:val="20"/>
                <w:szCs w:val="20"/>
              </w:rPr>
            </w:pPr>
            <w:proofErr w:type="gramStart"/>
            <w:r>
              <w:rPr>
                <w:color w:val="000000"/>
                <w:sz w:val="20"/>
                <w:szCs w:val="20"/>
              </w:rPr>
              <w:t>4</w:t>
            </w:r>
            <w:proofErr w:type="gramEnd"/>
          </w:p>
        </w:tc>
        <w:tc>
          <w:tcPr>
            <w:tcW w:w="5754" w:type="dxa"/>
            <w:tcBorders>
              <w:top w:val="nil"/>
              <w:left w:val="nil"/>
              <w:bottom w:val="nil"/>
              <w:right w:val="nil"/>
            </w:tcBorders>
            <w:shd w:val="clear" w:color="auto" w:fill="auto"/>
            <w:noWrap/>
            <w:vAlign w:val="center"/>
            <w:hideMark/>
          </w:tcPr>
          <w:p w14:paraId="2CA6EED3" w14:textId="77777777" w:rsidR="006A259C" w:rsidRDefault="006A259C" w:rsidP="00FC1EEA">
            <w:pPr>
              <w:rPr>
                <w:color w:val="000000"/>
                <w:sz w:val="20"/>
                <w:szCs w:val="20"/>
              </w:rPr>
            </w:pPr>
            <w:r>
              <w:rPr>
                <w:color w:val="000000"/>
                <w:sz w:val="20"/>
                <w:szCs w:val="20"/>
              </w:rPr>
              <w:t>Administração</w:t>
            </w:r>
          </w:p>
        </w:tc>
        <w:tc>
          <w:tcPr>
            <w:tcW w:w="146" w:type="dxa"/>
            <w:tcBorders>
              <w:top w:val="nil"/>
              <w:left w:val="nil"/>
              <w:bottom w:val="nil"/>
              <w:right w:val="nil"/>
            </w:tcBorders>
            <w:shd w:val="clear" w:color="auto" w:fill="auto"/>
            <w:noWrap/>
            <w:vAlign w:val="center"/>
            <w:hideMark/>
          </w:tcPr>
          <w:p w14:paraId="1B24DE89" w14:textId="77777777" w:rsidR="006A259C" w:rsidRDefault="006A259C" w:rsidP="00FC1EEA">
            <w:pPr>
              <w:rPr>
                <w:color w:val="000000"/>
                <w:sz w:val="20"/>
                <w:szCs w:val="20"/>
              </w:rPr>
            </w:pPr>
          </w:p>
        </w:tc>
        <w:tc>
          <w:tcPr>
            <w:tcW w:w="146" w:type="dxa"/>
            <w:tcBorders>
              <w:top w:val="nil"/>
              <w:left w:val="nil"/>
              <w:bottom w:val="nil"/>
              <w:right w:val="nil"/>
            </w:tcBorders>
            <w:shd w:val="clear" w:color="auto" w:fill="auto"/>
            <w:noWrap/>
            <w:vAlign w:val="center"/>
            <w:hideMark/>
          </w:tcPr>
          <w:p w14:paraId="7079E4FD" w14:textId="77777777" w:rsidR="006A259C" w:rsidRDefault="006A259C" w:rsidP="00FC1EEA">
            <w:pPr>
              <w:rPr>
                <w:color w:val="000000"/>
                <w:sz w:val="20"/>
                <w:szCs w:val="20"/>
              </w:rPr>
            </w:pPr>
          </w:p>
        </w:tc>
        <w:tc>
          <w:tcPr>
            <w:tcW w:w="983" w:type="dxa"/>
            <w:tcBorders>
              <w:top w:val="nil"/>
              <w:left w:val="nil"/>
              <w:bottom w:val="nil"/>
              <w:right w:val="nil"/>
            </w:tcBorders>
            <w:shd w:val="clear" w:color="auto" w:fill="auto"/>
            <w:noWrap/>
            <w:vAlign w:val="center"/>
            <w:hideMark/>
          </w:tcPr>
          <w:p w14:paraId="0F52B918" w14:textId="77777777" w:rsidR="006A259C" w:rsidRDefault="006A259C" w:rsidP="00FC1EEA">
            <w:pPr>
              <w:rPr>
                <w:color w:val="000000"/>
                <w:sz w:val="20"/>
                <w:szCs w:val="20"/>
              </w:rPr>
            </w:pPr>
          </w:p>
        </w:tc>
      </w:tr>
      <w:tr w:rsidR="006A259C" w14:paraId="264A54F4" w14:textId="77777777" w:rsidTr="00FC1EEA">
        <w:trPr>
          <w:trHeight w:val="319"/>
        </w:trPr>
        <w:tc>
          <w:tcPr>
            <w:tcW w:w="1407" w:type="dxa"/>
            <w:tcBorders>
              <w:top w:val="nil"/>
              <w:left w:val="nil"/>
              <w:bottom w:val="nil"/>
              <w:right w:val="nil"/>
            </w:tcBorders>
            <w:shd w:val="clear" w:color="auto" w:fill="auto"/>
            <w:noWrap/>
            <w:vAlign w:val="center"/>
            <w:hideMark/>
          </w:tcPr>
          <w:p w14:paraId="005C83F9" w14:textId="77777777" w:rsidR="006A259C" w:rsidRDefault="006A259C" w:rsidP="00FC1EEA">
            <w:pPr>
              <w:rPr>
                <w:color w:val="000000"/>
                <w:sz w:val="20"/>
                <w:szCs w:val="20"/>
              </w:rPr>
            </w:pPr>
            <w:r>
              <w:rPr>
                <w:color w:val="000000"/>
                <w:sz w:val="20"/>
                <w:szCs w:val="20"/>
              </w:rPr>
              <w:t>SUBFUNÇÃO:</w:t>
            </w:r>
          </w:p>
        </w:tc>
        <w:tc>
          <w:tcPr>
            <w:tcW w:w="636" w:type="dxa"/>
            <w:tcBorders>
              <w:top w:val="nil"/>
              <w:left w:val="nil"/>
              <w:bottom w:val="nil"/>
              <w:right w:val="nil"/>
            </w:tcBorders>
            <w:shd w:val="clear" w:color="auto" w:fill="auto"/>
            <w:noWrap/>
            <w:vAlign w:val="center"/>
            <w:hideMark/>
          </w:tcPr>
          <w:p w14:paraId="783F9CBA" w14:textId="77777777" w:rsidR="006A259C" w:rsidRDefault="006A259C" w:rsidP="00FC1EEA">
            <w:pPr>
              <w:jc w:val="right"/>
              <w:rPr>
                <w:color w:val="000000"/>
                <w:sz w:val="20"/>
                <w:szCs w:val="20"/>
              </w:rPr>
            </w:pPr>
            <w:r>
              <w:rPr>
                <w:color w:val="000000"/>
                <w:sz w:val="20"/>
                <w:szCs w:val="20"/>
              </w:rPr>
              <w:t>122</w:t>
            </w:r>
          </w:p>
        </w:tc>
        <w:tc>
          <w:tcPr>
            <w:tcW w:w="5754" w:type="dxa"/>
            <w:tcBorders>
              <w:top w:val="nil"/>
              <w:left w:val="nil"/>
              <w:bottom w:val="nil"/>
              <w:right w:val="nil"/>
            </w:tcBorders>
            <w:shd w:val="clear" w:color="auto" w:fill="auto"/>
            <w:noWrap/>
            <w:vAlign w:val="center"/>
            <w:hideMark/>
          </w:tcPr>
          <w:p w14:paraId="3B6C9165" w14:textId="77777777" w:rsidR="006A259C" w:rsidRDefault="006A259C" w:rsidP="00FC1EEA">
            <w:pPr>
              <w:rPr>
                <w:color w:val="000000"/>
                <w:sz w:val="20"/>
                <w:szCs w:val="20"/>
              </w:rPr>
            </w:pPr>
            <w:r>
              <w:rPr>
                <w:color w:val="000000"/>
                <w:sz w:val="20"/>
                <w:szCs w:val="20"/>
              </w:rPr>
              <w:t>Administração Geral</w:t>
            </w:r>
          </w:p>
        </w:tc>
        <w:tc>
          <w:tcPr>
            <w:tcW w:w="146" w:type="dxa"/>
            <w:tcBorders>
              <w:top w:val="nil"/>
              <w:left w:val="nil"/>
              <w:bottom w:val="nil"/>
              <w:right w:val="nil"/>
            </w:tcBorders>
            <w:shd w:val="clear" w:color="auto" w:fill="auto"/>
            <w:noWrap/>
            <w:vAlign w:val="center"/>
            <w:hideMark/>
          </w:tcPr>
          <w:p w14:paraId="4F12A14A" w14:textId="77777777" w:rsidR="006A259C" w:rsidRDefault="006A259C" w:rsidP="00FC1EEA">
            <w:pPr>
              <w:rPr>
                <w:color w:val="000000"/>
                <w:sz w:val="20"/>
                <w:szCs w:val="20"/>
              </w:rPr>
            </w:pPr>
          </w:p>
        </w:tc>
        <w:tc>
          <w:tcPr>
            <w:tcW w:w="146" w:type="dxa"/>
            <w:tcBorders>
              <w:top w:val="nil"/>
              <w:left w:val="nil"/>
              <w:bottom w:val="nil"/>
              <w:right w:val="nil"/>
            </w:tcBorders>
            <w:shd w:val="clear" w:color="auto" w:fill="auto"/>
            <w:noWrap/>
            <w:vAlign w:val="center"/>
            <w:hideMark/>
          </w:tcPr>
          <w:p w14:paraId="18C2664F" w14:textId="77777777" w:rsidR="006A259C" w:rsidRDefault="006A259C" w:rsidP="00FC1EEA">
            <w:pPr>
              <w:rPr>
                <w:color w:val="000000"/>
                <w:sz w:val="20"/>
                <w:szCs w:val="20"/>
              </w:rPr>
            </w:pPr>
          </w:p>
        </w:tc>
        <w:tc>
          <w:tcPr>
            <w:tcW w:w="983" w:type="dxa"/>
            <w:tcBorders>
              <w:top w:val="nil"/>
              <w:left w:val="nil"/>
              <w:bottom w:val="nil"/>
              <w:right w:val="nil"/>
            </w:tcBorders>
            <w:shd w:val="clear" w:color="auto" w:fill="auto"/>
            <w:noWrap/>
            <w:vAlign w:val="center"/>
            <w:hideMark/>
          </w:tcPr>
          <w:p w14:paraId="74DB90AE" w14:textId="77777777" w:rsidR="006A259C" w:rsidRDefault="006A259C" w:rsidP="00FC1EEA">
            <w:pPr>
              <w:rPr>
                <w:color w:val="000000"/>
                <w:sz w:val="20"/>
                <w:szCs w:val="20"/>
              </w:rPr>
            </w:pPr>
          </w:p>
        </w:tc>
      </w:tr>
      <w:tr w:rsidR="006A259C" w14:paraId="72A2E757" w14:textId="77777777" w:rsidTr="00FC1EEA">
        <w:trPr>
          <w:trHeight w:val="319"/>
        </w:trPr>
        <w:tc>
          <w:tcPr>
            <w:tcW w:w="1407" w:type="dxa"/>
            <w:tcBorders>
              <w:top w:val="nil"/>
              <w:left w:val="nil"/>
              <w:bottom w:val="nil"/>
              <w:right w:val="nil"/>
            </w:tcBorders>
            <w:shd w:val="clear" w:color="auto" w:fill="auto"/>
            <w:noWrap/>
            <w:vAlign w:val="center"/>
            <w:hideMark/>
          </w:tcPr>
          <w:p w14:paraId="0CA9E44B" w14:textId="77777777" w:rsidR="006A259C" w:rsidRDefault="006A259C" w:rsidP="00FC1EEA">
            <w:pPr>
              <w:rPr>
                <w:color w:val="000000"/>
                <w:sz w:val="20"/>
                <w:szCs w:val="20"/>
              </w:rPr>
            </w:pPr>
            <w:r>
              <w:rPr>
                <w:color w:val="000000"/>
                <w:sz w:val="20"/>
                <w:szCs w:val="20"/>
              </w:rPr>
              <w:t>PROGRAMA:</w:t>
            </w:r>
          </w:p>
        </w:tc>
        <w:tc>
          <w:tcPr>
            <w:tcW w:w="636" w:type="dxa"/>
            <w:tcBorders>
              <w:top w:val="nil"/>
              <w:left w:val="nil"/>
              <w:bottom w:val="nil"/>
              <w:right w:val="nil"/>
            </w:tcBorders>
            <w:shd w:val="clear" w:color="auto" w:fill="auto"/>
            <w:noWrap/>
            <w:vAlign w:val="center"/>
            <w:hideMark/>
          </w:tcPr>
          <w:p w14:paraId="6CA7C7F1" w14:textId="77777777" w:rsidR="006A259C" w:rsidRDefault="006A259C" w:rsidP="00FC1EEA">
            <w:pPr>
              <w:jc w:val="right"/>
              <w:rPr>
                <w:color w:val="000000"/>
                <w:sz w:val="20"/>
                <w:szCs w:val="20"/>
              </w:rPr>
            </w:pPr>
            <w:proofErr w:type="gramStart"/>
            <w:r>
              <w:rPr>
                <w:color w:val="000000"/>
                <w:sz w:val="20"/>
                <w:szCs w:val="20"/>
              </w:rPr>
              <w:t>2</w:t>
            </w:r>
            <w:proofErr w:type="gramEnd"/>
          </w:p>
        </w:tc>
        <w:tc>
          <w:tcPr>
            <w:tcW w:w="5754" w:type="dxa"/>
            <w:tcBorders>
              <w:top w:val="nil"/>
              <w:left w:val="nil"/>
              <w:bottom w:val="nil"/>
              <w:right w:val="nil"/>
            </w:tcBorders>
            <w:shd w:val="clear" w:color="auto" w:fill="auto"/>
            <w:noWrap/>
            <w:vAlign w:val="center"/>
            <w:hideMark/>
          </w:tcPr>
          <w:p w14:paraId="7BAE5951" w14:textId="77777777" w:rsidR="006A259C" w:rsidRDefault="006A259C" w:rsidP="00FC1EEA">
            <w:pPr>
              <w:rPr>
                <w:color w:val="000000"/>
                <w:sz w:val="20"/>
                <w:szCs w:val="20"/>
              </w:rPr>
            </w:pPr>
            <w:r>
              <w:rPr>
                <w:color w:val="000000"/>
                <w:sz w:val="20"/>
                <w:szCs w:val="20"/>
              </w:rPr>
              <w:t>Gestão Total</w:t>
            </w:r>
          </w:p>
        </w:tc>
        <w:tc>
          <w:tcPr>
            <w:tcW w:w="146" w:type="dxa"/>
            <w:tcBorders>
              <w:top w:val="nil"/>
              <w:left w:val="nil"/>
              <w:bottom w:val="nil"/>
              <w:right w:val="nil"/>
            </w:tcBorders>
            <w:shd w:val="clear" w:color="auto" w:fill="auto"/>
            <w:noWrap/>
            <w:vAlign w:val="center"/>
            <w:hideMark/>
          </w:tcPr>
          <w:p w14:paraId="6AA56080" w14:textId="77777777" w:rsidR="006A259C" w:rsidRDefault="006A259C" w:rsidP="00FC1EEA">
            <w:pPr>
              <w:rPr>
                <w:color w:val="000000"/>
                <w:sz w:val="20"/>
                <w:szCs w:val="20"/>
              </w:rPr>
            </w:pPr>
          </w:p>
        </w:tc>
        <w:tc>
          <w:tcPr>
            <w:tcW w:w="146" w:type="dxa"/>
            <w:tcBorders>
              <w:top w:val="nil"/>
              <w:left w:val="nil"/>
              <w:bottom w:val="nil"/>
              <w:right w:val="nil"/>
            </w:tcBorders>
            <w:shd w:val="clear" w:color="auto" w:fill="auto"/>
            <w:noWrap/>
            <w:vAlign w:val="center"/>
            <w:hideMark/>
          </w:tcPr>
          <w:p w14:paraId="6573F3E0" w14:textId="77777777" w:rsidR="006A259C" w:rsidRDefault="006A259C" w:rsidP="00FC1EEA">
            <w:pPr>
              <w:rPr>
                <w:color w:val="000000"/>
                <w:sz w:val="20"/>
                <w:szCs w:val="20"/>
              </w:rPr>
            </w:pPr>
          </w:p>
        </w:tc>
        <w:tc>
          <w:tcPr>
            <w:tcW w:w="983" w:type="dxa"/>
            <w:tcBorders>
              <w:top w:val="nil"/>
              <w:left w:val="nil"/>
              <w:bottom w:val="nil"/>
              <w:right w:val="nil"/>
            </w:tcBorders>
            <w:shd w:val="clear" w:color="auto" w:fill="auto"/>
            <w:noWrap/>
            <w:vAlign w:val="center"/>
            <w:hideMark/>
          </w:tcPr>
          <w:p w14:paraId="2C5FCF5D" w14:textId="77777777" w:rsidR="006A259C" w:rsidRDefault="006A259C" w:rsidP="00FC1EEA">
            <w:pPr>
              <w:rPr>
                <w:color w:val="000000"/>
                <w:sz w:val="20"/>
                <w:szCs w:val="20"/>
              </w:rPr>
            </w:pPr>
          </w:p>
        </w:tc>
      </w:tr>
      <w:tr w:rsidR="006A259C" w14:paraId="40E087A5" w14:textId="77777777" w:rsidTr="00FC1EEA">
        <w:trPr>
          <w:trHeight w:val="319"/>
        </w:trPr>
        <w:tc>
          <w:tcPr>
            <w:tcW w:w="1407" w:type="dxa"/>
            <w:tcBorders>
              <w:top w:val="nil"/>
              <w:left w:val="nil"/>
              <w:bottom w:val="nil"/>
              <w:right w:val="nil"/>
            </w:tcBorders>
            <w:shd w:val="clear" w:color="auto" w:fill="auto"/>
            <w:noWrap/>
            <w:vAlign w:val="center"/>
            <w:hideMark/>
          </w:tcPr>
          <w:p w14:paraId="6E91FC86" w14:textId="77777777" w:rsidR="006A259C" w:rsidRDefault="006A259C" w:rsidP="00FC1EEA">
            <w:pPr>
              <w:rPr>
                <w:b/>
                <w:bCs/>
                <w:color w:val="000000"/>
                <w:sz w:val="20"/>
                <w:szCs w:val="20"/>
              </w:rPr>
            </w:pPr>
            <w:r>
              <w:rPr>
                <w:b/>
                <w:bCs/>
                <w:color w:val="000000"/>
                <w:sz w:val="20"/>
                <w:szCs w:val="20"/>
              </w:rPr>
              <w:t>AÇÃO:</w:t>
            </w:r>
          </w:p>
        </w:tc>
        <w:tc>
          <w:tcPr>
            <w:tcW w:w="636" w:type="dxa"/>
            <w:tcBorders>
              <w:top w:val="nil"/>
              <w:left w:val="nil"/>
              <w:bottom w:val="nil"/>
              <w:right w:val="nil"/>
            </w:tcBorders>
            <w:shd w:val="clear" w:color="auto" w:fill="auto"/>
            <w:noWrap/>
            <w:vAlign w:val="center"/>
            <w:hideMark/>
          </w:tcPr>
          <w:p w14:paraId="71918DB3" w14:textId="77777777" w:rsidR="006A259C" w:rsidRDefault="006A259C" w:rsidP="00FC1EEA">
            <w:pPr>
              <w:jc w:val="right"/>
              <w:rPr>
                <w:b/>
                <w:bCs/>
                <w:color w:val="000000"/>
                <w:sz w:val="20"/>
                <w:szCs w:val="20"/>
              </w:rPr>
            </w:pPr>
            <w:r>
              <w:rPr>
                <w:b/>
                <w:bCs/>
                <w:color w:val="000000"/>
                <w:sz w:val="20"/>
                <w:szCs w:val="20"/>
              </w:rPr>
              <w:t>2045</w:t>
            </w:r>
          </w:p>
        </w:tc>
        <w:tc>
          <w:tcPr>
            <w:tcW w:w="5754" w:type="dxa"/>
            <w:tcBorders>
              <w:top w:val="nil"/>
              <w:left w:val="nil"/>
              <w:bottom w:val="nil"/>
              <w:right w:val="nil"/>
            </w:tcBorders>
            <w:shd w:val="clear" w:color="auto" w:fill="auto"/>
            <w:noWrap/>
            <w:vAlign w:val="center"/>
            <w:hideMark/>
          </w:tcPr>
          <w:p w14:paraId="77F5F0F4" w14:textId="77777777" w:rsidR="006A259C" w:rsidRDefault="006A259C" w:rsidP="00FC1EEA">
            <w:pPr>
              <w:rPr>
                <w:b/>
                <w:bCs/>
                <w:color w:val="000000"/>
                <w:sz w:val="20"/>
                <w:szCs w:val="20"/>
              </w:rPr>
            </w:pPr>
            <w:r>
              <w:rPr>
                <w:b/>
                <w:bCs/>
                <w:color w:val="000000"/>
                <w:sz w:val="20"/>
                <w:szCs w:val="20"/>
              </w:rPr>
              <w:t>Setor de Pessoal</w:t>
            </w:r>
          </w:p>
        </w:tc>
        <w:tc>
          <w:tcPr>
            <w:tcW w:w="146" w:type="dxa"/>
            <w:tcBorders>
              <w:top w:val="nil"/>
              <w:left w:val="nil"/>
              <w:bottom w:val="nil"/>
              <w:right w:val="nil"/>
            </w:tcBorders>
            <w:shd w:val="clear" w:color="auto" w:fill="auto"/>
            <w:noWrap/>
            <w:vAlign w:val="center"/>
            <w:hideMark/>
          </w:tcPr>
          <w:p w14:paraId="3129B442" w14:textId="77777777" w:rsidR="006A259C" w:rsidRDefault="006A259C" w:rsidP="00FC1EEA">
            <w:pPr>
              <w:rPr>
                <w:b/>
                <w:bCs/>
                <w:color w:val="000000"/>
                <w:sz w:val="20"/>
                <w:szCs w:val="20"/>
              </w:rPr>
            </w:pPr>
          </w:p>
        </w:tc>
        <w:tc>
          <w:tcPr>
            <w:tcW w:w="146" w:type="dxa"/>
            <w:tcBorders>
              <w:top w:val="nil"/>
              <w:left w:val="nil"/>
              <w:bottom w:val="nil"/>
              <w:right w:val="nil"/>
            </w:tcBorders>
            <w:shd w:val="clear" w:color="auto" w:fill="auto"/>
            <w:noWrap/>
            <w:vAlign w:val="center"/>
            <w:hideMark/>
          </w:tcPr>
          <w:p w14:paraId="27F505F2" w14:textId="77777777" w:rsidR="006A259C" w:rsidRDefault="006A259C" w:rsidP="00FC1EEA">
            <w:pPr>
              <w:rPr>
                <w:b/>
                <w:bCs/>
                <w:color w:val="000000"/>
                <w:sz w:val="20"/>
                <w:szCs w:val="20"/>
              </w:rPr>
            </w:pPr>
          </w:p>
        </w:tc>
        <w:tc>
          <w:tcPr>
            <w:tcW w:w="983" w:type="dxa"/>
            <w:tcBorders>
              <w:top w:val="nil"/>
              <w:left w:val="nil"/>
              <w:bottom w:val="nil"/>
              <w:right w:val="nil"/>
            </w:tcBorders>
            <w:shd w:val="clear" w:color="auto" w:fill="auto"/>
            <w:noWrap/>
            <w:vAlign w:val="center"/>
            <w:hideMark/>
          </w:tcPr>
          <w:p w14:paraId="7DF1D0B4" w14:textId="77777777" w:rsidR="006A259C" w:rsidRDefault="006A259C" w:rsidP="00FC1EEA">
            <w:pPr>
              <w:rPr>
                <w:b/>
                <w:bCs/>
                <w:color w:val="000000"/>
                <w:sz w:val="20"/>
                <w:szCs w:val="20"/>
              </w:rPr>
            </w:pPr>
          </w:p>
        </w:tc>
      </w:tr>
      <w:tr w:rsidR="006A259C" w14:paraId="04F74805" w14:textId="77777777" w:rsidTr="00FC1EEA">
        <w:trPr>
          <w:trHeight w:val="319"/>
        </w:trPr>
        <w:tc>
          <w:tcPr>
            <w:tcW w:w="1407" w:type="dxa"/>
            <w:tcBorders>
              <w:top w:val="nil"/>
              <w:left w:val="nil"/>
              <w:bottom w:val="nil"/>
              <w:right w:val="nil"/>
            </w:tcBorders>
            <w:shd w:val="clear" w:color="auto" w:fill="auto"/>
            <w:noWrap/>
            <w:vAlign w:val="center"/>
            <w:hideMark/>
          </w:tcPr>
          <w:p w14:paraId="00C0A155" w14:textId="77777777" w:rsidR="006A259C" w:rsidRDefault="006A259C" w:rsidP="00FC1EEA">
            <w:pPr>
              <w:rPr>
                <w:b/>
                <w:bCs/>
                <w:color w:val="000000"/>
                <w:sz w:val="20"/>
                <w:szCs w:val="20"/>
              </w:rPr>
            </w:pPr>
            <w:r>
              <w:rPr>
                <w:b/>
                <w:bCs/>
                <w:color w:val="000000"/>
                <w:sz w:val="20"/>
                <w:szCs w:val="20"/>
              </w:rPr>
              <w:t>DESPESA:</w:t>
            </w:r>
          </w:p>
        </w:tc>
        <w:tc>
          <w:tcPr>
            <w:tcW w:w="636" w:type="dxa"/>
            <w:tcBorders>
              <w:top w:val="nil"/>
              <w:left w:val="nil"/>
              <w:bottom w:val="nil"/>
              <w:right w:val="nil"/>
            </w:tcBorders>
            <w:shd w:val="clear" w:color="auto" w:fill="auto"/>
            <w:noWrap/>
            <w:vAlign w:val="center"/>
            <w:hideMark/>
          </w:tcPr>
          <w:p w14:paraId="78F9EBEE" w14:textId="77777777" w:rsidR="006A259C" w:rsidRDefault="006A259C" w:rsidP="00FC1EEA">
            <w:pPr>
              <w:jc w:val="right"/>
              <w:rPr>
                <w:b/>
                <w:bCs/>
                <w:color w:val="000000"/>
                <w:sz w:val="20"/>
                <w:szCs w:val="20"/>
              </w:rPr>
            </w:pPr>
            <w:r>
              <w:rPr>
                <w:b/>
                <w:bCs/>
                <w:color w:val="000000"/>
                <w:sz w:val="20"/>
                <w:szCs w:val="20"/>
              </w:rPr>
              <w:t>39</w:t>
            </w:r>
          </w:p>
        </w:tc>
        <w:tc>
          <w:tcPr>
            <w:tcW w:w="7029" w:type="dxa"/>
            <w:gridSpan w:val="4"/>
            <w:tcBorders>
              <w:top w:val="nil"/>
              <w:left w:val="nil"/>
              <w:bottom w:val="nil"/>
              <w:right w:val="nil"/>
            </w:tcBorders>
            <w:shd w:val="clear" w:color="auto" w:fill="auto"/>
            <w:noWrap/>
            <w:vAlign w:val="center"/>
            <w:hideMark/>
          </w:tcPr>
          <w:p w14:paraId="26DCF031" w14:textId="77777777" w:rsidR="006A259C" w:rsidRDefault="006A259C" w:rsidP="00FC1EEA">
            <w:pPr>
              <w:rPr>
                <w:b/>
                <w:bCs/>
                <w:color w:val="000000"/>
                <w:sz w:val="18"/>
                <w:szCs w:val="18"/>
              </w:rPr>
            </w:pPr>
            <w:r>
              <w:rPr>
                <w:b/>
                <w:bCs/>
                <w:color w:val="000000"/>
                <w:sz w:val="18"/>
                <w:szCs w:val="18"/>
              </w:rPr>
              <w:t>3.3.90.39 - OUTROS SERVIÇOS DE TERCEIROS - PESSOA JURÍDICA</w:t>
            </w:r>
          </w:p>
        </w:tc>
      </w:tr>
      <w:tr w:rsidR="006A259C" w14:paraId="56B2320C" w14:textId="77777777" w:rsidTr="00FC1EEA">
        <w:trPr>
          <w:trHeight w:val="319"/>
        </w:trPr>
        <w:tc>
          <w:tcPr>
            <w:tcW w:w="1407" w:type="dxa"/>
            <w:tcBorders>
              <w:top w:val="nil"/>
              <w:left w:val="nil"/>
              <w:bottom w:val="nil"/>
              <w:right w:val="nil"/>
            </w:tcBorders>
            <w:shd w:val="clear" w:color="auto" w:fill="auto"/>
            <w:noWrap/>
            <w:vAlign w:val="center"/>
            <w:hideMark/>
          </w:tcPr>
          <w:p w14:paraId="1D928E7B" w14:textId="77777777" w:rsidR="006A259C" w:rsidRDefault="006A259C" w:rsidP="00FC1EEA">
            <w:pPr>
              <w:rPr>
                <w:color w:val="000000"/>
                <w:sz w:val="20"/>
                <w:szCs w:val="20"/>
              </w:rPr>
            </w:pPr>
            <w:r>
              <w:rPr>
                <w:color w:val="000000"/>
                <w:sz w:val="20"/>
                <w:szCs w:val="20"/>
              </w:rPr>
              <w:t>RECURSO:</w:t>
            </w:r>
          </w:p>
        </w:tc>
        <w:tc>
          <w:tcPr>
            <w:tcW w:w="636" w:type="dxa"/>
            <w:tcBorders>
              <w:top w:val="nil"/>
              <w:left w:val="nil"/>
              <w:bottom w:val="nil"/>
              <w:right w:val="nil"/>
            </w:tcBorders>
            <w:shd w:val="clear" w:color="auto" w:fill="auto"/>
            <w:noWrap/>
            <w:vAlign w:val="center"/>
            <w:hideMark/>
          </w:tcPr>
          <w:p w14:paraId="1A70D409" w14:textId="77777777" w:rsidR="006A259C" w:rsidRDefault="006A259C" w:rsidP="00FC1EEA">
            <w:pPr>
              <w:jc w:val="right"/>
              <w:rPr>
                <w:color w:val="000000"/>
                <w:sz w:val="20"/>
                <w:szCs w:val="20"/>
              </w:rPr>
            </w:pPr>
            <w:proofErr w:type="gramStart"/>
            <w:r>
              <w:rPr>
                <w:color w:val="000000"/>
                <w:sz w:val="20"/>
                <w:szCs w:val="20"/>
              </w:rPr>
              <w:t>1</w:t>
            </w:r>
            <w:proofErr w:type="gramEnd"/>
          </w:p>
        </w:tc>
        <w:tc>
          <w:tcPr>
            <w:tcW w:w="5754" w:type="dxa"/>
            <w:tcBorders>
              <w:top w:val="nil"/>
              <w:left w:val="nil"/>
              <w:bottom w:val="nil"/>
              <w:right w:val="nil"/>
            </w:tcBorders>
            <w:shd w:val="clear" w:color="auto" w:fill="auto"/>
            <w:noWrap/>
            <w:vAlign w:val="center"/>
            <w:hideMark/>
          </w:tcPr>
          <w:p w14:paraId="75831E74" w14:textId="77777777" w:rsidR="006A259C" w:rsidRDefault="006A259C" w:rsidP="00FC1EEA">
            <w:pPr>
              <w:rPr>
                <w:color w:val="000000"/>
                <w:sz w:val="20"/>
                <w:szCs w:val="20"/>
              </w:rPr>
            </w:pPr>
            <w:r>
              <w:rPr>
                <w:color w:val="000000"/>
                <w:sz w:val="20"/>
                <w:szCs w:val="20"/>
              </w:rPr>
              <w:t>RECURSO LIVRE</w:t>
            </w:r>
          </w:p>
        </w:tc>
        <w:tc>
          <w:tcPr>
            <w:tcW w:w="146" w:type="dxa"/>
            <w:tcBorders>
              <w:top w:val="nil"/>
              <w:left w:val="nil"/>
              <w:bottom w:val="nil"/>
              <w:right w:val="nil"/>
            </w:tcBorders>
            <w:shd w:val="clear" w:color="auto" w:fill="auto"/>
            <w:noWrap/>
            <w:vAlign w:val="center"/>
            <w:hideMark/>
          </w:tcPr>
          <w:p w14:paraId="42344964" w14:textId="77777777" w:rsidR="006A259C" w:rsidRDefault="006A259C" w:rsidP="00FC1EEA">
            <w:pPr>
              <w:rPr>
                <w:color w:val="000000"/>
                <w:sz w:val="20"/>
                <w:szCs w:val="20"/>
              </w:rPr>
            </w:pPr>
          </w:p>
        </w:tc>
        <w:tc>
          <w:tcPr>
            <w:tcW w:w="146" w:type="dxa"/>
            <w:tcBorders>
              <w:top w:val="nil"/>
              <w:left w:val="nil"/>
              <w:bottom w:val="nil"/>
              <w:right w:val="nil"/>
            </w:tcBorders>
            <w:shd w:val="clear" w:color="auto" w:fill="auto"/>
            <w:noWrap/>
            <w:vAlign w:val="center"/>
            <w:hideMark/>
          </w:tcPr>
          <w:p w14:paraId="6AF067E7" w14:textId="77777777" w:rsidR="006A259C" w:rsidRDefault="006A259C" w:rsidP="00FC1EEA">
            <w:pPr>
              <w:rPr>
                <w:color w:val="000000"/>
                <w:sz w:val="20"/>
                <w:szCs w:val="20"/>
              </w:rPr>
            </w:pPr>
          </w:p>
        </w:tc>
        <w:tc>
          <w:tcPr>
            <w:tcW w:w="983" w:type="dxa"/>
            <w:tcBorders>
              <w:top w:val="nil"/>
              <w:left w:val="nil"/>
              <w:bottom w:val="nil"/>
              <w:right w:val="nil"/>
            </w:tcBorders>
            <w:shd w:val="clear" w:color="auto" w:fill="auto"/>
            <w:noWrap/>
            <w:vAlign w:val="center"/>
            <w:hideMark/>
          </w:tcPr>
          <w:p w14:paraId="23CEFC4F" w14:textId="77777777" w:rsidR="006A259C" w:rsidRDefault="006A259C" w:rsidP="00FC1EEA">
            <w:pPr>
              <w:rPr>
                <w:color w:val="000000"/>
                <w:sz w:val="20"/>
                <w:szCs w:val="20"/>
              </w:rPr>
            </w:pPr>
          </w:p>
        </w:tc>
      </w:tr>
    </w:tbl>
    <w:p w14:paraId="0D36DDEA" w14:textId="77777777" w:rsidR="006A259C" w:rsidRDefault="006A259C" w:rsidP="006A259C">
      <w:pPr>
        <w:jc w:val="both"/>
      </w:pPr>
    </w:p>
    <w:tbl>
      <w:tblPr>
        <w:tblW w:w="9072" w:type="dxa"/>
        <w:tblInd w:w="70" w:type="dxa"/>
        <w:tblCellMar>
          <w:left w:w="70" w:type="dxa"/>
          <w:right w:w="70" w:type="dxa"/>
        </w:tblCellMar>
        <w:tblLook w:val="04A0" w:firstRow="1" w:lastRow="0" w:firstColumn="1" w:lastColumn="0" w:noHBand="0" w:noVBand="1"/>
      </w:tblPr>
      <w:tblGrid>
        <w:gridCol w:w="1407"/>
        <w:gridCol w:w="636"/>
        <w:gridCol w:w="4542"/>
        <w:gridCol w:w="146"/>
        <w:gridCol w:w="146"/>
        <w:gridCol w:w="2195"/>
      </w:tblGrid>
      <w:tr w:rsidR="006A259C" w14:paraId="10C3FC1A" w14:textId="77777777" w:rsidTr="00FC1EEA">
        <w:trPr>
          <w:trHeight w:val="319"/>
        </w:trPr>
        <w:tc>
          <w:tcPr>
            <w:tcW w:w="1407" w:type="dxa"/>
            <w:tcBorders>
              <w:top w:val="nil"/>
              <w:left w:val="nil"/>
              <w:bottom w:val="nil"/>
              <w:right w:val="nil"/>
            </w:tcBorders>
            <w:shd w:val="clear" w:color="auto" w:fill="EEECE1" w:themeFill="background2"/>
            <w:noWrap/>
            <w:vAlign w:val="center"/>
            <w:hideMark/>
          </w:tcPr>
          <w:p w14:paraId="0CEC0E89" w14:textId="77777777" w:rsidR="006A259C" w:rsidRDefault="006A259C" w:rsidP="00FC1EEA">
            <w:pPr>
              <w:rPr>
                <w:color w:val="000000"/>
                <w:sz w:val="20"/>
                <w:szCs w:val="20"/>
              </w:rPr>
            </w:pPr>
            <w:r>
              <w:rPr>
                <w:color w:val="000000"/>
                <w:sz w:val="20"/>
                <w:szCs w:val="20"/>
              </w:rPr>
              <w:t>ÓRGÃO:</w:t>
            </w:r>
          </w:p>
        </w:tc>
        <w:tc>
          <w:tcPr>
            <w:tcW w:w="636" w:type="dxa"/>
            <w:tcBorders>
              <w:top w:val="nil"/>
              <w:left w:val="nil"/>
              <w:bottom w:val="nil"/>
              <w:right w:val="nil"/>
            </w:tcBorders>
            <w:shd w:val="clear" w:color="auto" w:fill="EEECE1" w:themeFill="background2"/>
            <w:noWrap/>
            <w:vAlign w:val="center"/>
            <w:hideMark/>
          </w:tcPr>
          <w:p w14:paraId="56F65DE8" w14:textId="77777777" w:rsidR="006A259C" w:rsidRDefault="006A259C" w:rsidP="00FC1EEA">
            <w:pPr>
              <w:jc w:val="right"/>
              <w:rPr>
                <w:color w:val="000000"/>
                <w:sz w:val="20"/>
                <w:szCs w:val="20"/>
              </w:rPr>
            </w:pPr>
            <w:proofErr w:type="gramStart"/>
            <w:r>
              <w:rPr>
                <w:color w:val="000000"/>
                <w:sz w:val="20"/>
                <w:szCs w:val="20"/>
              </w:rPr>
              <w:t>3</w:t>
            </w:r>
            <w:proofErr w:type="gramEnd"/>
          </w:p>
        </w:tc>
        <w:tc>
          <w:tcPr>
            <w:tcW w:w="4834" w:type="dxa"/>
            <w:gridSpan w:val="3"/>
            <w:tcBorders>
              <w:top w:val="nil"/>
              <w:left w:val="nil"/>
              <w:bottom w:val="nil"/>
              <w:right w:val="nil"/>
            </w:tcBorders>
            <w:shd w:val="clear" w:color="auto" w:fill="EEECE1" w:themeFill="background2"/>
            <w:noWrap/>
            <w:vAlign w:val="center"/>
            <w:hideMark/>
          </w:tcPr>
          <w:p w14:paraId="447D79B4" w14:textId="77777777" w:rsidR="006A259C" w:rsidRDefault="006A259C" w:rsidP="00FC1EEA">
            <w:pPr>
              <w:rPr>
                <w:color w:val="000000"/>
                <w:sz w:val="20"/>
                <w:szCs w:val="20"/>
              </w:rPr>
            </w:pPr>
            <w:r>
              <w:rPr>
                <w:color w:val="000000"/>
                <w:sz w:val="20"/>
                <w:szCs w:val="20"/>
              </w:rPr>
              <w:t>SFAZ-SECRETARIA DA FAZENDA</w:t>
            </w:r>
          </w:p>
        </w:tc>
        <w:tc>
          <w:tcPr>
            <w:tcW w:w="2195" w:type="dxa"/>
            <w:tcBorders>
              <w:top w:val="nil"/>
              <w:left w:val="nil"/>
              <w:bottom w:val="nil"/>
              <w:right w:val="nil"/>
            </w:tcBorders>
            <w:shd w:val="clear" w:color="auto" w:fill="EEECE1" w:themeFill="background2"/>
            <w:noWrap/>
            <w:vAlign w:val="center"/>
            <w:hideMark/>
          </w:tcPr>
          <w:p w14:paraId="1CB2C1DD" w14:textId="77777777" w:rsidR="006A259C" w:rsidRDefault="006A259C" w:rsidP="00FC1EEA">
            <w:pPr>
              <w:rPr>
                <w:color w:val="000000"/>
                <w:sz w:val="20"/>
                <w:szCs w:val="20"/>
              </w:rPr>
            </w:pPr>
          </w:p>
        </w:tc>
      </w:tr>
      <w:tr w:rsidR="006A259C" w14:paraId="6C5D969A" w14:textId="77777777" w:rsidTr="00FC1EEA">
        <w:trPr>
          <w:trHeight w:val="319"/>
        </w:trPr>
        <w:tc>
          <w:tcPr>
            <w:tcW w:w="1407" w:type="dxa"/>
            <w:tcBorders>
              <w:top w:val="nil"/>
              <w:left w:val="nil"/>
              <w:bottom w:val="nil"/>
              <w:right w:val="nil"/>
            </w:tcBorders>
            <w:shd w:val="clear" w:color="auto" w:fill="auto"/>
            <w:noWrap/>
            <w:vAlign w:val="center"/>
            <w:hideMark/>
          </w:tcPr>
          <w:p w14:paraId="49AB297E" w14:textId="77777777" w:rsidR="006A259C" w:rsidRDefault="006A259C" w:rsidP="00FC1EEA">
            <w:pPr>
              <w:rPr>
                <w:color w:val="000000"/>
                <w:sz w:val="20"/>
                <w:szCs w:val="20"/>
              </w:rPr>
            </w:pPr>
            <w:r>
              <w:rPr>
                <w:color w:val="000000"/>
                <w:sz w:val="20"/>
                <w:szCs w:val="20"/>
              </w:rPr>
              <w:t>FUNÇÃO:</w:t>
            </w:r>
          </w:p>
        </w:tc>
        <w:tc>
          <w:tcPr>
            <w:tcW w:w="636" w:type="dxa"/>
            <w:tcBorders>
              <w:top w:val="nil"/>
              <w:left w:val="nil"/>
              <w:bottom w:val="nil"/>
              <w:right w:val="nil"/>
            </w:tcBorders>
            <w:shd w:val="clear" w:color="auto" w:fill="auto"/>
            <w:noWrap/>
            <w:vAlign w:val="center"/>
            <w:hideMark/>
          </w:tcPr>
          <w:p w14:paraId="46639B84" w14:textId="77777777" w:rsidR="006A259C" w:rsidRDefault="006A259C" w:rsidP="00FC1EEA">
            <w:pPr>
              <w:jc w:val="right"/>
              <w:rPr>
                <w:color w:val="000000"/>
                <w:sz w:val="20"/>
                <w:szCs w:val="20"/>
              </w:rPr>
            </w:pPr>
            <w:proofErr w:type="gramStart"/>
            <w:r>
              <w:rPr>
                <w:color w:val="000000"/>
                <w:sz w:val="20"/>
                <w:szCs w:val="20"/>
              </w:rPr>
              <w:t>4</w:t>
            </w:r>
            <w:proofErr w:type="gramEnd"/>
          </w:p>
        </w:tc>
        <w:tc>
          <w:tcPr>
            <w:tcW w:w="4542" w:type="dxa"/>
            <w:tcBorders>
              <w:top w:val="nil"/>
              <w:left w:val="nil"/>
              <w:bottom w:val="nil"/>
              <w:right w:val="nil"/>
            </w:tcBorders>
            <w:shd w:val="clear" w:color="auto" w:fill="auto"/>
            <w:noWrap/>
            <w:vAlign w:val="center"/>
            <w:hideMark/>
          </w:tcPr>
          <w:p w14:paraId="76520180" w14:textId="77777777" w:rsidR="006A259C" w:rsidRDefault="006A259C" w:rsidP="00FC1EEA">
            <w:pPr>
              <w:rPr>
                <w:color w:val="000000"/>
                <w:sz w:val="20"/>
                <w:szCs w:val="20"/>
              </w:rPr>
            </w:pPr>
            <w:r>
              <w:rPr>
                <w:color w:val="000000"/>
                <w:sz w:val="20"/>
                <w:szCs w:val="20"/>
              </w:rPr>
              <w:t>Administração</w:t>
            </w:r>
          </w:p>
        </w:tc>
        <w:tc>
          <w:tcPr>
            <w:tcW w:w="146" w:type="dxa"/>
            <w:tcBorders>
              <w:top w:val="nil"/>
              <w:left w:val="nil"/>
              <w:bottom w:val="nil"/>
              <w:right w:val="nil"/>
            </w:tcBorders>
            <w:shd w:val="clear" w:color="auto" w:fill="auto"/>
            <w:noWrap/>
            <w:vAlign w:val="center"/>
            <w:hideMark/>
          </w:tcPr>
          <w:p w14:paraId="43107094" w14:textId="77777777" w:rsidR="006A259C" w:rsidRDefault="006A259C" w:rsidP="00FC1EEA">
            <w:pPr>
              <w:rPr>
                <w:color w:val="000000"/>
                <w:sz w:val="20"/>
                <w:szCs w:val="20"/>
              </w:rPr>
            </w:pPr>
          </w:p>
        </w:tc>
        <w:tc>
          <w:tcPr>
            <w:tcW w:w="146" w:type="dxa"/>
            <w:tcBorders>
              <w:top w:val="nil"/>
              <w:left w:val="nil"/>
              <w:bottom w:val="nil"/>
              <w:right w:val="nil"/>
            </w:tcBorders>
            <w:shd w:val="clear" w:color="auto" w:fill="auto"/>
            <w:noWrap/>
            <w:vAlign w:val="center"/>
            <w:hideMark/>
          </w:tcPr>
          <w:p w14:paraId="68BBB8F4" w14:textId="77777777" w:rsidR="006A259C" w:rsidRDefault="006A259C" w:rsidP="00FC1EEA">
            <w:pPr>
              <w:rPr>
                <w:color w:val="000000"/>
                <w:sz w:val="20"/>
                <w:szCs w:val="20"/>
              </w:rPr>
            </w:pPr>
          </w:p>
        </w:tc>
        <w:tc>
          <w:tcPr>
            <w:tcW w:w="2195" w:type="dxa"/>
            <w:tcBorders>
              <w:top w:val="nil"/>
              <w:left w:val="nil"/>
              <w:bottom w:val="nil"/>
              <w:right w:val="nil"/>
            </w:tcBorders>
            <w:shd w:val="clear" w:color="auto" w:fill="auto"/>
            <w:noWrap/>
            <w:vAlign w:val="center"/>
            <w:hideMark/>
          </w:tcPr>
          <w:p w14:paraId="04B344A8" w14:textId="77777777" w:rsidR="006A259C" w:rsidRDefault="006A259C" w:rsidP="00FC1EEA">
            <w:pPr>
              <w:rPr>
                <w:color w:val="000000"/>
                <w:sz w:val="20"/>
                <w:szCs w:val="20"/>
              </w:rPr>
            </w:pPr>
          </w:p>
        </w:tc>
      </w:tr>
      <w:tr w:rsidR="006A259C" w14:paraId="0CB3BBE1" w14:textId="77777777" w:rsidTr="00FC1EEA">
        <w:trPr>
          <w:trHeight w:val="319"/>
        </w:trPr>
        <w:tc>
          <w:tcPr>
            <w:tcW w:w="1407" w:type="dxa"/>
            <w:tcBorders>
              <w:top w:val="nil"/>
              <w:left w:val="nil"/>
              <w:bottom w:val="nil"/>
              <w:right w:val="nil"/>
            </w:tcBorders>
            <w:shd w:val="clear" w:color="auto" w:fill="auto"/>
            <w:noWrap/>
            <w:vAlign w:val="center"/>
            <w:hideMark/>
          </w:tcPr>
          <w:p w14:paraId="5D678D47" w14:textId="77777777" w:rsidR="006A259C" w:rsidRDefault="006A259C" w:rsidP="00FC1EEA">
            <w:pPr>
              <w:rPr>
                <w:color w:val="000000"/>
                <w:sz w:val="20"/>
                <w:szCs w:val="20"/>
              </w:rPr>
            </w:pPr>
            <w:r>
              <w:rPr>
                <w:color w:val="000000"/>
                <w:sz w:val="20"/>
                <w:szCs w:val="20"/>
              </w:rPr>
              <w:t>SUBFUNÇÃO:</w:t>
            </w:r>
          </w:p>
        </w:tc>
        <w:tc>
          <w:tcPr>
            <w:tcW w:w="636" w:type="dxa"/>
            <w:tcBorders>
              <w:top w:val="nil"/>
              <w:left w:val="nil"/>
              <w:bottom w:val="nil"/>
              <w:right w:val="nil"/>
            </w:tcBorders>
            <w:shd w:val="clear" w:color="auto" w:fill="auto"/>
            <w:noWrap/>
            <w:vAlign w:val="center"/>
            <w:hideMark/>
          </w:tcPr>
          <w:p w14:paraId="68A3B608" w14:textId="77777777" w:rsidR="006A259C" w:rsidRDefault="006A259C" w:rsidP="00FC1EEA">
            <w:pPr>
              <w:jc w:val="right"/>
              <w:rPr>
                <w:color w:val="000000"/>
                <w:sz w:val="20"/>
                <w:szCs w:val="20"/>
              </w:rPr>
            </w:pPr>
            <w:r>
              <w:rPr>
                <w:color w:val="000000"/>
                <w:sz w:val="20"/>
                <w:szCs w:val="20"/>
              </w:rPr>
              <w:t>123</w:t>
            </w:r>
          </w:p>
        </w:tc>
        <w:tc>
          <w:tcPr>
            <w:tcW w:w="4688" w:type="dxa"/>
            <w:gridSpan w:val="2"/>
            <w:tcBorders>
              <w:top w:val="nil"/>
              <w:left w:val="nil"/>
              <w:bottom w:val="nil"/>
              <w:right w:val="nil"/>
            </w:tcBorders>
            <w:shd w:val="clear" w:color="auto" w:fill="auto"/>
            <w:noWrap/>
            <w:vAlign w:val="center"/>
            <w:hideMark/>
          </w:tcPr>
          <w:p w14:paraId="6B8B378E" w14:textId="77777777" w:rsidR="006A259C" w:rsidRDefault="006A259C" w:rsidP="00FC1EEA">
            <w:pPr>
              <w:rPr>
                <w:color w:val="000000"/>
                <w:sz w:val="20"/>
                <w:szCs w:val="20"/>
              </w:rPr>
            </w:pPr>
            <w:r>
              <w:rPr>
                <w:color w:val="000000"/>
                <w:sz w:val="20"/>
                <w:szCs w:val="20"/>
              </w:rPr>
              <w:t>Administração Financeira</w:t>
            </w:r>
          </w:p>
        </w:tc>
        <w:tc>
          <w:tcPr>
            <w:tcW w:w="146" w:type="dxa"/>
            <w:tcBorders>
              <w:top w:val="nil"/>
              <w:left w:val="nil"/>
              <w:bottom w:val="nil"/>
              <w:right w:val="nil"/>
            </w:tcBorders>
            <w:shd w:val="clear" w:color="auto" w:fill="auto"/>
            <w:noWrap/>
            <w:vAlign w:val="center"/>
            <w:hideMark/>
          </w:tcPr>
          <w:p w14:paraId="56DF3CF1" w14:textId="77777777" w:rsidR="006A259C" w:rsidRDefault="006A259C" w:rsidP="00FC1EEA">
            <w:pPr>
              <w:rPr>
                <w:color w:val="000000"/>
                <w:sz w:val="20"/>
                <w:szCs w:val="20"/>
              </w:rPr>
            </w:pPr>
          </w:p>
        </w:tc>
        <w:tc>
          <w:tcPr>
            <w:tcW w:w="2195" w:type="dxa"/>
            <w:tcBorders>
              <w:top w:val="nil"/>
              <w:left w:val="nil"/>
              <w:bottom w:val="nil"/>
              <w:right w:val="nil"/>
            </w:tcBorders>
            <w:shd w:val="clear" w:color="auto" w:fill="auto"/>
            <w:noWrap/>
            <w:vAlign w:val="center"/>
            <w:hideMark/>
          </w:tcPr>
          <w:p w14:paraId="4D31DB37" w14:textId="77777777" w:rsidR="006A259C" w:rsidRDefault="006A259C" w:rsidP="00FC1EEA">
            <w:pPr>
              <w:rPr>
                <w:color w:val="000000"/>
                <w:sz w:val="20"/>
                <w:szCs w:val="20"/>
              </w:rPr>
            </w:pPr>
          </w:p>
        </w:tc>
      </w:tr>
      <w:tr w:rsidR="006A259C" w14:paraId="445C857D" w14:textId="77777777" w:rsidTr="00FC1EEA">
        <w:trPr>
          <w:trHeight w:val="319"/>
        </w:trPr>
        <w:tc>
          <w:tcPr>
            <w:tcW w:w="1407" w:type="dxa"/>
            <w:tcBorders>
              <w:top w:val="nil"/>
              <w:left w:val="nil"/>
              <w:bottom w:val="nil"/>
              <w:right w:val="nil"/>
            </w:tcBorders>
            <w:shd w:val="clear" w:color="auto" w:fill="auto"/>
            <w:noWrap/>
            <w:vAlign w:val="center"/>
            <w:hideMark/>
          </w:tcPr>
          <w:p w14:paraId="663B539E" w14:textId="77777777" w:rsidR="006A259C" w:rsidRDefault="006A259C" w:rsidP="00FC1EEA">
            <w:pPr>
              <w:rPr>
                <w:color w:val="000000"/>
                <w:sz w:val="20"/>
                <w:szCs w:val="20"/>
              </w:rPr>
            </w:pPr>
            <w:r>
              <w:rPr>
                <w:color w:val="000000"/>
                <w:sz w:val="20"/>
                <w:szCs w:val="20"/>
              </w:rPr>
              <w:t>PROGRAMA:</w:t>
            </w:r>
          </w:p>
        </w:tc>
        <w:tc>
          <w:tcPr>
            <w:tcW w:w="636" w:type="dxa"/>
            <w:tcBorders>
              <w:top w:val="nil"/>
              <w:left w:val="nil"/>
              <w:bottom w:val="nil"/>
              <w:right w:val="nil"/>
            </w:tcBorders>
            <w:shd w:val="clear" w:color="auto" w:fill="auto"/>
            <w:noWrap/>
            <w:vAlign w:val="center"/>
            <w:hideMark/>
          </w:tcPr>
          <w:p w14:paraId="0D03CD09" w14:textId="77777777" w:rsidR="006A259C" w:rsidRDefault="006A259C" w:rsidP="00FC1EEA">
            <w:pPr>
              <w:jc w:val="right"/>
              <w:rPr>
                <w:color w:val="000000"/>
                <w:sz w:val="20"/>
                <w:szCs w:val="20"/>
              </w:rPr>
            </w:pPr>
            <w:proofErr w:type="gramStart"/>
            <w:r>
              <w:rPr>
                <w:color w:val="000000"/>
                <w:sz w:val="20"/>
                <w:szCs w:val="20"/>
              </w:rPr>
              <w:t>2</w:t>
            </w:r>
            <w:proofErr w:type="gramEnd"/>
          </w:p>
        </w:tc>
        <w:tc>
          <w:tcPr>
            <w:tcW w:w="4542" w:type="dxa"/>
            <w:tcBorders>
              <w:top w:val="nil"/>
              <w:left w:val="nil"/>
              <w:bottom w:val="nil"/>
              <w:right w:val="nil"/>
            </w:tcBorders>
            <w:shd w:val="clear" w:color="auto" w:fill="auto"/>
            <w:noWrap/>
            <w:vAlign w:val="center"/>
            <w:hideMark/>
          </w:tcPr>
          <w:p w14:paraId="65DD96AD" w14:textId="77777777" w:rsidR="006A259C" w:rsidRDefault="006A259C" w:rsidP="00FC1EEA">
            <w:pPr>
              <w:rPr>
                <w:color w:val="000000"/>
                <w:sz w:val="20"/>
                <w:szCs w:val="20"/>
              </w:rPr>
            </w:pPr>
            <w:r>
              <w:rPr>
                <w:color w:val="000000"/>
                <w:sz w:val="20"/>
                <w:szCs w:val="20"/>
              </w:rPr>
              <w:t>Gestão Total</w:t>
            </w:r>
          </w:p>
        </w:tc>
        <w:tc>
          <w:tcPr>
            <w:tcW w:w="146" w:type="dxa"/>
            <w:tcBorders>
              <w:top w:val="nil"/>
              <w:left w:val="nil"/>
              <w:bottom w:val="nil"/>
              <w:right w:val="nil"/>
            </w:tcBorders>
            <w:shd w:val="clear" w:color="auto" w:fill="auto"/>
            <w:noWrap/>
            <w:vAlign w:val="center"/>
            <w:hideMark/>
          </w:tcPr>
          <w:p w14:paraId="00EA64D6" w14:textId="77777777" w:rsidR="006A259C" w:rsidRDefault="006A259C" w:rsidP="00FC1EEA">
            <w:pPr>
              <w:rPr>
                <w:color w:val="000000"/>
                <w:sz w:val="20"/>
                <w:szCs w:val="20"/>
              </w:rPr>
            </w:pPr>
          </w:p>
        </w:tc>
        <w:tc>
          <w:tcPr>
            <w:tcW w:w="146" w:type="dxa"/>
            <w:tcBorders>
              <w:top w:val="nil"/>
              <w:left w:val="nil"/>
              <w:bottom w:val="nil"/>
              <w:right w:val="nil"/>
            </w:tcBorders>
            <w:shd w:val="clear" w:color="auto" w:fill="auto"/>
            <w:noWrap/>
            <w:vAlign w:val="center"/>
            <w:hideMark/>
          </w:tcPr>
          <w:p w14:paraId="3B2B0E21" w14:textId="77777777" w:rsidR="006A259C" w:rsidRDefault="006A259C" w:rsidP="00FC1EEA">
            <w:pPr>
              <w:rPr>
                <w:color w:val="000000"/>
                <w:sz w:val="20"/>
                <w:szCs w:val="20"/>
              </w:rPr>
            </w:pPr>
          </w:p>
        </w:tc>
        <w:tc>
          <w:tcPr>
            <w:tcW w:w="2195" w:type="dxa"/>
            <w:tcBorders>
              <w:top w:val="nil"/>
              <w:left w:val="nil"/>
              <w:bottom w:val="nil"/>
              <w:right w:val="nil"/>
            </w:tcBorders>
            <w:shd w:val="clear" w:color="auto" w:fill="auto"/>
            <w:noWrap/>
            <w:vAlign w:val="center"/>
            <w:hideMark/>
          </w:tcPr>
          <w:p w14:paraId="7DC9DE27" w14:textId="77777777" w:rsidR="006A259C" w:rsidRDefault="006A259C" w:rsidP="00FC1EEA">
            <w:pPr>
              <w:rPr>
                <w:color w:val="000000"/>
                <w:sz w:val="20"/>
                <w:szCs w:val="20"/>
              </w:rPr>
            </w:pPr>
          </w:p>
        </w:tc>
      </w:tr>
      <w:tr w:rsidR="006A259C" w14:paraId="18636403" w14:textId="77777777" w:rsidTr="00FC1EEA">
        <w:trPr>
          <w:trHeight w:val="319"/>
        </w:trPr>
        <w:tc>
          <w:tcPr>
            <w:tcW w:w="1407" w:type="dxa"/>
            <w:tcBorders>
              <w:top w:val="nil"/>
              <w:left w:val="nil"/>
              <w:bottom w:val="nil"/>
              <w:right w:val="nil"/>
            </w:tcBorders>
            <w:shd w:val="clear" w:color="auto" w:fill="auto"/>
            <w:noWrap/>
            <w:vAlign w:val="center"/>
            <w:hideMark/>
          </w:tcPr>
          <w:p w14:paraId="2C79E80D" w14:textId="77777777" w:rsidR="006A259C" w:rsidRDefault="006A259C" w:rsidP="00FC1EEA">
            <w:pPr>
              <w:rPr>
                <w:b/>
                <w:bCs/>
                <w:color w:val="000000"/>
                <w:sz w:val="20"/>
                <w:szCs w:val="20"/>
              </w:rPr>
            </w:pPr>
            <w:r>
              <w:rPr>
                <w:b/>
                <w:bCs/>
                <w:color w:val="000000"/>
                <w:sz w:val="20"/>
                <w:szCs w:val="20"/>
              </w:rPr>
              <w:t>AÇÃO:</w:t>
            </w:r>
          </w:p>
        </w:tc>
        <w:tc>
          <w:tcPr>
            <w:tcW w:w="636" w:type="dxa"/>
            <w:tcBorders>
              <w:top w:val="nil"/>
              <w:left w:val="nil"/>
              <w:bottom w:val="nil"/>
              <w:right w:val="nil"/>
            </w:tcBorders>
            <w:shd w:val="clear" w:color="auto" w:fill="auto"/>
            <w:noWrap/>
            <w:vAlign w:val="center"/>
            <w:hideMark/>
          </w:tcPr>
          <w:p w14:paraId="5BC7F3D1" w14:textId="77777777" w:rsidR="006A259C" w:rsidRDefault="006A259C" w:rsidP="00FC1EEA">
            <w:pPr>
              <w:jc w:val="right"/>
              <w:rPr>
                <w:b/>
                <w:bCs/>
                <w:color w:val="000000"/>
                <w:sz w:val="20"/>
                <w:szCs w:val="20"/>
              </w:rPr>
            </w:pPr>
            <w:r>
              <w:rPr>
                <w:b/>
                <w:bCs/>
                <w:color w:val="000000"/>
                <w:sz w:val="20"/>
                <w:szCs w:val="20"/>
              </w:rPr>
              <w:t>2042</w:t>
            </w:r>
          </w:p>
        </w:tc>
        <w:tc>
          <w:tcPr>
            <w:tcW w:w="4688" w:type="dxa"/>
            <w:gridSpan w:val="2"/>
            <w:tcBorders>
              <w:top w:val="nil"/>
              <w:left w:val="nil"/>
              <w:bottom w:val="nil"/>
              <w:right w:val="nil"/>
            </w:tcBorders>
            <w:shd w:val="clear" w:color="auto" w:fill="auto"/>
            <w:noWrap/>
            <w:vAlign w:val="center"/>
            <w:hideMark/>
          </w:tcPr>
          <w:p w14:paraId="20E18281" w14:textId="77777777" w:rsidR="006A259C" w:rsidRDefault="006A259C" w:rsidP="00FC1EEA">
            <w:pPr>
              <w:rPr>
                <w:b/>
                <w:bCs/>
                <w:color w:val="000000"/>
                <w:sz w:val="20"/>
                <w:szCs w:val="20"/>
              </w:rPr>
            </w:pPr>
            <w:r>
              <w:rPr>
                <w:b/>
                <w:bCs/>
                <w:color w:val="000000"/>
                <w:sz w:val="20"/>
                <w:szCs w:val="20"/>
              </w:rPr>
              <w:t>Suporte da Secretaria da Fazenda</w:t>
            </w:r>
          </w:p>
        </w:tc>
        <w:tc>
          <w:tcPr>
            <w:tcW w:w="146" w:type="dxa"/>
            <w:tcBorders>
              <w:top w:val="nil"/>
              <w:left w:val="nil"/>
              <w:bottom w:val="nil"/>
              <w:right w:val="nil"/>
            </w:tcBorders>
            <w:shd w:val="clear" w:color="auto" w:fill="auto"/>
            <w:noWrap/>
            <w:vAlign w:val="center"/>
            <w:hideMark/>
          </w:tcPr>
          <w:p w14:paraId="06583FB8" w14:textId="77777777" w:rsidR="006A259C" w:rsidRDefault="006A259C" w:rsidP="00FC1EEA">
            <w:pPr>
              <w:rPr>
                <w:b/>
                <w:bCs/>
                <w:color w:val="000000"/>
                <w:sz w:val="20"/>
                <w:szCs w:val="20"/>
              </w:rPr>
            </w:pPr>
          </w:p>
        </w:tc>
        <w:tc>
          <w:tcPr>
            <w:tcW w:w="2195" w:type="dxa"/>
            <w:tcBorders>
              <w:top w:val="nil"/>
              <w:left w:val="nil"/>
              <w:bottom w:val="nil"/>
              <w:right w:val="nil"/>
            </w:tcBorders>
            <w:shd w:val="clear" w:color="auto" w:fill="auto"/>
            <w:noWrap/>
            <w:vAlign w:val="center"/>
            <w:hideMark/>
          </w:tcPr>
          <w:p w14:paraId="029139CF" w14:textId="77777777" w:rsidR="006A259C" w:rsidRDefault="006A259C" w:rsidP="00FC1EEA">
            <w:pPr>
              <w:rPr>
                <w:b/>
                <w:bCs/>
                <w:color w:val="000000"/>
                <w:sz w:val="20"/>
                <w:szCs w:val="20"/>
              </w:rPr>
            </w:pPr>
          </w:p>
        </w:tc>
      </w:tr>
      <w:tr w:rsidR="006A259C" w14:paraId="3625E9C5" w14:textId="77777777" w:rsidTr="00FC1EEA">
        <w:trPr>
          <w:trHeight w:val="319"/>
        </w:trPr>
        <w:tc>
          <w:tcPr>
            <w:tcW w:w="1407" w:type="dxa"/>
            <w:tcBorders>
              <w:top w:val="nil"/>
              <w:left w:val="nil"/>
              <w:bottom w:val="nil"/>
              <w:right w:val="nil"/>
            </w:tcBorders>
            <w:shd w:val="clear" w:color="auto" w:fill="auto"/>
            <w:noWrap/>
            <w:vAlign w:val="center"/>
            <w:hideMark/>
          </w:tcPr>
          <w:p w14:paraId="38008835" w14:textId="77777777" w:rsidR="006A259C" w:rsidRDefault="006A259C" w:rsidP="00FC1EEA">
            <w:pPr>
              <w:rPr>
                <w:b/>
                <w:bCs/>
                <w:color w:val="000000"/>
                <w:sz w:val="20"/>
                <w:szCs w:val="20"/>
              </w:rPr>
            </w:pPr>
            <w:r>
              <w:rPr>
                <w:b/>
                <w:bCs/>
                <w:color w:val="000000"/>
                <w:sz w:val="20"/>
                <w:szCs w:val="20"/>
              </w:rPr>
              <w:t>DESPESA:</w:t>
            </w:r>
          </w:p>
        </w:tc>
        <w:tc>
          <w:tcPr>
            <w:tcW w:w="636" w:type="dxa"/>
            <w:tcBorders>
              <w:top w:val="nil"/>
              <w:left w:val="nil"/>
              <w:bottom w:val="nil"/>
              <w:right w:val="nil"/>
            </w:tcBorders>
            <w:shd w:val="clear" w:color="auto" w:fill="auto"/>
            <w:noWrap/>
            <w:vAlign w:val="center"/>
            <w:hideMark/>
          </w:tcPr>
          <w:p w14:paraId="07761DD1" w14:textId="77777777" w:rsidR="006A259C" w:rsidRDefault="006A259C" w:rsidP="00FC1EEA">
            <w:pPr>
              <w:jc w:val="right"/>
              <w:rPr>
                <w:b/>
                <w:bCs/>
                <w:color w:val="000000"/>
                <w:sz w:val="20"/>
                <w:szCs w:val="20"/>
              </w:rPr>
            </w:pPr>
            <w:r>
              <w:rPr>
                <w:b/>
                <w:bCs/>
                <w:color w:val="000000"/>
                <w:sz w:val="20"/>
                <w:szCs w:val="20"/>
              </w:rPr>
              <w:t>39</w:t>
            </w:r>
          </w:p>
        </w:tc>
        <w:tc>
          <w:tcPr>
            <w:tcW w:w="7029" w:type="dxa"/>
            <w:gridSpan w:val="4"/>
            <w:tcBorders>
              <w:top w:val="nil"/>
              <w:left w:val="nil"/>
              <w:bottom w:val="nil"/>
              <w:right w:val="nil"/>
            </w:tcBorders>
            <w:shd w:val="clear" w:color="auto" w:fill="auto"/>
            <w:noWrap/>
            <w:vAlign w:val="center"/>
            <w:hideMark/>
          </w:tcPr>
          <w:p w14:paraId="5962961E" w14:textId="77777777" w:rsidR="006A259C" w:rsidRDefault="006A259C" w:rsidP="00FC1EEA">
            <w:pPr>
              <w:rPr>
                <w:b/>
                <w:bCs/>
                <w:color w:val="000000"/>
                <w:sz w:val="18"/>
                <w:szCs w:val="18"/>
              </w:rPr>
            </w:pPr>
            <w:r>
              <w:rPr>
                <w:b/>
                <w:bCs/>
                <w:color w:val="000000"/>
                <w:sz w:val="18"/>
                <w:szCs w:val="18"/>
              </w:rPr>
              <w:t>3.3.90.39 - OUTROS SERVIÇOS DE TERCEIROS - PESSOA JURÍDICA</w:t>
            </w:r>
          </w:p>
        </w:tc>
      </w:tr>
      <w:tr w:rsidR="006A259C" w14:paraId="155CB062" w14:textId="77777777" w:rsidTr="00FC1EEA">
        <w:trPr>
          <w:trHeight w:val="319"/>
        </w:trPr>
        <w:tc>
          <w:tcPr>
            <w:tcW w:w="1407" w:type="dxa"/>
            <w:tcBorders>
              <w:top w:val="nil"/>
              <w:left w:val="nil"/>
              <w:bottom w:val="nil"/>
              <w:right w:val="nil"/>
            </w:tcBorders>
            <w:shd w:val="clear" w:color="auto" w:fill="auto"/>
            <w:noWrap/>
            <w:vAlign w:val="center"/>
            <w:hideMark/>
          </w:tcPr>
          <w:p w14:paraId="6786017B" w14:textId="77777777" w:rsidR="006A259C" w:rsidRDefault="006A259C" w:rsidP="00FC1EEA">
            <w:pPr>
              <w:rPr>
                <w:color w:val="000000"/>
                <w:sz w:val="20"/>
                <w:szCs w:val="20"/>
              </w:rPr>
            </w:pPr>
            <w:r>
              <w:rPr>
                <w:color w:val="000000"/>
                <w:sz w:val="20"/>
                <w:szCs w:val="20"/>
              </w:rPr>
              <w:t>RECURSO:</w:t>
            </w:r>
          </w:p>
        </w:tc>
        <w:tc>
          <w:tcPr>
            <w:tcW w:w="636" w:type="dxa"/>
            <w:tcBorders>
              <w:top w:val="nil"/>
              <w:left w:val="nil"/>
              <w:bottom w:val="nil"/>
              <w:right w:val="nil"/>
            </w:tcBorders>
            <w:shd w:val="clear" w:color="auto" w:fill="auto"/>
            <w:noWrap/>
            <w:vAlign w:val="center"/>
            <w:hideMark/>
          </w:tcPr>
          <w:p w14:paraId="1AF3C080" w14:textId="77777777" w:rsidR="006A259C" w:rsidRDefault="006A259C" w:rsidP="00FC1EEA">
            <w:pPr>
              <w:jc w:val="right"/>
              <w:rPr>
                <w:color w:val="000000"/>
                <w:sz w:val="20"/>
                <w:szCs w:val="20"/>
              </w:rPr>
            </w:pPr>
            <w:proofErr w:type="gramStart"/>
            <w:r>
              <w:rPr>
                <w:color w:val="000000"/>
                <w:sz w:val="20"/>
                <w:szCs w:val="20"/>
              </w:rPr>
              <w:t>1</w:t>
            </w:r>
            <w:proofErr w:type="gramEnd"/>
          </w:p>
        </w:tc>
        <w:tc>
          <w:tcPr>
            <w:tcW w:w="4542" w:type="dxa"/>
            <w:tcBorders>
              <w:top w:val="nil"/>
              <w:left w:val="nil"/>
              <w:bottom w:val="nil"/>
              <w:right w:val="nil"/>
            </w:tcBorders>
            <w:shd w:val="clear" w:color="auto" w:fill="auto"/>
            <w:noWrap/>
            <w:vAlign w:val="center"/>
            <w:hideMark/>
          </w:tcPr>
          <w:p w14:paraId="142CA8CC" w14:textId="77777777" w:rsidR="006A259C" w:rsidRDefault="006A259C" w:rsidP="00FC1EEA">
            <w:pPr>
              <w:rPr>
                <w:color w:val="000000"/>
                <w:sz w:val="20"/>
                <w:szCs w:val="20"/>
              </w:rPr>
            </w:pPr>
            <w:r>
              <w:rPr>
                <w:color w:val="000000"/>
                <w:sz w:val="20"/>
                <w:szCs w:val="20"/>
              </w:rPr>
              <w:t>RECURSO LIVRE</w:t>
            </w:r>
          </w:p>
        </w:tc>
        <w:tc>
          <w:tcPr>
            <w:tcW w:w="146" w:type="dxa"/>
            <w:tcBorders>
              <w:top w:val="nil"/>
              <w:left w:val="nil"/>
              <w:bottom w:val="nil"/>
              <w:right w:val="nil"/>
            </w:tcBorders>
            <w:shd w:val="clear" w:color="auto" w:fill="auto"/>
            <w:noWrap/>
            <w:vAlign w:val="center"/>
            <w:hideMark/>
          </w:tcPr>
          <w:p w14:paraId="105459BA" w14:textId="77777777" w:rsidR="006A259C" w:rsidRDefault="006A259C" w:rsidP="00FC1EEA">
            <w:pPr>
              <w:rPr>
                <w:color w:val="000000"/>
                <w:sz w:val="20"/>
                <w:szCs w:val="20"/>
              </w:rPr>
            </w:pPr>
          </w:p>
        </w:tc>
        <w:tc>
          <w:tcPr>
            <w:tcW w:w="146" w:type="dxa"/>
            <w:tcBorders>
              <w:top w:val="nil"/>
              <w:left w:val="nil"/>
              <w:bottom w:val="nil"/>
              <w:right w:val="nil"/>
            </w:tcBorders>
            <w:shd w:val="clear" w:color="auto" w:fill="auto"/>
            <w:noWrap/>
            <w:vAlign w:val="center"/>
            <w:hideMark/>
          </w:tcPr>
          <w:p w14:paraId="0F02F037" w14:textId="77777777" w:rsidR="006A259C" w:rsidRDefault="006A259C" w:rsidP="00FC1EEA">
            <w:pPr>
              <w:rPr>
                <w:color w:val="000000"/>
                <w:sz w:val="20"/>
                <w:szCs w:val="20"/>
              </w:rPr>
            </w:pPr>
          </w:p>
        </w:tc>
        <w:tc>
          <w:tcPr>
            <w:tcW w:w="2195" w:type="dxa"/>
            <w:tcBorders>
              <w:top w:val="nil"/>
              <w:left w:val="nil"/>
              <w:bottom w:val="nil"/>
              <w:right w:val="nil"/>
            </w:tcBorders>
            <w:shd w:val="clear" w:color="auto" w:fill="auto"/>
            <w:noWrap/>
            <w:vAlign w:val="center"/>
            <w:hideMark/>
          </w:tcPr>
          <w:p w14:paraId="7EC637EE" w14:textId="77777777" w:rsidR="006A259C" w:rsidRDefault="006A259C" w:rsidP="00FC1EEA">
            <w:pPr>
              <w:rPr>
                <w:color w:val="000000"/>
                <w:sz w:val="20"/>
                <w:szCs w:val="20"/>
              </w:rPr>
            </w:pPr>
          </w:p>
        </w:tc>
      </w:tr>
    </w:tbl>
    <w:p w14:paraId="1FE74A17" w14:textId="77777777" w:rsidR="006A259C" w:rsidRDefault="006A259C" w:rsidP="006A259C">
      <w:pPr>
        <w:jc w:val="both"/>
      </w:pPr>
    </w:p>
    <w:tbl>
      <w:tblPr>
        <w:tblW w:w="9072" w:type="dxa"/>
        <w:tblInd w:w="70" w:type="dxa"/>
        <w:tblCellMar>
          <w:left w:w="70" w:type="dxa"/>
          <w:right w:w="70" w:type="dxa"/>
        </w:tblCellMar>
        <w:tblLook w:val="04A0" w:firstRow="1" w:lastRow="0" w:firstColumn="1" w:lastColumn="0" w:noHBand="0" w:noVBand="1"/>
      </w:tblPr>
      <w:tblGrid>
        <w:gridCol w:w="1407"/>
        <w:gridCol w:w="636"/>
        <w:gridCol w:w="4549"/>
        <w:gridCol w:w="146"/>
        <w:gridCol w:w="146"/>
        <w:gridCol w:w="2188"/>
      </w:tblGrid>
      <w:tr w:rsidR="006A259C" w14:paraId="632F31BF" w14:textId="77777777" w:rsidTr="00FC1EEA">
        <w:trPr>
          <w:trHeight w:val="319"/>
        </w:trPr>
        <w:tc>
          <w:tcPr>
            <w:tcW w:w="1407" w:type="dxa"/>
            <w:tcBorders>
              <w:top w:val="nil"/>
              <w:left w:val="nil"/>
              <w:bottom w:val="nil"/>
              <w:right w:val="nil"/>
            </w:tcBorders>
            <w:shd w:val="clear" w:color="000000" w:fill="EEECE1"/>
            <w:noWrap/>
            <w:vAlign w:val="center"/>
            <w:hideMark/>
          </w:tcPr>
          <w:p w14:paraId="07120776" w14:textId="77777777" w:rsidR="006A259C" w:rsidRDefault="006A259C" w:rsidP="00FC1EEA">
            <w:pPr>
              <w:rPr>
                <w:color w:val="000000"/>
                <w:sz w:val="20"/>
                <w:szCs w:val="20"/>
              </w:rPr>
            </w:pPr>
            <w:r>
              <w:rPr>
                <w:color w:val="000000"/>
                <w:sz w:val="20"/>
                <w:szCs w:val="20"/>
              </w:rPr>
              <w:t>ÓRGÃO:</w:t>
            </w:r>
          </w:p>
        </w:tc>
        <w:tc>
          <w:tcPr>
            <w:tcW w:w="636" w:type="dxa"/>
            <w:tcBorders>
              <w:top w:val="nil"/>
              <w:left w:val="nil"/>
              <w:bottom w:val="nil"/>
              <w:right w:val="nil"/>
            </w:tcBorders>
            <w:shd w:val="clear" w:color="000000" w:fill="EEECE1"/>
            <w:noWrap/>
            <w:vAlign w:val="center"/>
            <w:hideMark/>
          </w:tcPr>
          <w:p w14:paraId="59B4E8B2" w14:textId="77777777" w:rsidR="006A259C" w:rsidRDefault="006A259C" w:rsidP="00FC1EEA">
            <w:pPr>
              <w:jc w:val="right"/>
              <w:rPr>
                <w:color w:val="000000"/>
                <w:sz w:val="20"/>
                <w:szCs w:val="20"/>
              </w:rPr>
            </w:pPr>
            <w:proofErr w:type="gramStart"/>
            <w:r>
              <w:rPr>
                <w:color w:val="000000"/>
                <w:sz w:val="20"/>
                <w:szCs w:val="20"/>
              </w:rPr>
              <w:t>3</w:t>
            </w:r>
            <w:proofErr w:type="gramEnd"/>
          </w:p>
        </w:tc>
        <w:tc>
          <w:tcPr>
            <w:tcW w:w="4841" w:type="dxa"/>
            <w:gridSpan w:val="3"/>
            <w:tcBorders>
              <w:top w:val="nil"/>
              <w:left w:val="nil"/>
              <w:bottom w:val="nil"/>
              <w:right w:val="nil"/>
            </w:tcBorders>
            <w:shd w:val="clear" w:color="000000" w:fill="EEECE1"/>
            <w:noWrap/>
            <w:vAlign w:val="center"/>
            <w:hideMark/>
          </w:tcPr>
          <w:p w14:paraId="0C4FE2AA" w14:textId="77777777" w:rsidR="006A259C" w:rsidRDefault="006A259C" w:rsidP="00FC1EEA">
            <w:pPr>
              <w:rPr>
                <w:color w:val="000000"/>
                <w:sz w:val="20"/>
                <w:szCs w:val="20"/>
              </w:rPr>
            </w:pPr>
            <w:r>
              <w:rPr>
                <w:color w:val="000000"/>
                <w:sz w:val="20"/>
                <w:szCs w:val="20"/>
              </w:rPr>
              <w:t>SFAZ-SECRETARIA DA FAZENDA</w:t>
            </w:r>
          </w:p>
        </w:tc>
        <w:tc>
          <w:tcPr>
            <w:tcW w:w="2188" w:type="dxa"/>
            <w:tcBorders>
              <w:top w:val="nil"/>
              <w:left w:val="nil"/>
              <w:bottom w:val="nil"/>
              <w:right w:val="nil"/>
            </w:tcBorders>
            <w:shd w:val="clear" w:color="000000" w:fill="EEECE1"/>
            <w:noWrap/>
            <w:vAlign w:val="center"/>
            <w:hideMark/>
          </w:tcPr>
          <w:p w14:paraId="6FB739BE" w14:textId="77777777" w:rsidR="006A259C" w:rsidRDefault="006A259C" w:rsidP="00FC1EEA">
            <w:pPr>
              <w:rPr>
                <w:color w:val="000000"/>
                <w:sz w:val="20"/>
                <w:szCs w:val="20"/>
              </w:rPr>
            </w:pPr>
            <w:r>
              <w:rPr>
                <w:color w:val="000000"/>
                <w:sz w:val="20"/>
                <w:szCs w:val="20"/>
              </w:rPr>
              <w:t> </w:t>
            </w:r>
          </w:p>
        </w:tc>
      </w:tr>
      <w:tr w:rsidR="006A259C" w14:paraId="311D1DDC" w14:textId="77777777" w:rsidTr="00FC1EEA">
        <w:trPr>
          <w:trHeight w:val="319"/>
        </w:trPr>
        <w:tc>
          <w:tcPr>
            <w:tcW w:w="1407" w:type="dxa"/>
            <w:tcBorders>
              <w:top w:val="nil"/>
              <w:left w:val="nil"/>
              <w:bottom w:val="nil"/>
              <w:right w:val="nil"/>
            </w:tcBorders>
            <w:shd w:val="clear" w:color="auto" w:fill="auto"/>
            <w:noWrap/>
            <w:vAlign w:val="center"/>
            <w:hideMark/>
          </w:tcPr>
          <w:p w14:paraId="249452D1" w14:textId="77777777" w:rsidR="006A259C" w:rsidRDefault="006A259C" w:rsidP="00FC1EEA">
            <w:pPr>
              <w:rPr>
                <w:color w:val="000000"/>
                <w:sz w:val="20"/>
                <w:szCs w:val="20"/>
              </w:rPr>
            </w:pPr>
            <w:r>
              <w:rPr>
                <w:color w:val="000000"/>
                <w:sz w:val="20"/>
                <w:szCs w:val="20"/>
              </w:rPr>
              <w:t>FUNÇÃO:</w:t>
            </w:r>
          </w:p>
        </w:tc>
        <w:tc>
          <w:tcPr>
            <w:tcW w:w="636" w:type="dxa"/>
            <w:tcBorders>
              <w:top w:val="nil"/>
              <w:left w:val="nil"/>
              <w:bottom w:val="nil"/>
              <w:right w:val="nil"/>
            </w:tcBorders>
            <w:shd w:val="clear" w:color="auto" w:fill="auto"/>
            <w:noWrap/>
            <w:vAlign w:val="center"/>
            <w:hideMark/>
          </w:tcPr>
          <w:p w14:paraId="6939DB03" w14:textId="77777777" w:rsidR="006A259C" w:rsidRDefault="006A259C" w:rsidP="00FC1EEA">
            <w:pPr>
              <w:jc w:val="right"/>
              <w:rPr>
                <w:color w:val="000000"/>
                <w:sz w:val="20"/>
                <w:szCs w:val="20"/>
              </w:rPr>
            </w:pPr>
            <w:proofErr w:type="gramStart"/>
            <w:r>
              <w:rPr>
                <w:color w:val="000000"/>
                <w:sz w:val="20"/>
                <w:szCs w:val="20"/>
              </w:rPr>
              <w:t>4</w:t>
            </w:r>
            <w:proofErr w:type="gramEnd"/>
          </w:p>
        </w:tc>
        <w:tc>
          <w:tcPr>
            <w:tcW w:w="4549" w:type="dxa"/>
            <w:tcBorders>
              <w:top w:val="nil"/>
              <w:left w:val="nil"/>
              <w:bottom w:val="nil"/>
              <w:right w:val="nil"/>
            </w:tcBorders>
            <w:shd w:val="clear" w:color="auto" w:fill="auto"/>
            <w:noWrap/>
            <w:vAlign w:val="center"/>
            <w:hideMark/>
          </w:tcPr>
          <w:p w14:paraId="6B94000B" w14:textId="77777777" w:rsidR="006A259C" w:rsidRDefault="006A259C" w:rsidP="00FC1EEA">
            <w:pPr>
              <w:rPr>
                <w:color w:val="000000"/>
                <w:sz w:val="20"/>
                <w:szCs w:val="20"/>
              </w:rPr>
            </w:pPr>
            <w:r>
              <w:rPr>
                <w:color w:val="000000"/>
                <w:sz w:val="20"/>
                <w:szCs w:val="20"/>
              </w:rPr>
              <w:t>Administração</w:t>
            </w:r>
          </w:p>
        </w:tc>
        <w:tc>
          <w:tcPr>
            <w:tcW w:w="146" w:type="dxa"/>
            <w:tcBorders>
              <w:top w:val="nil"/>
              <w:left w:val="nil"/>
              <w:bottom w:val="nil"/>
              <w:right w:val="nil"/>
            </w:tcBorders>
            <w:shd w:val="clear" w:color="auto" w:fill="auto"/>
            <w:noWrap/>
            <w:vAlign w:val="center"/>
            <w:hideMark/>
          </w:tcPr>
          <w:p w14:paraId="27D28CCD" w14:textId="77777777" w:rsidR="006A259C" w:rsidRDefault="006A259C" w:rsidP="00FC1EEA">
            <w:pPr>
              <w:rPr>
                <w:color w:val="000000"/>
                <w:sz w:val="20"/>
                <w:szCs w:val="20"/>
              </w:rPr>
            </w:pPr>
          </w:p>
        </w:tc>
        <w:tc>
          <w:tcPr>
            <w:tcW w:w="146" w:type="dxa"/>
            <w:tcBorders>
              <w:top w:val="nil"/>
              <w:left w:val="nil"/>
              <w:bottom w:val="nil"/>
              <w:right w:val="nil"/>
            </w:tcBorders>
            <w:shd w:val="clear" w:color="auto" w:fill="auto"/>
            <w:noWrap/>
            <w:vAlign w:val="center"/>
            <w:hideMark/>
          </w:tcPr>
          <w:p w14:paraId="5370500A" w14:textId="77777777" w:rsidR="006A259C" w:rsidRDefault="006A259C" w:rsidP="00FC1EEA">
            <w:pPr>
              <w:rPr>
                <w:color w:val="000000"/>
                <w:sz w:val="20"/>
                <w:szCs w:val="20"/>
              </w:rPr>
            </w:pPr>
          </w:p>
        </w:tc>
        <w:tc>
          <w:tcPr>
            <w:tcW w:w="2188" w:type="dxa"/>
            <w:tcBorders>
              <w:top w:val="nil"/>
              <w:left w:val="nil"/>
              <w:bottom w:val="nil"/>
              <w:right w:val="nil"/>
            </w:tcBorders>
            <w:shd w:val="clear" w:color="auto" w:fill="auto"/>
            <w:noWrap/>
            <w:vAlign w:val="center"/>
            <w:hideMark/>
          </w:tcPr>
          <w:p w14:paraId="16BB78FC" w14:textId="77777777" w:rsidR="006A259C" w:rsidRDefault="006A259C" w:rsidP="00FC1EEA">
            <w:pPr>
              <w:rPr>
                <w:color w:val="000000"/>
                <w:sz w:val="20"/>
                <w:szCs w:val="20"/>
              </w:rPr>
            </w:pPr>
          </w:p>
        </w:tc>
      </w:tr>
      <w:tr w:rsidR="006A259C" w14:paraId="3895D259" w14:textId="77777777" w:rsidTr="00FC1EEA">
        <w:trPr>
          <w:trHeight w:val="319"/>
        </w:trPr>
        <w:tc>
          <w:tcPr>
            <w:tcW w:w="1407" w:type="dxa"/>
            <w:tcBorders>
              <w:top w:val="nil"/>
              <w:left w:val="nil"/>
              <w:bottom w:val="nil"/>
              <w:right w:val="nil"/>
            </w:tcBorders>
            <w:shd w:val="clear" w:color="auto" w:fill="auto"/>
            <w:noWrap/>
            <w:vAlign w:val="center"/>
            <w:hideMark/>
          </w:tcPr>
          <w:p w14:paraId="450F513F" w14:textId="77777777" w:rsidR="006A259C" w:rsidRDefault="006A259C" w:rsidP="00FC1EEA">
            <w:pPr>
              <w:rPr>
                <w:color w:val="000000"/>
                <w:sz w:val="20"/>
                <w:szCs w:val="20"/>
              </w:rPr>
            </w:pPr>
            <w:r>
              <w:rPr>
                <w:color w:val="000000"/>
                <w:sz w:val="20"/>
                <w:szCs w:val="20"/>
              </w:rPr>
              <w:t>SUBFUNÇÃO:</w:t>
            </w:r>
          </w:p>
        </w:tc>
        <w:tc>
          <w:tcPr>
            <w:tcW w:w="636" w:type="dxa"/>
            <w:tcBorders>
              <w:top w:val="nil"/>
              <w:left w:val="nil"/>
              <w:bottom w:val="nil"/>
              <w:right w:val="nil"/>
            </w:tcBorders>
            <w:shd w:val="clear" w:color="auto" w:fill="auto"/>
            <w:noWrap/>
            <w:vAlign w:val="center"/>
            <w:hideMark/>
          </w:tcPr>
          <w:p w14:paraId="77ACACEF" w14:textId="77777777" w:rsidR="006A259C" w:rsidRDefault="006A259C" w:rsidP="00FC1EEA">
            <w:pPr>
              <w:jc w:val="right"/>
              <w:rPr>
                <w:color w:val="000000"/>
                <w:sz w:val="20"/>
                <w:szCs w:val="20"/>
              </w:rPr>
            </w:pPr>
            <w:r>
              <w:rPr>
                <w:color w:val="000000"/>
                <w:sz w:val="20"/>
                <w:szCs w:val="20"/>
              </w:rPr>
              <w:t>129</w:t>
            </w:r>
          </w:p>
        </w:tc>
        <w:tc>
          <w:tcPr>
            <w:tcW w:w="4695" w:type="dxa"/>
            <w:gridSpan w:val="2"/>
            <w:tcBorders>
              <w:top w:val="nil"/>
              <w:left w:val="nil"/>
              <w:bottom w:val="nil"/>
              <w:right w:val="nil"/>
            </w:tcBorders>
            <w:shd w:val="clear" w:color="auto" w:fill="auto"/>
            <w:noWrap/>
            <w:vAlign w:val="center"/>
            <w:hideMark/>
          </w:tcPr>
          <w:p w14:paraId="36733EDE" w14:textId="77777777" w:rsidR="006A259C" w:rsidRDefault="006A259C" w:rsidP="00FC1EEA">
            <w:pPr>
              <w:rPr>
                <w:color w:val="000000"/>
                <w:sz w:val="20"/>
                <w:szCs w:val="20"/>
              </w:rPr>
            </w:pPr>
            <w:r>
              <w:rPr>
                <w:color w:val="000000"/>
                <w:sz w:val="20"/>
                <w:szCs w:val="20"/>
              </w:rPr>
              <w:t>Administração de Receitas</w:t>
            </w:r>
          </w:p>
        </w:tc>
        <w:tc>
          <w:tcPr>
            <w:tcW w:w="146" w:type="dxa"/>
            <w:tcBorders>
              <w:top w:val="nil"/>
              <w:left w:val="nil"/>
              <w:bottom w:val="nil"/>
              <w:right w:val="nil"/>
            </w:tcBorders>
            <w:shd w:val="clear" w:color="auto" w:fill="auto"/>
            <w:noWrap/>
            <w:vAlign w:val="center"/>
            <w:hideMark/>
          </w:tcPr>
          <w:p w14:paraId="7E3F8FCE" w14:textId="77777777" w:rsidR="006A259C" w:rsidRDefault="006A259C" w:rsidP="00FC1EEA">
            <w:pPr>
              <w:rPr>
                <w:color w:val="000000"/>
                <w:sz w:val="20"/>
                <w:szCs w:val="20"/>
              </w:rPr>
            </w:pPr>
          </w:p>
        </w:tc>
        <w:tc>
          <w:tcPr>
            <w:tcW w:w="2188" w:type="dxa"/>
            <w:tcBorders>
              <w:top w:val="nil"/>
              <w:left w:val="nil"/>
              <w:bottom w:val="nil"/>
              <w:right w:val="nil"/>
            </w:tcBorders>
            <w:shd w:val="clear" w:color="auto" w:fill="auto"/>
            <w:noWrap/>
            <w:vAlign w:val="center"/>
            <w:hideMark/>
          </w:tcPr>
          <w:p w14:paraId="677CC4C6" w14:textId="77777777" w:rsidR="006A259C" w:rsidRDefault="006A259C" w:rsidP="00FC1EEA">
            <w:pPr>
              <w:rPr>
                <w:color w:val="000000"/>
                <w:sz w:val="20"/>
                <w:szCs w:val="20"/>
              </w:rPr>
            </w:pPr>
          </w:p>
        </w:tc>
      </w:tr>
      <w:tr w:rsidR="006A259C" w14:paraId="3C682E3C" w14:textId="77777777" w:rsidTr="00FC1EEA">
        <w:trPr>
          <w:trHeight w:val="319"/>
        </w:trPr>
        <w:tc>
          <w:tcPr>
            <w:tcW w:w="1407" w:type="dxa"/>
            <w:tcBorders>
              <w:top w:val="nil"/>
              <w:left w:val="nil"/>
              <w:bottom w:val="nil"/>
              <w:right w:val="nil"/>
            </w:tcBorders>
            <w:shd w:val="clear" w:color="auto" w:fill="auto"/>
            <w:noWrap/>
            <w:vAlign w:val="center"/>
            <w:hideMark/>
          </w:tcPr>
          <w:p w14:paraId="66B361D1" w14:textId="77777777" w:rsidR="006A259C" w:rsidRDefault="006A259C" w:rsidP="00FC1EEA">
            <w:pPr>
              <w:rPr>
                <w:color w:val="000000"/>
                <w:sz w:val="20"/>
                <w:szCs w:val="20"/>
              </w:rPr>
            </w:pPr>
            <w:r>
              <w:rPr>
                <w:color w:val="000000"/>
                <w:sz w:val="20"/>
                <w:szCs w:val="20"/>
              </w:rPr>
              <w:t>PROGRAMA:</w:t>
            </w:r>
          </w:p>
        </w:tc>
        <w:tc>
          <w:tcPr>
            <w:tcW w:w="636" w:type="dxa"/>
            <w:tcBorders>
              <w:top w:val="nil"/>
              <w:left w:val="nil"/>
              <w:bottom w:val="nil"/>
              <w:right w:val="nil"/>
            </w:tcBorders>
            <w:shd w:val="clear" w:color="auto" w:fill="auto"/>
            <w:noWrap/>
            <w:vAlign w:val="center"/>
            <w:hideMark/>
          </w:tcPr>
          <w:p w14:paraId="0ABC85B1" w14:textId="77777777" w:rsidR="006A259C" w:rsidRDefault="006A259C" w:rsidP="00FC1EEA">
            <w:pPr>
              <w:jc w:val="right"/>
              <w:rPr>
                <w:color w:val="000000"/>
                <w:sz w:val="20"/>
                <w:szCs w:val="20"/>
              </w:rPr>
            </w:pPr>
            <w:proofErr w:type="gramStart"/>
            <w:r>
              <w:rPr>
                <w:color w:val="000000"/>
                <w:sz w:val="20"/>
                <w:szCs w:val="20"/>
              </w:rPr>
              <w:t>2</w:t>
            </w:r>
            <w:proofErr w:type="gramEnd"/>
          </w:p>
        </w:tc>
        <w:tc>
          <w:tcPr>
            <w:tcW w:w="4549" w:type="dxa"/>
            <w:tcBorders>
              <w:top w:val="nil"/>
              <w:left w:val="nil"/>
              <w:bottom w:val="nil"/>
              <w:right w:val="nil"/>
            </w:tcBorders>
            <w:shd w:val="clear" w:color="auto" w:fill="auto"/>
            <w:noWrap/>
            <w:vAlign w:val="center"/>
            <w:hideMark/>
          </w:tcPr>
          <w:p w14:paraId="7D6186F4" w14:textId="77777777" w:rsidR="006A259C" w:rsidRDefault="006A259C" w:rsidP="00FC1EEA">
            <w:pPr>
              <w:rPr>
                <w:color w:val="000000"/>
                <w:sz w:val="20"/>
                <w:szCs w:val="20"/>
              </w:rPr>
            </w:pPr>
            <w:r>
              <w:rPr>
                <w:color w:val="000000"/>
                <w:sz w:val="20"/>
                <w:szCs w:val="20"/>
              </w:rPr>
              <w:t>Gestão Total</w:t>
            </w:r>
          </w:p>
        </w:tc>
        <w:tc>
          <w:tcPr>
            <w:tcW w:w="146" w:type="dxa"/>
            <w:tcBorders>
              <w:top w:val="nil"/>
              <w:left w:val="nil"/>
              <w:bottom w:val="nil"/>
              <w:right w:val="nil"/>
            </w:tcBorders>
            <w:shd w:val="clear" w:color="auto" w:fill="auto"/>
            <w:noWrap/>
            <w:vAlign w:val="center"/>
            <w:hideMark/>
          </w:tcPr>
          <w:p w14:paraId="21832C90" w14:textId="77777777" w:rsidR="006A259C" w:rsidRDefault="006A259C" w:rsidP="00FC1EEA">
            <w:pPr>
              <w:rPr>
                <w:color w:val="000000"/>
                <w:sz w:val="20"/>
                <w:szCs w:val="20"/>
              </w:rPr>
            </w:pPr>
          </w:p>
        </w:tc>
        <w:tc>
          <w:tcPr>
            <w:tcW w:w="146" w:type="dxa"/>
            <w:tcBorders>
              <w:top w:val="nil"/>
              <w:left w:val="nil"/>
              <w:bottom w:val="nil"/>
              <w:right w:val="nil"/>
            </w:tcBorders>
            <w:shd w:val="clear" w:color="auto" w:fill="auto"/>
            <w:noWrap/>
            <w:vAlign w:val="center"/>
            <w:hideMark/>
          </w:tcPr>
          <w:p w14:paraId="405155C5" w14:textId="77777777" w:rsidR="006A259C" w:rsidRDefault="006A259C" w:rsidP="00FC1EEA">
            <w:pPr>
              <w:rPr>
                <w:color w:val="000000"/>
                <w:sz w:val="20"/>
                <w:szCs w:val="20"/>
              </w:rPr>
            </w:pPr>
          </w:p>
        </w:tc>
        <w:tc>
          <w:tcPr>
            <w:tcW w:w="2188" w:type="dxa"/>
            <w:tcBorders>
              <w:top w:val="nil"/>
              <w:left w:val="nil"/>
              <w:bottom w:val="nil"/>
              <w:right w:val="nil"/>
            </w:tcBorders>
            <w:shd w:val="clear" w:color="auto" w:fill="auto"/>
            <w:noWrap/>
            <w:vAlign w:val="center"/>
            <w:hideMark/>
          </w:tcPr>
          <w:p w14:paraId="0B544F05" w14:textId="77777777" w:rsidR="006A259C" w:rsidRDefault="006A259C" w:rsidP="00FC1EEA">
            <w:pPr>
              <w:rPr>
                <w:color w:val="000000"/>
                <w:sz w:val="20"/>
                <w:szCs w:val="20"/>
              </w:rPr>
            </w:pPr>
          </w:p>
        </w:tc>
      </w:tr>
      <w:tr w:rsidR="006A259C" w14:paraId="2F4A1069" w14:textId="77777777" w:rsidTr="00FC1EEA">
        <w:trPr>
          <w:trHeight w:val="319"/>
        </w:trPr>
        <w:tc>
          <w:tcPr>
            <w:tcW w:w="1407" w:type="dxa"/>
            <w:tcBorders>
              <w:top w:val="nil"/>
              <w:left w:val="nil"/>
              <w:bottom w:val="nil"/>
              <w:right w:val="nil"/>
            </w:tcBorders>
            <w:shd w:val="clear" w:color="auto" w:fill="auto"/>
            <w:noWrap/>
            <w:vAlign w:val="center"/>
            <w:hideMark/>
          </w:tcPr>
          <w:p w14:paraId="03C28F37" w14:textId="77777777" w:rsidR="006A259C" w:rsidRDefault="006A259C" w:rsidP="00FC1EEA">
            <w:pPr>
              <w:rPr>
                <w:b/>
                <w:bCs/>
                <w:color w:val="000000"/>
                <w:sz w:val="20"/>
                <w:szCs w:val="20"/>
              </w:rPr>
            </w:pPr>
            <w:r>
              <w:rPr>
                <w:b/>
                <w:bCs/>
                <w:color w:val="000000"/>
                <w:sz w:val="20"/>
                <w:szCs w:val="20"/>
              </w:rPr>
              <w:t>AÇÃO:</w:t>
            </w:r>
          </w:p>
        </w:tc>
        <w:tc>
          <w:tcPr>
            <w:tcW w:w="636" w:type="dxa"/>
            <w:tcBorders>
              <w:top w:val="nil"/>
              <w:left w:val="nil"/>
              <w:bottom w:val="nil"/>
              <w:right w:val="nil"/>
            </w:tcBorders>
            <w:shd w:val="clear" w:color="auto" w:fill="auto"/>
            <w:noWrap/>
            <w:vAlign w:val="center"/>
            <w:hideMark/>
          </w:tcPr>
          <w:p w14:paraId="59FCD52B" w14:textId="77777777" w:rsidR="006A259C" w:rsidRDefault="006A259C" w:rsidP="00FC1EEA">
            <w:pPr>
              <w:jc w:val="right"/>
              <w:rPr>
                <w:b/>
                <w:bCs/>
                <w:color w:val="000000"/>
                <w:sz w:val="20"/>
                <w:szCs w:val="20"/>
              </w:rPr>
            </w:pPr>
            <w:r>
              <w:rPr>
                <w:b/>
                <w:bCs/>
                <w:color w:val="000000"/>
                <w:sz w:val="20"/>
                <w:szCs w:val="20"/>
              </w:rPr>
              <w:t>2043</w:t>
            </w:r>
          </w:p>
        </w:tc>
        <w:tc>
          <w:tcPr>
            <w:tcW w:w="4549" w:type="dxa"/>
            <w:tcBorders>
              <w:top w:val="nil"/>
              <w:left w:val="nil"/>
              <w:bottom w:val="nil"/>
              <w:right w:val="nil"/>
            </w:tcBorders>
            <w:shd w:val="clear" w:color="auto" w:fill="auto"/>
            <w:noWrap/>
            <w:vAlign w:val="center"/>
            <w:hideMark/>
          </w:tcPr>
          <w:p w14:paraId="538AC88F" w14:textId="77777777" w:rsidR="006A259C" w:rsidRDefault="006A259C" w:rsidP="00FC1EEA">
            <w:pPr>
              <w:rPr>
                <w:b/>
                <w:bCs/>
                <w:color w:val="000000"/>
                <w:sz w:val="20"/>
                <w:szCs w:val="20"/>
              </w:rPr>
            </w:pPr>
            <w:r>
              <w:rPr>
                <w:b/>
                <w:bCs/>
                <w:color w:val="000000"/>
                <w:sz w:val="20"/>
                <w:szCs w:val="20"/>
              </w:rPr>
              <w:t>Fiscalização Tributária</w:t>
            </w:r>
          </w:p>
        </w:tc>
        <w:tc>
          <w:tcPr>
            <w:tcW w:w="146" w:type="dxa"/>
            <w:tcBorders>
              <w:top w:val="nil"/>
              <w:left w:val="nil"/>
              <w:bottom w:val="nil"/>
              <w:right w:val="nil"/>
            </w:tcBorders>
            <w:shd w:val="clear" w:color="auto" w:fill="auto"/>
            <w:noWrap/>
            <w:vAlign w:val="center"/>
            <w:hideMark/>
          </w:tcPr>
          <w:p w14:paraId="0E3CEC0C" w14:textId="77777777" w:rsidR="006A259C" w:rsidRDefault="006A259C" w:rsidP="00FC1EEA">
            <w:pPr>
              <w:rPr>
                <w:b/>
                <w:bCs/>
                <w:color w:val="000000"/>
                <w:sz w:val="20"/>
                <w:szCs w:val="20"/>
              </w:rPr>
            </w:pPr>
          </w:p>
        </w:tc>
        <w:tc>
          <w:tcPr>
            <w:tcW w:w="146" w:type="dxa"/>
            <w:tcBorders>
              <w:top w:val="nil"/>
              <w:left w:val="nil"/>
              <w:bottom w:val="nil"/>
              <w:right w:val="nil"/>
            </w:tcBorders>
            <w:shd w:val="clear" w:color="auto" w:fill="auto"/>
            <w:noWrap/>
            <w:vAlign w:val="center"/>
            <w:hideMark/>
          </w:tcPr>
          <w:p w14:paraId="52383085" w14:textId="77777777" w:rsidR="006A259C" w:rsidRDefault="006A259C" w:rsidP="00FC1EEA">
            <w:pPr>
              <w:rPr>
                <w:b/>
                <w:bCs/>
                <w:color w:val="000000"/>
                <w:sz w:val="20"/>
                <w:szCs w:val="20"/>
              </w:rPr>
            </w:pPr>
          </w:p>
        </w:tc>
        <w:tc>
          <w:tcPr>
            <w:tcW w:w="2188" w:type="dxa"/>
            <w:tcBorders>
              <w:top w:val="nil"/>
              <w:left w:val="nil"/>
              <w:bottom w:val="nil"/>
              <w:right w:val="nil"/>
            </w:tcBorders>
            <w:shd w:val="clear" w:color="auto" w:fill="auto"/>
            <w:noWrap/>
            <w:vAlign w:val="center"/>
            <w:hideMark/>
          </w:tcPr>
          <w:p w14:paraId="50AA45F1" w14:textId="77777777" w:rsidR="006A259C" w:rsidRDefault="006A259C" w:rsidP="00FC1EEA">
            <w:pPr>
              <w:rPr>
                <w:b/>
                <w:bCs/>
                <w:color w:val="000000"/>
                <w:sz w:val="20"/>
                <w:szCs w:val="20"/>
              </w:rPr>
            </w:pPr>
          </w:p>
        </w:tc>
      </w:tr>
      <w:tr w:rsidR="006A259C" w14:paraId="68DF68E5" w14:textId="77777777" w:rsidTr="00FC1EEA">
        <w:trPr>
          <w:trHeight w:val="319"/>
        </w:trPr>
        <w:tc>
          <w:tcPr>
            <w:tcW w:w="1407" w:type="dxa"/>
            <w:tcBorders>
              <w:top w:val="nil"/>
              <w:left w:val="nil"/>
              <w:bottom w:val="nil"/>
              <w:right w:val="nil"/>
            </w:tcBorders>
            <w:shd w:val="clear" w:color="auto" w:fill="auto"/>
            <w:noWrap/>
            <w:vAlign w:val="center"/>
            <w:hideMark/>
          </w:tcPr>
          <w:p w14:paraId="47644829" w14:textId="77777777" w:rsidR="006A259C" w:rsidRDefault="006A259C" w:rsidP="00FC1EEA">
            <w:pPr>
              <w:rPr>
                <w:b/>
                <w:bCs/>
                <w:color w:val="000000"/>
                <w:sz w:val="20"/>
                <w:szCs w:val="20"/>
              </w:rPr>
            </w:pPr>
            <w:r>
              <w:rPr>
                <w:b/>
                <w:bCs/>
                <w:color w:val="000000"/>
                <w:sz w:val="20"/>
                <w:szCs w:val="20"/>
              </w:rPr>
              <w:t>DESPESA:</w:t>
            </w:r>
          </w:p>
        </w:tc>
        <w:tc>
          <w:tcPr>
            <w:tcW w:w="636" w:type="dxa"/>
            <w:tcBorders>
              <w:top w:val="nil"/>
              <w:left w:val="nil"/>
              <w:bottom w:val="nil"/>
              <w:right w:val="nil"/>
            </w:tcBorders>
            <w:shd w:val="clear" w:color="auto" w:fill="auto"/>
            <w:noWrap/>
            <w:vAlign w:val="center"/>
            <w:hideMark/>
          </w:tcPr>
          <w:p w14:paraId="6D3139B0" w14:textId="77777777" w:rsidR="006A259C" w:rsidRDefault="006A259C" w:rsidP="00FC1EEA">
            <w:pPr>
              <w:jc w:val="right"/>
              <w:rPr>
                <w:b/>
                <w:bCs/>
                <w:color w:val="000000"/>
                <w:sz w:val="20"/>
                <w:szCs w:val="20"/>
              </w:rPr>
            </w:pPr>
            <w:r>
              <w:rPr>
                <w:b/>
                <w:bCs/>
                <w:color w:val="000000"/>
                <w:sz w:val="20"/>
                <w:szCs w:val="20"/>
              </w:rPr>
              <w:t>39</w:t>
            </w:r>
          </w:p>
        </w:tc>
        <w:tc>
          <w:tcPr>
            <w:tcW w:w="7029" w:type="dxa"/>
            <w:gridSpan w:val="4"/>
            <w:tcBorders>
              <w:top w:val="nil"/>
              <w:left w:val="nil"/>
              <w:bottom w:val="nil"/>
              <w:right w:val="nil"/>
            </w:tcBorders>
            <w:shd w:val="clear" w:color="auto" w:fill="auto"/>
            <w:noWrap/>
            <w:vAlign w:val="center"/>
            <w:hideMark/>
          </w:tcPr>
          <w:p w14:paraId="147F0B41" w14:textId="77777777" w:rsidR="006A259C" w:rsidRDefault="006A259C" w:rsidP="00FC1EEA">
            <w:pPr>
              <w:rPr>
                <w:b/>
                <w:bCs/>
                <w:color w:val="000000"/>
                <w:sz w:val="18"/>
                <w:szCs w:val="18"/>
              </w:rPr>
            </w:pPr>
            <w:r>
              <w:rPr>
                <w:b/>
                <w:bCs/>
                <w:color w:val="000000"/>
                <w:sz w:val="18"/>
                <w:szCs w:val="18"/>
              </w:rPr>
              <w:t>3.3.90.39 - OUTROS SERVIÇOS DE TERCEIROS - PESSOA JURÍDICA</w:t>
            </w:r>
          </w:p>
        </w:tc>
      </w:tr>
      <w:tr w:rsidR="006A259C" w14:paraId="7C7A9FBF" w14:textId="77777777" w:rsidTr="00FC1EEA">
        <w:trPr>
          <w:trHeight w:val="319"/>
        </w:trPr>
        <w:tc>
          <w:tcPr>
            <w:tcW w:w="1407" w:type="dxa"/>
            <w:tcBorders>
              <w:top w:val="nil"/>
              <w:left w:val="nil"/>
              <w:bottom w:val="nil"/>
              <w:right w:val="nil"/>
            </w:tcBorders>
            <w:shd w:val="clear" w:color="auto" w:fill="auto"/>
            <w:noWrap/>
            <w:vAlign w:val="center"/>
            <w:hideMark/>
          </w:tcPr>
          <w:p w14:paraId="5DC80071" w14:textId="77777777" w:rsidR="006A259C" w:rsidRDefault="006A259C" w:rsidP="00FC1EEA">
            <w:pPr>
              <w:rPr>
                <w:color w:val="000000"/>
                <w:sz w:val="20"/>
                <w:szCs w:val="20"/>
              </w:rPr>
            </w:pPr>
            <w:r>
              <w:rPr>
                <w:color w:val="000000"/>
                <w:sz w:val="20"/>
                <w:szCs w:val="20"/>
              </w:rPr>
              <w:t>RECURSO:</w:t>
            </w:r>
          </w:p>
        </w:tc>
        <w:tc>
          <w:tcPr>
            <w:tcW w:w="636" w:type="dxa"/>
            <w:tcBorders>
              <w:top w:val="nil"/>
              <w:left w:val="nil"/>
              <w:bottom w:val="nil"/>
              <w:right w:val="nil"/>
            </w:tcBorders>
            <w:shd w:val="clear" w:color="auto" w:fill="auto"/>
            <w:noWrap/>
            <w:vAlign w:val="center"/>
            <w:hideMark/>
          </w:tcPr>
          <w:p w14:paraId="5CC5D46D" w14:textId="77777777" w:rsidR="006A259C" w:rsidRDefault="006A259C" w:rsidP="00FC1EEA">
            <w:pPr>
              <w:jc w:val="right"/>
              <w:rPr>
                <w:color w:val="000000"/>
                <w:sz w:val="20"/>
                <w:szCs w:val="20"/>
              </w:rPr>
            </w:pPr>
            <w:proofErr w:type="gramStart"/>
            <w:r>
              <w:rPr>
                <w:color w:val="000000"/>
                <w:sz w:val="20"/>
                <w:szCs w:val="20"/>
              </w:rPr>
              <w:t>1</w:t>
            </w:r>
            <w:proofErr w:type="gramEnd"/>
          </w:p>
        </w:tc>
        <w:tc>
          <w:tcPr>
            <w:tcW w:w="4549" w:type="dxa"/>
            <w:tcBorders>
              <w:top w:val="nil"/>
              <w:left w:val="nil"/>
              <w:bottom w:val="nil"/>
              <w:right w:val="nil"/>
            </w:tcBorders>
            <w:shd w:val="clear" w:color="auto" w:fill="auto"/>
            <w:noWrap/>
            <w:vAlign w:val="center"/>
            <w:hideMark/>
          </w:tcPr>
          <w:p w14:paraId="2C735096" w14:textId="77777777" w:rsidR="006A259C" w:rsidRDefault="006A259C" w:rsidP="00FC1EEA">
            <w:pPr>
              <w:rPr>
                <w:color w:val="000000"/>
                <w:sz w:val="20"/>
                <w:szCs w:val="20"/>
              </w:rPr>
            </w:pPr>
            <w:r>
              <w:rPr>
                <w:color w:val="000000"/>
                <w:sz w:val="20"/>
                <w:szCs w:val="20"/>
              </w:rPr>
              <w:t>RECURSO LIVRE</w:t>
            </w:r>
          </w:p>
        </w:tc>
        <w:tc>
          <w:tcPr>
            <w:tcW w:w="146" w:type="dxa"/>
            <w:tcBorders>
              <w:top w:val="nil"/>
              <w:left w:val="nil"/>
              <w:bottom w:val="nil"/>
              <w:right w:val="nil"/>
            </w:tcBorders>
            <w:shd w:val="clear" w:color="auto" w:fill="auto"/>
            <w:noWrap/>
            <w:vAlign w:val="center"/>
            <w:hideMark/>
          </w:tcPr>
          <w:p w14:paraId="5EE74F0D" w14:textId="77777777" w:rsidR="006A259C" w:rsidRDefault="006A259C" w:rsidP="00FC1EEA">
            <w:pPr>
              <w:rPr>
                <w:color w:val="000000"/>
                <w:sz w:val="20"/>
                <w:szCs w:val="20"/>
              </w:rPr>
            </w:pPr>
          </w:p>
        </w:tc>
        <w:tc>
          <w:tcPr>
            <w:tcW w:w="146" w:type="dxa"/>
            <w:tcBorders>
              <w:top w:val="nil"/>
              <w:left w:val="nil"/>
              <w:bottom w:val="nil"/>
              <w:right w:val="nil"/>
            </w:tcBorders>
            <w:shd w:val="clear" w:color="auto" w:fill="auto"/>
            <w:noWrap/>
            <w:vAlign w:val="center"/>
            <w:hideMark/>
          </w:tcPr>
          <w:p w14:paraId="6AD08747" w14:textId="77777777" w:rsidR="006A259C" w:rsidRDefault="006A259C" w:rsidP="00FC1EEA">
            <w:pPr>
              <w:rPr>
                <w:color w:val="000000"/>
                <w:sz w:val="20"/>
                <w:szCs w:val="20"/>
              </w:rPr>
            </w:pPr>
          </w:p>
        </w:tc>
        <w:tc>
          <w:tcPr>
            <w:tcW w:w="2188" w:type="dxa"/>
            <w:tcBorders>
              <w:top w:val="nil"/>
              <w:left w:val="nil"/>
              <w:bottom w:val="nil"/>
              <w:right w:val="nil"/>
            </w:tcBorders>
            <w:shd w:val="clear" w:color="auto" w:fill="auto"/>
            <w:noWrap/>
            <w:vAlign w:val="center"/>
            <w:hideMark/>
          </w:tcPr>
          <w:p w14:paraId="5CE29BAA" w14:textId="77777777" w:rsidR="006A259C" w:rsidRDefault="006A259C" w:rsidP="00FC1EEA">
            <w:pPr>
              <w:rPr>
                <w:color w:val="000000"/>
                <w:sz w:val="20"/>
                <w:szCs w:val="20"/>
              </w:rPr>
            </w:pPr>
          </w:p>
        </w:tc>
      </w:tr>
    </w:tbl>
    <w:p w14:paraId="074F5E2C" w14:textId="77777777" w:rsidR="006A259C" w:rsidRDefault="006A259C" w:rsidP="006A259C">
      <w:pPr>
        <w:jc w:val="both"/>
      </w:pPr>
    </w:p>
    <w:tbl>
      <w:tblPr>
        <w:tblW w:w="9072" w:type="dxa"/>
        <w:tblInd w:w="70" w:type="dxa"/>
        <w:tblCellMar>
          <w:left w:w="70" w:type="dxa"/>
          <w:right w:w="70" w:type="dxa"/>
        </w:tblCellMar>
        <w:tblLook w:val="04A0" w:firstRow="1" w:lastRow="0" w:firstColumn="1" w:lastColumn="0" w:noHBand="0" w:noVBand="1"/>
      </w:tblPr>
      <w:tblGrid>
        <w:gridCol w:w="1407"/>
        <w:gridCol w:w="636"/>
        <w:gridCol w:w="4544"/>
        <w:gridCol w:w="146"/>
        <w:gridCol w:w="146"/>
        <w:gridCol w:w="2193"/>
      </w:tblGrid>
      <w:tr w:rsidR="006A259C" w14:paraId="1851B352" w14:textId="77777777" w:rsidTr="00FC1EEA">
        <w:trPr>
          <w:trHeight w:val="319"/>
        </w:trPr>
        <w:tc>
          <w:tcPr>
            <w:tcW w:w="1407" w:type="dxa"/>
            <w:tcBorders>
              <w:top w:val="nil"/>
              <w:left w:val="nil"/>
              <w:bottom w:val="nil"/>
              <w:right w:val="nil"/>
            </w:tcBorders>
            <w:shd w:val="clear" w:color="000000" w:fill="EEECE1"/>
            <w:noWrap/>
            <w:vAlign w:val="center"/>
            <w:hideMark/>
          </w:tcPr>
          <w:p w14:paraId="0ADC7429" w14:textId="77777777" w:rsidR="006A259C" w:rsidRDefault="006A259C" w:rsidP="00FC1EEA">
            <w:pPr>
              <w:rPr>
                <w:color w:val="000000"/>
                <w:sz w:val="20"/>
                <w:szCs w:val="20"/>
              </w:rPr>
            </w:pPr>
            <w:r>
              <w:rPr>
                <w:color w:val="000000"/>
                <w:sz w:val="20"/>
                <w:szCs w:val="20"/>
              </w:rPr>
              <w:t>ÓRGÃO:</w:t>
            </w:r>
          </w:p>
        </w:tc>
        <w:tc>
          <w:tcPr>
            <w:tcW w:w="636" w:type="dxa"/>
            <w:tcBorders>
              <w:top w:val="nil"/>
              <w:left w:val="nil"/>
              <w:bottom w:val="nil"/>
              <w:right w:val="nil"/>
            </w:tcBorders>
            <w:shd w:val="clear" w:color="000000" w:fill="EEECE1"/>
            <w:noWrap/>
            <w:vAlign w:val="center"/>
            <w:hideMark/>
          </w:tcPr>
          <w:p w14:paraId="466108E2" w14:textId="77777777" w:rsidR="006A259C" w:rsidRDefault="006A259C" w:rsidP="00FC1EEA">
            <w:pPr>
              <w:jc w:val="right"/>
              <w:rPr>
                <w:color w:val="000000"/>
                <w:sz w:val="20"/>
                <w:szCs w:val="20"/>
              </w:rPr>
            </w:pPr>
            <w:proofErr w:type="gramStart"/>
            <w:r>
              <w:rPr>
                <w:color w:val="000000"/>
                <w:sz w:val="20"/>
                <w:szCs w:val="20"/>
              </w:rPr>
              <w:t>3</w:t>
            </w:r>
            <w:proofErr w:type="gramEnd"/>
          </w:p>
        </w:tc>
        <w:tc>
          <w:tcPr>
            <w:tcW w:w="4836" w:type="dxa"/>
            <w:gridSpan w:val="3"/>
            <w:tcBorders>
              <w:top w:val="nil"/>
              <w:left w:val="nil"/>
              <w:bottom w:val="nil"/>
              <w:right w:val="nil"/>
            </w:tcBorders>
            <w:shd w:val="clear" w:color="000000" w:fill="EEECE1"/>
            <w:noWrap/>
            <w:vAlign w:val="center"/>
            <w:hideMark/>
          </w:tcPr>
          <w:p w14:paraId="139EA497" w14:textId="77777777" w:rsidR="006A259C" w:rsidRDefault="006A259C" w:rsidP="00FC1EEA">
            <w:pPr>
              <w:rPr>
                <w:color w:val="000000"/>
                <w:sz w:val="20"/>
                <w:szCs w:val="20"/>
              </w:rPr>
            </w:pPr>
            <w:r>
              <w:rPr>
                <w:color w:val="000000"/>
                <w:sz w:val="20"/>
                <w:szCs w:val="20"/>
              </w:rPr>
              <w:t>SFAZ-SECRETARIA DA FAZENDA</w:t>
            </w:r>
          </w:p>
        </w:tc>
        <w:tc>
          <w:tcPr>
            <w:tcW w:w="2193" w:type="dxa"/>
            <w:tcBorders>
              <w:top w:val="nil"/>
              <w:left w:val="nil"/>
              <w:bottom w:val="nil"/>
              <w:right w:val="nil"/>
            </w:tcBorders>
            <w:shd w:val="clear" w:color="000000" w:fill="EEECE1"/>
            <w:noWrap/>
            <w:vAlign w:val="center"/>
            <w:hideMark/>
          </w:tcPr>
          <w:p w14:paraId="481CEA34" w14:textId="77777777" w:rsidR="006A259C" w:rsidRDefault="006A259C" w:rsidP="00FC1EEA">
            <w:pPr>
              <w:rPr>
                <w:color w:val="000000"/>
                <w:sz w:val="20"/>
                <w:szCs w:val="20"/>
              </w:rPr>
            </w:pPr>
            <w:r>
              <w:rPr>
                <w:color w:val="000000"/>
                <w:sz w:val="20"/>
                <w:szCs w:val="20"/>
              </w:rPr>
              <w:t> </w:t>
            </w:r>
          </w:p>
        </w:tc>
      </w:tr>
      <w:tr w:rsidR="006A259C" w14:paraId="0C295498" w14:textId="77777777" w:rsidTr="00FC1EEA">
        <w:trPr>
          <w:trHeight w:val="319"/>
        </w:trPr>
        <w:tc>
          <w:tcPr>
            <w:tcW w:w="1407" w:type="dxa"/>
            <w:tcBorders>
              <w:top w:val="nil"/>
              <w:left w:val="nil"/>
              <w:bottom w:val="nil"/>
              <w:right w:val="nil"/>
            </w:tcBorders>
            <w:shd w:val="clear" w:color="auto" w:fill="auto"/>
            <w:noWrap/>
            <w:vAlign w:val="center"/>
            <w:hideMark/>
          </w:tcPr>
          <w:p w14:paraId="11590FE2" w14:textId="77777777" w:rsidR="006A259C" w:rsidRDefault="006A259C" w:rsidP="00FC1EEA">
            <w:pPr>
              <w:rPr>
                <w:color w:val="000000"/>
                <w:sz w:val="20"/>
                <w:szCs w:val="20"/>
              </w:rPr>
            </w:pPr>
            <w:r>
              <w:rPr>
                <w:color w:val="000000"/>
                <w:sz w:val="20"/>
                <w:szCs w:val="20"/>
              </w:rPr>
              <w:lastRenderedPageBreak/>
              <w:t>FUNÇÃO:</w:t>
            </w:r>
          </w:p>
        </w:tc>
        <w:tc>
          <w:tcPr>
            <w:tcW w:w="636" w:type="dxa"/>
            <w:tcBorders>
              <w:top w:val="nil"/>
              <w:left w:val="nil"/>
              <w:bottom w:val="nil"/>
              <w:right w:val="nil"/>
            </w:tcBorders>
            <w:shd w:val="clear" w:color="auto" w:fill="auto"/>
            <w:noWrap/>
            <w:vAlign w:val="center"/>
            <w:hideMark/>
          </w:tcPr>
          <w:p w14:paraId="20C30255" w14:textId="77777777" w:rsidR="006A259C" w:rsidRDefault="006A259C" w:rsidP="00FC1EEA">
            <w:pPr>
              <w:jc w:val="right"/>
              <w:rPr>
                <w:color w:val="000000"/>
                <w:sz w:val="20"/>
                <w:szCs w:val="20"/>
              </w:rPr>
            </w:pPr>
            <w:proofErr w:type="gramStart"/>
            <w:r>
              <w:rPr>
                <w:color w:val="000000"/>
                <w:sz w:val="20"/>
                <w:szCs w:val="20"/>
              </w:rPr>
              <w:t>4</w:t>
            </w:r>
            <w:proofErr w:type="gramEnd"/>
          </w:p>
        </w:tc>
        <w:tc>
          <w:tcPr>
            <w:tcW w:w="4544" w:type="dxa"/>
            <w:tcBorders>
              <w:top w:val="nil"/>
              <w:left w:val="nil"/>
              <w:bottom w:val="nil"/>
              <w:right w:val="nil"/>
            </w:tcBorders>
            <w:shd w:val="clear" w:color="auto" w:fill="auto"/>
            <w:noWrap/>
            <w:vAlign w:val="center"/>
            <w:hideMark/>
          </w:tcPr>
          <w:p w14:paraId="743D3750" w14:textId="77777777" w:rsidR="006A259C" w:rsidRDefault="006A259C" w:rsidP="00FC1EEA">
            <w:pPr>
              <w:rPr>
                <w:color w:val="000000"/>
                <w:sz w:val="20"/>
                <w:szCs w:val="20"/>
              </w:rPr>
            </w:pPr>
            <w:r>
              <w:rPr>
                <w:color w:val="000000"/>
                <w:sz w:val="20"/>
                <w:szCs w:val="20"/>
              </w:rPr>
              <w:t>Administração</w:t>
            </w:r>
          </w:p>
        </w:tc>
        <w:tc>
          <w:tcPr>
            <w:tcW w:w="146" w:type="dxa"/>
            <w:tcBorders>
              <w:top w:val="nil"/>
              <w:left w:val="nil"/>
              <w:bottom w:val="nil"/>
              <w:right w:val="nil"/>
            </w:tcBorders>
            <w:shd w:val="clear" w:color="auto" w:fill="auto"/>
            <w:noWrap/>
            <w:vAlign w:val="center"/>
            <w:hideMark/>
          </w:tcPr>
          <w:p w14:paraId="6B80005B" w14:textId="77777777" w:rsidR="006A259C" w:rsidRDefault="006A259C" w:rsidP="00FC1EEA">
            <w:pPr>
              <w:rPr>
                <w:color w:val="000000"/>
                <w:sz w:val="20"/>
                <w:szCs w:val="20"/>
              </w:rPr>
            </w:pPr>
          </w:p>
        </w:tc>
        <w:tc>
          <w:tcPr>
            <w:tcW w:w="146" w:type="dxa"/>
            <w:tcBorders>
              <w:top w:val="nil"/>
              <w:left w:val="nil"/>
              <w:bottom w:val="nil"/>
              <w:right w:val="nil"/>
            </w:tcBorders>
            <w:shd w:val="clear" w:color="auto" w:fill="auto"/>
            <w:noWrap/>
            <w:vAlign w:val="center"/>
            <w:hideMark/>
          </w:tcPr>
          <w:p w14:paraId="289A8C7C" w14:textId="77777777" w:rsidR="006A259C" w:rsidRDefault="006A259C" w:rsidP="00FC1EEA">
            <w:pPr>
              <w:rPr>
                <w:color w:val="000000"/>
                <w:sz w:val="20"/>
                <w:szCs w:val="20"/>
              </w:rPr>
            </w:pPr>
          </w:p>
        </w:tc>
        <w:tc>
          <w:tcPr>
            <w:tcW w:w="2193" w:type="dxa"/>
            <w:tcBorders>
              <w:top w:val="nil"/>
              <w:left w:val="nil"/>
              <w:bottom w:val="nil"/>
              <w:right w:val="nil"/>
            </w:tcBorders>
            <w:shd w:val="clear" w:color="auto" w:fill="auto"/>
            <w:noWrap/>
            <w:vAlign w:val="center"/>
            <w:hideMark/>
          </w:tcPr>
          <w:p w14:paraId="4C0C3A67" w14:textId="77777777" w:rsidR="006A259C" w:rsidRDefault="006A259C" w:rsidP="00FC1EEA">
            <w:pPr>
              <w:rPr>
                <w:color w:val="000000"/>
                <w:sz w:val="20"/>
                <w:szCs w:val="20"/>
              </w:rPr>
            </w:pPr>
          </w:p>
        </w:tc>
      </w:tr>
      <w:tr w:rsidR="006A259C" w14:paraId="3A5739DE" w14:textId="77777777" w:rsidTr="00FC1EEA">
        <w:trPr>
          <w:trHeight w:val="319"/>
        </w:trPr>
        <w:tc>
          <w:tcPr>
            <w:tcW w:w="1407" w:type="dxa"/>
            <w:tcBorders>
              <w:top w:val="nil"/>
              <w:left w:val="nil"/>
              <w:bottom w:val="nil"/>
              <w:right w:val="nil"/>
            </w:tcBorders>
            <w:shd w:val="clear" w:color="auto" w:fill="auto"/>
            <w:noWrap/>
            <w:vAlign w:val="center"/>
            <w:hideMark/>
          </w:tcPr>
          <w:p w14:paraId="289EF029" w14:textId="77777777" w:rsidR="006A259C" w:rsidRDefault="006A259C" w:rsidP="00FC1EEA">
            <w:pPr>
              <w:rPr>
                <w:color w:val="000000"/>
                <w:sz w:val="20"/>
                <w:szCs w:val="20"/>
              </w:rPr>
            </w:pPr>
            <w:r>
              <w:rPr>
                <w:color w:val="000000"/>
                <w:sz w:val="20"/>
                <w:szCs w:val="20"/>
              </w:rPr>
              <w:t>SUBFUNÇÃO:</w:t>
            </w:r>
          </w:p>
        </w:tc>
        <w:tc>
          <w:tcPr>
            <w:tcW w:w="636" w:type="dxa"/>
            <w:tcBorders>
              <w:top w:val="nil"/>
              <w:left w:val="nil"/>
              <w:bottom w:val="nil"/>
              <w:right w:val="nil"/>
            </w:tcBorders>
            <w:shd w:val="clear" w:color="auto" w:fill="auto"/>
            <w:noWrap/>
            <w:vAlign w:val="center"/>
            <w:hideMark/>
          </w:tcPr>
          <w:p w14:paraId="74701D6C" w14:textId="77777777" w:rsidR="006A259C" w:rsidRDefault="006A259C" w:rsidP="00FC1EEA">
            <w:pPr>
              <w:jc w:val="right"/>
              <w:rPr>
                <w:color w:val="000000"/>
                <w:sz w:val="20"/>
                <w:szCs w:val="20"/>
              </w:rPr>
            </w:pPr>
            <w:r>
              <w:rPr>
                <w:color w:val="000000"/>
                <w:sz w:val="20"/>
                <w:szCs w:val="20"/>
              </w:rPr>
              <w:t>122</w:t>
            </w:r>
          </w:p>
        </w:tc>
        <w:tc>
          <w:tcPr>
            <w:tcW w:w="4544" w:type="dxa"/>
            <w:tcBorders>
              <w:top w:val="nil"/>
              <w:left w:val="nil"/>
              <w:bottom w:val="nil"/>
              <w:right w:val="nil"/>
            </w:tcBorders>
            <w:shd w:val="clear" w:color="auto" w:fill="auto"/>
            <w:noWrap/>
            <w:vAlign w:val="center"/>
            <w:hideMark/>
          </w:tcPr>
          <w:p w14:paraId="0C25B1D9" w14:textId="77777777" w:rsidR="006A259C" w:rsidRDefault="006A259C" w:rsidP="00FC1EEA">
            <w:pPr>
              <w:rPr>
                <w:color w:val="000000"/>
                <w:sz w:val="20"/>
                <w:szCs w:val="20"/>
              </w:rPr>
            </w:pPr>
            <w:r>
              <w:rPr>
                <w:color w:val="000000"/>
                <w:sz w:val="20"/>
                <w:szCs w:val="20"/>
              </w:rPr>
              <w:t>Administração Geral</w:t>
            </w:r>
          </w:p>
        </w:tc>
        <w:tc>
          <w:tcPr>
            <w:tcW w:w="146" w:type="dxa"/>
            <w:tcBorders>
              <w:top w:val="nil"/>
              <w:left w:val="nil"/>
              <w:bottom w:val="nil"/>
              <w:right w:val="nil"/>
            </w:tcBorders>
            <w:shd w:val="clear" w:color="auto" w:fill="auto"/>
            <w:noWrap/>
            <w:vAlign w:val="center"/>
            <w:hideMark/>
          </w:tcPr>
          <w:p w14:paraId="1D247DD1" w14:textId="77777777" w:rsidR="006A259C" w:rsidRDefault="006A259C" w:rsidP="00FC1EEA">
            <w:pPr>
              <w:rPr>
                <w:color w:val="000000"/>
                <w:sz w:val="20"/>
                <w:szCs w:val="20"/>
              </w:rPr>
            </w:pPr>
          </w:p>
        </w:tc>
        <w:tc>
          <w:tcPr>
            <w:tcW w:w="146" w:type="dxa"/>
            <w:tcBorders>
              <w:top w:val="nil"/>
              <w:left w:val="nil"/>
              <w:bottom w:val="nil"/>
              <w:right w:val="nil"/>
            </w:tcBorders>
            <w:shd w:val="clear" w:color="auto" w:fill="auto"/>
            <w:noWrap/>
            <w:vAlign w:val="center"/>
            <w:hideMark/>
          </w:tcPr>
          <w:p w14:paraId="1BFB864E" w14:textId="77777777" w:rsidR="006A259C" w:rsidRDefault="006A259C" w:rsidP="00FC1EEA">
            <w:pPr>
              <w:rPr>
                <w:color w:val="000000"/>
                <w:sz w:val="20"/>
                <w:szCs w:val="20"/>
              </w:rPr>
            </w:pPr>
          </w:p>
        </w:tc>
        <w:tc>
          <w:tcPr>
            <w:tcW w:w="2193" w:type="dxa"/>
            <w:tcBorders>
              <w:top w:val="nil"/>
              <w:left w:val="nil"/>
              <w:bottom w:val="nil"/>
              <w:right w:val="nil"/>
            </w:tcBorders>
            <w:shd w:val="clear" w:color="auto" w:fill="auto"/>
            <w:noWrap/>
            <w:vAlign w:val="center"/>
            <w:hideMark/>
          </w:tcPr>
          <w:p w14:paraId="1B5C2DD6" w14:textId="77777777" w:rsidR="006A259C" w:rsidRDefault="006A259C" w:rsidP="00FC1EEA">
            <w:pPr>
              <w:rPr>
                <w:color w:val="000000"/>
                <w:sz w:val="20"/>
                <w:szCs w:val="20"/>
              </w:rPr>
            </w:pPr>
          </w:p>
        </w:tc>
      </w:tr>
      <w:tr w:rsidR="006A259C" w14:paraId="4B041092" w14:textId="77777777" w:rsidTr="00FC1EEA">
        <w:trPr>
          <w:trHeight w:val="319"/>
        </w:trPr>
        <w:tc>
          <w:tcPr>
            <w:tcW w:w="1407" w:type="dxa"/>
            <w:tcBorders>
              <w:top w:val="nil"/>
              <w:left w:val="nil"/>
              <w:bottom w:val="nil"/>
              <w:right w:val="nil"/>
            </w:tcBorders>
            <w:shd w:val="clear" w:color="auto" w:fill="auto"/>
            <w:noWrap/>
            <w:vAlign w:val="center"/>
            <w:hideMark/>
          </w:tcPr>
          <w:p w14:paraId="3F53CC4B" w14:textId="77777777" w:rsidR="006A259C" w:rsidRDefault="006A259C" w:rsidP="00FC1EEA">
            <w:pPr>
              <w:rPr>
                <w:color w:val="000000"/>
                <w:sz w:val="20"/>
                <w:szCs w:val="20"/>
              </w:rPr>
            </w:pPr>
            <w:r>
              <w:rPr>
                <w:color w:val="000000"/>
                <w:sz w:val="20"/>
                <w:szCs w:val="20"/>
              </w:rPr>
              <w:t>PROGRAMA:</w:t>
            </w:r>
          </w:p>
        </w:tc>
        <w:tc>
          <w:tcPr>
            <w:tcW w:w="636" w:type="dxa"/>
            <w:tcBorders>
              <w:top w:val="nil"/>
              <w:left w:val="nil"/>
              <w:bottom w:val="nil"/>
              <w:right w:val="nil"/>
            </w:tcBorders>
            <w:shd w:val="clear" w:color="auto" w:fill="auto"/>
            <w:noWrap/>
            <w:vAlign w:val="center"/>
            <w:hideMark/>
          </w:tcPr>
          <w:p w14:paraId="0CD14080" w14:textId="77777777" w:rsidR="006A259C" w:rsidRDefault="006A259C" w:rsidP="00FC1EEA">
            <w:pPr>
              <w:jc w:val="right"/>
              <w:rPr>
                <w:color w:val="000000"/>
                <w:sz w:val="20"/>
                <w:szCs w:val="20"/>
              </w:rPr>
            </w:pPr>
            <w:proofErr w:type="gramStart"/>
            <w:r>
              <w:rPr>
                <w:color w:val="000000"/>
                <w:sz w:val="20"/>
                <w:szCs w:val="20"/>
              </w:rPr>
              <w:t>2</w:t>
            </w:r>
            <w:proofErr w:type="gramEnd"/>
          </w:p>
        </w:tc>
        <w:tc>
          <w:tcPr>
            <w:tcW w:w="4544" w:type="dxa"/>
            <w:tcBorders>
              <w:top w:val="nil"/>
              <w:left w:val="nil"/>
              <w:bottom w:val="nil"/>
              <w:right w:val="nil"/>
            </w:tcBorders>
            <w:shd w:val="clear" w:color="auto" w:fill="auto"/>
            <w:noWrap/>
            <w:vAlign w:val="center"/>
            <w:hideMark/>
          </w:tcPr>
          <w:p w14:paraId="52A42D84" w14:textId="77777777" w:rsidR="006A259C" w:rsidRDefault="006A259C" w:rsidP="00FC1EEA">
            <w:pPr>
              <w:rPr>
                <w:color w:val="000000"/>
                <w:sz w:val="20"/>
                <w:szCs w:val="20"/>
              </w:rPr>
            </w:pPr>
            <w:r>
              <w:rPr>
                <w:color w:val="000000"/>
                <w:sz w:val="20"/>
                <w:szCs w:val="20"/>
              </w:rPr>
              <w:t>Gestão Total</w:t>
            </w:r>
          </w:p>
        </w:tc>
        <w:tc>
          <w:tcPr>
            <w:tcW w:w="146" w:type="dxa"/>
            <w:tcBorders>
              <w:top w:val="nil"/>
              <w:left w:val="nil"/>
              <w:bottom w:val="nil"/>
              <w:right w:val="nil"/>
            </w:tcBorders>
            <w:shd w:val="clear" w:color="auto" w:fill="auto"/>
            <w:noWrap/>
            <w:vAlign w:val="center"/>
            <w:hideMark/>
          </w:tcPr>
          <w:p w14:paraId="7F72F193" w14:textId="77777777" w:rsidR="006A259C" w:rsidRDefault="006A259C" w:rsidP="00FC1EEA">
            <w:pPr>
              <w:rPr>
                <w:color w:val="000000"/>
                <w:sz w:val="20"/>
                <w:szCs w:val="20"/>
              </w:rPr>
            </w:pPr>
          </w:p>
        </w:tc>
        <w:tc>
          <w:tcPr>
            <w:tcW w:w="146" w:type="dxa"/>
            <w:tcBorders>
              <w:top w:val="nil"/>
              <w:left w:val="nil"/>
              <w:bottom w:val="nil"/>
              <w:right w:val="nil"/>
            </w:tcBorders>
            <w:shd w:val="clear" w:color="auto" w:fill="auto"/>
            <w:noWrap/>
            <w:vAlign w:val="center"/>
            <w:hideMark/>
          </w:tcPr>
          <w:p w14:paraId="77AA7F52" w14:textId="77777777" w:rsidR="006A259C" w:rsidRDefault="006A259C" w:rsidP="00FC1EEA">
            <w:pPr>
              <w:rPr>
                <w:color w:val="000000"/>
                <w:sz w:val="20"/>
                <w:szCs w:val="20"/>
              </w:rPr>
            </w:pPr>
          </w:p>
        </w:tc>
        <w:tc>
          <w:tcPr>
            <w:tcW w:w="2193" w:type="dxa"/>
            <w:tcBorders>
              <w:top w:val="nil"/>
              <w:left w:val="nil"/>
              <w:bottom w:val="nil"/>
              <w:right w:val="nil"/>
            </w:tcBorders>
            <w:shd w:val="clear" w:color="auto" w:fill="auto"/>
            <w:noWrap/>
            <w:vAlign w:val="center"/>
            <w:hideMark/>
          </w:tcPr>
          <w:p w14:paraId="62E374C8" w14:textId="77777777" w:rsidR="006A259C" w:rsidRDefault="006A259C" w:rsidP="00FC1EEA">
            <w:pPr>
              <w:rPr>
                <w:color w:val="000000"/>
                <w:sz w:val="20"/>
                <w:szCs w:val="20"/>
              </w:rPr>
            </w:pPr>
          </w:p>
        </w:tc>
      </w:tr>
      <w:tr w:rsidR="006A259C" w14:paraId="6638B6CE" w14:textId="77777777" w:rsidTr="00FC1EEA">
        <w:trPr>
          <w:trHeight w:val="319"/>
        </w:trPr>
        <w:tc>
          <w:tcPr>
            <w:tcW w:w="1407" w:type="dxa"/>
            <w:tcBorders>
              <w:top w:val="nil"/>
              <w:left w:val="nil"/>
              <w:bottom w:val="nil"/>
              <w:right w:val="nil"/>
            </w:tcBorders>
            <w:shd w:val="clear" w:color="auto" w:fill="auto"/>
            <w:noWrap/>
            <w:vAlign w:val="center"/>
            <w:hideMark/>
          </w:tcPr>
          <w:p w14:paraId="75FC8ACD" w14:textId="77777777" w:rsidR="006A259C" w:rsidRDefault="006A259C" w:rsidP="00FC1EEA">
            <w:pPr>
              <w:rPr>
                <w:b/>
                <w:bCs/>
                <w:color w:val="000000"/>
                <w:sz w:val="20"/>
                <w:szCs w:val="20"/>
              </w:rPr>
            </w:pPr>
            <w:r>
              <w:rPr>
                <w:b/>
                <w:bCs/>
                <w:color w:val="000000"/>
                <w:sz w:val="20"/>
                <w:szCs w:val="20"/>
              </w:rPr>
              <w:t>AÇÃO:</w:t>
            </w:r>
          </w:p>
        </w:tc>
        <w:tc>
          <w:tcPr>
            <w:tcW w:w="636" w:type="dxa"/>
            <w:tcBorders>
              <w:top w:val="nil"/>
              <w:left w:val="nil"/>
              <w:bottom w:val="nil"/>
              <w:right w:val="nil"/>
            </w:tcBorders>
            <w:shd w:val="clear" w:color="auto" w:fill="auto"/>
            <w:noWrap/>
            <w:vAlign w:val="center"/>
            <w:hideMark/>
          </w:tcPr>
          <w:p w14:paraId="7465CB89" w14:textId="77777777" w:rsidR="006A259C" w:rsidRDefault="006A259C" w:rsidP="00FC1EEA">
            <w:pPr>
              <w:jc w:val="right"/>
              <w:rPr>
                <w:b/>
                <w:bCs/>
                <w:color w:val="000000"/>
                <w:sz w:val="20"/>
                <w:szCs w:val="20"/>
              </w:rPr>
            </w:pPr>
            <w:r>
              <w:rPr>
                <w:b/>
                <w:bCs/>
                <w:color w:val="000000"/>
                <w:sz w:val="20"/>
                <w:szCs w:val="20"/>
              </w:rPr>
              <w:t>2188</w:t>
            </w:r>
          </w:p>
        </w:tc>
        <w:tc>
          <w:tcPr>
            <w:tcW w:w="4544" w:type="dxa"/>
            <w:tcBorders>
              <w:top w:val="nil"/>
              <w:left w:val="nil"/>
              <w:bottom w:val="nil"/>
              <w:right w:val="nil"/>
            </w:tcBorders>
            <w:shd w:val="clear" w:color="auto" w:fill="auto"/>
            <w:noWrap/>
            <w:vAlign w:val="center"/>
            <w:hideMark/>
          </w:tcPr>
          <w:p w14:paraId="003E4AB9" w14:textId="77777777" w:rsidR="006A259C" w:rsidRDefault="006A259C" w:rsidP="00FC1EEA">
            <w:pPr>
              <w:rPr>
                <w:b/>
                <w:bCs/>
                <w:color w:val="000000"/>
                <w:sz w:val="20"/>
                <w:szCs w:val="20"/>
              </w:rPr>
            </w:pPr>
            <w:r>
              <w:rPr>
                <w:b/>
                <w:bCs/>
                <w:color w:val="000000"/>
                <w:sz w:val="20"/>
                <w:szCs w:val="20"/>
              </w:rPr>
              <w:t>Setor Contábil</w:t>
            </w:r>
          </w:p>
        </w:tc>
        <w:tc>
          <w:tcPr>
            <w:tcW w:w="146" w:type="dxa"/>
            <w:tcBorders>
              <w:top w:val="nil"/>
              <w:left w:val="nil"/>
              <w:bottom w:val="nil"/>
              <w:right w:val="nil"/>
            </w:tcBorders>
            <w:shd w:val="clear" w:color="auto" w:fill="auto"/>
            <w:noWrap/>
            <w:vAlign w:val="center"/>
            <w:hideMark/>
          </w:tcPr>
          <w:p w14:paraId="70C549BC" w14:textId="77777777" w:rsidR="006A259C" w:rsidRDefault="006A259C" w:rsidP="00FC1EEA">
            <w:pPr>
              <w:rPr>
                <w:b/>
                <w:bCs/>
                <w:color w:val="000000"/>
                <w:sz w:val="20"/>
                <w:szCs w:val="20"/>
              </w:rPr>
            </w:pPr>
          </w:p>
        </w:tc>
        <w:tc>
          <w:tcPr>
            <w:tcW w:w="146" w:type="dxa"/>
            <w:tcBorders>
              <w:top w:val="nil"/>
              <w:left w:val="nil"/>
              <w:bottom w:val="nil"/>
              <w:right w:val="nil"/>
            </w:tcBorders>
            <w:shd w:val="clear" w:color="auto" w:fill="auto"/>
            <w:noWrap/>
            <w:vAlign w:val="center"/>
            <w:hideMark/>
          </w:tcPr>
          <w:p w14:paraId="5BAAA9C8" w14:textId="77777777" w:rsidR="006A259C" w:rsidRDefault="006A259C" w:rsidP="00FC1EEA">
            <w:pPr>
              <w:rPr>
                <w:b/>
                <w:bCs/>
                <w:color w:val="000000"/>
                <w:sz w:val="20"/>
                <w:szCs w:val="20"/>
              </w:rPr>
            </w:pPr>
          </w:p>
        </w:tc>
        <w:tc>
          <w:tcPr>
            <w:tcW w:w="2193" w:type="dxa"/>
            <w:tcBorders>
              <w:top w:val="nil"/>
              <w:left w:val="nil"/>
              <w:bottom w:val="nil"/>
              <w:right w:val="nil"/>
            </w:tcBorders>
            <w:shd w:val="clear" w:color="auto" w:fill="auto"/>
            <w:noWrap/>
            <w:vAlign w:val="center"/>
            <w:hideMark/>
          </w:tcPr>
          <w:p w14:paraId="3D4048E1" w14:textId="77777777" w:rsidR="006A259C" w:rsidRDefault="006A259C" w:rsidP="00FC1EEA">
            <w:pPr>
              <w:rPr>
                <w:b/>
                <w:bCs/>
                <w:color w:val="000000"/>
                <w:sz w:val="20"/>
                <w:szCs w:val="20"/>
              </w:rPr>
            </w:pPr>
          </w:p>
        </w:tc>
      </w:tr>
      <w:tr w:rsidR="006A259C" w14:paraId="4E8F3BDF" w14:textId="77777777" w:rsidTr="00FC1EEA">
        <w:trPr>
          <w:trHeight w:val="319"/>
        </w:trPr>
        <w:tc>
          <w:tcPr>
            <w:tcW w:w="1407" w:type="dxa"/>
            <w:tcBorders>
              <w:top w:val="nil"/>
              <w:left w:val="nil"/>
              <w:bottom w:val="nil"/>
              <w:right w:val="nil"/>
            </w:tcBorders>
            <w:shd w:val="clear" w:color="auto" w:fill="auto"/>
            <w:noWrap/>
            <w:vAlign w:val="center"/>
            <w:hideMark/>
          </w:tcPr>
          <w:p w14:paraId="28C9D939" w14:textId="77777777" w:rsidR="006A259C" w:rsidRDefault="006A259C" w:rsidP="00FC1EEA">
            <w:pPr>
              <w:rPr>
                <w:b/>
                <w:bCs/>
                <w:color w:val="000000"/>
                <w:sz w:val="20"/>
                <w:szCs w:val="20"/>
              </w:rPr>
            </w:pPr>
            <w:r>
              <w:rPr>
                <w:b/>
                <w:bCs/>
                <w:color w:val="000000"/>
                <w:sz w:val="20"/>
                <w:szCs w:val="20"/>
              </w:rPr>
              <w:t>DESPESA:</w:t>
            </w:r>
          </w:p>
        </w:tc>
        <w:tc>
          <w:tcPr>
            <w:tcW w:w="636" w:type="dxa"/>
            <w:tcBorders>
              <w:top w:val="nil"/>
              <w:left w:val="nil"/>
              <w:bottom w:val="nil"/>
              <w:right w:val="nil"/>
            </w:tcBorders>
            <w:shd w:val="clear" w:color="auto" w:fill="auto"/>
            <w:noWrap/>
            <w:vAlign w:val="center"/>
            <w:hideMark/>
          </w:tcPr>
          <w:p w14:paraId="629F381F" w14:textId="77777777" w:rsidR="006A259C" w:rsidRDefault="006A259C" w:rsidP="00FC1EEA">
            <w:pPr>
              <w:jc w:val="right"/>
              <w:rPr>
                <w:b/>
                <w:bCs/>
                <w:color w:val="000000"/>
                <w:sz w:val="20"/>
                <w:szCs w:val="20"/>
              </w:rPr>
            </w:pPr>
            <w:r>
              <w:rPr>
                <w:b/>
                <w:bCs/>
                <w:color w:val="000000"/>
                <w:sz w:val="20"/>
                <w:szCs w:val="20"/>
              </w:rPr>
              <w:t>39</w:t>
            </w:r>
          </w:p>
        </w:tc>
        <w:tc>
          <w:tcPr>
            <w:tcW w:w="7029" w:type="dxa"/>
            <w:gridSpan w:val="4"/>
            <w:tcBorders>
              <w:top w:val="nil"/>
              <w:left w:val="nil"/>
              <w:bottom w:val="nil"/>
              <w:right w:val="nil"/>
            </w:tcBorders>
            <w:shd w:val="clear" w:color="auto" w:fill="auto"/>
            <w:noWrap/>
            <w:vAlign w:val="center"/>
            <w:hideMark/>
          </w:tcPr>
          <w:p w14:paraId="1138E3FE" w14:textId="77777777" w:rsidR="006A259C" w:rsidRDefault="006A259C" w:rsidP="00FC1EEA">
            <w:pPr>
              <w:rPr>
                <w:b/>
                <w:bCs/>
                <w:color w:val="000000"/>
                <w:sz w:val="18"/>
                <w:szCs w:val="18"/>
              </w:rPr>
            </w:pPr>
            <w:r>
              <w:rPr>
                <w:b/>
                <w:bCs/>
                <w:color w:val="000000"/>
                <w:sz w:val="18"/>
                <w:szCs w:val="18"/>
              </w:rPr>
              <w:t>3.3.90.39 - OUTROS SERVIÇOS DE TERCEIROS - PESSOA JURÍDICA</w:t>
            </w:r>
          </w:p>
        </w:tc>
      </w:tr>
      <w:tr w:rsidR="006A259C" w14:paraId="04BF40E1" w14:textId="77777777" w:rsidTr="00FC1EEA">
        <w:trPr>
          <w:trHeight w:val="319"/>
        </w:trPr>
        <w:tc>
          <w:tcPr>
            <w:tcW w:w="1407" w:type="dxa"/>
            <w:tcBorders>
              <w:top w:val="nil"/>
              <w:left w:val="nil"/>
              <w:bottom w:val="nil"/>
              <w:right w:val="nil"/>
            </w:tcBorders>
            <w:shd w:val="clear" w:color="auto" w:fill="auto"/>
            <w:noWrap/>
            <w:vAlign w:val="center"/>
            <w:hideMark/>
          </w:tcPr>
          <w:p w14:paraId="67F8C77B" w14:textId="77777777" w:rsidR="006A259C" w:rsidRDefault="006A259C" w:rsidP="00FC1EEA">
            <w:pPr>
              <w:rPr>
                <w:color w:val="000000"/>
                <w:sz w:val="20"/>
                <w:szCs w:val="20"/>
              </w:rPr>
            </w:pPr>
            <w:r>
              <w:rPr>
                <w:color w:val="000000"/>
                <w:sz w:val="20"/>
                <w:szCs w:val="20"/>
              </w:rPr>
              <w:t>RECURSO:</w:t>
            </w:r>
          </w:p>
        </w:tc>
        <w:tc>
          <w:tcPr>
            <w:tcW w:w="636" w:type="dxa"/>
            <w:tcBorders>
              <w:top w:val="nil"/>
              <w:left w:val="nil"/>
              <w:bottom w:val="nil"/>
              <w:right w:val="nil"/>
            </w:tcBorders>
            <w:shd w:val="clear" w:color="auto" w:fill="auto"/>
            <w:noWrap/>
            <w:vAlign w:val="center"/>
            <w:hideMark/>
          </w:tcPr>
          <w:p w14:paraId="4E09A1FC" w14:textId="77777777" w:rsidR="006A259C" w:rsidRDefault="006A259C" w:rsidP="00FC1EEA">
            <w:pPr>
              <w:jc w:val="right"/>
              <w:rPr>
                <w:color w:val="000000"/>
                <w:sz w:val="20"/>
                <w:szCs w:val="20"/>
              </w:rPr>
            </w:pPr>
            <w:proofErr w:type="gramStart"/>
            <w:r>
              <w:rPr>
                <w:color w:val="000000"/>
                <w:sz w:val="20"/>
                <w:szCs w:val="20"/>
              </w:rPr>
              <w:t>1</w:t>
            </w:r>
            <w:proofErr w:type="gramEnd"/>
          </w:p>
        </w:tc>
        <w:tc>
          <w:tcPr>
            <w:tcW w:w="4544" w:type="dxa"/>
            <w:tcBorders>
              <w:top w:val="nil"/>
              <w:left w:val="nil"/>
              <w:bottom w:val="nil"/>
              <w:right w:val="nil"/>
            </w:tcBorders>
            <w:shd w:val="clear" w:color="auto" w:fill="auto"/>
            <w:noWrap/>
            <w:vAlign w:val="center"/>
            <w:hideMark/>
          </w:tcPr>
          <w:p w14:paraId="62981464" w14:textId="77777777" w:rsidR="006A259C" w:rsidRDefault="006A259C" w:rsidP="00FC1EEA">
            <w:pPr>
              <w:rPr>
                <w:color w:val="000000"/>
                <w:sz w:val="20"/>
                <w:szCs w:val="20"/>
              </w:rPr>
            </w:pPr>
            <w:r>
              <w:rPr>
                <w:color w:val="000000"/>
                <w:sz w:val="20"/>
                <w:szCs w:val="20"/>
              </w:rPr>
              <w:t>RECURSO LIVRE</w:t>
            </w:r>
          </w:p>
        </w:tc>
        <w:tc>
          <w:tcPr>
            <w:tcW w:w="146" w:type="dxa"/>
            <w:tcBorders>
              <w:top w:val="nil"/>
              <w:left w:val="nil"/>
              <w:bottom w:val="nil"/>
              <w:right w:val="nil"/>
            </w:tcBorders>
            <w:shd w:val="clear" w:color="auto" w:fill="auto"/>
            <w:noWrap/>
            <w:vAlign w:val="center"/>
            <w:hideMark/>
          </w:tcPr>
          <w:p w14:paraId="7F5323FB" w14:textId="77777777" w:rsidR="006A259C" w:rsidRDefault="006A259C" w:rsidP="00FC1EEA">
            <w:pPr>
              <w:rPr>
                <w:color w:val="000000"/>
                <w:sz w:val="20"/>
                <w:szCs w:val="20"/>
              </w:rPr>
            </w:pPr>
          </w:p>
        </w:tc>
        <w:tc>
          <w:tcPr>
            <w:tcW w:w="146" w:type="dxa"/>
            <w:tcBorders>
              <w:top w:val="nil"/>
              <w:left w:val="nil"/>
              <w:bottom w:val="nil"/>
              <w:right w:val="nil"/>
            </w:tcBorders>
            <w:shd w:val="clear" w:color="auto" w:fill="auto"/>
            <w:noWrap/>
            <w:vAlign w:val="center"/>
            <w:hideMark/>
          </w:tcPr>
          <w:p w14:paraId="3398445A" w14:textId="77777777" w:rsidR="006A259C" w:rsidRDefault="006A259C" w:rsidP="00FC1EEA">
            <w:pPr>
              <w:rPr>
                <w:color w:val="000000"/>
                <w:sz w:val="20"/>
                <w:szCs w:val="20"/>
              </w:rPr>
            </w:pPr>
          </w:p>
        </w:tc>
        <w:tc>
          <w:tcPr>
            <w:tcW w:w="2193" w:type="dxa"/>
            <w:tcBorders>
              <w:top w:val="nil"/>
              <w:left w:val="nil"/>
              <w:bottom w:val="nil"/>
              <w:right w:val="nil"/>
            </w:tcBorders>
            <w:shd w:val="clear" w:color="auto" w:fill="auto"/>
            <w:noWrap/>
            <w:vAlign w:val="center"/>
            <w:hideMark/>
          </w:tcPr>
          <w:p w14:paraId="73830762" w14:textId="77777777" w:rsidR="006A259C" w:rsidRDefault="006A259C" w:rsidP="00FC1EEA">
            <w:pPr>
              <w:rPr>
                <w:color w:val="000000"/>
                <w:sz w:val="20"/>
                <w:szCs w:val="20"/>
              </w:rPr>
            </w:pPr>
          </w:p>
        </w:tc>
      </w:tr>
      <w:tr w:rsidR="006A259C" w14:paraId="5FF3D923" w14:textId="77777777" w:rsidTr="00FC1EEA">
        <w:trPr>
          <w:trHeight w:val="319"/>
        </w:trPr>
        <w:tc>
          <w:tcPr>
            <w:tcW w:w="1407" w:type="dxa"/>
            <w:tcBorders>
              <w:top w:val="nil"/>
              <w:left w:val="nil"/>
              <w:bottom w:val="nil"/>
              <w:right w:val="nil"/>
            </w:tcBorders>
            <w:shd w:val="clear" w:color="000000" w:fill="EEECE1"/>
            <w:noWrap/>
            <w:vAlign w:val="center"/>
            <w:hideMark/>
          </w:tcPr>
          <w:p w14:paraId="38289808" w14:textId="77777777" w:rsidR="006A259C" w:rsidRDefault="006A259C" w:rsidP="00FC1EEA">
            <w:pPr>
              <w:rPr>
                <w:color w:val="000000"/>
                <w:sz w:val="20"/>
                <w:szCs w:val="20"/>
              </w:rPr>
            </w:pPr>
            <w:r>
              <w:rPr>
                <w:color w:val="000000"/>
                <w:sz w:val="20"/>
                <w:szCs w:val="20"/>
              </w:rPr>
              <w:t>ÓRGÃO:</w:t>
            </w:r>
          </w:p>
        </w:tc>
        <w:tc>
          <w:tcPr>
            <w:tcW w:w="636" w:type="dxa"/>
            <w:tcBorders>
              <w:top w:val="nil"/>
              <w:left w:val="nil"/>
              <w:bottom w:val="nil"/>
              <w:right w:val="nil"/>
            </w:tcBorders>
            <w:shd w:val="clear" w:color="000000" w:fill="EEECE1"/>
            <w:noWrap/>
            <w:vAlign w:val="center"/>
            <w:hideMark/>
          </w:tcPr>
          <w:p w14:paraId="085D4FC3" w14:textId="77777777" w:rsidR="006A259C" w:rsidRDefault="006A259C" w:rsidP="00FC1EEA">
            <w:pPr>
              <w:jc w:val="right"/>
              <w:rPr>
                <w:color w:val="000000"/>
                <w:sz w:val="20"/>
                <w:szCs w:val="20"/>
              </w:rPr>
            </w:pPr>
            <w:proofErr w:type="gramStart"/>
            <w:r>
              <w:rPr>
                <w:color w:val="000000"/>
                <w:sz w:val="20"/>
                <w:szCs w:val="20"/>
              </w:rPr>
              <w:t>3</w:t>
            </w:r>
            <w:proofErr w:type="gramEnd"/>
          </w:p>
        </w:tc>
        <w:tc>
          <w:tcPr>
            <w:tcW w:w="4836" w:type="dxa"/>
            <w:gridSpan w:val="3"/>
            <w:tcBorders>
              <w:top w:val="nil"/>
              <w:left w:val="nil"/>
              <w:bottom w:val="nil"/>
              <w:right w:val="nil"/>
            </w:tcBorders>
            <w:shd w:val="clear" w:color="000000" w:fill="EEECE1"/>
            <w:noWrap/>
            <w:vAlign w:val="center"/>
            <w:hideMark/>
          </w:tcPr>
          <w:p w14:paraId="7EC9B20B" w14:textId="77777777" w:rsidR="006A259C" w:rsidRDefault="006A259C" w:rsidP="00FC1EEA">
            <w:pPr>
              <w:rPr>
                <w:color w:val="000000"/>
                <w:sz w:val="20"/>
                <w:szCs w:val="20"/>
              </w:rPr>
            </w:pPr>
            <w:r>
              <w:rPr>
                <w:color w:val="000000"/>
                <w:sz w:val="20"/>
                <w:szCs w:val="20"/>
              </w:rPr>
              <w:t>SFAZ-SECRETARIA DA FAZENDA</w:t>
            </w:r>
          </w:p>
        </w:tc>
        <w:tc>
          <w:tcPr>
            <w:tcW w:w="2193" w:type="dxa"/>
            <w:tcBorders>
              <w:top w:val="nil"/>
              <w:left w:val="nil"/>
              <w:bottom w:val="nil"/>
              <w:right w:val="nil"/>
            </w:tcBorders>
            <w:shd w:val="clear" w:color="000000" w:fill="EEECE1"/>
            <w:noWrap/>
            <w:vAlign w:val="center"/>
            <w:hideMark/>
          </w:tcPr>
          <w:p w14:paraId="1AC057C5" w14:textId="77777777" w:rsidR="006A259C" w:rsidRDefault="006A259C" w:rsidP="00FC1EEA">
            <w:pPr>
              <w:rPr>
                <w:color w:val="000000"/>
                <w:sz w:val="20"/>
                <w:szCs w:val="20"/>
              </w:rPr>
            </w:pPr>
            <w:r>
              <w:rPr>
                <w:color w:val="000000"/>
                <w:sz w:val="20"/>
                <w:szCs w:val="20"/>
              </w:rPr>
              <w:t> </w:t>
            </w:r>
          </w:p>
        </w:tc>
      </w:tr>
      <w:tr w:rsidR="006A259C" w14:paraId="3009E615" w14:textId="77777777" w:rsidTr="00FC1EEA">
        <w:trPr>
          <w:trHeight w:val="319"/>
        </w:trPr>
        <w:tc>
          <w:tcPr>
            <w:tcW w:w="1407" w:type="dxa"/>
            <w:tcBorders>
              <w:top w:val="nil"/>
              <w:left w:val="nil"/>
              <w:bottom w:val="nil"/>
              <w:right w:val="nil"/>
            </w:tcBorders>
            <w:shd w:val="clear" w:color="auto" w:fill="auto"/>
            <w:noWrap/>
            <w:vAlign w:val="center"/>
            <w:hideMark/>
          </w:tcPr>
          <w:p w14:paraId="28DDF2E0" w14:textId="77777777" w:rsidR="006A259C" w:rsidRDefault="006A259C" w:rsidP="00FC1EEA">
            <w:pPr>
              <w:rPr>
                <w:color w:val="000000"/>
                <w:sz w:val="20"/>
                <w:szCs w:val="20"/>
              </w:rPr>
            </w:pPr>
            <w:r>
              <w:rPr>
                <w:color w:val="000000"/>
                <w:sz w:val="20"/>
                <w:szCs w:val="20"/>
              </w:rPr>
              <w:t>FUNÇÃO:</w:t>
            </w:r>
          </w:p>
        </w:tc>
        <w:tc>
          <w:tcPr>
            <w:tcW w:w="636" w:type="dxa"/>
            <w:tcBorders>
              <w:top w:val="nil"/>
              <w:left w:val="nil"/>
              <w:bottom w:val="nil"/>
              <w:right w:val="nil"/>
            </w:tcBorders>
            <w:shd w:val="clear" w:color="auto" w:fill="auto"/>
            <w:noWrap/>
            <w:vAlign w:val="center"/>
            <w:hideMark/>
          </w:tcPr>
          <w:p w14:paraId="65BB4913" w14:textId="77777777" w:rsidR="006A259C" w:rsidRDefault="006A259C" w:rsidP="00FC1EEA">
            <w:pPr>
              <w:jc w:val="right"/>
              <w:rPr>
                <w:color w:val="000000"/>
                <w:sz w:val="20"/>
                <w:szCs w:val="20"/>
              </w:rPr>
            </w:pPr>
            <w:proofErr w:type="gramStart"/>
            <w:r>
              <w:rPr>
                <w:color w:val="000000"/>
                <w:sz w:val="20"/>
                <w:szCs w:val="20"/>
              </w:rPr>
              <w:t>4</w:t>
            </w:r>
            <w:proofErr w:type="gramEnd"/>
          </w:p>
        </w:tc>
        <w:tc>
          <w:tcPr>
            <w:tcW w:w="4544" w:type="dxa"/>
            <w:tcBorders>
              <w:top w:val="nil"/>
              <w:left w:val="nil"/>
              <w:bottom w:val="nil"/>
              <w:right w:val="nil"/>
            </w:tcBorders>
            <w:shd w:val="clear" w:color="auto" w:fill="auto"/>
            <w:noWrap/>
            <w:vAlign w:val="center"/>
            <w:hideMark/>
          </w:tcPr>
          <w:p w14:paraId="5CEF459A" w14:textId="77777777" w:rsidR="006A259C" w:rsidRDefault="006A259C" w:rsidP="00FC1EEA">
            <w:pPr>
              <w:rPr>
                <w:color w:val="000000"/>
                <w:sz w:val="20"/>
                <w:szCs w:val="20"/>
              </w:rPr>
            </w:pPr>
            <w:r>
              <w:rPr>
                <w:color w:val="000000"/>
                <w:sz w:val="20"/>
                <w:szCs w:val="20"/>
              </w:rPr>
              <w:t>Administração</w:t>
            </w:r>
          </w:p>
        </w:tc>
        <w:tc>
          <w:tcPr>
            <w:tcW w:w="146" w:type="dxa"/>
            <w:tcBorders>
              <w:top w:val="nil"/>
              <w:left w:val="nil"/>
              <w:bottom w:val="nil"/>
              <w:right w:val="nil"/>
            </w:tcBorders>
            <w:shd w:val="clear" w:color="auto" w:fill="auto"/>
            <w:noWrap/>
            <w:vAlign w:val="center"/>
            <w:hideMark/>
          </w:tcPr>
          <w:p w14:paraId="624E0DC5" w14:textId="77777777" w:rsidR="006A259C" w:rsidRDefault="006A259C" w:rsidP="00FC1EEA">
            <w:pPr>
              <w:rPr>
                <w:color w:val="000000"/>
                <w:sz w:val="20"/>
                <w:szCs w:val="20"/>
              </w:rPr>
            </w:pPr>
          </w:p>
        </w:tc>
        <w:tc>
          <w:tcPr>
            <w:tcW w:w="146" w:type="dxa"/>
            <w:tcBorders>
              <w:top w:val="nil"/>
              <w:left w:val="nil"/>
              <w:bottom w:val="nil"/>
              <w:right w:val="nil"/>
            </w:tcBorders>
            <w:shd w:val="clear" w:color="auto" w:fill="auto"/>
            <w:noWrap/>
            <w:vAlign w:val="center"/>
            <w:hideMark/>
          </w:tcPr>
          <w:p w14:paraId="67731CD3" w14:textId="77777777" w:rsidR="006A259C" w:rsidRDefault="006A259C" w:rsidP="00FC1EEA">
            <w:pPr>
              <w:rPr>
                <w:color w:val="000000"/>
                <w:sz w:val="20"/>
                <w:szCs w:val="20"/>
              </w:rPr>
            </w:pPr>
          </w:p>
        </w:tc>
        <w:tc>
          <w:tcPr>
            <w:tcW w:w="2193" w:type="dxa"/>
            <w:tcBorders>
              <w:top w:val="nil"/>
              <w:left w:val="nil"/>
              <w:bottom w:val="nil"/>
              <w:right w:val="nil"/>
            </w:tcBorders>
            <w:shd w:val="clear" w:color="auto" w:fill="auto"/>
            <w:noWrap/>
            <w:vAlign w:val="center"/>
            <w:hideMark/>
          </w:tcPr>
          <w:p w14:paraId="4625B7D3" w14:textId="77777777" w:rsidR="006A259C" w:rsidRDefault="006A259C" w:rsidP="00FC1EEA">
            <w:pPr>
              <w:rPr>
                <w:color w:val="000000"/>
                <w:sz w:val="20"/>
                <w:szCs w:val="20"/>
              </w:rPr>
            </w:pPr>
          </w:p>
        </w:tc>
      </w:tr>
      <w:tr w:rsidR="006A259C" w14:paraId="39DC3DCB" w14:textId="77777777" w:rsidTr="00FC1EEA">
        <w:trPr>
          <w:trHeight w:val="319"/>
        </w:trPr>
        <w:tc>
          <w:tcPr>
            <w:tcW w:w="1407" w:type="dxa"/>
            <w:tcBorders>
              <w:top w:val="nil"/>
              <w:left w:val="nil"/>
              <w:bottom w:val="nil"/>
              <w:right w:val="nil"/>
            </w:tcBorders>
            <w:shd w:val="clear" w:color="auto" w:fill="auto"/>
            <w:noWrap/>
            <w:vAlign w:val="center"/>
            <w:hideMark/>
          </w:tcPr>
          <w:p w14:paraId="06CC7199" w14:textId="77777777" w:rsidR="006A259C" w:rsidRDefault="006A259C" w:rsidP="00FC1EEA">
            <w:pPr>
              <w:rPr>
                <w:color w:val="000000"/>
                <w:sz w:val="20"/>
                <w:szCs w:val="20"/>
              </w:rPr>
            </w:pPr>
            <w:r>
              <w:rPr>
                <w:color w:val="000000"/>
                <w:sz w:val="20"/>
                <w:szCs w:val="20"/>
              </w:rPr>
              <w:t>SUBFUNÇÃO:</w:t>
            </w:r>
          </w:p>
        </w:tc>
        <w:tc>
          <w:tcPr>
            <w:tcW w:w="636" w:type="dxa"/>
            <w:tcBorders>
              <w:top w:val="nil"/>
              <w:left w:val="nil"/>
              <w:bottom w:val="nil"/>
              <w:right w:val="nil"/>
            </w:tcBorders>
            <w:shd w:val="clear" w:color="auto" w:fill="auto"/>
            <w:noWrap/>
            <w:vAlign w:val="center"/>
            <w:hideMark/>
          </w:tcPr>
          <w:p w14:paraId="6C2EB65F" w14:textId="77777777" w:rsidR="006A259C" w:rsidRDefault="006A259C" w:rsidP="00FC1EEA">
            <w:pPr>
              <w:jc w:val="right"/>
              <w:rPr>
                <w:color w:val="000000"/>
                <w:sz w:val="20"/>
                <w:szCs w:val="20"/>
              </w:rPr>
            </w:pPr>
            <w:r>
              <w:rPr>
                <w:color w:val="000000"/>
                <w:sz w:val="20"/>
                <w:szCs w:val="20"/>
              </w:rPr>
              <w:t>123</w:t>
            </w:r>
          </w:p>
        </w:tc>
        <w:tc>
          <w:tcPr>
            <w:tcW w:w="4690" w:type="dxa"/>
            <w:gridSpan w:val="2"/>
            <w:tcBorders>
              <w:top w:val="nil"/>
              <w:left w:val="nil"/>
              <w:bottom w:val="nil"/>
              <w:right w:val="nil"/>
            </w:tcBorders>
            <w:shd w:val="clear" w:color="auto" w:fill="auto"/>
            <w:noWrap/>
            <w:vAlign w:val="center"/>
            <w:hideMark/>
          </w:tcPr>
          <w:p w14:paraId="571758C4" w14:textId="77777777" w:rsidR="006A259C" w:rsidRDefault="006A259C" w:rsidP="00FC1EEA">
            <w:pPr>
              <w:rPr>
                <w:color w:val="000000"/>
                <w:sz w:val="20"/>
                <w:szCs w:val="20"/>
              </w:rPr>
            </w:pPr>
            <w:r>
              <w:rPr>
                <w:color w:val="000000"/>
                <w:sz w:val="20"/>
                <w:szCs w:val="20"/>
              </w:rPr>
              <w:t>Administração Financeira</w:t>
            </w:r>
          </w:p>
        </w:tc>
        <w:tc>
          <w:tcPr>
            <w:tcW w:w="146" w:type="dxa"/>
            <w:tcBorders>
              <w:top w:val="nil"/>
              <w:left w:val="nil"/>
              <w:bottom w:val="nil"/>
              <w:right w:val="nil"/>
            </w:tcBorders>
            <w:shd w:val="clear" w:color="auto" w:fill="auto"/>
            <w:noWrap/>
            <w:vAlign w:val="center"/>
            <w:hideMark/>
          </w:tcPr>
          <w:p w14:paraId="35B53397" w14:textId="77777777" w:rsidR="006A259C" w:rsidRDefault="006A259C" w:rsidP="00FC1EEA">
            <w:pPr>
              <w:rPr>
                <w:color w:val="000000"/>
                <w:sz w:val="20"/>
                <w:szCs w:val="20"/>
              </w:rPr>
            </w:pPr>
          </w:p>
        </w:tc>
        <w:tc>
          <w:tcPr>
            <w:tcW w:w="2193" w:type="dxa"/>
            <w:tcBorders>
              <w:top w:val="nil"/>
              <w:left w:val="nil"/>
              <w:bottom w:val="nil"/>
              <w:right w:val="nil"/>
            </w:tcBorders>
            <w:shd w:val="clear" w:color="auto" w:fill="auto"/>
            <w:noWrap/>
            <w:vAlign w:val="center"/>
            <w:hideMark/>
          </w:tcPr>
          <w:p w14:paraId="03890046" w14:textId="77777777" w:rsidR="006A259C" w:rsidRDefault="006A259C" w:rsidP="00FC1EEA">
            <w:pPr>
              <w:rPr>
                <w:color w:val="000000"/>
                <w:sz w:val="20"/>
                <w:szCs w:val="20"/>
              </w:rPr>
            </w:pPr>
          </w:p>
        </w:tc>
      </w:tr>
      <w:tr w:rsidR="006A259C" w14:paraId="169FF74A" w14:textId="77777777" w:rsidTr="00FC1EEA">
        <w:trPr>
          <w:trHeight w:val="319"/>
        </w:trPr>
        <w:tc>
          <w:tcPr>
            <w:tcW w:w="1407" w:type="dxa"/>
            <w:tcBorders>
              <w:top w:val="nil"/>
              <w:left w:val="nil"/>
              <w:bottom w:val="nil"/>
              <w:right w:val="nil"/>
            </w:tcBorders>
            <w:shd w:val="clear" w:color="auto" w:fill="auto"/>
            <w:noWrap/>
            <w:vAlign w:val="center"/>
            <w:hideMark/>
          </w:tcPr>
          <w:p w14:paraId="513B6FB5" w14:textId="77777777" w:rsidR="006A259C" w:rsidRDefault="006A259C" w:rsidP="00FC1EEA">
            <w:pPr>
              <w:rPr>
                <w:color w:val="000000"/>
                <w:sz w:val="20"/>
                <w:szCs w:val="20"/>
              </w:rPr>
            </w:pPr>
            <w:r>
              <w:rPr>
                <w:color w:val="000000"/>
                <w:sz w:val="20"/>
                <w:szCs w:val="20"/>
              </w:rPr>
              <w:t>PROGRAMA:</w:t>
            </w:r>
          </w:p>
        </w:tc>
        <w:tc>
          <w:tcPr>
            <w:tcW w:w="636" w:type="dxa"/>
            <w:tcBorders>
              <w:top w:val="nil"/>
              <w:left w:val="nil"/>
              <w:bottom w:val="nil"/>
              <w:right w:val="nil"/>
            </w:tcBorders>
            <w:shd w:val="clear" w:color="auto" w:fill="auto"/>
            <w:noWrap/>
            <w:vAlign w:val="center"/>
            <w:hideMark/>
          </w:tcPr>
          <w:p w14:paraId="70396039" w14:textId="77777777" w:rsidR="006A259C" w:rsidRDefault="006A259C" w:rsidP="00FC1EEA">
            <w:pPr>
              <w:jc w:val="right"/>
              <w:rPr>
                <w:color w:val="000000"/>
                <w:sz w:val="20"/>
                <w:szCs w:val="20"/>
              </w:rPr>
            </w:pPr>
            <w:proofErr w:type="gramStart"/>
            <w:r>
              <w:rPr>
                <w:color w:val="000000"/>
                <w:sz w:val="20"/>
                <w:szCs w:val="20"/>
              </w:rPr>
              <w:t>2</w:t>
            </w:r>
            <w:proofErr w:type="gramEnd"/>
          </w:p>
        </w:tc>
        <w:tc>
          <w:tcPr>
            <w:tcW w:w="4544" w:type="dxa"/>
            <w:tcBorders>
              <w:top w:val="nil"/>
              <w:left w:val="nil"/>
              <w:bottom w:val="nil"/>
              <w:right w:val="nil"/>
            </w:tcBorders>
            <w:shd w:val="clear" w:color="auto" w:fill="auto"/>
            <w:noWrap/>
            <w:vAlign w:val="center"/>
            <w:hideMark/>
          </w:tcPr>
          <w:p w14:paraId="642D5301" w14:textId="77777777" w:rsidR="006A259C" w:rsidRDefault="006A259C" w:rsidP="00FC1EEA">
            <w:pPr>
              <w:rPr>
                <w:color w:val="000000"/>
                <w:sz w:val="20"/>
                <w:szCs w:val="20"/>
              </w:rPr>
            </w:pPr>
            <w:r>
              <w:rPr>
                <w:color w:val="000000"/>
                <w:sz w:val="20"/>
                <w:szCs w:val="20"/>
              </w:rPr>
              <w:t>Gestão Total</w:t>
            </w:r>
          </w:p>
        </w:tc>
        <w:tc>
          <w:tcPr>
            <w:tcW w:w="146" w:type="dxa"/>
            <w:tcBorders>
              <w:top w:val="nil"/>
              <w:left w:val="nil"/>
              <w:bottom w:val="nil"/>
              <w:right w:val="nil"/>
            </w:tcBorders>
            <w:shd w:val="clear" w:color="auto" w:fill="auto"/>
            <w:noWrap/>
            <w:vAlign w:val="center"/>
            <w:hideMark/>
          </w:tcPr>
          <w:p w14:paraId="39D64792" w14:textId="77777777" w:rsidR="006A259C" w:rsidRDefault="006A259C" w:rsidP="00FC1EEA">
            <w:pPr>
              <w:rPr>
                <w:color w:val="000000"/>
                <w:sz w:val="20"/>
                <w:szCs w:val="20"/>
              </w:rPr>
            </w:pPr>
          </w:p>
        </w:tc>
        <w:tc>
          <w:tcPr>
            <w:tcW w:w="146" w:type="dxa"/>
            <w:tcBorders>
              <w:top w:val="nil"/>
              <w:left w:val="nil"/>
              <w:bottom w:val="nil"/>
              <w:right w:val="nil"/>
            </w:tcBorders>
            <w:shd w:val="clear" w:color="auto" w:fill="auto"/>
            <w:noWrap/>
            <w:vAlign w:val="center"/>
            <w:hideMark/>
          </w:tcPr>
          <w:p w14:paraId="6C848FB1" w14:textId="77777777" w:rsidR="006A259C" w:rsidRDefault="006A259C" w:rsidP="00FC1EEA">
            <w:pPr>
              <w:rPr>
                <w:color w:val="000000"/>
                <w:sz w:val="20"/>
                <w:szCs w:val="20"/>
              </w:rPr>
            </w:pPr>
          </w:p>
        </w:tc>
        <w:tc>
          <w:tcPr>
            <w:tcW w:w="2193" w:type="dxa"/>
            <w:tcBorders>
              <w:top w:val="nil"/>
              <w:left w:val="nil"/>
              <w:bottom w:val="nil"/>
              <w:right w:val="nil"/>
            </w:tcBorders>
            <w:shd w:val="clear" w:color="auto" w:fill="auto"/>
            <w:noWrap/>
            <w:vAlign w:val="center"/>
            <w:hideMark/>
          </w:tcPr>
          <w:p w14:paraId="34896978" w14:textId="77777777" w:rsidR="006A259C" w:rsidRDefault="006A259C" w:rsidP="00FC1EEA">
            <w:pPr>
              <w:rPr>
                <w:color w:val="000000"/>
                <w:sz w:val="20"/>
                <w:szCs w:val="20"/>
              </w:rPr>
            </w:pPr>
          </w:p>
        </w:tc>
      </w:tr>
      <w:tr w:rsidR="006A259C" w14:paraId="41459ABE" w14:textId="77777777" w:rsidTr="00FC1EEA">
        <w:trPr>
          <w:trHeight w:val="319"/>
        </w:trPr>
        <w:tc>
          <w:tcPr>
            <w:tcW w:w="1407" w:type="dxa"/>
            <w:tcBorders>
              <w:top w:val="nil"/>
              <w:left w:val="nil"/>
              <w:bottom w:val="nil"/>
              <w:right w:val="nil"/>
            </w:tcBorders>
            <w:shd w:val="clear" w:color="auto" w:fill="auto"/>
            <w:noWrap/>
            <w:vAlign w:val="center"/>
            <w:hideMark/>
          </w:tcPr>
          <w:p w14:paraId="11DE8B6E" w14:textId="77777777" w:rsidR="006A259C" w:rsidRDefault="006A259C" w:rsidP="00FC1EEA">
            <w:pPr>
              <w:rPr>
                <w:b/>
                <w:bCs/>
                <w:color w:val="000000"/>
                <w:sz w:val="20"/>
                <w:szCs w:val="20"/>
              </w:rPr>
            </w:pPr>
            <w:r>
              <w:rPr>
                <w:b/>
                <w:bCs/>
                <w:color w:val="000000"/>
                <w:sz w:val="20"/>
                <w:szCs w:val="20"/>
              </w:rPr>
              <w:t>AÇÃO:</w:t>
            </w:r>
          </w:p>
        </w:tc>
        <w:tc>
          <w:tcPr>
            <w:tcW w:w="636" w:type="dxa"/>
            <w:tcBorders>
              <w:top w:val="nil"/>
              <w:left w:val="nil"/>
              <w:bottom w:val="nil"/>
              <w:right w:val="nil"/>
            </w:tcBorders>
            <w:shd w:val="clear" w:color="auto" w:fill="auto"/>
            <w:noWrap/>
            <w:vAlign w:val="center"/>
            <w:hideMark/>
          </w:tcPr>
          <w:p w14:paraId="2197C19F" w14:textId="77777777" w:rsidR="006A259C" w:rsidRDefault="006A259C" w:rsidP="00FC1EEA">
            <w:pPr>
              <w:jc w:val="right"/>
              <w:rPr>
                <w:b/>
                <w:bCs/>
                <w:color w:val="000000"/>
                <w:sz w:val="20"/>
                <w:szCs w:val="20"/>
              </w:rPr>
            </w:pPr>
            <w:r>
              <w:rPr>
                <w:b/>
                <w:bCs/>
                <w:color w:val="000000"/>
                <w:sz w:val="20"/>
                <w:szCs w:val="20"/>
              </w:rPr>
              <w:t>2189</w:t>
            </w:r>
          </w:p>
        </w:tc>
        <w:tc>
          <w:tcPr>
            <w:tcW w:w="4544" w:type="dxa"/>
            <w:tcBorders>
              <w:top w:val="nil"/>
              <w:left w:val="nil"/>
              <w:bottom w:val="nil"/>
              <w:right w:val="nil"/>
            </w:tcBorders>
            <w:shd w:val="clear" w:color="auto" w:fill="auto"/>
            <w:noWrap/>
            <w:vAlign w:val="center"/>
            <w:hideMark/>
          </w:tcPr>
          <w:p w14:paraId="55EBAF40" w14:textId="77777777" w:rsidR="006A259C" w:rsidRDefault="006A259C" w:rsidP="00FC1EEA">
            <w:pPr>
              <w:rPr>
                <w:b/>
                <w:bCs/>
                <w:color w:val="000000"/>
                <w:sz w:val="20"/>
                <w:szCs w:val="20"/>
              </w:rPr>
            </w:pPr>
            <w:r>
              <w:rPr>
                <w:b/>
                <w:bCs/>
                <w:color w:val="000000"/>
                <w:sz w:val="20"/>
                <w:szCs w:val="20"/>
              </w:rPr>
              <w:t>Setor Financeiro</w:t>
            </w:r>
          </w:p>
        </w:tc>
        <w:tc>
          <w:tcPr>
            <w:tcW w:w="146" w:type="dxa"/>
            <w:tcBorders>
              <w:top w:val="nil"/>
              <w:left w:val="nil"/>
              <w:bottom w:val="nil"/>
              <w:right w:val="nil"/>
            </w:tcBorders>
            <w:shd w:val="clear" w:color="auto" w:fill="auto"/>
            <w:noWrap/>
            <w:vAlign w:val="center"/>
            <w:hideMark/>
          </w:tcPr>
          <w:p w14:paraId="4DAF16D2" w14:textId="77777777" w:rsidR="006A259C" w:rsidRDefault="006A259C" w:rsidP="00FC1EEA">
            <w:pPr>
              <w:rPr>
                <w:b/>
                <w:bCs/>
                <w:color w:val="000000"/>
                <w:sz w:val="20"/>
                <w:szCs w:val="20"/>
              </w:rPr>
            </w:pPr>
          </w:p>
        </w:tc>
        <w:tc>
          <w:tcPr>
            <w:tcW w:w="146" w:type="dxa"/>
            <w:tcBorders>
              <w:top w:val="nil"/>
              <w:left w:val="nil"/>
              <w:bottom w:val="nil"/>
              <w:right w:val="nil"/>
            </w:tcBorders>
            <w:shd w:val="clear" w:color="auto" w:fill="auto"/>
            <w:noWrap/>
            <w:vAlign w:val="center"/>
            <w:hideMark/>
          </w:tcPr>
          <w:p w14:paraId="510B57B2" w14:textId="77777777" w:rsidR="006A259C" w:rsidRDefault="006A259C" w:rsidP="00FC1EEA">
            <w:pPr>
              <w:rPr>
                <w:b/>
                <w:bCs/>
                <w:color w:val="000000"/>
                <w:sz w:val="20"/>
                <w:szCs w:val="20"/>
              </w:rPr>
            </w:pPr>
          </w:p>
        </w:tc>
        <w:tc>
          <w:tcPr>
            <w:tcW w:w="2193" w:type="dxa"/>
            <w:tcBorders>
              <w:top w:val="nil"/>
              <w:left w:val="nil"/>
              <w:bottom w:val="nil"/>
              <w:right w:val="nil"/>
            </w:tcBorders>
            <w:shd w:val="clear" w:color="auto" w:fill="auto"/>
            <w:noWrap/>
            <w:vAlign w:val="center"/>
            <w:hideMark/>
          </w:tcPr>
          <w:p w14:paraId="3B302699" w14:textId="77777777" w:rsidR="006A259C" w:rsidRDefault="006A259C" w:rsidP="00FC1EEA">
            <w:pPr>
              <w:rPr>
                <w:b/>
                <w:bCs/>
                <w:color w:val="000000"/>
                <w:sz w:val="20"/>
                <w:szCs w:val="20"/>
              </w:rPr>
            </w:pPr>
          </w:p>
        </w:tc>
      </w:tr>
      <w:tr w:rsidR="006A259C" w14:paraId="435D7B12" w14:textId="77777777" w:rsidTr="00FC1EEA">
        <w:trPr>
          <w:trHeight w:val="319"/>
        </w:trPr>
        <w:tc>
          <w:tcPr>
            <w:tcW w:w="1407" w:type="dxa"/>
            <w:tcBorders>
              <w:top w:val="nil"/>
              <w:left w:val="nil"/>
              <w:bottom w:val="nil"/>
              <w:right w:val="nil"/>
            </w:tcBorders>
            <w:shd w:val="clear" w:color="auto" w:fill="auto"/>
            <w:noWrap/>
            <w:vAlign w:val="center"/>
            <w:hideMark/>
          </w:tcPr>
          <w:p w14:paraId="264E38BA" w14:textId="77777777" w:rsidR="006A259C" w:rsidRDefault="006A259C" w:rsidP="00FC1EEA">
            <w:pPr>
              <w:rPr>
                <w:b/>
                <w:bCs/>
                <w:color w:val="000000"/>
                <w:sz w:val="20"/>
                <w:szCs w:val="20"/>
              </w:rPr>
            </w:pPr>
            <w:r>
              <w:rPr>
                <w:b/>
                <w:bCs/>
                <w:color w:val="000000"/>
                <w:sz w:val="20"/>
                <w:szCs w:val="20"/>
              </w:rPr>
              <w:t>DESPESA:</w:t>
            </w:r>
          </w:p>
        </w:tc>
        <w:tc>
          <w:tcPr>
            <w:tcW w:w="636" w:type="dxa"/>
            <w:tcBorders>
              <w:top w:val="nil"/>
              <w:left w:val="nil"/>
              <w:bottom w:val="nil"/>
              <w:right w:val="nil"/>
            </w:tcBorders>
            <w:shd w:val="clear" w:color="auto" w:fill="auto"/>
            <w:noWrap/>
            <w:vAlign w:val="center"/>
            <w:hideMark/>
          </w:tcPr>
          <w:p w14:paraId="21E2F8E9" w14:textId="77777777" w:rsidR="006A259C" w:rsidRDefault="006A259C" w:rsidP="00FC1EEA">
            <w:pPr>
              <w:jc w:val="right"/>
              <w:rPr>
                <w:b/>
                <w:bCs/>
                <w:color w:val="000000"/>
                <w:sz w:val="20"/>
                <w:szCs w:val="20"/>
              </w:rPr>
            </w:pPr>
            <w:r>
              <w:rPr>
                <w:b/>
                <w:bCs/>
                <w:color w:val="000000"/>
                <w:sz w:val="20"/>
                <w:szCs w:val="20"/>
              </w:rPr>
              <w:t>39</w:t>
            </w:r>
          </w:p>
        </w:tc>
        <w:tc>
          <w:tcPr>
            <w:tcW w:w="7029" w:type="dxa"/>
            <w:gridSpan w:val="4"/>
            <w:tcBorders>
              <w:top w:val="nil"/>
              <w:left w:val="nil"/>
              <w:bottom w:val="nil"/>
              <w:right w:val="nil"/>
            </w:tcBorders>
            <w:shd w:val="clear" w:color="auto" w:fill="auto"/>
            <w:noWrap/>
            <w:vAlign w:val="center"/>
            <w:hideMark/>
          </w:tcPr>
          <w:p w14:paraId="1B73C51C" w14:textId="77777777" w:rsidR="006A259C" w:rsidRDefault="006A259C" w:rsidP="00FC1EEA">
            <w:pPr>
              <w:rPr>
                <w:b/>
                <w:bCs/>
                <w:color w:val="000000"/>
                <w:sz w:val="18"/>
                <w:szCs w:val="18"/>
              </w:rPr>
            </w:pPr>
            <w:r>
              <w:rPr>
                <w:b/>
                <w:bCs/>
                <w:color w:val="000000"/>
                <w:sz w:val="18"/>
                <w:szCs w:val="18"/>
              </w:rPr>
              <w:t>3.3.90.39 - OUTROS SERVIÇOS DE TERCEIROS - PESSOA JURÍDICA</w:t>
            </w:r>
          </w:p>
        </w:tc>
      </w:tr>
      <w:tr w:rsidR="006A259C" w14:paraId="6F928970" w14:textId="77777777" w:rsidTr="00FC1EEA">
        <w:trPr>
          <w:trHeight w:val="319"/>
        </w:trPr>
        <w:tc>
          <w:tcPr>
            <w:tcW w:w="1407" w:type="dxa"/>
            <w:tcBorders>
              <w:top w:val="nil"/>
              <w:left w:val="nil"/>
              <w:bottom w:val="nil"/>
              <w:right w:val="nil"/>
            </w:tcBorders>
            <w:shd w:val="clear" w:color="auto" w:fill="auto"/>
            <w:noWrap/>
            <w:vAlign w:val="center"/>
            <w:hideMark/>
          </w:tcPr>
          <w:p w14:paraId="74472858" w14:textId="77777777" w:rsidR="006A259C" w:rsidRDefault="006A259C" w:rsidP="00FC1EEA">
            <w:pPr>
              <w:rPr>
                <w:color w:val="000000"/>
                <w:sz w:val="20"/>
                <w:szCs w:val="20"/>
              </w:rPr>
            </w:pPr>
            <w:r>
              <w:rPr>
                <w:color w:val="000000"/>
                <w:sz w:val="20"/>
                <w:szCs w:val="20"/>
              </w:rPr>
              <w:t>RECURSO:</w:t>
            </w:r>
          </w:p>
        </w:tc>
        <w:tc>
          <w:tcPr>
            <w:tcW w:w="636" w:type="dxa"/>
            <w:tcBorders>
              <w:top w:val="nil"/>
              <w:left w:val="nil"/>
              <w:bottom w:val="nil"/>
              <w:right w:val="nil"/>
            </w:tcBorders>
            <w:shd w:val="clear" w:color="auto" w:fill="auto"/>
            <w:noWrap/>
            <w:vAlign w:val="center"/>
            <w:hideMark/>
          </w:tcPr>
          <w:p w14:paraId="68E3AAC2" w14:textId="77777777" w:rsidR="006A259C" w:rsidRDefault="006A259C" w:rsidP="00FC1EEA">
            <w:pPr>
              <w:jc w:val="right"/>
              <w:rPr>
                <w:color w:val="000000"/>
                <w:sz w:val="20"/>
                <w:szCs w:val="20"/>
              </w:rPr>
            </w:pPr>
            <w:proofErr w:type="gramStart"/>
            <w:r>
              <w:rPr>
                <w:color w:val="000000"/>
                <w:sz w:val="20"/>
                <w:szCs w:val="20"/>
              </w:rPr>
              <w:t>1</w:t>
            </w:r>
            <w:proofErr w:type="gramEnd"/>
          </w:p>
        </w:tc>
        <w:tc>
          <w:tcPr>
            <w:tcW w:w="4544" w:type="dxa"/>
            <w:tcBorders>
              <w:top w:val="nil"/>
              <w:left w:val="nil"/>
              <w:bottom w:val="nil"/>
              <w:right w:val="nil"/>
            </w:tcBorders>
            <w:shd w:val="clear" w:color="auto" w:fill="auto"/>
            <w:noWrap/>
            <w:vAlign w:val="center"/>
            <w:hideMark/>
          </w:tcPr>
          <w:p w14:paraId="011AB8CF" w14:textId="77777777" w:rsidR="006A259C" w:rsidRDefault="006A259C" w:rsidP="00FC1EEA">
            <w:pPr>
              <w:rPr>
                <w:color w:val="000000"/>
                <w:sz w:val="20"/>
                <w:szCs w:val="20"/>
              </w:rPr>
            </w:pPr>
            <w:r>
              <w:rPr>
                <w:color w:val="000000"/>
                <w:sz w:val="20"/>
                <w:szCs w:val="20"/>
              </w:rPr>
              <w:t>RECURSO LIVRE</w:t>
            </w:r>
          </w:p>
        </w:tc>
        <w:tc>
          <w:tcPr>
            <w:tcW w:w="146" w:type="dxa"/>
            <w:tcBorders>
              <w:top w:val="nil"/>
              <w:left w:val="nil"/>
              <w:bottom w:val="nil"/>
              <w:right w:val="nil"/>
            </w:tcBorders>
            <w:shd w:val="clear" w:color="auto" w:fill="auto"/>
            <w:noWrap/>
            <w:vAlign w:val="center"/>
            <w:hideMark/>
          </w:tcPr>
          <w:p w14:paraId="793098FD" w14:textId="77777777" w:rsidR="006A259C" w:rsidRDefault="006A259C" w:rsidP="00FC1EEA">
            <w:pPr>
              <w:rPr>
                <w:color w:val="000000"/>
                <w:sz w:val="20"/>
                <w:szCs w:val="20"/>
              </w:rPr>
            </w:pPr>
          </w:p>
        </w:tc>
        <w:tc>
          <w:tcPr>
            <w:tcW w:w="146" w:type="dxa"/>
            <w:tcBorders>
              <w:top w:val="nil"/>
              <w:left w:val="nil"/>
              <w:bottom w:val="nil"/>
              <w:right w:val="nil"/>
            </w:tcBorders>
            <w:shd w:val="clear" w:color="auto" w:fill="auto"/>
            <w:noWrap/>
            <w:vAlign w:val="center"/>
            <w:hideMark/>
          </w:tcPr>
          <w:p w14:paraId="586A202A" w14:textId="77777777" w:rsidR="006A259C" w:rsidRDefault="006A259C" w:rsidP="00FC1EEA">
            <w:pPr>
              <w:rPr>
                <w:color w:val="000000"/>
                <w:sz w:val="20"/>
                <w:szCs w:val="20"/>
              </w:rPr>
            </w:pPr>
          </w:p>
        </w:tc>
        <w:tc>
          <w:tcPr>
            <w:tcW w:w="2193" w:type="dxa"/>
            <w:tcBorders>
              <w:top w:val="nil"/>
              <w:left w:val="nil"/>
              <w:bottom w:val="nil"/>
              <w:right w:val="nil"/>
            </w:tcBorders>
            <w:shd w:val="clear" w:color="auto" w:fill="auto"/>
            <w:noWrap/>
            <w:vAlign w:val="center"/>
            <w:hideMark/>
          </w:tcPr>
          <w:p w14:paraId="7A60D32E" w14:textId="77777777" w:rsidR="006A259C" w:rsidRDefault="006A259C" w:rsidP="00FC1EEA">
            <w:pPr>
              <w:rPr>
                <w:color w:val="000000"/>
                <w:sz w:val="20"/>
                <w:szCs w:val="20"/>
              </w:rPr>
            </w:pPr>
          </w:p>
        </w:tc>
      </w:tr>
    </w:tbl>
    <w:p w14:paraId="63AF8618" w14:textId="77777777" w:rsidR="006A259C" w:rsidRDefault="006A259C" w:rsidP="006A259C">
      <w:pPr>
        <w:jc w:val="both"/>
      </w:pPr>
    </w:p>
    <w:tbl>
      <w:tblPr>
        <w:tblW w:w="9072" w:type="dxa"/>
        <w:tblInd w:w="70" w:type="dxa"/>
        <w:tblCellMar>
          <w:left w:w="70" w:type="dxa"/>
          <w:right w:w="70" w:type="dxa"/>
        </w:tblCellMar>
        <w:tblLook w:val="04A0" w:firstRow="1" w:lastRow="0" w:firstColumn="1" w:lastColumn="0" w:noHBand="0" w:noVBand="1"/>
      </w:tblPr>
      <w:tblGrid>
        <w:gridCol w:w="1407"/>
        <w:gridCol w:w="636"/>
        <w:gridCol w:w="4547"/>
        <w:gridCol w:w="146"/>
        <w:gridCol w:w="146"/>
        <w:gridCol w:w="2190"/>
      </w:tblGrid>
      <w:tr w:rsidR="006A259C" w14:paraId="05236A30" w14:textId="77777777" w:rsidTr="00FC1EEA">
        <w:trPr>
          <w:trHeight w:val="319"/>
        </w:trPr>
        <w:tc>
          <w:tcPr>
            <w:tcW w:w="1407" w:type="dxa"/>
            <w:tcBorders>
              <w:top w:val="nil"/>
              <w:left w:val="nil"/>
              <w:bottom w:val="nil"/>
              <w:right w:val="nil"/>
            </w:tcBorders>
            <w:shd w:val="clear" w:color="000000" w:fill="EEECE1"/>
            <w:noWrap/>
            <w:vAlign w:val="center"/>
            <w:hideMark/>
          </w:tcPr>
          <w:p w14:paraId="5FB84306" w14:textId="77777777" w:rsidR="006A259C" w:rsidRDefault="006A259C" w:rsidP="00FC1EEA">
            <w:pPr>
              <w:rPr>
                <w:color w:val="000000"/>
                <w:sz w:val="20"/>
                <w:szCs w:val="20"/>
              </w:rPr>
            </w:pPr>
            <w:r>
              <w:rPr>
                <w:color w:val="000000"/>
                <w:sz w:val="20"/>
                <w:szCs w:val="20"/>
              </w:rPr>
              <w:t>ÓRGÃO:</w:t>
            </w:r>
          </w:p>
        </w:tc>
        <w:tc>
          <w:tcPr>
            <w:tcW w:w="636" w:type="dxa"/>
            <w:tcBorders>
              <w:top w:val="nil"/>
              <w:left w:val="nil"/>
              <w:bottom w:val="nil"/>
              <w:right w:val="nil"/>
            </w:tcBorders>
            <w:shd w:val="clear" w:color="000000" w:fill="EEECE1"/>
            <w:noWrap/>
            <w:vAlign w:val="center"/>
            <w:hideMark/>
          </w:tcPr>
          <w:p w14:paraId="3AF02422" w14:textId="77777777" w:rsidR="006A259C" w:rsidRDefault="006A259C" w:rsidP="00FC1EEA">
            <w:pPr>
              <w:jc w:val="right"/>
              <w:rPr>
                <w:color w:val="000000"/>
                <w:sz w:val="20"/>
                <w:szCs w:val="20"/>
              </w:rPr>
            </w:pPr>
            <w:proofErr w:type="gramStart"/>
            <w:r>
              <w:rPr>
                <w:color w:val="000000"/>
                <w:sz w:val="20"/>
                <w:szCs w:val="20"/>
              </w:rPr>
              <w:t>3</w:t>
            </w:r>
            <w:proofErr w:type="gramEnd"/>
          </w:p>
        </w:tc>
        <w:tc>
          <w:tcPr>
            <w:tcW w:w="4839" w:type="dxa"/>
            <w:gridSpan w:val="3"/>
            <w:tcBorders>
              <w:top w:val="nil"/>
              <w:left w:val="nil"/>
              <w:bottom w:val="nil"/>
              <w:right w:val="nil"/>
            </w:tcBorders>
            <w:shd w:val="clear" w:color="000000" w:fill="EEECE1"/>
            <w:noWrap/>
            <w:vAlign w:val="center"/>
            <w:hideMark/>
          </w:tcPr>
          <w:p w14:paraId="29A6F5DC" w14:textId="77777777" w:rsidR="006A259C" w:rsidRDefault="006A259C" w:rsidP="00FC1EEA">
            <w:pPr>
              <w:rPr>
                <w:color w:val="000000"/>
                <w:sz w:val="20"/>
                <w:szCs w:val="20"/>
              </w:rPr>
            </w:pPr>
            <w:r>
              <w:rPr>
                <w:color w:val="000000"/>
                <w:sz w:val="20"/>
                <w:szCs w:val="20"/>
              </w:rPr>
              <w:t>SFAZ-SECRETARIA DA FAZENDA</w:t>
            </w:r>
          </w:p>
        </w:tc>
        <w:tc>
          <w:tcPr>
            <w:tcW w:w="2190" w:type="dxa"/>
            <w:tcBorders>
              <w:top w:val="nil"/>
              <w:left w:val="nil"/>
              <w:bottom w:val="nil"/>
              <w:right w:val="nil"/>
            </w:tcBorders>
            <w:shd w:val="clear" w:color="000000" w:fill="EEECE1"/>
            <w:noWrap/>
            <w:vAlign w:val="center"/>
            <w:hideMark/>
          </w:tcPr>
          <w:p w14:paraId="0532B3AB" w14:textId="77777777" w:rsidR="006A259C" w:rsidRDefault="006A259C" w:rsidP="00FC1EEA">
            <w:pPr>
              <w:rPr>
                <w:color w:val="000000"/>
                <w:sz w:val="20"/>
                <w:szCs w:val="20"/>
              </w:rPr>
            </w:pPr>
            <w:r>
              <w:rPr>
                <w:color w:val="000000"/>
                <w:sz w:val="20"/>
                <w:szCs w:val="20"/>
              </w:rPr>
              <w:t> </w:t>
            </w:r>
          </w:p>
        </w:tc>
      </w:tr>
      <w:tr w:rsidR="006A259C" w14:paraId="790852F5" w14:textId="77777777" w:rsidTr="00FC1EEA">
        <w:trPr>
          <w:trHeight w:val="319"/>
        </w:trPr>
        <w:tc>
          <w:tcPr>
            <w:tcW w:w="1407" w:type="dxa"/>
            <w:tcBorders>
              <w:top w:val="nil"/>
              <w:left w:val="nil"/>
              <w:bottom w:val="nil"/>
              <w:right w:val="nil"/>
            </w:tcBorders>
            <w:shd w:val="clear" w:color="auto" w:fill="auto"/>
            <w:noWrap/>
            <w:vAlign w:val="center"/>
            <w:hideMark/>
          </w:tcPr>
          <w:p w14:paraId="3AAD565B" w14:textId="77777777" w:rsidR="006A259C" w:rsidRDefault="006A259C" w:rsidP="00FC1EEA">
            <w:pPr>
              <w:rPr>
                <w:color w:val="000000"/>
                <w:sz w:val="20"/>
                <w:szCs w:val="20"/>
              </w:rPr>
            </w:pPr>
            <w:r>
              <w:rPr>
                <w:color w:val="000000"/>
                <w:sz w:val="20"/>
                <w:szCs w:val="20"/>
              </w:rPr>
              <w:t>FUNÇÃO:</w:t>
            </w:r>
          </w:p>
        </w:tc>
        <w:tc>
          <w:tcPr>
            <w:tcW w:w="636" w:type="dxa"/>
            <w:tcBorders>
              <w:top w:val="nil"/>
              <w:left w:val="nil"/>
              <w:bottom w:val="nil"/>
              <w:right w:val="nil"/>
            </w:tcBorders>
            <w:shd w:val="clear" w:color="auto" w:fill="auto"/>
            <w:noWrap/>
            <w:vAlign w:val="center"/>
            <w:hideMark/>
          </w:tcPr>
          <w:p w14:paraId="26D6AD43" w14:textId="77777777" w:rsidR="006A259C" w:rsidRDefault="006A259C" w:rsidP="00FC1EEA">
            <w:pPr>
              <w:jc w:val="right"/>
              <w:rPr>
                <w:color w:val="000000"/>
                <w:sz w:val="20"/>
                <w:szCs w:val="20"/>
              </w:rPr>
            </w:pPr>
            <w:proofErr w:type="gramStart"/>
            <w:r>
              <w:rPr>
                <w:color w:val="000000"/>
                <w:sz w:val="20"/>
                <w:szCs w:val="20"/>
              </w:rPr>
              <w:t>4</w:t>
            </w:r>
            <w:proofErr w:type="gramEnd"/>
          </w:p>
        </w:tc>
        <w:tc>
          <w:tcPr>
            <w:tcW w:w="4547" w:type="dxa"/>
            <w:tcBorders>
              <w:top w:val="nil"/>
              <w:left w:val="nil"/>
              <w:bottom w:val="nil"/>
              <w:right w:val="nil"/>
            </w:tcBorders>
            <w:shd w:val="clear" w:color="auto" w:fill="auto"/>
            <w:noWrap/>
            <w:vAlign w:val="center"/>
            <w:hideMark/>
          </w:tcPr>
          <w:p w14:paraId="14C1B2C4" w14:textId="77777777" w:rsidR="006A259C" w:rsidRDefault="006A259C" w:rsidP="00FC1EEA">
            <w:pPr>
              <w:rPr>
                <w:color w:val="000000"/>
                <w:sz w:val="20"/>
                <w:szCs w:val="20"/>
              </w:rPr>
            </w:pPr>
            <w:r>
              <w:rPr>
                <w:color w:val="000000"/>
                <w:sz w:val="20"/>
                <w:szCs w:val="20"/>
              </w:rPr>
              <w:t>Administração</w:t>
            </w:r>
          </w:p>
        </w:tc>
        <w:tc>
          <w:tcPr>
            <w:tcW w:w="146" w:type="dxa"/>
            <w:tcBorders>
              <w:top w:val="nil"/>
              <w:left w:val="nil"/>
              <w:bottom w:val="nil"/>
              <w:right w:val="nil"/>
            </w:tcBorders>
            <w:shd w:val="clear" w:color="auto" w:fill="auto"/>
            <w:noWrap/>
            <w:vAlign w:val="center"/>
            <w:hideMark/>
          </w:tcPr>
          <w:p w14:paraId="65F3D15B" w14:textId="77777777" w:rsidR="006A259C" w:rsidRDefault="006A259C" w:rsidP="00FC1EEA">
            <w:pPr>
              <w:rPr>
                <w:color w:val="000000"/>
                <w:sz w:val="20"/>
                <w:szCs w:val="20"/>
              </w:rPr>
            </w:pPr>
          </w:p>
        </w:tc>
        <w:tc>
          <w:tcPr>
            <w:tcW w:w="146" w:type="dxa"/>
            <w:tcBorders>
              <w:top w:val="nil"/>
              <w:left w:val="nil"/>
              <w:bottom w:val="nil"/>
              <w:right w:val="nil"/>
            </w:tcBorders>
            <w:shd w:val="clear" w:color="auto" w:fill="auto"/>
            <w:noWrap/>
            <w:vAlign w:val="center"/>
            <w:hideMark/>
          </w:tcPr>
          <w:p w14:paraId="55B38D30" w14:textId="77777777" w:rsidR="006A259C" w:rsidRDefault="006A259C" w:rsidP="00FC1EEA">
            <w:pPr>
              <w:rPr>
                <w:color w:val="000000"/>
                <w:sz w:val="20"/>
                <w:szCs w:val="20"/>
              </w:rPr>
            </w:pPr>
          </w:p>
        </w:tc>
        <w:tc>
          <w:tcPr>
            <w:tcW w:w="2190" w:type="dxa"/>
            <w:tcBorders>
              <w:top w:val="nil"/>
              <w:left w:val="nil"/>
              <w:bottom w:val="nil"/>
              <w:right w:val="nil"/>
            </w:tcBorders>
            <w:shd w:val="clear" w:color="auto" w:fill="auto"/>
            <w:noWrap/>
            <w:vAlign w:val="center"/>
            <w:hideMark/>
          </w:tcPr>
          <w:p w14:paraId="643C5150" w14:textId="77777777" w:rsidR="006A259C" w:rsidRDefault="006A259C" w:rsidP="00FC1EEA">
            <w:pPr>
              <w:rPr>
                <w:color w:val="000000"/>
                <w:sz w:val="20"/>
                <w:szCs w:val="20"/>
              </w:rPr>
            </w:pPr>
          </w:p>
        </w:tc>
      </w:tr>
      <w:tr w:rsidR="006A259C" w14:paraId="7EC710CD" w14:textId="77777777" w:rsidTr="00FC1EEA">
        <w:trPr>
          <w:trHeight w:val="319"/>
        </w:trPr>
        <w:tc>
          <w:tcPr>
            <w:tcW w:w="1407" w:type="dxa"/>
            <w:tcBorders>
              <w:top w:val="nil"/>
              <w:left w:val="nil"/>
              <w:bottom w:val="nil"/>
              <w:right w:val="nil"/>
            </w:tcBorders>
            <w:shd w:val="clear" w:color="auto" w:fill="auto"/>
            <w:noWrap/>
            <w:vAlign w:val="center"/>
            <w:hideMark/>
          </w:tcPr>
          <w:p w14:paraId="4F638C98" w14:textId="77777777" w:rsidR="006A259C" w:rsidRDefault="006A259C" w:rsidP="00FC1EEA">
            <w:pPr>
              <w:rPr>
                <w:color w:val="000000"/>
                <w:sz w:val="20"/>
                <w:szCs w:val="20"/>
              </w:rPr>
            </w:pPr>
            <w:r>
              <w:rPr>
                <w:color w:val="000000"/>
                <w:sz w:val="20"/>
                <w:szCs w:val="20"/>
              </w:rPr>
              <w:t>SUBFUNÇÃO:</w:t>
            </w:r>
          </w:p>
        </w:tc>
        <w:tc>
          <w:tcPr>
            <w:tcW w:w="636" w:type="dxa"/>
            <w:tcBorders>
              <w:top w:val="nil"/>
              <w:left w:val="nil"/>
              <w:bottom w:val="nil"/>
              <w:right w:val="nil"/>
            </w:tcBorders>
            <w:shd w:val="clear" w:color="auto" w:fill="auto"/>
            <w:noWrap/>
            <w:vAlign w:val="center"/>
            <w:hideMark/>
          </w:tcPr>
          <w:p w14:paraId="39158C58" w14:textId="77777777" w:rsidR="006A259C" w:rsidRDefault="006A259C" w:rsidP="00FC1EEA">
            <w:pPr>
              <w:jc w:val="right"/>
              <w:rPr>
                <w:color w:val="000000"/>
                <w:sz w:val="20"/>
                <w:szCs w:val="20"/>
              </w:rPr>
            </w:pPr>
            <w:r>
              <w:rPr>
                <w:color w:val="000000"/>
                <w:sz w:val="20"/>
                <w:szCs w:val="20"/>
              </w:rPr>
              <w:t>122</w:t>
            </w:r>
          </w:p>
        </w:tc>
        <w:tc>
          <w:tcPr>
            <w:tcW w:w="4547" w:type="dxa"/>
            <w:tcBorders>
              <w:top w:val="nil"/>
              <w:left w:val="nil"/>
              <w:bottom w:val="nil"/>
              <w:right w:val="nil"/>
            </w:tcBorders>
            <w:shd w:val="clear" w:color="auto" w:fill="auto"/>
            <w:noWrap/>
            <w:vAlign w:val="center"/>
            <w:hideMark/>
          </w:tcPr>
          <w:p w14:paraId="0AB5DFBE" w14:textId="77777777" w:rsidR="006A259C" w:rsidRDefault="006A259C" w:rsidP="00FC1EEA">
            <w:pPr>
              <w:rPr>
                <w:color w:val="000000"/>
                <w:sz w:val="20"/>
                <w:szCs w:val="20"/>
              </w:rPr>
            </w:pPr>
            <w:r>
              <w:rPr>
                <w:color w:val="000000"/>
                <w:sz w:val="20"/>
                <w:szCs w:val="20"/>
              </w:rPr>
              <w:t>Administração Geral</w:t>
            </w:r>
          </w:p>
        </w:tc>
        <w:tc>
          <w:tcPr>
            <w:tcW w:w="146" w:type="dxa"/>
            <w:tcBorders>
              <w:top w:val="nil"/>
              <w:left w:val="nil"/>
              <w:bottom w:val="nil"/>
              <w:right w:val="nil"/>
            </w:tcBorders>
            <w:shd w:val="clear" w:color="auto" w:fill="auto"/>
            <w:noWrap/>
            <w:vAlign w:val="center"/>
            <w:hideMark/>
          </w:tcPr>
          <w:p w14:paraId="7E553258" w14:textId="77777777" w:rsidR="006A259C" w:rsidRDefault="006A259C" w:rsidP="00FC1EEA">
            <w:pPr>
              <w:rPr>
                <w:color w:val="000000"/>
                <w:sz w:val="20"/>
                <w:szCs w:val="20"/>
              </w:rPr>
            </w:pPr>
          </w:p>
        </w:tc>
        <w:tc>
          <w:tcPr>
            <w:tcW w:w="146" w:type="dxa"/>
            <w:tcBorders>
              <w:top w:val="nil"/>
              <w:left w:val="nil"/>
              <w:bottom w:val="nil"/>
              <w:right w:val="nil"/>
            </w:tcBorders>
            <w:shd w:val="clear" w:color="auto" w:fill="auto"/>
            <w:noWrap/>
            <w:vAlign w:val="center"/>
            <w:hideMark/>
          </w:tcPr>
          <w:p w14:paraId="25794E42" w14:textId="77777777" w:rsidR="006A259C" w:rsidRDefault="006A259C" w:rsidP="00FC1EEA">
            <w:pPr>
              <w:rPr>
                <w:color w:val="000000"/>
                <w:sz w:val="20"/>
                <w:szCs w:val="20"/>
              </w:rPr>
            </w:pPr>
          </w:p>
        </w:tc>
        <w:tc>
          <w:tcPr>
            <w:tcW w:w="2190" w:type="dxa"/>
            <w:tcBorders>
              <w:top w:val="nil"/>
              <w:left w:val="nil"/>
              <w:bottom w:val="nil"/>
              <w:right w:val="nil"/>
            </w:tcBorders>
            <w:shd w:val="clear" w:color="auto" w:fill="auto"/>
            <w:noWrap/>
            <w:vAlign w:val="center"/>
            <w:hideMark/>
          </w:tcPr>
          <w:p w14:paraId="39BC1038" w14:textId="77777777" w:rsidR="006A259C" w:rsidRDefault="006A259C" w:rsidP="00FC1EEA">
            <w:pPr>
              <w:rPr>
                <w:color w:val="000000"/>
                <w:sz w:val="20"/>
                <w:szCs w:val="20"/>
              </w:rPr>
            </w:pPr>
          </w:p>
        </w:tc>
      </w:tr>
      <w:tr w:rsidR="006A259C" w14:paraId="57AFBF7A" w14:textId="77777777" w:rsidTr="00FC1EEA">
        <w:trPr>
          <w:trHeight w:val="319"/>
        </w:trPr>
        <w:tc>
          <w:tcPr>
            <w:tcW w:w="1407" w:type="dxa"/>
            <w:tcBorders>
              <w:top w:val="nil"/>
              <w:left w:val="nil"/>
              <w:bottom w:val="nil"/>
              <w:right w:val="nil"/>
            </w:tcBorders>
            <w:shd w:val="clear" w:color="auto" w:fill="auto"/>
            <w:noWrap/>
            <w:vAlign w:val="center"/>
            <w:hideMark/>
          </w:tcPr>
          <w:p w14:paraId="35DC8E38" w14:textId="77777777" w:rsidR="006A259C" w:rsidRDefault="006A259C" w:rsidP="00FC1EEA">
            <w:pPr>
              <w:rPr>
                <w:color w:val="000000"/>
                <w:sz w:val="20"/>
                <w:szCs w:val="20"/>
              </w:rPr>
            </w:pPr>
            <w:r>
              <w:rPr>
                <w:color w:val="000000"/>
                <w:sz w:val="20"/>
                <w:szCs w:val="20"/>
              </w:rPr>
              <w:t>PROGRAMA:</w:t>
            </w:r>
          </w:p>
        </w:tc>
        <w:tc>
          <w:tcPr>
            <w:tcW w:w="636" w:type="dxa"/>
            <w:tcBorders>
              <w:top w:val="nil"/>
              <w:left w:val="nil"/>
              <w:bottom w:val="nil"/>
              <w:right w:val="nil"/>
            </w:tcBorders>
            <w:shd w:val="clear" w:color="auto" w:fill="auto"/>
            <w:noWrap/>
            <w:vAlign w:val="center"/>
            <w:hideMark/>
          </w:tcPr>
          <w:p w14:paraId="6948DD06" w14:textId="77777777" w:rsidR="006A259C" w:rsidRDefault="006A259C" w:rsidP="00FC1EEA">
            <w:pPr>
              <w:jc w:val="right"/>
              <w:rPr>
                <w:color w:val="000000"/>
                <w:sz w:val="20"/>
                <w:szCs w:val="20"/>
              </w:rPr>
            </w:pPr>
            <w:proofErr w:type="gramStart"/>
            <w:r>
              <w:rPr>
                <w:color w:val="000000"/>
                <w:sz w:val="20"/>
                <w:szCs w:val="20"/>
              </w:rPr>
              <w:t>2</w:t>
            </w:r>
            <w:proofErr w:type="gramEnd"/>
          </w:p>
        </w:tc>
        <w:tc>
          <w:tcPr>
            <w:tcW w:w="4547" w:type="dxa"/>
            <w:tcBorders>
              <w:top w:val="nil"/>
              <w:left w:val="nil"/>
              <w:bottom w:val="nil"/>
              <w:right w:val="nil"/>
            </w:tcBorders>
            <w:shd w:val="clear" w:color="auto" w:fill="auto"/>
            <w:noWrap/>
            <w:vAlign w:val="center"/>
            <w:hideMark/>
          </w:tcPr>
          <w:p w14:paraId="2B54117D" w14:textId="77777777" w:rsidR="006A259C" w:rsidRDefault="006A259C" w:rsidP="00FC1EEA">
            <w:pPr>
              <w:rPr>
                <w:color w:val="000000"/>
                <w:sz w:val="20"/>
                <w:szCs w:val="20"/>
              </w:rPr>
            </w:pPr>
            <w:r>
              <w:rPr>
                <w:color w:val="000000"/>
                <w:sz w:val="20"/>
                <w:szCs w:val="20"/>
              </w:rPr>
              <w:t>Gestão Total</w:t>
            </w:r>
          </w:p>
        </w:tc>
        <w:tc>
          <w:tcPr>
            <w:tcW w:w="146" w:type="dxa"/>
            <w:tcBorders>
              <w:top w:val="nil"/>
              <w:left w:val="nil"/>
              <w:bottom w:val="nil"/>
              <w:right w:val="nil"/>
            </w:tcBorders>
            <w:shd w:val="clear" w:color="auto" w:fill="auto"/>
            <w:noWrap/>
            <w:vAlign w:val="center"/>
            <w:hideMark/>
          </w:tcPr>
          <w:p w14:paraId="532FA7E0" w14:textId="77777777" w:rsidR="006A259C" w:rsidRDefault="006A259C" w:rsidP="00FC1EEA">
            <w:pPr>
              <w:rPr>
                <w:color w:val="000000"/>
                <w:sz w:val="20"/>
                <w:szCs w:val="20"/>
              </w:rPr>
            </w:pPr>
          </w:p>
        </w:tc>
        <w:tc>
          <w:tcPr>
            <w:tcW w:w="146" w:type="dxa"/>
            <w:tcBorders>
              <w:top w:val="nil"/>
              <w:left w:val="nil"/>
              <w:bottom w:val="nil"/>
              <w:right w:val="nil"/>
            </w:tcBorders>
            <w:shd w:val="clear" w:color="auto" w:fill="auto"/>
            <w:noWrap/>
            <w:vAlign w:val="center"/>
            <w:hideMark/>
          </w:tcPr>
          <w:p w14:paraId="66481071" w14:textId="77777777" w:rsidR="006A259C" w:rsidRDefault="006A259C" w:rsidP="00FC1EEA">
            <w:pPr>
              <w:rPr>
                <w:color w:val="000000"/>
                <w:sz w:val="20"/>
                <w:szCs w:val="20"/>
              </w:rPr>
            </w:pPr>
          </w:p>
        </w:tc>
        <w:tc>
          <w:tcPr>
            <w:tcW w:w="2190" w:type="dxa"/>
            <w:tcBorders>
              <w:top w:val="nil"/>
              <w:left w:val="nil"/>
              <w:bottom w:val="nil"/>
              <w:right w:val="nil"/>
            </w:tcBorders>
            <w:shd w:val="clear" w:color="auto" w:fill="auto"/>
            <w:noWrap/>
            <w:vAlign w:val="center"/>
            <w:hideMark/>
          </w:tcPr>
          <w:p w14:paraId="75ABB79C" w14:textId="77777777" w:rsidR="006A259C" w:rsidRDefault="006A259C" w:rsidP="00FC1EEA">
            <w:pPr>
              <w:rPr>
                <w:color w:val="000000"/>
                <w:sz w:val="20"/>
                <w:szCs w:val="20"/>
              </w:rPr>
            </w:pPr>
          </w:p>
        </w:tc>
      </w:tr>
      <w:tr w:rsidR="006A259C" w14:paraId="000254EE" w14:textId="77777777" w:rsidTr="00FC1EEA">
        <w:trPr>
          <w:trHeight w:val="319"/>
        </w:trPr>
        <w:tc>
          <w:tcPr>
            <w:tcW w:w="1407" w:type="dxa"/>
            <w:tcBorders>
              <w:top w:val="nil"/>
              <w:left w:val="nil"/>
              <w:bottom w:val="nil"/>
              <w:right w:val="nil"/>
            </w:tcBorders>
            <w:shd w:val="clear" w:color="auto" w:fill="auto"/>
            <w:noWrap/>
            <w:vAlign w:val="center"/>
            <w:hideMark/>
          </w:tcPr>
          <w:p w14:paraId="0C518311" w14:textId="77777777" w:rsidR="006A259C" w:rsidRDefault="006A259C" w:rsidP="00FC1EEA">
            <w:pPr>
              <w:rPr>
                <w:b/>
                <w:bCs/>
                <w:color w:val="000000"/>
                <w:sz w:val="20"/>
                <w:szCs w:val="20"/>
              </w:rPr>
            </w:pPr>
            <w:r>
              <w:rPr>
                <w:b/>
                <w:bCs/>
                <w:color w:val="000000"/>
                <w:sz w:val="20"/>
                <w:szCs w:val="20"/>
              </w:rPr>
              <w:t>AÇÃO:</w:t>
            </w:r>
          </w:p>
        </w:tc>
        <w:tc>
          <w:tcPr>
            <w:tcW w:w="636" w:type="dxa"/>
            <w:tcBorders>
              <w:top w:val="nil"/>
              <w:left w:val="nil"/>
              <w:bottom w:val="nil"/>
              <w:right w:val="nil"/>
            </w:tcBorders>
            <w:shd w:val="clear" w:color="auto" w:fill="auto"/>
            <w:noWrap/>
            <w:vAlign w:val="center"/>
            <w:hideMark/>
          </w:tcPr>
          <w:p w14:paraId="2E1DCB30" w14:textId="77777777" w:rsidR="006A259C" w:rsidRDefault="006A259C" w:rsidP="00FC1EEA">
            <w:pPr>
              <w:jc w:val="right"/>
              <w:rPr>
                <w:b/>
                <w:bCs/>
                <w:color w:val="000000"/>
                <w:sz w:val="20"/>
                <w:szCs w:val="20"/>
              </w:rPr>
            </w:pPr>
            <w:r>
              <w:rPr>
                <w:b/>
                <w:bCs/>
                <w:color w:val="000000"/>
                <w:sz w:val="20"/>
                <w:szCs w:val="20"/>
              </w:rPr>
              <w:t>2191</w:t>
            </w:r>
          </w:p>
        </w:tc>
        <w:tc>
          <w:tcPr>
            <w:tcW w:w="4547" w:type="dxa"/>
            <w:tcBorders>
              <w:top w:val="nil"/>
              <w:left w:val="nil"/>
              <w:bottom w:val="nil"/>
              <w:right w:val="nil"/>
            </w:tcBorders>
            <w:shd w:val="clear" w:color="auto" w:fill="auto"/>
            <w:noWrap/>
            <w:vAlign w:val="center"/>
            <w:hideMark/>
          </w:tcPr>
          <w:p w14:paraId="4808CA20" w14:textId="77777777" w:rsidR="006A259C" w:rsidRDefault="006A259C" w:rsidP="00FC1EEA">
            <w:pPr>
              <w:rPr>
                <w:b/>
                <w:bCs/>
                <w:color w:val="000000"/>
                <w:sz w:val="20"/>
                <w:szCs w:val="20"/>
              </w:rPr>
            </w:pPr>
            <w:r>
              <w:rPr>
                <w:b/>
                <w:bCs/>
                <w:color w:val="000000"/>
                <w:sz w:val="20"/>
                <w:szCs w:val="20"/>
              </w:rPr>
              <w:t>Cadastros e Protocolo</w:t>
            </w:r>
          </w:p>
        </w:tc>
        <w:tc>
          <w:tcPr>
            <w:tcW w:w="146" w:type="dxa"/>
            <w:tcBorders>
              <w:top w:val="nil"/>
              <w:left w:val="nil"/>
              <w:bottom w:val="nil"/>
              <w:right w:val="nil"/>
            </w:tcBorders>
            <w:shd w:val="clear" w:color="auto" w:fill="auto"/>
            <w:noWrap/>
            <w:vAlign w:val="center"/>
            <w:hideMark/>
          </w:tcPr>
          <w:p w14:paraId="143F17BA" w14:textId="77777777" w:rsidR="006A259C" w:rsidRDefault="006A259C" w:rsidP="00FC1EEA">
            <w:pPr>
              <w:rPr>
                <w:b/>
                <w:bCs/>
                <w:color w:val="000000"/>
                <w:sz w:val="20"/>
                <w:szCs w:val="20"/>
              </w:rPr>
            </w:pPr>
          </w:p>
        </w:tc>
        <w:tc>
          <w:tcPr>
            <w:tcW w:w="146" w:type="dxa"/>
            <w:tcBorders>
              <w:top w:val="nil"/>
              <w:left w:val="nil"/>
              <w:bottom w:val="nil"/>
              <w:right w:val="nil"/>
            </w:tcBorders>
            <w:shd w:val="clear" w:color="auto" w:fill="auto"/>
            <w:noWrap/>
            <w:vAlign w:val="center"/>
            <w:hideMark/>
          </w:tcPr>
          <w:p w14:paraId="537DF5D6" w14:textId="77777777" w:rsidR="006A259C" w:rsidRDefault="006A259C" w:rsidP="00FC1EEA">
            <w:pPr>
              <w:rPr>
                <w:b/>
                <w:bCs/>
                <w:color w:val="000000"/>
                <w:sz w:val="20"/>
                <w:szCs w:val="20"/>
              </w:rPr>
            </w:pPr>
          </w:p>
        </w:tc>
        <w:tc>
          <w:tcPr>
            <w:tcW w:w="2190" w:type="dxa"/>
            <w:tcBorders>
              <w:top w:val="nil"/>
              <w:left w:val="nil"/>
              <w:bottom w:val="nil"/>
              <w:right w:val="nil"/>
            </w:tcBorders>
            <w:shd w:val="clear" w:color="auto" w:fill="auto"/>
            <w:noWrap/>
            <w:vAlign w:val="center"/>
            <w:hideMark/>
          </w:tcPr>
          <w:p w14:paraId="224D0695" w14:textId="77777777" w:rsidR="006A259C" w:rsidRDefault="006A259C" w:rsidP="00FC1EEA">
            <w:pPr>
              <w:rPr>
                <w:b/>
                <w:bCs/>
                <w:color w:val="000000"/>
                <w:sz w:val="20"/>
                <w:szCs w:val="20"/>
              </w:rPr>
            </w:pPr>
          </w:p>
        </w:tc>
      </w:tr>
      <w:tr w:rsidR="006A259C" w14:paraId="6346DF8E" w14:textId="77777777" w:rsidTr="00FC1EEA">
        <w:trPr>
          <w:trHeight w:val="319"/>
        </w:trPr>
        <w:tc>
          <w:tcPr>
            <w:tcW w:w="1407" w:type="dxa"/>
            <w:tcBorders>
              <w:top w:val="nil"/>
              <w:left w:val="nil"/>
              <w:bottom w:val="nil"/>
              <w:right w:val="nil"/>
            </w:tcBorders>
            <w:shd w:val="clear" w:color="auto" w:fill="auto"/>
            <w:noWrap/>
            <w:vAlign w:val="center"/>
            <w:hideMark/>
          </w:tcPr>
          <w:p w14:paraId="7480D6EB" w14:textId="77777777" w:rsidR="006A259C" w:rsidRDefault="006A259C" w:rsidP="00FC1EEA">
            <w:pPr>
              <w:rPr>
                <w:b/>
                <w:bCs/>
                <w:color w:val="000000"/>
                <w:sz w:val="20"/>
                <w:szCs w:val="20"/>
              </w:rPr>
            </w:pPr>
            <w:r>
              <w:rPr>
                <w:b/>
                <w:bCs/>
                <w:color w:val="000000"/>
                <w:sz w:val="20"/>
                <w:szCs w:val="20"/>
              </w:rPr>
              <w:t>DESPESA:</w:t>
            </w:r>
          </w:p>
        </w:tc>
        <w:tc>
          <w:tcPr>
            <w:tcW w:w="636" w:type="dxa"/>
            <w:tcBorders>
              <w:top w:val="nil"/>
              <w:left w:val="nil"/>
              <w:bottom w:val="nil"/>
              <w:right w:val="nil"/>
            </w:tcBorders>
            <w:shd w:val="clear" w:color="auto" w:fill="auto"/>
            <w:noWrap/>
            <w:vAlign w:val="center"/>
            <w:hideMark/>
          </w:tcPr>
          <w:p w14:paraId="0DC1F8E0" w14:textId="77777777" w:rsidR="006A259C" w:rsidRDefault="006A259C" w:rsidP="00FC1EEA">
            <w:pPr>
              <w:jc w:val="right"/>
              <w:rPr>
                <w:b/>
                <w:bCs/>
                <w:color w:val="000000"/>
                <w:sz w:val="20"/>
                <w:szCs w:val="20"/>
              </w:rPr>
            </w:pPr>
            <w:r>
              <w:rPr>
                <w:b/>
                <w:bCs/>
                <w:color w:val="000000"/>
                <w:sz w:val="20"/>
                <w:szCs w:val="20"/>
              </w:rPr>
              <w:t>39</w:t>
            </w:r>
          </w:p>
        </w:tc>
        <w:tc>
          <w:tcPr>
            <w:tcW w:w="7029" w:type="dxa"/>
            <w:gridSpan w:val="4"/>
            <w:tcBorders>
              <w:top w:val="nil"/>
              <w:left w:val="nil"/>
              <w:bottom w:val="nil"/>
              <w:right w:val="nil"/>
            </w:tcBorders>
            <w:shd w:val="clear" w:color="auto" w:fill="auto"/>
            <w:noWrap/>
            <w:vAlign w:val="center"/>
            <w:hideMark/>
          </w:tcPr>
          <w:p w14:paraId="6575623E" w14:textId="77777777" w:rsidR="006A259C" w:rsidRDefault="006A259C" w:rsidP="00FC1EEA">
            <w:pPr>
              <w:rPr>
                <w:b/>
                <w:bCs/>
                <w:color w:val="000000"/>
                <w:sz w:val="18"/>
                <w:szCs w:val="18"/>
              </w:rPr>
            </w:pPr>
            <w:r>
              <w:rPr>
                <w:b/>
                <w:bCs/>
                <w:color w:val="000000"/>
                <w:sz w:val="18"/>
                <w:szCs w:val="18"/>
              </w:rPr>
              <w:t>3.3.90.39 - OUTROS SERVIÇOS DE TERCEIROS - PESSOA JURÍDICA</w:t>
            </w:r>
          </w:p>
        </w:tc>
      </w:tr>
      <w:tr w:rsidR="006A259C" w14:paraId="4E8F3345" w14:textId="77777777" w:rsidTr="00FC1EEA">
        <w:trPr>
          <w:trHeight w:val="319"/>
        </w:trPr>
        <w:tc>
          <w:tcPr>
            <w:tcW w:w="1407" w:type="dxa"/>
            <w:tcBorders>
              <w:top w:val="nil"/>
              <w:left w:val="nil"/>
              <w:bottom w:val="nil"/>
              <w:right w:val="nil"/>
            </w:tcBorders>
            <w:shd w:val="clear" w:color="auto" w:fill="auto"/>
            <w:noWrap/>
            <w:vAlign w:val="center"/>
            <w:hideMark/>
          </w:tcPr>
          <w:p w14:paraId="30FB2E2B" w14:textId="77777777" w:rsidR="006A259C" w:rsidRDefault="006A259C" w:rsidP="00FC1EEA">
            <w:pPr>
              <w:rPr>
                <w:color w:val="000000"/>
                <w:sz w:val="20"/>
                <w:szCs w:val="20"/>
              </w:rPr>
            </w:pPr>
            <w:r>
              <w:rPr>
                <w:color w:val="000000"/>
                <w:sz w:val="20"/>
                <w:szCs w:val="20"/>
              </w:rPr>
              <w:t>RECURSO:</w:t>
            </w:r>
          </w:p>
        </w:tc>
        <w:tc>
          <w:tcPr>
            <w:tcW w:w="636" w:type="dxa"/>
            <w:tcBorders>
              <w:top w:val="nil"/>
              <w:left w:val="nil"/>
              <w:bottom w:val="nil"/>
              <w:right w:val="nil"/>
            </w:tcBorders>
            <w:shd w:val="clear" w:color="auto" w:fill="auto"/>
            <w:noWrap/>
            <w:vAlign w:val="center"/>
            <w:hideMark/>
          </w:tcPr>
          <w:p w14:paraId="2F26EA75" w14:textId="77777777" w:rsidR="006A259C" w:rsidRDefault="006A259C" w:rsidP="00FC1EEA">
            <w:pPr>
              <w:jc w:val="right"/>
              <w:rPr>
                <w:color w:val="000000"/>
                <w:sz w:val="20"/>
                <w:szCs w:val="20"/>
              </w:rPr>
            </w:pPr>
            <w:proofErr w:type="gramStart"/>
            <w:r>
              <w:rPr>
                <w:color w:val="000000"/>
                <w:sz w:val="20"/>
                <w:szCs w:val="20"/>
              </w:rPr>
              <w:t>1</w:t>
            </w:r>
            <w:proofErr w:type="gramEnd"/>
          </w:p>
        </w:tc>
        <w:tc>
          <w:tcPr>
            <w:tcW w:w="4547" w:type="dxa"/>
            <w:tcBorders>
              <w:top w:val="nil"/>
              <w:left w:val="nil"/>
              <w:bottom w:val="nil"/>
              <w:right w:val="nil"/>
            </w:tcBorders>
            <w:shd w:val="clear" w:color="auto" w:fill="auto"/>
            <w:noWrap/>
            <w:vAlign w:val="center"/>
            <w:hideMark/>
          </w:tcPr>
          <w:p w14:paraId="02FD653F" w14:textId="77777777" w:rsidR="006A259C" w:rsidRDefault="006A259C" w:rsidP="00FC1EEA">
            <w:pPr>
              <w:rPr>
                <w:color w:val="000000"/>
                <w:sz w:val="20"/>
                <w:szCs w:val="20"/>
              </w:rPr>
            </w:pPr>
            <w:r>
              <w:rPr>
                <w:color w:val="000000"/>
                <w:sz w:val="20"/>
                <w:szCs w:val="20"/>
              </w:rPr>
              <w:t>RECURSO LIVRE</w:t>
            </w:r>
          </w:p>
        </w:tc>
        <w:tc>
          <w:tcPr>
            <w:tcW w:w="146" w:type="dxa"/>
            <w:tcBorders>
              <w:top w:val="nil"/>
              <w:left w:val="nil"/>
              <w:bottom w:val="nil"/>
              <w:right w:val="nil"/>
            </w:tcBorders>
            <w:shd w:val="clear" w:color="auto" w:fill="auto"/>
            <w:noWrap/>
            <w:vAlign w:val="center"/>
            <w:hideMark/>
          </w:tcPr>
          <w:p w14:paraId="4E21D417" w14:textId="77777777" w:rsidR="006A259C" w:rsidRDefault="006A259C" w:rsidP="00FC1EEA">
            <w:pPr>
              <w:rPr>
                <w:color w:val="000000"/>
                <w:sz w:val="20"/>
                <w:szCs w:val="20"/>
              </w:rPr>
            </w:pPr>
          </w:p>
        </w:tc>
        <w:tc>
          <w:tcPr>
            <w:tcW w:w="146" w:type="dxa"/>
            <w:tcBorders>
              <w:top w:val="nil"/>
              <w:left w:val="nil"/>
              <w:bottom w:val="nil"/>
              <w:right w:val="nil"/>
            </w:tcBorders>
            <w:shd w:val="clear" w:color="auto" w:fill="auto"/>
            <w:noWrap/>
            <w:vAlign w:val="center"/>
            <w:hideMark/>
          </w:tcPr>
          <w:p w14:paraId="02D244A9" w14:textId="77777777" w:rsidR="006A259C" w:rsidRDefault="006A259C" w:rsidP="00FC1EEA">
            <w:pPr>
              <w:rPr>
                <w:color w:val="000000"/>
                <w:sz w:val="20"/>
                <w:szCs w:val="20"/>
              </w:rPr>
            </w:pPr>
          </w:p>
        </w:tc>
        <w:tc>
          <w:tcPr>
            <w:tcW w:w="2190" w:type="dxa"/>
            <w:tcBorders>
              <w:top w:val="nil"/>
              <w:left w:val="nil"/>
              <w:bottom w:val="nil"/>
              <w:right w:val="nil"/>
            </w:tcBorders>
            <w:shd w:val="clear" w:color="auto" w:fill="auto"/>
            <w:noWrap/>
            <w:vAlign w:val="center"/>
            <w:hideMark/>
          </w:tcPr>
          <w:p w14:paraId="57A0CAC1" w14:textId="77777777" w:rsidR="006A259C" w:rsidRDefault="006A259C" w:rsidP="00FC1EEA">
            <w:pPr>
              <w:rPr>
                <w:color w:val="000000"/>
                <w:sz w:val="20"/>
                <w:szCs w:val="20"/>
              </w:rPr>
            </w:pPr>
          </w:p>
        </w:tc>
      </w:tr>
    </w:tbl>
    <w:p w14:paraId="66AEB0C9" w14:textId="77777777" w:rsidR="006A259C" w:rsidRDefault="006A259C" w:rsidP="006A259C">
      <w:pPr>
        <w:jc w:val="both"/>
      </w:pPr>
    </w:p>
    <w:tbl>
      <w:tblPr>
        <w:tblW w:w="9591" w:type="dxa"/>
        <w:tblInd w:w="70" w:type="dxa"/>
        <w:tblCellMar>
          <w:left w:w="70" w:type="dxa"/>
          <w:right w:w="70" w:type="dxa"/>
        </w:tblCellMar>
        <w:tblLook w:val="04A0" w:firstRow="1" w:lastRow="0" w:firstColumn="1" w:lastColumn="0" w:noHBand="0" w:noVBand="1"/>
      </w:tblPr>
      <w:tblGrid>
        <w:gridCol w:w="1407"/>
        <w:gridCol w:w="636"/>
        <w:gridCol w:w="7029"/>
        <w:gridCol w:w="67"/>
        <w:gridCol w:w="146"/>
        <w:gridCol w:w="146"/>
        <w:gridCol w:w="160"/>
      </w:tblGrid>
      <w:tr w:rsidR="006A259C" w14:paraId="107320CC" w14:textId="77777777" w:rsidTr="00FC1EEA">
        <w:trPr>
          <w:gridAfter w:val="4"/>
          <w:wAfter w:w="519" w:type="dxa"/>
          <w:trHeight w:val="319"/>
        </w:trPr>
        <w:tc>
          <w:tcPr>
            <w:tcW w:w="1407" w:type="dxa"/>
            <w:tcBorders>
              <w:top w:val="nil"/>
              <w:left w:val="nil"/>
              <w:bottom w:val="nil"/>
              <w:right w:val="nil"/>
            </w:tcBorders>
            <w:shd w:val="clear" w:color="000000" w:fill="EEECE1"/>
            <w:noWrap/>
            <w:vAlign w:val="center"/>
            <w:hideMark/>
          </w:tcPr>
          <w:p w14:paraId="2C3BEDD8" w14:textId="77777777" w:rsidR="006A259C" w:rsidRDefault="006A259C" w:rsidP="00FC1EEA">
            <w:pPr>
              <w:rPr>
                <w:color w:val="000000"/>
                <w:sz w:val="20"/>
                <w:szCs w:val="20"/>
              </w:rPr>
            </w:pPr>
            <w:r>
              <w:rPr>
                <w:color w:val="000000"/>
                <w:sz w:val="20"/>
                <w:szCs w:val="20"/>
              </w:rPr>
              <w:t>ÓRGÃO:</w:t>
            </w:r>
          </w:p>
        </w:tc>
        <w:tc>
          <w:tcPr>
            <w:tcW w:w="636" w:type="dxa"/>
            <w:tcBorders>
              <w:top w:val="nil"/>
              <w:left w:val="nil"/>
              <w:bottom w:val="nil"/>
              <w:right w:val="nil"/>
            </w:tcBorders>
            <w:shd w:val="clear" w:color="000000" w:fill="EEECE1"/>
            <w:noWrap/>
            <w:vAlign w:val="center"/>
            <w:hideMark/>
          </w:tcPr>
          <w:p w14:paraId="12205163" w14:textId="77777777" w:rsidR="006A259C" w:rsidRDefault="006A259C" w:rsidP="00FC1EEA">
            <w:pPr>
              <w:jc w:val="right"/>
              <w:rPr>
                <w:color w:val="000000"/>
                <w:sz w:val="20"/>
                <w:szCs w:val="20"/>
              </w:rPr>
            </w:pPr>
            <w:proofErr w:type="gramStart"/>
            <w:r>
              <w:rPr>
                <w:color w:val="000000"/>
                <w:sz w:val="20"/>
                <w:szCs w:val="20"/>
              </w:rPr>
              <w:t>6</w:t>
            </w:r>
            <w:proofErr w:type="gramEnd"/>
          </w:p>
        </w:tc>
        <w:tc>
          <w:tcPr>
            <w:tcW w:w="7029" w:type="dxa"/>
            <w:tcBorders>
              <w:top w:val="nil"/>
              <w:left w:val="nil"/>
              <w:bottom w:val="nil"/>
              <w:right w:val="nil"/>
            </w:tcBorders>
            <w:shd w:val="clear" w:color="000000" w:fill="EEECE1"/>
            <w:noWrap/>
            <w:vAlign w:val="center"/>
            <w:hideMark/>
          </w:tcPr>
          <w:p w14:paraId="7CDEF53D" w14:textId="77777777" w:rsidR="006A259C" w:rsidRDefault="006A259C" w:rsidP="00FC1EEA">
            <w:pPr>
              <w:rPr>
                <w:color w:val="000000"/>
                <w:sz w:val="20"/>
                <w:szCs w:val="20"/>
              </w:rPr>
            </w:pPr>
            <w:r>
              <w:rPr>
                <w:color w:val="000000"/>
                <w:sz w:val="20"/>
                <w:szCs w:val="20"/>
              </w:rPr>
              <w:t xml:space="preserve">SAPMA-SECRETARIA DA AGRICULTURA, PECUÁRIA E MEIO </w:t>
            </w:r>
            <w:proofErr w:type="gramStart"/>
            <w:r>
              <w:rPr>
                <w:color w:val="000000"/>
                <w:sz w:val="20"/>
                <w:szCs w:val="20"/>
              </w:rPr>
              <w:t>AMBIENTE</w:t>
            </w:r>
            <w:proofErr w:type="gramEnd"/>
          </w:p>
        </w:tc>
      </w:tr>
      <w:tr w:rsidR="006A259C" w14:paraId="62D73D2F" w14:textId="77777777" w:rsidTr="00FC1EEA">
        <w:trPr>
          <w:trHeight w:val="319"/>
        </w:trPr>
        <w:tc>
          <w:tcPr>
            <w:tcW w:w="1407" w:type="dxa"/>
            <w:tcBorders>
              <w:top w:val="nil"/>
              <w:left w:val="nil"/>
              <w:bottom w:val="nil"/>
              <w:right w:val="nil"/>
            </w:tcBorders>
            <w:shd w:val="clear" w:color="auto" w:fill="auto"/>
            <w:noWrap/>
            <w:vAlign w:val="center"/>
            <w:hideMark/>
          </w:tcPr>
          <w:p w14:paraId="2BBDDA7F" w14:textId="77777777" w:rsidR="006A259C" w:rsidRDefault="006A259C" w:rsidP="00FC1EEA">
            <w:pPr>
              <w:rPr>
                <w:color w:val="000000"/>
                <w:sz w:val="20"/>
                <w:szCs w:val="20"/>
              </w:rPr>
            </w:pPr>
            <w:r>
              <w:rPr>
                <w:color w:val="000000"/>
                <w:sz w:val="20"/>
                <w:szCs w:val="20"/>
              </w:rPr>
              <w:t>FUNÇÃO:</w:t>
            </w:r>
          </w:p>
        </w:tc>
        <w:tc>
          <w:tcPr>
            <w:tcW w:w="636" w:type="dxa"/>
            <w:tcBorders>
              <w:top w:val="nil"/>
              <w:left w:val="nil"/>
              <w:bottom w:val="nil"/>
              <w:right w:val="nil"/>
            </w:tcBorders>
            <w:shd w:val="clear" w:color="auto" w:fill="auto"/>
            <w:noWrap/>
            <w:vAlign w:val="center"/>
            <w:hideMark/>
          </w:tcPr>
          <w:p w14:paraId="2D74104E" w14:textId="77777777" w:rsidR="006A259C" w:rsidRDefault="006A259C" w:rsidP="00FC1EEA">
            <w:pPr>
              <w:jc w:val="right"/>
              <w:rPr>
                <w:color w:val="000000"/>
                <w:sz w:val="20"/>
                <w:szCs w:val="20"/>
              </w:rPr>
            </w:pPr>
            <w:r>
              <w:rPr>
                <w:color w:val="000000"/>
                <w:sz w:val="20"/>
                <w:szCs w:val="20"/>
              </w:rPr>
              <w:t>18</w:t>
            </w:r>
          </w:p>
        </w:tc>
        <w:tc>
          <w:tcPr>
            <w:tcW w:w="7096" w:type="dxa"/>
            <w:gridSpan w:val="2"/>
            <w:tcBorders>
              <w:top w:val="nil"/>
              <w:left w:val="nil"/>
              <w:bottom w:val="nil"/>
              <w:right w:val="nil"/>
            </w:tcBorders>
            <w:shd w:val="clear" w:color="auto" w:fill="auto"/>
            <w:noWrap/>
            <w:vAlign w:val="center"/>
            <w:hideMark/>
          </w:tcPr>
          <w:p w14:paraId="58A255D4" w14:textId="77777777" w:rsidR="006A259C" w:rsidRDefault="006A259C" w:rsidP="00FC1EEA">
            <w:pPr>
              <w:rPr>
                <w:color w:val="000000"/>
                <w:sz w:val="20"/>
                <w:szCs w:val="20"/>
              </w:rPr>
            </w:pPr>
            <w:r>
              <w:rPr>
                <w:color w:val="000000"/>
                <w:sz w:val="20"/>
                <w:szCs w:val="20"/>
              </w:rPr>
              <w:t>Gestão Ambiental</w:t>
            </w:r>
          </w:p>
        </w:tc>
        <w:tc>
          <w:tcPr>
            <w:tcW w:w="146" w:type="dxa"/>
            <w:tcBorders>
              <w:top w:val="nil"/>
              <w:left w:val="nil"/>
              <w:bottom w:val="nil"/>
              <w:right w:val="nil"/>
            </w:tcBorders>
            <w:shd w:val="clear" w:color="auto" w:fill="auto"/>
            <w:noWrap/>
            <w:vAlign w:val="center"/>
            <w:hideMark/>
          </w:tcPr>
          <w:p w14:paraId="66C38985" w14:textId="77777777" w:rsidR="006A259C" w:rsidRDefault="006A259C" w:rsidP="00FC1EEA">
            <w:pPr>
              <w:rPr>
                <w:color w:val="000000"/>
                <w:sz w:val="20"/>
                <w:szCs w:val="20"/>
              </w:rPr>
            </w:pPr>
          </w:p>
        </w:tc>
        <w:tc>
          <w:tcPr>
            <w:tcW w:w="146" w:type="dxa"/>
            <w:tcBorders>
              <w:top w:val="nil"/>
              <w:left w:val="nil"/>
              <w:bottom w:val="nil"/>
              <w:right w:val="nil"/>
            </w:tcBorders>
            <w:shd w:val="clear" w:color="auto" w:fill="auto"/>
            <w:noWrap/>
            <w:vAlign w:val="center"/>
            <w:hideMark/>
          </w:tcPr>
          <w:p w14:paraId="767F958B" w14:textId="77777777" w:rsidR="006A259C" w:rsidRDefault="006A259C" w:rsidP="00FC1EEA">
            <w:pPr>
              <w:rPr>
                <w:color w:val="000000"/>
                <w:sz w:val="20"/>
                <w:szCs w:val="20"/>
              </w:rPr>
            </w:pPr>
          </w:p>
        </w:tc>
        <w:tc>
          <w:tcPr>
            <w:tcW w:w="160" w:type="dxa"/>
            <w:tcBorders>
              <w:top w:val="nil"/>
              <w:left w:val="nil"/>
              <w:bottom w:val="nil"/>
              <w:right w:val="nil"/>
            </w:tcBorders>
            <w:shd w:val="clear" w:color="auto" w:fill="auto"/>
            <w:noWrap/>
            <w:vAlign w:val="center"/>
            <w:hideMark/>
          </w:tcPr>
          <w:p w14:paraId="1798FAB9" w14:textId="77777777" w:rsidR="006A259C" w:rsidRDefault="006A259C" w:rsidP="00FC1EEA">
            <w:pPr>
              <w:rPr>
                <w:color w:val="000000"/>
                <w:sz w:val="20"/>
                <w:szCs w:val="20"/>
              </w:rPr>
            </w:pPr>
          </w:p>
        </w:tc>
      </w:tr>
      <w:tr w:rsidR="006A259C" w14:paraId="6D23F7DE" w14:textId="77777777" w:rsidTr="00FC1EEA">
        <w:trPr>
          <w:trHeight w:val="319"/>
        </w:trPr>
        <w:tc>
          <w:tcPr>
            <w:tcW w:w="1407" w:type="dxa"/>
            <w:tcBorders>
              <w:top w:val="nil"/>
              <w:left w:val="nil"/>
              <w:bottom w:val="nil"/>
              <w:right w:val="nil"/>
            </w:tcBorders>
            <w:shd w:val="clear" w:color="auto" w:fill="auto"/>
            <w:noWrap/>
            <w:vAlign w:val="center"/>
            <w:hideMark/>
          </w:tcPr>
          <w:p w14:paraId="765313D4" w14:textId="77777777" w:rsidR="006A259C" w:rsidRDefault="006A259C" w:rsidP="00FC1EEA">
            <w:pPr>
              <w:rPr>
                <w:color w:val="000000"/>
                <w:sz w:val="20"/>
                <w:szCs w:val="20"/>
              </w:rPr>
            </w:pPr>
            <w:r>
              <w:rPr>
                <w:color w:val="000000"/>
                <w:sz w:val="20"/>
                <w:szCs w:val="20"/>
              </w:rPr>
              <w:t>SUBFUNÇÃO:</w:t>
            </w:r>
          </w:p>
        </w:tc>
        <w:tc>
          <w:tcPr>
            <w:tcW w:w="636" w:type="dxa"/>
            <w:tcBorders>
              <w:top w:val="nil"/>
              <w:left w:val="nil"/>
              <w:bottom w:val="nil"/>
              <w:right w:val="nil"/>
            </w:tcBorders>
            <w:shd w:val="clear" w:color="auto" w:fill="auto"/>
            <w:noWrap/>
            <w:vAlign w:val="center"/>
            <w:hideMark/>
          </w:tcPr>
          <w:p w14:paraId="6C2CB176" w14:textId="77777777" w:rsidR="006A259C" w:rsidRDefault="006A259C" w:rsidP="00FC1EEA">
            <w:pPr>
              <w:jc w:val="right"/>
              <w:rPr>
                <w:color w:val="000000"/>
                <w:sz w:val="20"/>
                <w:szCs w:val="20"/>
              </w:rPr>
            </w:pPr>
            <w:r>
              <w:rPr>
                <w:color w:val="000000"/>
                <w:sz w:val="20"/>
                <w:szCs w:val="20"/>
              </w:rPr>
              <w:t>542</w:t>
            </w:r>
          </w:p>
        </w:tc>
        <w:tc>
          <w:tcPr>
            <w:tcW w:w="7096" w:type="dxa"/>
            <w:gridSpan w:val="2"/>
            <w:tcBorders>
              <w:top w:val="nil"/>
              <w:left w:val="nil"/>
              <w:bottom w:val="nil"/>
              <w:right w:val="nil"/>
            </w:tcBorders>
            <w:shd w:val="clear" w:color="auto" w:fill="auto"/>
            <w:noWrap/>
            <w:vAlign w:val="center"/>
            <w:hideMark/>
          </w:tcPr>
          <w:p w14:paraId="09A0E90B" w14:textId="77777777" w:rsidR="006A259C" w:rsidRDefault="006A259C" w:rsidP="00FC1EEA">
            <w:pPr>
              <w:rPr>
                <w:color w:val="000000"/>
                <w:sz w:val="20"/>
                <w:szCs w:val="20"/>
              </w:rPr>
            </w:pPr>
            <w:r>
              <w:rPr>
                <w:color w:val="000000"/>
                <w:sz w:val="20"/>
                <w:szCs w:val="20"/>
              </w:rPr>
              <w:t>Controle Ambiental</w:t>
            </w:r>
          </w:p>
        </w:tc>
        <w:tc>
          <w:tcPr>
            <w:tcW w:w="146" w:type="dxa"/>
            <w:tcBorders>
              <w:top w:val="nil"/>
              <w:left w:val="nil"/>
              <w:bottom w:val="nil"/>
              <w:right w:val="nil"/>
            </w:tcBorders>
            <w:shd w:val="clear" w:color="auto" w:fill="auto"/>
            <w:noWrap/>
            <w:vAlign w:val="center"/>
            <w:hideMark/>
          </w:tcPr>
          <w:p w14:paraId="7D18F122" w14:textId="77777777" w:rsidR="006A259C" w:rsidRDefault="006A259C" w:rsidP="00FC1EEA">
            <w:pPr>
              <w:rPr>
                <w:color w:val="000000"/>
                <w:sz w:val="20"/>
                <w:szCs w:val="20"/>
              </w:rPr>
            </w:pPr>
          </w:p>
        </w:tc>
        <w:tc>
          <w:tcPr>
            <w:tcW w:w="146" w:type="dxa"/>
            <w:tcBorders>
              <w:top w:val="nil"/>
              <w:left w:val="nil"/>
              <w:bottom w:val="nil"/>
              <w:right w:val="nil"/>
            </w:tcBorders>
            <w:shd w:val="clear" w:color="auto" w:fill="auto"/>
            <w:noWrap/>
            <w:vAlign w:val="center"/>
            <w:hideMark/>
          </w:tcPr>
          <w:p w14:paraId="40E790A6" w14:textId="77777777" w:rsidR="006A259C" w:rsidRDefault="006A259C" w:rsidP="00FC1EEA">
            <w:pPr>
              <w:rPr>
                <w:color w:val="000000"/>
                <w:sz w:val="20"/>
                <w:szCs w:val="20"/>
              </w:rPr>
            </w:pPr>
          </w:p>
        </w:tc>
        <w:tc>
          <w:tcPr>
            <w:tcW w:w="160" w:type="dxa"/>
            <w:tcBorders>
              <w:top w:val="nil"/>
              <w:left w:val="nil"/>
              <w:bottom w:val="nil"/>
              <w:right w:val="nil"/>
            </w:tcBorders>
            <w:shd w:val="clear" w:color="auto" w:fill="auto"/>
            <w:noWrap/>
            <w:vAlign w:val="center"/>
            <w:hideMark/>
          </w:tcPr>
          <w:p w14:paraId="0EA50E58" w14:textId="77777777" w:rsidR="006A259C" w:rsidRDefault="006A259C" w:rsidP="00FC1EEA">
            <w:pPr>
              <w:rPr>
                <w:color w:val="000000"/>
                <w:sz w:val="20"/>
                <w:szCs w:val="20"/>
              </w:rPr>
            </w:pPr>
          </w:p>
        </w:tc>
      </w:tr>
      <w:tr w:rsidR="006A259C" w14:paraId="6D2A1880" w14:textId="77777777" w:rsidTr="00FC1EEA">
        <w:trPr>
          <w:trHeight w:val="319"/>
        </w:trPr>
        <w:tc>
          <w:tcPr>
            <w:tcW w:w="1407" w:type="dxa"/>
            <w:tcBorders>
              <w:top w:val="nil"/>
              <w:left w:val="nil"/>
              <w:bottom w:val="nil"/>
              <w:right w:val="nil"/>
            </w:tcBorders>
            <w:shd w:val="clear" w:color="auto" w:fill="auto"/>
            <w:noWrap/>
            <w:vAlign w:val="center"/>
            <w:hideMark/>
          </w:tcPr>
          <w:p w14:paraId="17E8FECE" w14:textId="77777777" w:rsidR="006A259C" w:rsidRDefault="006A259C" w:rsidP="00FC1EEA">
            <w:pPr>
              <w:rPr>
                <w:color w:val="000000"/>
                <w:sz w:val="20"/>
                <w:szCs w:val="20"/>
              </w:rPr>
            </w:pPr>
            <w:r>
              <w:rPr>
                <w:color w:val="000000"/>
                <w:sz w:val="20"/>
                <w:szCs w:val="20"/>
              </w:rPr>
              <w:t>PROGRAMA:</w:t>
            </w:r>
          </w:p>
        </w:tc>
        <w:tc>
          <w:tcPr>
            <w:tcW w:w="636" w:type="dxa"/>
            <w:tcBorders>
              <w:top w:val="nil"/>
              <w:left w:val="nil"/>
              <w:bottom w:val="nil"/>
              <w:right w:val="nil"/>
            </w:tcBorders>
            <w:shd w:val="clear" w:color="auto" w:fill="auto"/>
            <w:noWrap/>
            <w:vAlign w:val="center"/>
            <w:hideMark/>
          </w:tcPr>
          <w:p w14:paraId="6083E1C0" w14:textId="77777777" w:rsidR="006A259C" w:rsidRDefault="006A259C" w:rsidP="00FC1EEA">
            <w:pPr>
              <w:jc w:val="right"/>
              <w:rPr>
                <w:color w:val="000000"/>
                <w:sz w:val="20"/>
                <w:szCs w:val="20"/>
              </w:rPr>
            </w:pPr>
            <w:r>
              <w:rPr>
                <w:color w:val="000000"/>
                <w:sz w:val="20"/>
                <w:szCs w:val="20"/>
              </w:rPr>
              <w:t>12</w:t>
            </w:r>
          </w:p>
        </w:tc>
        <w:tc>
          <w:tcPr>
            <w:tcW w:w="7242" w:type="dxa"/>
            <w:gridSpan w:val="3"/>
            <w:tcBorders>
              <w:top w:val="nil"/>
              <w:left w:val="nil"/>
              <w:bottom w:val="nil"/>
              <w:right w:val="nil"/>
            </w:tcBorders>
            <w:shd w:val="clear" w:color="auto" w:fill="auto"/>
            <w:noWrap/>
            <w:vAlign w:val="center"/>
            <w:hideMark/>
          </w:tcPr>
          <w:p w14:paraId="3E787671" w14:textId="77777777" w:rsidR="006A259C" w:rsidRDefault="006A259C" w:rsidP="00FC1EEA">
            <w:pPr>
              <w:rPr>
                <w:color w:val="000000"/>
                <w:sz w:val="20"/>
                <w:szCs w:val="20"/>
              </w:rPr>
            </w:pPr>
            <w:r>
              <w:rPr>
                <w:color w:val="000000"/>
                <w:sz w:val="20"/>
                <w:szCs w:val="20"/>
              </w:rPr>
              <w:t>Meio Ambiente e Sustentabilidade</w:t>
            </w:r>
          </w:p>
        </w:tc>
        <w:tc>
          <w:tcPr>
            <w:tcW w:w="146" w:type="dxa"/>
            <w:tcBorders>
              <w:top w:val="nil"/>
              <w:left w:val="nil"/>
              <w:bottom w:val="nil"/>
              <w:right w:val="nil"/>
            </w:tcBorders>
            <w:shd w:val="clear" w:color="auto" w:fill="auto"/>
            <w:noWrap/>
            <w:vAlign w:val="center"/>
            <w:hideMark/>
          </w:tcPr>
          <w:p w14:paraId="2E6491E9" w14:textId="77777777" w:rsidR="006A259C" w:rsidRDefault="006A259C" w:rsidP="00FC1EEA">
            <w:pPr>
              <w:rPr>
                <w:color w:val="000000"/>
                <w:sz w:val="20"/>
                <w:szCs w:val="20"/>
              </w:rPr>
            </w:pPr>
          </w:p>
        </w:tc>
        <w:tc>
          <w:tcPr>
            <w:tcW w:w="160" w:type="dxa"/>
            <w:tcBorders>
              <w:top w:val="nil"/>
              <w:left w:val="nil"/>
              <w:bottom w:val="nil"/>
              <w:right w:val="nil"/>
            </w:tcBorders>
            <w:shd w:val="clear" w:color="auto" w:fill="auto"/>
            <w:noWrap/>
            <w:vAlign w:val="center"/>
            <w:hideMark/>
          </w:tcPr>
          <w:p w14:paraId="633E6EB6" w14:textId="77777777" w:rsidR="006A259C" w:rsidRDefault="006A259C" w:rsidP="00FC1EEA">
            <w:pPr>
              <w:rPr>
                <w:color w:val="000000"/>
                <w:sz w:val="20"/>
                <w:szCs w:val="20"/>
              </w:rPr>
            </w:pPr>
          </w:p>
        </w:tc>
      </w:tr>
      <w:tr w:rsidR="006A259C" w14:paraId="308828C0" w14:textId="77777777" w:rsidTr="00FC1EEA">
        <w:trPr>
          <w:trHeight w:val="319"/>
        </w:trPr>
        <w:tc>
          <w:tcPr>
            <w:tcW w:w="1407" w:type="dxa"/>
            <w:tcBorders>
              <w:top w:val="nil"/>
              <w:left w:val="nil"/>
              <w:bottom w:val="nil"/>
              <w:right w:val="nil"/>
            </w:tcBorders>
            <w:shd w:val="clear" w:color="auto" w:fill="auto"/>
            <w:noWrap/>
            <w:vAlign w:val="center"/>
            <w:hideMark/>
          </w:tcPr>
          <w:p w14:paraId="02FAE548" w14:textId="77777777" w:rsidR="006A259C" w:rsidRDefault="006A259C" w:rsidP="00FC1EEA">
            <w:pPr>
              <w:rPr>
                <w:b/>
                <w:bCs/>
                <w:color w:val="000000"/>
                <w:sz w:val="20"/>
                <w:szCs w:val="20"/>
              </w:rPr>
            </w:pPr>
            <w:r>
              <w:rPr>
                <w:b/>
                <w:bCs/>
                <w:color w:val="000000"/>
                <w:sz w:val="20"/>
                <w:szCs w:val="20"/>
              </w:rPr>
              <w:t>AÇÃO:</w:t>
            </w:r>
          </w:p>
        </w:tc>
        <w:tc>
          <w:tcPr>
            <w:tcW w:w="636" w:type="dxa"/>
            <w:tcBorders>
              <w:top w:val="nil"/>
              <w:left w:val="nil"/>
              <w:bottom w:val="nil"/>
              <w:right w:val="nil"/>
            </w:tcBorders>
            <w:shd w:val="clear" w:color="auto" w:fill="auto"/>
            <w:noWrap/>
            <w:vAlign w:val="center"/>
            <w:hideMark/>
          </w:tcPr>
          <w:p w14:paraId="6E3ABB84" w14:textId="77777777" w:rsidR="006A259C" w:rsidRDefault="006A259C" w:rsidP="00FC1EEA">
            <w:pPr>
              <w:jc w:val="right"/>
              <w:rPr>
                <w:b/>
                <w:bCs/>
                <w:color w:val="000000"/>
                <w:sz w:val="20"/>
                <w:szCs w:val="20"/>
              </w:rPr>
            </w:pPr>
            <w:r>
              <w:rPr>
                <w:b/>
                <w:bCs/>
                <w:color w:val="000000"/>
                <w:sz w:val="20"/>
                <w:szCs w:val="20"/>
              </w:rPr>
              <w:t>2037</w:t>
            </w:r>
          </w:p>
        </w:tc>
        <w:tc>
          <w:tcPr>
            <w:tcW w:w="7242" w:type="dxa"/>
            <w:gridSpan w:val="3"/>
            <w:tcBorders>
              <w:top w:val="nil"/>
              <w:left w:val="nil"/>
              <w:bottom w:val="nil"/>
              <w:right w:val="nil"/>
            </w:tcBorders>
            <w:shd w:val="clear" w:color="auto" w:fill="auto"/>
            <w:noWrap/>
            <w:vAlign w:val="center"/>
            <w:hideMark/>
          </w:tcPr>
          <w:p w14:paraId="5E38B848" w14:textId="77777777" w:rsidR="006A259C" w:rsidRDefault="006A259C" w:rsidP="00FC1EEA">
            <w:pPr>
              <w:rPr>
                <w:b/>
                <w:bCs/>
                <w:color w:val="000000"/>
                <w:sz w:val="20"/>
                <w:szCs w:val="20"/>
              </w:rPr>
            </w:pPr>
            <w:r>
              <w:rPr>
                <w:b/>
                <w:bCs/>
                <w:color w:val="000000"/>
                <w:sz w:val="20"/>
                <w:szCs w:val="20"/>
              </w:rPr>
              <w:t>Departamento de Meio Ambiente</w:t>
            </w:r>
          </w:p>
        </w:tc>
        <w:tc>
          <w:tcPr>
            <w:tcW w:w="146" w:type="dxa"/>
            <w:tcBorders>
              <w:top w:val="nil"/>
              <w:left w:val="nil"/>
              <w:bottom w:val="nil"/>
              <w:right w:val="nil"/>
            </w:tcBorders>
            <w:shd w:val="clear" w:color="auto" w:fill="auto"/>
            <w:noWrap/>
            <w:vAlign w:val="center"/>
            <w:hideMark/>
          </w:tcPr>
          <w:p w14:paraId="41028057" w14:textId="77777777" w:rsidR="006A259C" w:rsidRDefault="006A259C" w:rsidP="00FC1EEA">
            <w:pPr>
              <w:rPr>
                <w:b/>
                <w:bCs/>
                <w:color w:val="000000"/>
                <w:sz w:val="20"/>
                <w:szCs w:val="20"/>
              </w:rPr>
            </w:pPr>
          </w:p>
        </w:tc>
        <w:tc>
          <w:tcPr>
            <w:tcW w:w="160" w:type="dxa"/>
            <w:tcBorders>
              <w:top w:val="nil"/>
              <w:left w:val="nil"/>
              <w:bottom w:val="nil"/>
              <w:right w:val="nil"/>
            </w:tcBorders>
            <w:shd w:val="clear" w:color="auto" w:fill="auto"/>
            <w:noWrap/>
            <w:vAlign w:val="center"/>
            <w:hideMark/>
          </w:tcPr>
          <w:p w14:paraId="18026FCF" w14:textId="77777777" w:rsidR="006A259C" w:rsidRDefault="006A259C" w:rsidP="00FC1EEA">
            <w:pPr>
              <w:rPr>
                <w:b/>
                <w:bCs/>
                <w:color w:val="000000"/>
                <w:sz w:val="20"/>
                <w:szCs w:val="20"/>
              </w:rPr>
            </w:pPr>
          </w:p>
        </w:tc>
      </w:tr>
      <w:tr w:rsidR="006A259C" w14:paraId="0C01BCFB" w14:textId="77777777" w:rsidTr="00FC1EEA">
        <w:trPr>
          <w:gridAfter w:val="4"/>
          <w:wAfter w:w="519" w:type="dxa"/>
          <w:trHeight w:val="319"/>
        </w:trPr>
        <w:tc>
          <w:tcPr>
            <w:tcW w:w="1407" w:type="dxa"/>
            <w:tcBorders>
              <w:top w:val="nil"/>
              <w:left w:val="nil"/>
              <w:bottom w:val="nil"/>
              <w:right w:val="nil"/>
            </w:tcBorders>
            <w:shd w:val="clear" w:color="auto" w:fill="auto"/>
            <w:noWrap/>
            <w:vAlign w:val="center"/>
            <w:hideMark/>
          </w:tcPr>
          <w:p w14:paraId="72900B57" w14:textId="77777777" w:rsidR="006A259C" w:rsidRDefault="006A259C" w:rsidP="00FC1EEA">
            <w:pPr>
              <w:rPr>
                <w:b/>
                <w:bCs/>
                <w:color w:val="000000"/>
                <w:sz w:val="20"/>
                <w:szCs w:val="20"/>
              </w:rPr>
            </w:pPr>
            <w:r>
              <w:rPr>
                <w:b/>
                <w:bCs/>
                <w:color w:val="000000"/>
                <w:sz w:val="20"/>
                <w:szCs w:val="20"/>
              </w:rPr>
              <w:t>DESPESA:</w:t>
            </w:r>
          </w:p>
        </w:tc>
        <w:tc>
          <w:tcPr>
            <w:tcW w:w="636" w:type="dxa"/>
            <w:tcBorders>
              <w:top w:val="nil"/>
              <w:left w:val="nil"/>
              <w:bottom w:val="nil"/>
              <w:right w:val="nil"/>
            </w:tcBorders>
            <w:shd w:val="clear" w:color="auto" w:fill="auto"/>
            <w:noWrap/>
            <w:vAlign w:val="center"/>
            <w:hideMark/>
          </w:tcPr>
          <w:p w14:paraId="1B0FEE49" w14:textId="77777777" w:rsidR="006A259C" w:rsidRDefault="006A259C" w:rsidP="00FC1EEA">
            <w:pPr>
              <w:jc w:val="right"/>
              <w:rPr>
                <w:b/>
                <w:bCs/>
                <w:color w:val="000000"/>
                <w:sz w:val="20"/>
                <w:szCs w:val="20"/>
              </w:rPr>
            </w:pPr>
            <w:r>
              <w:rPr>
                <w:b/>
                <w:bCs/>
                <w:color w:val="000000"/>
                <w:sz w:val="20"/>
                <w:szCs w:val="20"/>
              </w:rPr>
              <w:t>39</w:t>
            </w:r>
          </w:p>
        </w:tc>
        <w:tc>
          <w:tcPr>
            <w:tcW w:w="7029" w:type="dxa"/>
            <w:tcBorders>
              <w:top w:val="nil"/>
              <w:left w:val="nil"/>
              <w:bottom w:val="nil"/>
              <w:right w:val="nil"/>
            </w:tcBorders>
            <w:shd w:val="clear" w:color="auto" w:fill="auto"/>
            <w:noWrap/>
            <w:vAlign w:val="center"/>
            <w:hideMark/>
          </w:tcPr>
          <w:p w14:paraId="4D352CBA" w14:textId="77777777" w:rsidR="006A259C" w:rsidRDefault="006A259C" w:rsidP="00FC1EEA">
            <w:pPr>
              <w:rPr>
                <w:b/>
                <w:bCs/>
                <w:color w:val="000000"/>
                <w:sz w:val="18"/>
                <w:szCs w:val="18"/>
              </w:rPr>
            </w:pPr>
            <w:r>
              <w:rPr>
                <w:b/>
                <w:bCs/>
                <w:color w:val="000000"/>
                <w:sz w:val="18"/>
                <w:szCs w:val="18"/>
              </w:rPr>
              <w:t>3.3.90.39 - OUTROS SERVIÇOS DE TERCEIROS - PESSOA JURÍDICA</w:t>
            </w:r>
          </w:p>
        </w:tc>
      </w:tr>
      <w:tr w:rsidR="006A259C" w14:paraId="030AFF76" w14:textId="77777777" w:rsidTr="00FC1EEA">
        <w:trPr>
          <w:trHeight w:val="319"/>
        </w:trPr>
        <w:tc>
          <w:tcPr>
            <w:tcW w:w="1407" w:type="dxa"/>
            <w:tcBorders>
              <w:top w:val="nil"/>
              <w:left w:val="nil"/>
              <w:bottom w:val="nil"/>
              <w:right w:val="nil"/>
            </w:tcBorders>
            <w:shd w:val="clear" w:color="auto" w:fill="auto"/>
            <w:noWrap/>
            <w:vAlign w:val="center"/>
            <w:hideMark/>
          </w:tcPr>
          <w:p w14:paraId="39BBA1C1" w14:textId="77777777" w:rsidR="006A259C" w:rsidRDefault="006A259C" w:rsidP="00FC1EEA">
            <w:pPr>
              <w:rPr>
                <w:color w:val="000000"/>
                <w:sz w:val="20"/>
                <w:szCs w:val="20"/>
              </w:rPr>
            </w:pPr>
            <w:r>
              <w:rPr>
                <w:color w:val="000000"/>
                <w:sz w:val="20"/>
                <w:szCs w:val="20"/>
              </w:rPr>
              <w:t>RECURSO:</w:t>
            </w:r>
          </w:p>
        </w:tc>
        <w:tc>
          <w:tcPr>
            <w:tcW w:w="636" w:type="dxa"/>
            <w:tcBorders>
              <w:top w:val="nil"/>
              <w:left w:val="nil"/>
              <w:bottom w:val="nil"/>
              <w:right w:val="nil"/>
            </w:tcBorders>
            <w:shd w:val="clear" w:color="auto" w:fill="auto"/>
            <w:noWrap/>
            <w:vAlign w:val="center"/>
            <w:hideMark/>
          </w:tcPr>
          <w:p w14:paraId="6E394845" w14:textId="77777777" w:rsidR="006A259C" w:rsidRDefault="006A259C" w:rsidP="00FC1EEA">
            <w:pPr>
              <w:jc w:val="right"/>
              <w:rPr>
                <w:color w:val="000000"/>
                <w:sz w:val="20"/>
                <w:szCs w:val="20"/>
              </w:rPr>
            </w:pPr>
            <w:proofErr w:type="gramStart"/>
            <w:r>
              <w:rPr>
                <w:color w:val="000000"/>
                <w:sz w:val="20"/>
                <w:szCs w:val="20"/>
              </w:rPr>
              <w:t>1</w:t>
            </w:r>
            <w:proofErr w:type="gramEnd"/>
          </w:p>
        </w:tc>
        <w:tc>
          <w:tcPr>
            <w:tcW w:w="7096" w:type="dxa"/>
            <w:gridSpan w:val="2"/>
            <w:tcBorders>
              <w:top w:val="nil"/>
              <w:left w:val="nil"/>
              <w:bottom w:val="nil"/>
              <w:right w:val="nil"/>
            </w:tcBorders>
            <w:shd w:val="clear" w:color="auto" w:fill="auto"/>
            <w:noWrap/>
            <w:vAlign w:val="center"/>
            <w:hideMark/>
          </w:tcPr>
          <w:p w14:paraId="26967322" w14:textId="77777777" w:rsidR="006A259C" w:rsidRDefault="006A259C" w:rsidP="00FC1EEA">
            <w:pPr>
              <w:rPr>
                <w:color w:val="000000"/>
                <w:sz w:val="20"/>
                <w:szCs w:val="20"/>
              </w:rPr>
            </w:pPr>
            <w:r>
              <w:rPr>
                <w:color w:val="000000"/>
                <w:sz w:val="20"/>
                <w:szCs w:val="20"/>
              </w:rPr>
              <w:t>RECURSO LIVRE</w:t>
            </w:r>
          </w:p>
        </w:tc>
        <w:tc>
          <w:tcPr>
            <w:tcW w:w="146" w:type="dxa"/>
            <w:tcBorders>
              <w:top w:val="nil"/>
              <w:left w:val="nil"/>
              <w:bottom w:val="nil"/>
              <w:right w:val="nil"/>
            </w:tcBorders>
            <w:shd w:val="clear" w:color="auto" w:fill="auto"/>
            <w:noWrap/>
            <w:vAlign w:val="center"/>
            <w:hideMark/>
          </w:tcPr>
          <w:p w14:paraId="74CBA0C3" w14:textId="77777777" w:rsidR="006A259C" w:rsidRDefault="006A259C" w:rsidP="00FC1EEA">
            <w:pPr>
              <w:rPr>
                <w:color w:val="000000"/>
                <w:sz w:val="20"/>
                <w:szCs w:val="20"/>
              </w:rPr>
            </w:pPr>
          </w:p>
        </w:tc>
        <w:tc>
          <w:tcPr>
            <w:tcW w:w="146" w:type="dxa"/>
            <w:tcBorders>
              <w:top w:val="nil"/>
              <w:left w:val="nil"/>
              <w:bottom w:val="nil"/>
              <w:right w:val="nil"/>
            </w:tcBorders>
            <w:shd w:val="clear" w:color="auto" w:fill="auto"/>
            <w:noWrap/>
            <w:vAlign w:val="center"/>
            <w:hideMark/>
          </w:tcPr>
          <w:p w14:paraId="42E348A2" w14:textId="77777777" w:rsidR="006A259C" w:rsidRDefault="006A259C" w:rsidP="00FC1EEA">
            <w:pPr>
              <w:rPr>
                <w:color w:val="000000"/>
                <w:sz w:val="20"/>
                <w:szCs w:val="20"/>
              </w:rPr>
            </w:pPr>
          </w:p>
        </w:tc>
        <w:tc>
          <w:tcPr>
            <w:tcW w:w="160" w:type="dxa"/>
            <w:tcBorders>
              <w:top w:val="nil"/>
              <w:left w:val="nil"/>
              <w:bottom w:val="nil"/>
              <w:right w:val="nil"/>
            </w:tcBorders>
            <w:shd w:val="clear" w:color="auto" w:fill="auto"/>
            <w:noWrap/>
            <w:vAlign w:val="center"/>
            <w:hideMark/>
          </w:tcPr>
          <w:p w14:paraId="246648FE" w14:textId="77777777" w:rsidR="006A259C" w:rsidRDefault="006A259C" w:rsidP="00FC1EEA">
            <w:pPr>
              <w:rPr>
                <w:color w:val="000000"/>
                <w:sz w:val="20"/>
                <w:szCs w:val="20"/>
              </w:rPr>
            </w:pPr>
          </w:p>
        </w:tc>
      </w:tr>
    </w:tbl>
    <w:p w14:paraId="57F6F468" w14:textId="77777777" w:rsidR="006A259C" w:rsidRDefault="006A259C" w:rsidP="006A259C">
      <w:pPr>
        <w:jc w:val="both"/>
      </w:pPr>
    </w:p>
    <w:tbl>
      <w:tblPr>
        <w:tblW w:w="8838" w:type="dxa"/>
        <w:tblInd w:w="70" w:type="dxa"/>
        <w:tblCellMar>
          <w:left w:w="70" w:type="dxa"/>
          <w:right w:w="70" w:type="dxa"/>
        </w:tblCellMar>
        <w:tblLook w:val="04A0" w:firstRow="1" w:lastRow="0" w:firstColumn="1" w:lastColumn="0" w:noHBand="0" w:noVBand="1"/>
      </w:tblPr>
      <w:tblGrid>
        <w:gridCol w:w="1407"/>
        <w:gridCol w:w="633"/>
        <w:gridCol w:w="2922"/>
        <w:gridCol w:w="146"/>
        <w:gridCol w:w="146"/>
        <w:gridCol w:w="1608"/>
        <w:gridCol w:w="2325"/>
      </w:tblGrid>
      <w:tr w:rsidR="006A259C" w14:paraId="2892B137" w14:textId="77777777" w:rsidTr="00FC1EEA">
        <w:trPr>
          <w:trHeight w:val="319"/>
        </w:trPr>
        <w:tc>
          <w:tcPr>
            <w:tcW w:w="1310" w:type="dxa"/>
            <w:tcBorders>
              <w:top w:val="nil"/>
              <w:left w:val="nil"/>
              <w:bottom w:val="nil"/>
              <w:right w:val="nil"/>
            </w:tcBorders>
            <w:shd w:val="clear" w:color="000000" w:fill="EEECE1"/>
            <w:noWrap/>
            <w:vAlign w:val="center"/>
            <w:hideMark/>
          </w:tcPr>
          <w:p w14:paraId="380B2FDF" w14:textId="77777777" w:rsidR="006A259C" w:rsidRDefault="006A259C" w:rsidP="00FC1EEA">
            <w:pPr>
              <w:rPr>
                <w:color w:val="000000"/>
                <w:sz w:val="20"/>
                <w:szCs w:val="20"/>
              </w:rPr>
            </w:pPr>
            <w:r>
              <w:rPr>
                <w:color w:val="000000"/>
                <w:sz w:val="20"/>
                <w:szCs w:val="20"/>
              </w:rPr>
              <w:t>ÓRGÃO:</w:t>
            </w:r>
          </w:p>
        </w:tc>
        <w:tc>
          <w:tcPr>
            <w:tcW w:w="633" w:type="dxa"/>
            <w:tcBorders>
              <w:top w:val="nil"/>
              <w:left w:val="nil"/>
              <w:bottom w:val="nil"/>
              <w:right w:val="nil"/>
            </w:tcBorders>
            <w:shd w:val="clear" w:color="000000" w:fill="EEECE1"/>
            <w:noWrap/>
            <w:vAlign w:val="center"/>
            <w:hideMark/>
          </w:tcPr>
          <w:p w14:paraId="203852AF" w14:textId="77777777" w:rsidR="006A259C" w:rsidRDefault="006A259C" w:rsidP="00FC1EEA">
            <w:pPr>
              <w:jc w:val="right"/>
              <w:rPr>
                <w:color w:val="000000"/>
                <w:sz w:val="20"/>
                <w:szCs w:val="20"/>
              </w:rPr>
            </w:pPr>
            <w:r>
              <w:rPr>
                <w:color w:val="000000"/>
                <w:sz w:val="20"/>
                <w:szCs w:val="20"/>
              </w:rPr>
              <w:t>20</w:t>
            </w:r>
          </w:p>
        </w:tc>
        <w:tc>
          <w:tcPr>
            <w:tcW w:w="2962" w:type="dxa"/>
            <w:gridSpan w:val="3"/>
            <w:tcBorders>
              <w:top w:val="nil"/>
              <w:left w:val="nil"/>
              <w:bottom w:val="nil"/>
              <w:right w:val="nil"/>
            </w:tcBorders>
            <w:shd w:val="clear" w:color="000000" w:fill="EEECE1"/>
            <w:noWrap/>
            <w:vAlign w:val="center"/>
            <w:hideMark/>
          </w:tcPr>
          <w:p w14:paraId="2BC8C0CB" w14:textId="77777777" w:rsidR="006A259C" w:rsidRDefault="006A259C" w:rsidP="00FC1EEA">
            <w:pPr>
              <w:rPr>
                <w:color w:val="000000"/>
                <w:sz w:val="20"/>
                <w:szCs w:val="20"/>
              </w:rPr>
            </w:pPr>
            <w:r>
              <w:rPr>
                <w:color w:val="000000"/>
                <w:sz w:val="20"/>
                <w:szCs w:val="20"/>
              </w:rPr>
              <w:t xml:space="preserve">CÂMARA DE VEREADORES </w:t>
            </w:r>
          </w:p>
        </w:tc>
        <w:tc>
          <w:tcPr>
            <w:tcW w:w="1608" w:type="dxa"/>
            <w:tcBorders>
              <w:top w:val="nil"/>
              <w:left w:val="nil"/>
              <w:bottom w:val="nil"/>
              <w:right w:val="nil"/>
            </w:tcBorders>
            <w:shd w:val="clear" w:color="000000" w:fill="EEECE1"/>
            <w:noWrap/>
            <w:vAlign w:val="center"/>
            <w:hideMark/>
          </w:tcPr>
          <w:p w14:paraId="4F98EE95" w14:textId="77777777" w:rsidR="006A259C" w:rsidRDefault="006A259C" w:rsidP="00FC1EEA">
            <w:pPr>
              <w:rPr>
                <w:color w:val="000000"/>
                <w:sz w:val="20"/>
                <w:szCs w:val="20"/>
              </w:rPr>
            </w:pPr>
            <w:r>
              <w:rPr>
                <w:color w:val="000000"/>
                <w:sz w:val="20"/>
                <w:szCs w:val="20"/>
              </w:rPr>
              <w:t> </w:t>
            </w:r>
          </w:p>
        </w:tc>
        <w:tc>
          <w:tcPr>
            <w:tcW w:w="2325" w:type="dxa"/>
            <w:tcBorders>
              <w:top w:val="nil"/>
              <w:left w:val="nil"/>
              <w:bottom w:val="nil"/>
              <w:right w:val="nil"/>
            </w:tcBorders>
            <w:shd w:val="clear" w:color="000000" w:fill="EEECE1"/>
            <w:noWrap/>
            <w:vAlign w:val="center"/>
            <w:hideMark/>
          </w:tcPr>
          <w:p w14:paraId="3905A4DE" w14:textId="77777777" w:rsidR="006A259C" w:rsidRDefault="006A259C" w:rsidP="00FC1EEA">
            <w:pPr>
              <w:rPr>
                <w:color w:val="000000"/>
                <w:sz w:val="20"/>
                <w:szCs w:val="20"/>
              </w:rPr>
            </w:pPr>
            <w:r>
              <w:rPr>
                <w:color w:val="000000"/>
                <w:sz w:val="20"/>
                <w:szCs w:val="20"/>
              </w:rPr>
              <w:t> </w:t>
            </w:r>
          </w:p>
        </w:tc>
      </w:tr>
      <w:tr w:rsidR="006A259C" w14:paraId="51C8DAF4" w14:textId="77777777" w:rsidTr="00FC1EEA">
        <w:trPr>
          <w:trHeight w:val="319"/>
        </w:trPr>
        <w:tc>
          <w:tcPr>
            <w:tcW w:w="1310" w:type="dxa"/>
            <w:tcBorders>
              <w:top w:val="nil"/>
              <w:left w:val="nil"/>
              <w:bottom w:val="nil"/>
              <w:right w:val="nil"/>
            </w:tcBorders>
            <w:shd w:val="clear" w:color="auto" w:fill="auto"/>
            <w:noWrap/>
            <w:vAlign w:val="center"/>
            <w:hideMark/>
          </w:tcPr>
          <w:p w14:paraId="1EA55948" w14:textId="77777777" w:rsidR="006A259C" w:rsidRDefault="006A259C" w:rsidP="00FC1EEA">
            <w:pPr>
              <w:rPr>
                <w:color w:val="000000"/>
                <w:sz w:val="20"/>
                <w:szCs w:val="20"/>
              </w:rPr>
            </w:pPr>
            <w:r>
              <w:rPr>
                <w:color w:val="000000"/>
                <w:sz w:val="20"/>
                <w:szCs w:val="20"/>
              </w:rPr>
              <w:t>FUNÇÃO:</w:t>
            </w:r>
          </w:p>
        </w:tc>
        <w:tc>
          <w:tcPr>
            <w:tcW w:w="633" w:type="dxa"/>
            <w:tcBorders>
              <w:top w:val="nil"/>
              <w:left w:val="nil"/>
              <w:bottom w:val="nil"/>
              <w:right w:val="nil"/>
            </w:tcBorders>
            <w:shd w:val="clear" w:color="auto" w:fill="auto"/>
            <w:noWrap/>
            <w:vAlign w:val="center"/>
            <w:hideMark/>
          </w:tcPr>
          <w:p w14:paraId="485EF1E0" w14:textId="77777777" w:rsidR="006A259C" w:rsidRDefault="006A259C" w:rsidP="00FC1EEA">
            <w:pPr>
              <w:jc w:val="right"/>
              <w:rPr>
                <w:color w:val="000000"/>
                <w:sz w:val="20"/>
                <w:szCs w:val="20"/>
              </w:rPr>
            </w:pPr>
            <w:proofErr w:type="gramStart"/>
            <w:r>
              <w:rPr>
                <w:color w:val="000000"/>
                <w:sz w:val="20"/>
                <w:szCs w:val="20"/>
              </w:rPr>
              <w:t>1</w:t>
            </w:r>
            <w:proofErr w:type="gramEnd"/>
          </w:p>
        </w:tc>
        <w:tc>
          <w:tcPr>
            <w:tcW w:w="2922" w:type="dxa"/>
            <w:tcBorders>
              <w:top w:val="nil"/>
              <w:left w:val="nil"/>
              <w:bottom w:val="nil"/>
              <w:right w:val="nil"/>
            </w:tcBorders>
            <w:shd w:val="clear" w:color="auto" w:fill="auto"/>
            <w:noWrap/>
            <w:vAlign w:val="center"/>
            <w:hideMark/>
          </w:tcPr>
          <w:p w14:paraId="7D720C97" w14:textId="77777777" w:rsidR="006A259C" w:rsidRDefault="006A259C" w:rsidP="00FC1EEA">
            <w:pPr>
              <w:rPr>
                <w:color w:val="000000"/>
                <w:sz w:val="20"/>
                <w:szCs w:val="20"/>
              </w:rPr>
            </w:pPr>
            <w:r>
              <w:rPr>
                <w:color w:val="000000"/>
                <w:sz w:val="20"/>
                <w:szCs w:val="20"/>
              </w:rPr>
              <w:t>Legislativa</w:t>
            </w:r>
          </w:p>
        </w:tc>
        <w:tc>
          <w:tcPr>
            <w:tcW w:w="20" w:type="dxa"/>
            <w:tcBorders>
              <w:top w:val="nil"/>
              <w:left w:val="nil"/>
              <w:bottom w:val="nil"/>
              <w:right w:val="nil"/>
            </w:tcBorders>
            <w:shd w:val="clear" w:color="auto" w:fill="auto"/>
            <w:noWrap/>
            <w:vAlign w:val="center"/>
            <w:hideMark/>
          </w:tcPr>
          <w:p w14:paraId="1B5A047A" w14:textId="77777777" w:rsidR="006A259C" w:rsidRDefault="006A259C" w:rsidP="00FC1EEA">
            <w:pPr>
              <w:rPr>
                <w:color w:val="000000"/>
                <w:sz w:val="20"/>
                <w:szCs w:val="20"/>
              </w:rPr>
            </w:pPr>
          </w:p>
        </w:tc>
        <w:tc>
          <w:tcPr>
            <w:tcW w:w="20" w:type="dxa"/>
            <w:tcBorders>
              <w:top w:val="nil"/>
              <w:left w:val="nil"/>
              <w:bottom w:val="nil"/>
              <w:right w:val="nil"/>
            </w:tcBorders>
            <w:shd w:val="clear" w:color="auto" w:fill="auto"/>
            <w:noWrap/>
            <w:vAlign w:val="center"/>
            <w:hideMark/>
          </w:tcPr>
          <w:p w14:paraId="676A8D77" w14:textId="77777777" w:rsidR="006A259C" w:rsidRDefault="006A259C" w:rsidP="00FC1EEA">
            <w:pPr>
              <w:rPr>
                <w:color w:val="000000"/>
                <w:sz w:val="20"/>
                <w:szCs w:val="20"/>
              </w:rPr>
            </w:pPr>
          </w:p>
        </w:tc>
        <w:tc>
          <w:tcPr>
            <w:tcW w:w="1608" w:type="dxa"/>
            <w:tcBorders>
              <w:top w:val="nil"/>
              <w:left w:val="nil"/>
              <w:bottom w:val="nil"/>
              <w:right w:val="nil"/>
            </w:tcBorders>
            <w:shd w:val="clear" w:color="auto" w:fill="auto"/>
            <w:noWrap/>
            <w:vAlign w:val="center"/>
            <w:hideMark/>
          </w:tcPr>
          <w:p w14:paraId="7DC20391" w14:textId="77777777" w:rsidR="006A259C" w:rsidRDefault="006A259C" w:rsidP="00FC1EEA">
            <w:pPr>
              <w:rPr>
                <w:color w:val="000000"/>
                <w:sz w:val="20"/>
                <w:szCs w:val="20"/>
              </w:rPr>
            </w:pPr>
          </w:p>
        </w:tc>
        <w:tc>
          <w:tcPr>
            <w:tcW w:w="2325" w:type="dxa"/>
            <w:tcBorders>
              <w:top w:val="nil"/>
              <w:left w:val="nil"/>
              <w:bottom w:val="nil"/>
              <w:right w:val="nil"/>
            </w:tcBorders>
            <w:shd w:val="clear" w:color="auto" w:fill="auto"/>
            <w:noWrap/>
            <w:vAlign w:val="center"/>
            <w:hideMark/>
          </w:tcPr>
          <w:p w14:paraId="170FBCC0" w14:textId="77777777" w:rsidR="006A259C" w:rsidRDefault="006A259C" w:rsidP="00FC1EEA">
            <w:pPr>
              <w:rPr>
                <w:color w:val="000000"/>
                <w:sz w:val="20"/>
                <w:szCs w:val="20"/>
              </w:rPr>
            </w:pPr>
          </w:p>
        </w:tc>
      </w:tr>
      <w:tr w:rsidR="006A259C" w14:paraId="799FC544" w14:textId="77777777" w:rsidTr="00FC1EEA">
        <w:trPr>
          <w:trHeight w:val="319"/>
        </w:trPr>
        <w:tc>
          <w:tcPr>
            <w:tcW w:w="1310" w:type="dxa"/>
            <w:tcBorders>
              <w:top w:val="nil"/>
              <w:left w:val="nil"/>
              <w:bottom w:val="nil"/>
              <w:right w:val="nil"/>
            </w:tcBorders>
            <w:shd w:val="clear" w:color="auto" w:fill="auto"/>
            <w:noWrap/>
            <w:vAlign w:val="center"/>
            <w:hideMark/>
          </w:tcPr>
          <w:p w14:paraId="2184AE3D" w14:textId="77777777" w:rsidR="006A259C" w:rsidRDefault="006A259C" w:rsidP="00FC1EEA">
            <w:pPr>
              <w:rPr>
                <w:color w:val="000000"/>
                <w:sz w:val="20"/>
                <w:szCs w:val="20"/>
              </w:rPr>
            </w:pPr>
            <w:r>
              <w:rPr>
                <w:color w:val="000000"/>
                <w:sz w:val="20"/>
                <w:szCs w:val="20"/>
              </w:rPr>
              <w:t>SUBFUNÇÃO:</w:t>
            </w:r>
          </w:p>
        </w:tc>
        <w:tc>
          <w:tcPr>
            <w:tcW w:w="633" w:type="dxa"/>
            <w:tcBorders>
              <w:top w:val="nil"/>
              <w:left w:val="nil"/>
              <w:bottom w:val="nil"/>
              <w:right w:val="nil"/>
            </w:tcBorders>
            <w:shd w:val="clear" w:color="auto" w:fill="auto"/>
            <w:noWrap/>
            <w:vAlign w:val="center"/>
            <w:hideMark/>
          </w:tcPr>
          <w:p w14:paraId="7A1D2DB4" w14:textId="77777777" w:rsidR="006A259C" w:rsidRDefault="006A259C" w:rsidP="00FC1EEA">
            <w:pPr>
              <w:jc w:val="right"/>
              <w:rPr>
                <w:color w:val="000000"/>
                <w:sz w:val="20"/>
                <w:szCs w:val="20"/>
              </w:rPr>
            </w:pPr>
            <w:r>
              <w:rPr>
                <w:color w:val="000000"/>
                <w:sz w:val="20"/>
                <w:szCs w:val="20"/>
              </w:rPr>
              <w:t>31</w:t>
            </w:r>
          </w:p>
        </w:tc>
        <w:tc>
          <w:tcPr>
            <w:tcW w:w="2942" w:type="dxa"/>
            <w:gridSpan w:val="2"/>
            <w:tcBorders>
              <w:top w:val="nil"/>
              <w:left w:val="nil"/>
              <w:bottom w:val="nil"/>
              <w:right w:val="nil"/>
            </w:tcBorders>
            <w:shd w:val="clear" w:color="auto" w:fill="auto"/>
            <w:noWrap/>
            <w:vAlign w:val="center"/>
            <w:hideMark/>
          </w:tcPr>
          <w:p w14:paraId="4C6F4089" w14:textId="77777777" w:rsidR="006A259C" w:rsidRDefault="006A259C" w:rsidP="00FC1EEA">
            <w:pPr>
              <w:rPr>
                <w:color w:val="000000"/>
                <w:sz w:val="20"/>
                <w:szCs w:val="20"/>
              </w:rPr>
            </w:pPr>
            <w:r>
              <w:rPr>
                <w:color w:val="000000"/>
                <w:sz w:val="20"/>
                <w:szCs w:val="20"/>
              </w:rPr>
              <w:t>Ação Legislativa</w:t>
            </w:r>
          </w:p>
        </w:tc>
        <w:tc>
          <w:tcPr>
            <w:tcW w:w="20" w:type="dxa"/>
            <w:tcBorders>
              <w:top w:val="nil"/>
              <w:left w:val="nil"/>
              <w:bottom w:val="nil"/>
              <w:right w:val="nil"/>
            </w:tcBorders>
            <w:shd w:val="clear" w:color="auto" w:fill="auto"/>
            <w:noWrap/>
            <w:vAlign w:val="center"/>
            <w:hideMark/>
          </w:tcPr>
          <w:p w14:paraId="630BA235" w14:textId="77777777" w:rsidR="006A259C" w:rsidRDefault="006A259C" w:rsidP="00FC1EEA">
            <w:pPr>
              <w:rPr>
                <w:color w:val="000000"/>
                <w:sz w:val="20"/>
                <w:szCs w:val="20"/>
              </w:rPr>
            </w:pPr>
          </w:p>
        </w:tc>
        <w:tc>
          <w:tcPr>
            <w:tcW w:w="1608" w:type="dxa"/>
            <w:tcBorders>
              <w:top w:val="nil"/>
              <w:left w:val="nil"/>
              <w:bottom w:val="nil"/>
              <w:right w:val="nil"/>
            </w:tcBorders>
            <w:shd w:val="clear" w:color="auto" w:fill="auto"/>
            <w:noWrap/>
            <w:vAlign w:val="center"/>
            <w:hideMark/>
          </w:tcPr>
          <w:p w14:paraId="505AAE4F" w14:textId="77777777" w:rsidR="006A259C" w:rsidRDefault="006A259C" w:rsidP="00FC1EEA">
            <w:pPr>
              <w:rPr>
                <w:color w:val="000000"/>
                <w:sz w:val="20"/>
                <w:szCs w:val="20"/>
              </w:rPr>
            </w:pPr>
          </w:p>
        </w:tc>
        <w:tc>
          <w:tcPr>
            <w:tcW w:w="2325" w:type="dxa"/>
            <w:tcBorders>
              <w:top w:val="nil"/>
              <w:left w:val="nil"/>
              <w:bottom w:val="nil"/>
              <w:right w:val="nil"/>
            </w:tcBorders>
            <w:shd w:val="clear" w:color="auto" w:fill="auto"/>
            <w:noWrap/>
            <w:vAlign w:val="center"/>
            <w:hideMark/>
          </w:tcPr>
          <w:p w14:paraId="41DDEB7C" w14:textId="77777777" w:rsidR="006A259C" w:rsidRDefault="006A259C" w:rsidP="00FC1EEA">
            <w:pPr>
              <w:rPr>
                <w:color w:val="000000"/>
                <w:sz w:val="20"/>
                <w:szCs w:val="20"/>
              </w:rPr>
            </w:pPr>
          </w:p>
        </w:tc>
      </w:tr>
      <w:tr w:rsidR="006A259C" w14:paraId="6309624A" w14:textId="77777777" w:rsidTr="00FC1EEA">
        <w:trPr>
          <w:trHeight w:val="319"/>
        </w:trPr>
        <w:tc>
          <w:tcPr>
            <w:tcW w:w="1310" w:type="dxa"/>
            <w:tcBorders>
              <w:top w:val="nil"/>
              <w:left w:val="nil"/>
              <w:bottom w:val="nil"/>
              <w:right w:val="nil"/>
            </w:tcBorders>
            <w:shd w:val="clear" w:color="auto" w:fill="auto"/>
            <w:noWrap/>
            <w:vAlign w:val="center"/>
            <w:hideMark/>
          </w:tcPr>
          <w:p w14:paraId="015FBE03" w14:textId="77777777" w:rsidR="006A259C" w:rsidRDefault="006A259C" w:rsidP="00FC1EEA">
            <w:pPr>
              <w:rPr>
                <w:color w:val="000000"/>
                <w:sz w:val="20"/>
                <w:szCs w:val="20"/>
              </w:rPr>
            </w:pPr>
            <w:r>
              <w:rPr>
                <w:color w:val="000000"/>
                <w:sz w:val="20"/>
                <w:szCs w:val="20"/>
              </w:rPr>
              <w:t>PROGRAMA:</w:t>
            </w:r>
          </w:p>
        </w:tc>
        <w:tc>
          <w:tcPr>
            <w:tcW w:w="633" w:type="dxa"/>
            <w:tcBorders>
              <w:top w:val="nil"/>
              <w:left w:val="nil"/>
              <w:bottom w:val="nil"/>
              <w:right w:val="nil"/>
            </w:tcBorders>
            <w:shd w:val="clear" w:color="auto" w:fill="auto"/>
            <w:noWrap/>
            <w:vAlign w:val="center"/>
            <w:hideMark/>
          </w:tcPr>
          <w:p w14:paraId="510939C1" w14:textId="77777777" w:rsidR="006A259C" w:rsidRDefault="006A259C" w:rsidP="00FC1EEA">
            <w:pPr>
              <w:jc w:val="right"/>
              <w:rPr>
                <w:color w:val="000000"/>
                <w:sz w:val="20"/>
                <w:szCs w:val="20"/>
              </w:rPr>
            </w:pPr>
            <w:proofErr w:type="gramStart"/>
            <w:r>
              <w:rPr>
                <w:color w:val="000000"/>
                <w:sz w:val="20"/>
                <w:szCs w:val="20"/>
              </w:rPr>
              <w:t>1</w:t>
            </w:r>
            <w:proofErr w:type="gramEnd"/>
          </w:p>
        </w:tc>
        <w:tc>
          <w:tcPr>
            <w:tcW w:w="2962" w:type="dxa"/>
            <w:gridSpan w:val="3"/>
            <w:tcBorders>
              <w:top w:val="nil"/>
              <w:left w:val="nil"/>
              <w:bottom w:val="nil"/>
              <w:right w:val="nil"/>
            </w:tcBorders>
            <w:shd w:val="clear" w:color="auto" w:fill="auto"/>
            <w:noWrap/>
            <w:vAlign w:val="center"/>
            <w:hideMark/>
          </w:tcPr>
          <w:p w14:paraId="69F97196" w14:textId="77777777" w:rsidR="006A259C" w:rsidRDefault="006A259C" w:rsidP="00FC1EEA">
            <w:pPr>
              <w:rPr>
                <w:color w:val="000000"/>
                <w:sz w:val="20"/>
                <w:szCs w:val="20"/>
              </w:rPr>
            </w:pPr>
            <w:r>
              <w:rPr>
                <w:color w:val="000000"/>
                <w:sz w:val="20"/>
                <w:szCs w:val="20"/>
              </w:rPr>
              <w:t>Execução da Ação Legislativa</w:t>
            </w:r>
          </w:p>
        </w:tc>
        <w:tc>
          <w:tcPr>
            <w:tcW w:w="1608" w:type="dxa"/>
            <w:tcBorders>
              <w:top w:val="nil"/>
              <w:left w:val="nil"/>
              <w:bottom w:val="nil"/>
              <w:right w:val="nil"/>
            </w:tcBorders>
            <w:shd w:val="clear" w:color="auto" w:fill="auto"/>
            <w:noWrap/>
            <w:vAlign w:val="center"/>
            <w:hideMark/>
          </w:tcPr>
          <w:p w14:paraId="21876FF2" w14:textId="77777777" w:rsidR="006A259C" w:rsidRDefault="006A259C" w:rsidP="00FC1EEA">
            <w:pPr>
              <w:rPr>
                <w:color w:val="000000"/>
                <w:sz w:val="20"/>
                <w:szCs w:val="20"/>
              </w:rPr>
            </w:pPr>
          </w:p>
        </w:tc>
        <w:tc>
          <w:tcPr>
            <w:tcW w:w="2325" w:type="dxa"/>
            <w:tcBorders>
              <w:top w:val="nil"/>
              <w:left w:val="nil"/>
              <w:bottom w:val="nil"/>
              <w:right w:val="nil"/>
            </w:tcBorders>
            <w:shd w:val="clear" w:color="auto" w:fill="auto"/>
            <w:noWrap/>
            <w:vAlign w:val="center"/>
            <w:hideMark/>
          </w:tcPr>
          <w:p w14:paraId="63DE5255" w14:textId="77777777" w:rsidR="006A259C" w:rsidRDefault="006A259C" w:rsidP="00FC1EEA">
            <w:pPr>
              <w:rPr>
                <w:color w:val="000000"/>
                <w:sz w:val="20"/>
                <w:szCs w:val="20"/>
              </w:rPr>
            </w:pPr>
          </w:p>
        </w:tc>
      </w:tr>
      <w:tr w:rsidR="006A259C" w14:paraId="3211F02B" w14:textId="77777777" w:rsidTr="00FC1EEA">
        <w:trPr>
          <w:trHeight w:val="319"/>
        </w:trPr>
        <w:tc>
          <w:tcPr>
            <w:tcW w:w="1310" w:type="dxa"/>
            <w:tcBorders>
              <w:top w:val="nil"/>
              <w:left w:val="nil"/>
              <w:bottom w:val="nil"/>
              <w:right w:val="nil"/>
            </w:tcBorders>
            <w:shd w:val="clear" w:color="auto" w:fill="auto"/>
            <w:noWrap/>
            <w:vAlign w:val="center"/>
            <w:hideMark/>
          </w:tcPr>
          <w:p w14:paraId="7A0CA1CC" w14:textId="77777777" w:rsidR="006A259C" w:rsidRDefault="006A259C" w:rsidP="00FC1EEA">
            <w:pPr>
              <w:rPr>
                <w:b/>
                <w:bCs/>
                <w:color w:val="000000"/>
                <w:sz w:val="20"/>
                <w:szCs w:val="20"/>
              </w:rPr>
            </w:pPr>
            <w:r>
              <w:rPr>
                <w:b/>
                <w:bCs/>
                <w:color w:val="000000"/>
                <w:sz w:val="20"/>
                <w:szCs w:val="20"/>
              </w:rPr>
              <w:t>AÇÃO:</w:t>
            </w:r>
          </w:p>
        </w:tc>
        <w:tc>
          <w:tcPr>
            <w:tcW w:w="633" w:type="dxa"/>
            <w:tcBorders>
              <w:top w:val="nil"/>
              <w:left w:val="nil"/>
              <w:bottom w:val="nil"/>
              <w:right w:val="nil"/>
            </w:tcBorders>
            <w:shd w:val="clear" w:color="auto" w:fill="auto"/>
            <w:noWrap/>
            <w:vAlign w:val="center"/>
            <w:hideMark/>
          </w:tcPr>
          <w:p w14:paraId="51A8050C" w14:textId="77777777" w:rsidR="006A259C" w:rsidRDefault="006A259C" w:rsidP="00FC1EEA">
            <w:pPr>
              <w:jc w:val="right"/>
              <w:rPr>
                <w:b/>
                <w:bCs/>
                <w:color w:val="000000"/>
                <w:sz w:val="20"/>
                <w:szCs w:val="20"/>
              </w:rPr>
            </w:pPr>
            <w:r>
              <w:rPr>
                <w:b/>
                <w:bCs/>
                <w:color w:val="000000"/>
                <w:sz w:val="20"/>
                <w:szCs w:val="20"/>
              </w:rPr>
              <w:t>2802</w:t>
            </w:r>
          </w:p>
        </w:tc>
        <w:tc>
          <w:tcPr>
            <w:tcW w:w="4570" w:type="dxa"/>
            <w:gridSpan w:val="4"/>
            <w:tcBorders>
              <w:top w:val="nil"/>
              <w:left w:val="nil"/>
              <w:bottom w:val="nil"/>
              <w:right w:val="nil"/>
            </w:tcBorders>
            <w:shd w:val="clear" w:color="auto" w:fill="auto"/>
            <w:noWrap/>
            <w:vAlign w:val="center"/>
            <w:hideMark/>
          </w:tcPr>
          <w:p w14:paraId="35D6739A" w14:textId="77777777" w:rsidR="006A259C" w:rsidRDefault="006A259C" w:rsidP="00FC1EEA">
            <w:pPr>
              <w:rPr>
                <w:b/>
                <w:bCs/>
                <w:color w:val="000000"/>
                <w:sz w:val="20"/>
                <w:szCs w:val="20"/>
              </w:rPr>
            </w:pPr>
            <w:r>
              <w:rPr>
                <w:b/>
                <w:bCs/>
                <w:color w:val="000000"/>
                <w:sz w:val="20"/>
                <w:szCs w:val="20"/>
              </w:rPr>
              <w:t>Manutenção dos Serviços Administrativos</w:t>
            </w:r>
          </w:p>
        </w:tc>
        <w:tc>
          <w:tcPr>
            <w:tcW w:w="2325" w:type="dxa"/>
            <w:tcBorders>
              <w:top w:val="nil"/>
              <w:left w:val="nil"/>
              <w:bottom w:val="nil"/>
              <w:right w:val="nil"/>
            </w:tcBorders>
            <w:shd w:val="clear" w:color="auto" w:fill="auto"/>
            <w:noWrap/>
            <w:vAlign w:val="center"/>
            <w:hideMark/>
          </w:tcPr>
          <w:p w14:paraId="7F1DB767" w14:textId="77777777" w:rsidR="006A259C" w:rsidRDefault="006A259C" w:rsidP="00FC1EEA">
            <w:pPr>
              <w:rPr>
                <w:b/>
                <w:bCs/>
                <w:color w:val="000000"/>
                <w:sz w:val="20"/>
                <w:szCs w:val="20"/>
              </w:rPr>
            </w:pPr>
          </w:p>
        </w:tc>
      </w:tr>
      <w:tr w:rsidR="006A259C" w14:paraId="2F856504" w14:textId="77777777" w:rsidTr="00FC1EEA">
        <w:trPr>
          <w:trHeight w:val="319"/>
        </w:trPr>
        <w:tc>
          <w:tcPr>
            <w:tcW w:w="1310" w:type="dxa"/>
            <w:tcBorders>
              <w:top w:val="nil"/>
              <w:left w:val="nil"/>
              <w:bottom w:val="nil"/>
              <w:right w:val="nil"/>
            </w:tcBorders>
            <w:shd w:val="clear" w:color="auto" w:fill="auto"/>
            <w:noWrap/>
            <w:vAlign w:val="center"/>
            <w:hideMark/>
          </w:tcPr>
          <w:p w14:paraId="75375DEF" w14:textId="77777777" w:rsidR="006A259C" w:rsidRDefault="006A259C" w:rsidP="00FC1EEA">
            <w:pPr>
              <w:rPr>
                <w:b/>
                <w:bCs/>
                <w:color w:val="000000"/>
                <w:sz w:val="20"/>
                <w:szCs w:val="20"/>
              </w:rPr>
            </w:pPr>
            <w:r>
              <w:rPr>
                <w:b/>
                <w:bCs/>
                <w:color w:val="000000"/>
                <w:sz w:val="20"/>
                <w:szCs w:val="20"/>
              </w:rPr>
              <w:t>DESPESA:</w:t>
            </w:r>
          </w:p>
        </w:tc>
        <w:tc>
          <w:tcPr>
            <w:tcW w:w="633" w:type="dxa"/>
            <w:tcBorders>
              <w:top w:val="nil"/>
              <w:left w:val="nil"/>
              <w:bottom w:val="nil"/>
              <w:right w:val="nil"/>
            </w:tcBorders>
            <w:shd w:val="clear" w:color="auto" w:fill="auto"/>
            <w:noWrap/>
            <w:vAlign w:val="center"/>
            <w:hideMark/>
          </w:tcPr>
          <w:p w14:paraId="681BA27E" w14:textId="77777777" w:rsidR="006A259C" w:rsidRDefault="006A259C" w:rsidP="00FC1EEA">
            <w:pPr>
              <w:jc w:val="right"/>
              <w:rPr>
                <w:b/>
                <w:bCs/>
                <w:color w:val="000000"/>
                <w:sz w:val="20"/>
                <w:szCs w:val="20"/>
              </w:rPr>
            </w:pPr>
            <w:r>
              <w:rPr>
                <w:b/>
                <w:bCs/>
                <w:color w:val="000000"/>
                <w:sz w:val="20"/>
                <w:szCs w:val="20"/>
              </w:rPr>
              <w:t>39</w:t>
            </w:r>
          </w:p>
        </w:tc>
        <w:tc>
          <w:tcPr>
            <w:tcW w:w="6895" w:type="dxa"/>
            <w:gridSpan w:val="5"/>
            <w:tcBorders>
              <w:top w:val="nil"/>
              <w:left w:val="nil"/>
              <w:bottom w:val="nil"/>
              <w:right w:val="nil"/>
            </w:tcBorders>
            <w:shd w:val="clear" w:color="auto" w:fill="auto"/>
            <w:noWrap/>
            <w:vAlign w:val="center"/>
            <w:hideMark/>
          </w:tcPr>
          <w:p w14:paraId="0735A19B" w14:textId="77777777" w:rsidR="006A259C" w:rsidRDefault="006A259C" w:rsidP="00FC1EEA">
            <w:pPr>
              <w:rPr>
                <w:b/>
                <w:bCs/>
                <w:color w:val="000000"/>
                <w:sz w:val="18"/>
                <w:szCs w:val="18"/>
              </w:rPr>
            </w:pPr>
            <w:r>
              <w:rPr>
                <w:b/>
                <w:bCs/>
                <w:color w:val="000000"/>
                <w:sz w:val="18"/>
                <w:szCs w:val="18"/>
              </w:rPr>
              <w:t>3.3.90.39 - OUTROS SERVIÇOS DE TERCEIROS - PESSOA JURÍDICA</w:t>
            </w:r>
          </w:p>
        </w:tc>
      </w:tr>
      <w:tr w:rsidR="006A259C" w14:paraId="4A2BC799" w14:textId="77777777" w:rsidTr="00FC1EEA">
        <w:trPr>
          <w:trHeight w:val="319"/>
        </w:trPr>
        <w:tc>
          <w:tcPr>
            <w:tcW w:w="1310" w:type="dxa"/>
            <w:tcBorders>
              <w:top w:val="nil"/>
              <w:left w:val="nil"/>
              <w:bottom w:val="nil"/>
              <w:right w:val="nil"/>
            </w:tcBorders>
            <w:shd w:val="clear" w:color="auto" w:fill="auto"/>
            <w:noWrap/>
            <w:vAlign w:val="center"/>
            <w:hideMark/>
          </w:tcPr>
          <w:p w14:paraId="2B811CA7" w14:textId="77777777" w:rsidR="006A259C" w:rsidRDefault="006A259C" w:rsidP="00FC1EEA">
            <w:pPr>
              <w:rPr>
                <w:color w:val="000000"/>
                <w:sz w:val="20"/>
                <w:szCs w:val="20"/>
              </w:rPr>
            </w:pPr>
            <w:r>
              <w:rPr>
                <w:color w:val="000000"/>
                <w:sz w:val="20"/>
                <w:szCs w:val="20"/>
              </w:rPr>
              <w:t>RECURSO:</w:t>
            </w:r>
          </w:p>
        </w:tc>
        <w:tc>
          <w:tcPr>
            <w:tcW w:w="633" w:type="dxa"/>
            <w:tcBorders>
              <w:top w:val="nil"/>
              <w:left w:val="nil"/>
              <w:bottom w:val="nil"/>
              <w:right w:val="nil"/>
            </w:tcBorders>
            <w:shd w:val="clear" w:color="auto" w:fill="auto"/>
            <w:noWrap/>
            <w:vAlign w:val="center"/>
            <w:hideMark/>
          </w:tcPr>
          <w:p w14:paraId="1334F01D" w14:textId="77777777" w:rsidR="006A259C" w:rsidRDefault="006A259C" w:rsidP="00FC1EEA">
            <w:pPr>
              <w:jc w:val="right"/>
              <w:rPr>
                <w:color w:val="000000"/>
                <w:sz w:val="20"/>
                <w:szCs w:val="20"/>
              </w:rPr>
            </w:pPr>
            <w:proofErr w:type="gramStart"/>
            <w:r>
              <w:rPr>
                <w:color w:val="000000"/>
                <w:sz w:val="20"/>
                <w:szCs w:val="20"/>
              </w:rPr>
              <w:t>1</w:t>
            </w:r>
            <w:proofErr w:type="gramEnd"/>
          </w:p>
        </w:tc>
        <w:tc>
          <w:tcPr>
            <w:tcW w:w="2942" w:type="dxa"/>
            <w:gridSpan w:val="2"/>
            <w:tcBorders>
              <w:top w:val="nil"/>
              <w:left w:val="nil"/>
              <w:bottom w:val="nil"/>
              <w:right w:val="nil"/>
            </w:tcBorders>
            <w:shd w:val="clear" w:color="auto" w:fill="auto"/>
            <w:noWrap/>
            <w:vAlign w:val="center"/>
            <w:hideMark/>
          </w:tcPr>
          <w:p w14:paraId="70EC39E9" w14:textId="77777777" w:rsidR="006A259C" w:rsidRDefault="006A259C" w:rsidP="00FC1EEA">
            <w:pPr>
              <w:rPr>
                <w:color w:val="000000"/>
                <w:sz w:val="20"/>
                <w:szCs w:val="20"/>
              </w:rPr>
            </w:pPr>
            <w:r>
              <w:rPr>
                <w:color w:val="000000"/>
                <w:sz w:val="20"/>
                <w:szCs w:val="20"/>
              </w:rPr>
              <w:t>RECURSO LIVRE</w:t>
            </w:r>
          </w:p>
        </w:tc>
        <w:tc>
          <w:tcPr>
            <w:tcW w:w="20" w:type="dxa"/>
            <w:tcBorders>
              <w:top w:val="nil"/>
              <w:left w:val="nil"/>
              <w:bottom w:val="nil"/>
              <w:right w:val="nil"/>
            </w:tcBorders>
            <w:shd w:val="clear" w:color="auto" w:fill="auto"/>
            <w:noWrap/>
            <w:vAlign w:val="center"/>
            <w:hideMark/>
          </w:tcPr>
          <w:p w14:paraId="31769462" w14:textId="77777777" w:rsidR="006A259C" w:rsidRDefault="006A259C" w:rsidP="00FC1EEA">
            <w:pPr>
              <w:rPr>
                <w:color w:val="000000"/>
                <w:sz w:val="20"/>
                <w:szCs w:val="20"/>
              </w:rPr>
            </w:pPr>
          </w:p>
        </w:tc>
        <w:tc>
          <w:tcPr>
            <w:tcW w:w="1608" w:type="dxa"/>
            <w:tcBorders>
              <w:top w:val="nil"/>
              <w:left w:val="nil"/>
              <w:bottom w:val="nil"/>
              <w:right w:val="nil"/>
            </w:tcBorders>
            <w:shd w:val="clear" w:color="auto" w:fill="auto"/>
            <w:noWrap/>
            <w:vAlign w:val="center"/>
            <w:hideMark/>
          </w:tcPr>
          <w:p w14:paraId="2D274D71" w14:textId="77777777" w:rsidR="006A259C" w:rsidRDefault="006A259C" w:rsidP="00FC1EEA">
            <w:pPr>
              <w:rPr>
                <w:color w:val="000000"/>
                <w:sz w:val="20"/>
                <w:szCs w:val="20"/>
              </w:rPr>
            </w:pPr>
          </w:p>
        </w:tc>
        <w:tc>
          <w:tcPr>
            <w:tcW w:w="2325" w:type="dxa"/>
            <w:tcBorders>
              <w:top w:val="nil"/>
              <w:left w:val="nil"/>
              <w:bottom w:val="nil"/>
              <w:right w:val="nil"/>
            </w:tcBorders>
            <w:shd w:val="clear" w:color="auto" w:fill="auto"/>
            <w:noWrap/>
            <w:vAlign w:val="center"/>
            <w:hideMark/>
          </w:tcPr>
          <w:p w14:paraId="57D2B9B9" w14:textId="77777777" w:rsidR="006A259C" w:rsidRDefault="006A259C" w:rsidP="00FC1EEA">
            <w:pPr>
              <w:rPr>
                <w:color w:val="000000"/>
                <w:sz w:val="20"/>
                <w:szCs w:val="20"/>
              </w:rPr>
            </w:pPr>
          </w:p>
        </w:tc>
      </w:tr>
    </w:tbl>
    <w:p w14:paraId="3F7FA4BE" w14:textId="77777777" w:rsidR="006A259C" w:rsidRDefault="006A259C" w:rsidP="006A259C">
      <w:pPr>
        <w:jc w:val="both"/>
      </w:pPr>
    </w:p>
    <w:p w14:paraId="1EDFEE22" w14:textId="77777777" w:rsidR="006A259C" w:rsidRPr="006A259C" w:rsidRDefault="006A259C" w:rsidP="006A259C"/>
    <w:p w14:paraId="0FBF5CE1" w14:textId="77777777" w:rsidR="00B60841" w:rsidRPr="007F09BE" w:rsidRDefault="00B60841" w:rsidP="003D1EB2">
      <w:pPr>
        <w:pStyle w:val="Ttulo2"/>
      </w:pPr>
      <w:bookmarkStart w:id="108" w:name="_Toc508632982"/>
      <w:r w:rsidRPr="007F09BE">
        <w:t xml:space="preserve">CLÁUSULA </w:t>
      </w:r>
      <w:r w:rsidR="008545DA" w:rsidRPr="007F09BE">
        <w:t>DÉCIM</w:t>
      </w:r>
      <w:r w:rsidRPr="007F09BE">
        <w:t>A</w:t>
      </w:r>
      <w:r w:rsidR="00FB771C">
        <w:t xml:space="preserve"> </w:t>
      </w:r>
      <w:r w:rsidR="006A259C">
        <w:t>SEGUNDA</w:t>
      </w:r>
      <w:r w:rsidRPr="007F09BE">
        <w:t xml:space="preserve"> - DA CESSÃO</w:t>
      </w:r>
      <w:bookmarkEnd w:id="108"/>
    </w:p>
    <w:p w14:paraId="3B5AE500" w14:textId="77777777" w:rsidR="00B60841" w:rsidRPr="00247A4E" w:rsidRDefault="008545DA" w:rsidP="00247A4E">
      <w:pPr>
        <w:overflowPunct w:val="0"/>
        <w:autoSpaceDE w:val="0"/>
        <w:autoSpaceDN w:val="0"/>
        <w:adjustRightInd w:val="0"/>
        <w:spacing w:before="120" w:after="120" w:line="280" w:lineRule="exact"/>
        <w:jc w:val="both"/>
      </w:pPr>
      <w:r w:rsidRPr="00247A4E">
        <w:t>1</w:t>
      </w:r>
      <w:r w:rsidR="00FC1EEA">
        <w:t>2</w:t>
      </w:r>
      <w:r w:rsidR="00B60841" w:rsidRPr="00247A4E">
        <w:t xml:space="preserve">.1 - A CONTRATADA somente poderá ceder, quer total quer parcialmente, este contrato, mediante prévia e expressa autorização do </w:t>
      </w:r>
      <w:r w:rsidR="006A259C" w:rsidRPr="00247A4E">
        <w:t>MUNICÍPIO</w:t>
      </w:r>
      <w:r w:rsidR="00B60841" w:rsidRPr="00247A4E">
        <w:t>.</w:t>
      </w:r>
    </w:p>
    <w:p w14:paraId="291012DC" w14:textId="77777777" w:rsidR="00B60841" w:rsidRPr="00247A4E" w:rsidRDefault="00B60841" w:rsidP="00247A4E">
      <w:pPr>
        <w:overflowPunct w:val="0"/>
        <w:autoSpaceDE w:val="0"/>
        <w:autoSpaceDN w:val="0"/>
        <w:adjustRightInd w:val="0"/>
        <w:spacing w:before="120" w:after="120" w:line="280" w:lineRule="exact"/>
        <w:jc w:val="both"/>
      </w:pPr>
    </w:p>
    <w:p w14:paraId="68B03DF0" w14:textId="77777777" w:rsidR="00B60841" w:rsidRPr="007F09BE" w:rsidRDefault="00B60841" w:rsidP="003D1EB2">
      <w:pPr>
        <w:pStyle w:val="Ttulo2"/>
      </w:pPr>
      <w:bookmarkStart w:id="109" w:name="_Toc508632983"/>
      <w:r w:rsidRPr="007F09BE">
        <w:t xml:space="preserve">CLÁUSULA </w:t>
      </w:r>
      <w:r w:rsidR="008545DA" w:rsidRPr="007F09BE">
        <w:t xml:space="preserve">DÉCIMA </w:t>
      </w:r>
      <w:r w:rsidR="00247A4E">
        <w:t>TERCEIRA</w:t>
      </w:r>
      <w:r w:rsidRPr="007F09BE">
        <w:t xml:space="preserve"> - DO FORO</w:t>
      </w:r>
      <w:bookmarkEnd w:id="109"/>
    </w:p>
    <w:p w14:paraId="4C450CFC" w14:textId="2192AFFD" w:rsidR="00B60841" w:rsidRPr="00247A4E" w:rsidRDefault="000A641D" w:rsidP="00247A4E">
      <w:pPr>
        <w:overflowPunct w:val="0"/>
        <w:autoSpaceDE w:val="0"/>
        <w:autoSpaceDN w:val="0"/>
        <w:adjustRightInd w:val="0"/>
        <w:spacing w:before="120" w:after="120" w:line="280" w:lineRule="exact"/>
        <w:jc w:val="both"/>
      </w:pPr>
      <w:r w:rsidRPr="00247A4E">
        <w:t>1</w:t>
      </w:r>
      <w:r w:rsidR="00FC1EEA">
        <w:t>3</w:t>
      </w:r>
      <w:r w:rsidR="00B60841" w:rsidRPr="00247A4E">
        <w:t xml:space="preserve">.1 - </w:t>
      </w:r>
      <w:r w:rsidR="006A259C" w:rsidRPr="00247A4E">
        <w:t xml:space="preserve">Para dirimir as questões oriundas do presente contrato ou de sua execução, as partes elegem, com renúncia expressa a qualquer outro, por mais privilegiado que </w:t>
      </w:r>
      <w:proofErr w:type="gramStart"/>
      <w:r w:rsidR="006A259C" w:rsidRPr="00247A4E">
        <w:t>seja,</w:t>
      </w:r>
      <w:proofErr w:type="gramEnd"/>
      <w:r w:rsidR="006A259C" w:rsidRPr="00247A4E">
        <w:t xml:space="preserve"> o foro da Comarca de </w:t>
      </w:r>
      <w:r w:rsidR="00F91A7E">
        <w:t>_________________</w:t>
      </w:r>
      <w:r w:rsidR="006A259C" w:rsidRPr="00247A4E">
        <w:t>, Rio Grande do Sul.</w:t>
      </w:r>
    </w:p>
    <w:p w14:paraId="100FEF80" w14:textId="77777777" w:rsidR="00B60841" w:rsidRPr="00247A4E" w:rsidRDefault="00B60841" w:rsidP="00247A4E">
      <w:pPr>
        <w:overflowPunct w:val="0"/>
        <w:autoSpaceDE w:val="0"/>
        <w:autoSpaceDN w:val="0"/>
        <w:adjustRightInd w:val="0"/>
        <w:spacing w:before="120" w:after="120" w:line="280" w:lineRule="exact"/>
        <w:jc w:val="both"/>
      </w:pPr>
    </w:p>
    <w:p w14:paraId="4E63ADB5" w14:textId="77777777" w:rsidR="00B60841" w:rsidRPr="00247A4E" w:rsidRDefault="00B60841" w:rsidP="00247A4E">
      <w:pPr>
        <w:overflowPunct w:val="0"/>
        <w:autoSpaceDE w:val="0"/>
        <w:autoSpaceDN w:val="0"/>
        <w:adjustRightInd w:val="0"/>
        <w:spacing w:before="120" w:after="120" w:line="280" w:lineRule="exact"/>
        <w:jc w:val="both"/>
      </w:pPr>
      <w:r w:rsidRPr="00247A4E">
        <w:t xml:space="preserve">E por estarem assim acordados, assinam este contrato os representantes das partes e as testemunhas abaixo em </w:t>
      </w:r>
      <w:r w:rsidR="00A36729" w:rsidRPr="00247A4E">
        <w:t>três</w:t>
      </w:r>
      <w:r w:rsidRPr="00247A4E">
        <w:t xml:space="preserve"> vias de igual teor.</w:t>
      </w:r>
    </w:p>
    <w:p w14:paraId="610BD909" w14:textId="77777777" w:rsidR="00B60841" w:rsidRPr="007F09BE" w:rsidRDefault="00B60841" w:rsidP="007F09BE">
      <w:pPr>
        <w:jc w:val="center"/>
        <w:rPr>
          <w:color w:val="000000"/>
        </w:rPr>
      </w:pPr>
    </w:p>
    <w:p w14:paraId="1E9217C5" w14:textId="35B694C2" w:rsidR="00B60841" w:rsidRPr="007F09BE" w:rsidRDefault="0007518F" w:rsidP="006A259C">
      <w:pPr>
        <w:pStyle w:val="WW-Corpodetexto31"/>
        <w:widowControl/>
        <w:spacing w:line="240" w:lineRule="auto"/>
        <w:rPr>
          <w:rFonts w:ascii="Times New Roman" w:hAnsi="Times New Roman"/>
          <w:color w:val="000000"/>
          <w:sz w:val="24"/>
          <w:szCs w:val="24"/>
        </w:rPr>
      </w:pPr>
      <w:r>
        <w:rPr>
          <w:rFonts w:ascii="Times New Roman" w:hAnsi="Times New Roman"/>
          <w:color w:val="000000"/>
          <w:sz w:val="24"/>
          <w:szCs w:val="24"/>
        </w:rPr>
        <w:t>Local e data</w:t>
      </w:r>
      <w:r w:rsidR="00FB771C">
        <w:rPr>
          <w:rFonts w:ascii="Times New Roman" w:hAnsi="Times New Roman"/>
          <w:color w:val="000000"/>
          <w:sz w:val="24"/>
          <w:szCs w:val="24"/>
        </w:rPr>
        <w:t xml:space="preserve"> </w:t>
      </w:r>
      <w:r w:rsidR="001B2EAD">
        <w:rPr>
          <w:rFonts w:ascii="Times New Roman" w:hAnsi="Times New Roman"/>
          <w:color w:val="000000"/>
          <w:sz w:val="24"/>
          <w:szCs w:val="24"/>
        </w:rPr>
        <w:t>-</w:t>
      </w:r>
      <w:r w:rsidR="00FB771C">
        <w:rPr>
          <w:rFonts w:ascii="Times New Roman" w:hAnsi="Times New Roman"/>
          <w:color w:val="000000"/>
          <w:sz w:val="24"/>
          <w:szCs w:val="24"/>
        </w:rPr>
        <w:t xml:space="preserve"> </w:t>
      </w:r>
      <w:r w:rsidR="001B2EAD">
        <w:rPr>
          <w:rFonts w:ascii="Times New Roman" w:hAnsi="Times New Roman"/>
          <w:color w:val="000000"/>
          <w:sz w:val="24"/>
          <w:szCs w:val="24"/>
        </w:rPr>
        <w:t xml:space="preserve">RS, ___ de ____________ </w:t>
      </w:r>
      <w:proofErr w:type="spellStart"/>
      <w:r w:rsidR="001B2EAD">
        <w:rPr>
          <w:rFonts w:ascii="Times New Roman" w:hAnsi="Times New Roman"/>
          <w:color w:val="000000"/>
          <w:sz w:val="24"/>
          <w:szCs w:val="24"/>
        </w:rPr>
        <w:t>de</w:t>
      </w:r>
      <w:proofErr w:type="spellEnd"/>
      <w:r w:rsidR="001B2EAD">
        <w:rPr>
          <w:rFonts w:ascii="Times New Roman" w:hAnsi="Times New Roman"/>
          <w:color w:val="000000"/>
          <w:sz w:val="24"/>
          <w:szCs w:val="24"/>
        </w:rPr>
        <w:t xml:space="preserve"> </w:t>
      </w:r>
      <w:r w:rsidR="00FB771C">
        <w:rPr>
          <w:rFonts w:ascii="Times New Roman" w:hAnsi="Times New Roman"/>
          <w:color w:val="000000"/>
          <w:sz w:val="24"/>
          <w:szCs w:val="24"/>
        </w:rPr>
        <w:t>_______</w:t>
      </w:r>
      <w:r w:rsidR="00B60841" w:rsidRPr="007F09BE">
        <w:rPr>
          <w:rFonts w:ascii="Times New Roman" w:hAnsi="Times New Roman"/>
          <w:color w:val="000000"/>
          <w:sz w:val="24"/>
          <w:szCs w:val="24"/>
        </w:rPr>
        <w:t>.</w:t>
      </w:r>
    </w:p>
    <w:p w14:paraId="65A6B0D0" w14:textId="77777777" w:rsidR="00B60841" w:rsidRPr="007F09BE" w:rsidRDefault="00B60841" w:rsidP="007F09BE">
      <w:pPr>
        <w:jc w:val="center"/>
        <w:rPr>
          <w:color w:val="000000"/>
        </w:rPr>
      </w:pPr>
    </w:p>
    <w:p w14:paraId="46DA0A02" w14:textId="77777777" w:rsidR="00B60841" w:rsidRPr="007F09BE" w:rsidRDefault="00B60841" w:rsidP="007F09BE">
      <w:pPr>
        <w:jc w:val="center"/>
        <w:rPr>
          <w:color w:val="000000"/>
        </w:rPr>
      </w:pPr>
    </w:p>
    <w:p w14:paraId="35BEBE87" w14:textId="77777777" w:rsidR="00B60841" w:rsidRPr="007F09BE" w:rsidRDefault="00B60841" w:rsidP="007F09BE">
      <w:pPr>
        <w:rPr>
          <w:color w:val="000000"/>
        </w:rPr>
      </w:pPr>
      <w:r w:rsidRPr="007F09BE">
        <w:rPr>
          <w:color w:val="000000"/>
        </w:rPr>
        <w:tab/>
        <w:t>________________________________</w:t>
      </w:r>
      <w:r w:rsidRPr="007F09BE">
        <w:rPr>
          <w:color w:val="000000"/>
        </w:rPr>
        <w:tab/>
      </w:r>
      <w:r w:rsidRPr="007F09BE">
        <w:rPr>
          <w:color w:val="000000"/>
        </w:rPr>
        <w:tab/>
      </w:r>
      <w:r w:rsidRPr="007F09BE">
        <w:rPr>
          <w:color w:val="000000"/>
        </w:rPr>
        <w:tab/>
        <w:t>___________________________</w:t>
      </w:r>
    </w:p>
    <w:p w14:paraId="71A005AD" w14:textId="38759AD0" w:rsidR="00B60841" w:rsidRPr="007F09BE" w:rsidRDefault="00B60841" w:rsidP="007F09BE">
      <w:pPr>
        <w:rPr>
          <w:color w:val="000000"/>
        </w:rPr>
      </w:pPr>
      <w:r w:rsidRPr="007F09BE">
        <w:rPr>
          <w:color w:val="000000"/>
        </w:rPr>
        <w:tab/>
      </w:r>
      <w:r w:rsidR="00FB771C">
        <w:rPr>
          <w:color w:val="000000"/>
        </w:rPr>
        <w:t>Responsável pelo Órgão</w:t>
      </w:r>
      <w:r w:rsidRPr="007F09BE">
        <w:rPr>
          <w:color w:val="000000"/>
        </w:rPr>
        <w:tab/>
      </w:r>
      <w:r w:rsidRPr="007F09BE">
        <w:rPr>
          <w:color w:val="000000"/>
        </w:rPr>
        <w:tab/>
      </w:r>
      <w:r w:rsidRPr="007F09BE">
        <w:rPr>
          <w:color w:val="000000"/>
        </w:rPr>
        <w:tab/>
      </w:r>
      <w:r w:rsidRPr="007F09BE">
        <w:rPr>
          <w:color w:val="000000"/>
        </w:rPr>
        <w:tab/>
      </w:r>
      <w:r w:rsidRPr="007F09BE">
        <w:rPr>
          <w:color w:val="000000"/>
        </w:rPr>
        <w:tab/>
      </w:r>
      <w:r w:rsidRPr="007F09BE">
        <w:rPr>
          <w:color w:val="000000"/>
        </w:rPr>
        <w:tab/>
      </w:r>
      <w:proofErr w:type="spellStart"/>
      <w:r w:rsidRPr="007F09BE">
        <w:rPr>
          <w:color w:val="000000"/>
        </w:rPr>
        <w:t>Xxxxxxxxxxxxxx</w:t>
      </w:r>
      <w:proofErr w:type="spellEnd"/>
    </w:p>
    <w:p w14:paraId="2306A660" w14:textId="77777777" w:rsidR="00B60841" w:rsidRPr="007F09BE" w:rsidRDefault="00B60841" w:rsidP="007F09BE">
      <w:pPr>
        <w:rPr>
          <w:color w:val="000000"/>
        </w:rPr>
      </w:pPr>
      <w:r w:rsidRPr="007F09BE">
        <w:rPr>
          <w:color w:val="000000"/>
        </w:rPr>
        <w:tab/>
        <w:t>Contratante</w:t>
      </w:r>
      <w:r w:rsidRPr="007F09BE">
        <w:rPr>
          <w:color w:val="000000"/>
        </w:rPr>
        <w:tab/>
      </w:r>
      <w:r w:rsidRPr="007F09BE">
        <w:rPr>
          <w:color w:val="000000"/>
        </w:rPr>
        <w:tab/>
      </w:r>
      <w:r w:rsidRPr="007F09BE">
        <w:rPr>
          <w:color w:val="000000"/>
        </w:rPr>
        <w:tab/>
      </w:r>
      <w:r w:rsidRPr="007F09BE">
        <w:rPr>
          <w:color w:val="000000"/>
        </w:rPr>
        <w:tab/>
      </w:r>
      <w:r w:rsidRPr="007F09BE">
        <w:rPr>
          <w:color w:val="000000"/>
        </w:rPr>
        <w:tab/>
      </w:r>
      <w:r w:rsidRPr="007F09BE">
        <w:rPr>
          <w:color w:val="000000"/>
        </w:rPr>
        <w:tab/>
      </w:r>
      <w:r w:rsidRPr="007F09BE">
        <w:rPr>
          <w:color w:val="000000"/>
        </w:rPr>
        <w:tab/>
      </w:r>
      <w:r w:rsidRPr="007F09BE">
        <w:rPr>
          <w:color w:val="000000"/>
        </w:rPr>
        <w:tab/>
        <w:t>Contratado</w:t>
      </w:r>
    </w:p>
    <w:p w14:paraId="51297356" w14:textId="77777777" w:rsidR="00B60841" w:rsidRPr="007F09BE" w:rsidRDefault="00B60841" w:rsidP="007F09BE">
      <w:pPr>
        <w:jc w:val="center"/>
        <w:rPr>
          <w:color w:val="000000"/>
        </w:rPr>
      </w:pPr>
    </w:p>
    <w:p w14:paraId="3E3A8881" w14:textId="77777777" w:rsidR="00B60841" w:rsidRPr="007F09BE" w:rsidRDefault="00B60841" w:rsidP="007F09BE">
      <w:pPr>
        <w:pStyle w:val="Corpodetexto3"/>
        <w:spacing w:after="0"/>
        <w:rPr>
          <w:color w:val="000000"/>
          <w:sz w:val="24"/>
          <w:szCs w:val="24"/>
        </w:rPr>
      </w:pPr>
    </w:p>
    <w:p w14:paraId="669383AB" w14:textId="77777777" w:rsidR="00B60841" w:rsidRPr="007F09BE" w:rsidRDefault="00B60841" w:rsidP="007F09BE">
      <w:pPr>
        <w:pStyle w:val="Corpodetexto3"/>
        <w:spacing w:after="0"/>
        <w:rPr>
          <w:color w:val="000000"/>
          <w:sz w:val="24"/>
          <w:szCs w:val="24"/>
        </w:rPr>
      </w:pPr>
    </w:p>
    <w:p w14:paraId="442F29E9" w14:textId="77777777" w:rsidR="00B60841" w:rsidRPr="007F09BE" w:rsidRDefault="00B60841" w:rsidP="007F09BE">
      <w:pPr>
        <w:pStyle w:val="Corpodetexto3"/>
        <w:spacing w:after="0"/>
        <w:rPr>
          <w:color w:val="000000"/>
          <w:sz w:val="24"/>
          <w:szCs w:val="24"/>
        </w:rPr>
      </w:pPr>
    </w:p>
    <w:p w14:paraId="6067B3F9" w14:textId="77777777" w:rsidR="00B60841" w:rsidRPr="007F09BE" w:rsidRDefault="00B60841" w:rsidP="007F09BE">
      <w:pPr>
        <w:pStyle w:val="Corpodetexto3"/>
        <w:spacing w:after="0"/>
        <w:rPr>
          <w:color w:val="000000"/>
          <w:sz w:val="24"/>
          <w:szCs w:val="24"/>
        </w:rPr>
      </w:pPr>
      <w:r w:rsidRPr="007F09BE">
        <w:rPr>
          <w:color w:val="000000"/>
          <w:sz w:val="24"/>
          <w:szCs w:val="24"/>
        </w:rPr>
        <w:t>TESTEMUNHAS:</w:t>
      </w:r>
    </w:p>
    <w:p w14:paraId="0570399E" w14:textId="77777777" w:rsidR="00B60841" w:rsidRPr="007F09BE" w:rsidRDefault="00B60841" w:rsidP="007F09BE">
      <w:pPr>
        <w:jc w:val="both"/>
        <w:rPr>
          <w:color w:val="000000"/>
        </w:rPr>
      </w:pPr>
    </w:p>
    <w:p w14:paraId="3D5F13ED" w14:textId="77777777" w:rsidR="00B60841" w:rsidRPr="007F09BE" w:rsidRDefault="00B60841" w:rsidP="007F09BE">
      <w:pPr>
        <w:jc w:val="both"/>
        <w:rPr>
          <w:color w:val="000000"/>
        </w:rPr>
      </w:pPr>
      <w:proofErr w:type="gramStart"/>
      <w:r w:rsidRPr="007F09BE">
        <w:rPr>
          <w:color w:val="000000"/>
        </w:rPr>
        <w:t>1</w:t>
      </w:r>
      <w:proofErr w:type="gramEnd"/>
      <w:r w:rsidRPr="007F09BE">
        <w:rPr>
          <w:color w:val="000000"/>
        </w:rPr>
        <w:t>)</w:t>
      </w:r>
      <w:r w:rsidRPr="007F09BE">
        <w:rPr>
          <w:color w:val="000000"/>
        </w:rPr>
        <w:tab/>
        <w:t>__________________________</w:t>
      </w:r>
      <w:r w:rsidRPr="007F09BE">
        <w:rPr>
          <w:color w:val="000000"/>
        </w:rPr>
        <w:tab/>
      </w:r>
      <w:r w:rsidRPr="007F09BE">
        <w:rPr>
          <w:color w:val="000000"/>
        </w:rPr>
        <w:tab/>
        <w:t xml:space="preserve">                 2)</w:t>
      </w:r>
      <w:r w:rsidRPr="007F09BE">
        <w:rPr>
          <w:color w:val="000000"/>
        </w:rPr>
        <w:tab/>
        <w:t>__________________________</w:t>
      </w:r>
    </w:p>
    <w:p w14:paraId="038C476A" w14:textId="77777777" w:rsidR="00376B1B" w:rsidRPr="007F09BE" w:rsidRDefault="00B60841" w:rsidP="007F09BE">
      <w:r w:rsidRPr="007F09BE">
        <w:rPr>
          <w:color w:val="000000"/>
        </w:rPr>
        <w:t>CPF:</w:t>
      </w:r>
      <w:r w:rsidRPr="007F09BE">
        <w:rPr>
          <w:color w:val="000000"/>
        </w:rPr>
        <w:tab/>
      </w:r>
      <w:r w:rsidRPr="007F09BE">
        <w:rPr>
          <w:color w:val="000000"/>
        </w:rPr>
        <w:tab/>
      </w:r>
      <w:r w:rsidRPr="007F09BE">
        <w:rPr>
          <w:color w:val="000000"/>
        </w:rPr>
        <w:tab/>
      </w:r>
      <w:r w:rsidRPr="007F09BE">
        <w:rPr>
          <w:color w:val="000000"/>
        </w:rPr>
        <w:tab/>
      </w:r>
      <w:r w:rsidRPr="007F09BE">
        <w:rPr>
          <w:color w:val="000000"/>
        </w:rPr>
        <w:tab/>
      </w:r>
      <w:r w:rsidRPr="007F09BE">
        <w:rPr>
          <w:color w:val="000000"/>
        </w:rPr>
        <w:tab/>
      </w:r>
      <w:r w:rsidRPr="007F09BE">
        <w:rPr>
          <w:color w:val="000000"/>
        </w:rPr>
        <w:tab/>
      </w:r>
      <w:r w:rsidRPr="007F09BE">
        <w:rPr>
          <w:color w:val="000000"/>
        </w:rPr>
        <w:tab/>
        <w:t xml:space="preserve">       CPF:</w:t>
      </w:r>
    </w:p>
    <w:p w14:paraId="379C5898" w14:textId="77777777" w:rsidR="00906CF2" w:rsidRPr="007F09BE" w:rsidRDefault="00906CF2" w:rsidP="007F09BE"/>
    <w:sectPr w:rsidR="00906CF2" w:rsidRPr="007F09BE" w:rsidSect="00BA7DC8">
      <w:pgSz w:w="11907" w:h="16840" w:code="9"/>
      <w:pgMar w:top="2268" w:right="851" w:bottom="1134"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9A4CB" w14:textId="77777777" w:rsidR="003D024F" w:rsidRDefault="003D024F">
      <w:r>
        <w:separator/>
      </w:r>
    </w:p>
  </w:endnote>
  <w:endnote w:type="continuationSeparator" w:id="0">
    <w:p w14:paraId="2217C6EE" w14:textId="77777777" w:rsidR="003D024F" w:rsidRDefault="003D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any">
    <w:altName w:val="Arial"/>
    <w:charset w:val="00"/>
    <w:family w:val="swiss"/>
    <w:pitch w:val="variable"/>
  </w:font>
  <w:font w:name="HG Mincho Light J">
    <w:altName w:val="Calib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BoldMT">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051508"/>
      <w:docPartObj>
        <w:docPartGallery w:val="Page Numbers (Bottom of Page)"/>
        <w:docPartUnique/>
      </w:docPartObj>
    </w:sdtPr>
    <w:sdtEndPr>
      <w:rPr>
        <w:b/>
        <w:sz w:val="32"/>
      </w:rPr>
    </w:sdtEndPr>
    <w:sdtContent>
      <w:p w14:paraId="22E89CC9" w14:textId="77777777" w:rsidR="007A1D6E" w:rsidRPr="00D8166B" w:rsidRDefault="007A1D6E" w:rsidP="00D8166B">
        <w:pPr>
          <w:pStyle w:val="Rodap"/>
          <w:ind w:right="282"/>
          <w:jc w:val="right"/>
          <w:rPr>
            <w:b/>
            <w:sz w:val="32"/>
          </w:rPr>
        </w:pPr>
        <w:r w:rsidRPr="00D8166B">
          <w:rPr>
            <w:b/>
            <w:sz w:val="32"/>
          </w:rPr>
          <w:fldChar w:fldCharType="begin"/>
        </w:r>
        <w:r w:rsidRPr="00D8166B">
          <w:rPr>
            <w:b/>
            <w:sz w:val="32"/>
          </w:rPr>
          <w:instrText>PAGE   \* MERGEFORMAT</w:instrText>
        </w:r>
        <w:r w:rsidRPr="00D8166B">
          <w:rPr>
            <w:b/>
            <w:sz w:val="32"/>
          </w:rPr>
          <w:fldChar w:fldCharType="separate"/>
        </w:r>
        <w:r w:rsidR="0090594F">
          <w:rPr>
            <w:b/>
            <w:noProof/>
            <w:sz w:val="32"/>
          </w:rPr>
          <w:t>24</w:t>
        </w:r>
        <w:r w:rsidRPr="00D8166B">
          <w:rPr>
            <w:b/>
            <w:sz w:val="32"/>
          </w:rPr>
          <w:fldChar w:fldCharType="end"/>
        </w:r>
      </w:p>
    </w:sdtContent>
  </w:sdt>
  <w:p w14:paraId="50D38FF4" w14:textId="77777777" w:rsidR="007A1D6E" w:rsidRDefault="007A1D6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870E1" w14:textId="77777777" w:rsidR="003D024F" w:rsidRDefault="003D024F">
      <w:r>
        <w:separator/>
      </w:r>
    </w:p>
  </w:footnote>
  <w:footnote w:type="continuationSeparator" w:id="0">
    <w:p w14:paraId="45F8B056" w14:textId="77777777" w:rsidR="003D024F" w:rsidRDefault="003D02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rPr>
        <w:rFonts w:ascii="Calibri Light" w:hAnsi="Calibri Light" w:cs="Calibri Light"/>
        <w:b/>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3"/>
    <w:lvl w:ilvl="0">
      <w:start w:val="1"/>
      <w:numFmt w:val="bullet"/>
      <w:lvlText w:val=""/>
      <w:lvlJc w:val="left"/>
      <w:pPr>
        <w:tabs>
          <w:tab w:val="num" w:pos="720"/>
        </w:tabs>
        <w:ind w:left="720" w:hanging="360"/>
      </w:pPr>
      <w:rPr>
        <w:rFonts w:ascii="Symbol" w:hAnsi="Symbol" w:cs="Times New Roman"/>
      </w:rPr>
    </w:lvl>
  </w:abstractNum>
  <w:abstractNum w:abstractNumId="4">
    <w:nsid w:val="00000005"/>
    <w:multiLevelType w:val="singleLevel"/>
    <w:tmpl w:val="00000005"/>
    <w:name w:val="WW8Num4"/>
    <w:lvl w:ilvl="0">
      <w:start w:val="1"/>
      <w:numFmt w:val="bullet"/>
      <w:lvlText w:val=""/>
      <w:lvlJc w:val="left"/>
      <w:pPr>
        <w:tabs>
          <w:tab w:val="num" w:pos="720"/>
        </w:tabs>
        <w:ind w:left="720" w:hanging="360"/>
      </w:pPr>
      <w:rPr>
        <w:rFonts w:ascii="Symbol" w:hAnsi="Symbol" w:cs="Times New Roman"/>
      </w:rPr>
    </w:lvl>
  </w:abstractNum>
  <w:abstractNum w:abstractNumId="5">
    <w:nsid w:val="00000006"/>
    <w:multiLevelType w:val="singleLevel"/>
    <w:tmpl w:val="BBDEE6AE"/>
    <w:name w:val="WW8Num5"/>
    <w:lvl w:ilvl="0">
      <w:start w:val="1"/>
      <w:numFmt w:val="bullet"/>
      <w:lvlText w:val=""/>
      <w:lvlJc w:val="left"/>
      <w:pPr>
        <w:tabs>
          <w:tab w:val="num" w:pos="720"/>
        </w:tabs>
        <w:ind w:left="720" w:hanging="360"/>
      </w:pPr>
      <w:rPr>
        <w:rFonts w:ascii="Symbol" w:hAnsi="Symbol" w:cs="Times New Roman"/>
        <w:color w:val="auto"/>
        <w:sz w:val="22"/>
        <w:szCs w:val="22"/>
      </w:rPr>
    </w:lvl>
  </w:abstractNum>
  <w:abstractNum w:abstractNumId="6">
    <w:nsid w:val="00000007"/>
    <w:multiLevelType w:val="singleLevel"/>
    <w:tmpl w:val="00000007"/>
    <w:name w:val="WW8Num6"/>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7"/>
    <w:lvl w:ilvl="0">
      <w:start w:val="1"/>
      <w:numFmt w:val="bullet"/>
      <w:lvlText w:val=""/>
      <w:lvlJc w:val="left"/>
      <w:pPr>
        <w:tabs>
          <w:tab w:val="num" w:pos="720"/>
        </w:tabs>
        <w:ind w:left="720" w:hanging="360"/>
      </w:pPr>
      <w:rPr>
        <w:rFonts w:ascii="Symbol" w:hAnsi="Symbol" w:cs="Times New Roman"/>
        <w:sz w:val="22"/>
        <w:szCs w:val="22"/>
      </w:rPr>
    </w:lvl>
  </w:abstractNum>
  <w:abstractNum w:abstractNumId="8">
    <w:nsid w:val="00000009"/>
    <w:multiLevelType w:val="singleLevel"/>
    <w:tmpl w:val="00000009"/>
    <w:name w:val="WW8Num8"/>
    <w:lvl w:ilvl="0">
      <w:start w:val="1"/>
      <w:numFmt w:val="bullet"/>
      <w:lvlText w:val=""/>
      <w:lvlJc w:val="left"/>
      <w:pPr>
        <w:tabs>
          <w:tab w:val="num" w:pos="720"/>
        </w:tabs>
        <w:ind w:left="720" w:hanging="360"/>
      </w:pPr>
      <w:rPr>
        <w:rFonts w:ascii="Symbol" w:hAnsi="Symbol" w:cs="Symbol"/>
      </w:rPr>
    </w:lvl>
  </w:abstractNum>
  <w:abstractNum w:abstractNumId="9">
    <w:nsid w:val="0000000A"/>
    <w:multiLevelType w:val="singleLevel"/>
    <w:tmpl w:val="0000000A"/>
    <w:name w:val="WW8Num9"/>
    <w:lvl w:ilvl="0">
      <w:start w:val="1"/>
      <w:numFmt w:val="bullet"/>
      <w:lvlText w:val=""/>
      <w:lvlJc w:val="left"/>
      <w:pPr>
        <w:tabs>
          <w:tab w:val="num" w:pos="720"/>
        </w:tabs>
        <w:ind w:left="720" w:hanging="360"/>
      </w:pPr>
      <w:rPr>
        <w:rFonts w:ascii="Symbol" w:hAnsi="Symbol" w:cs="Symbol"/>
      </w:rPr>
    </w:lvl>
  </w:abstractNum>
  <w:abstractNum w:abstractNumId="10">
    <w:nsid w:val="0000000B"/>
    <w:multiLevelType w:val="singleLevel"/>
    <w:tmpl w:val="0000000B"/>
    <w:name w:val="WW8Num10"/>
    <w:lvl w:ilvl="0">
      <w:start w:val="1"/>
      <w:numFmt w:val="bullet"/>
      <w:lvlText w:val=""/>
      <w:lvlJc w:val="left"/>
      <w:pPr>
        <w:tabs>
          <w:tab w:val="num" w:pos="720"/>
        </w:tabs>
        <w:ind w:left="720" w:hanging="360"/>
      </w:pPr>
      <w:rPr>
        <w:rFonts w:ascii="Symbol" w:hAnsi="Symbol" w:cs="Symbol"/>
      </w:rPr>
    </w:lvl>
  </w:abstractNum>
  <w:abstractNum w:abstractNumId="11">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sz w:val="22"/>
        <w:szCs w:val="22"/>
      </w:rPr>
    </w:lvl>
  </w:abstractNum>
  <w:abstractNum w:abstractNumId="12">
    <w:nsid w:val="0000000D"/>
    <w:multiLevelType w:val="singleLevel"/>
    <w:tmpl w:val="0000000D"/>
    <w:name w:val="WW8Num12"/>
    <w:lvl w:ilvl="0">
      <w:start w:val="1"/>
      <w:numFmt w:val="bullet"/>
      <w:lvlText w:val=""/>
      <w:lvlJc w:val="left"/>
      <w:pPr>
        <w:tabs>
          <w:tab w:val="num" w:pos="720"/>
        </w:tabs>
        <w:ind w:left="720" w:hanging="360"/>
      </w:pPr>
      <w:rPr>
        <w:rFonts w:ascii="Symbol" w:hAnsi="Symbol" w:cs="Symbol"/>
        <w:sz w:val="20"/>
        <w:szCs w:val="20"/>
      </w:rPr>
    </w:lvl>
  </w:abstractNum>
  <w:abstractNum w:abstractNumId="13">
    <w:nsid w:val="0000000E"/>
    <w:multiLevelType w:val="singleLevel"/>
    <w:tmpl w:val="B3BCB8B4"/>
    <w:name w:val="WW8Num13"/>
    <w:lvl w:ilvl="0">
      <w:start w:val="1"/>
      <w:numFmt w:val="bullet"/>
      <w:lvlText w:val=""/>
      <w:lvlJc w:val="left"/>
      <w:pPr>
        <w:tabs>
          <w:tab w:val="num" w:pos="720"/>
        </w:tabs>
        <w:ind w:left="720" w:hanging="360"/>
      </w:pPr>
      <w:rPr>
        <w:rFonts w:ascii="Symbol" w:hAnsi="Symbol" w:cs="Symbol"/>
        <w:color w:val="auto"/>
        <w:sz w:val="20"/>
        <w:szCs w:val="20"/>
      </w:rPr>
    </w:lvl>
  </w:abstractNum>
  <w:abstractNum w:abstractNumId="14">
    <w:nsid w:val="0000000F"/>
    <w:multiLevelType w:val="singleLevel"/>
    <w:tmpl w:val="0000000F"/>
    <w:name w:val="WW8Num15"/>
    <w:lvl w:ilvl="0">
      <w:start w:val="1"/>
      <w:numFmt w:val="bullet"/>
      <w:lvlText w:val=""/>
      <w:lvlJc w:val="left"/>
      <w:pPr>
        <w:tabs>
          <w:tab w:val="num" w:pos="720"/>
        </w:tabs>
        <w:ind w:left="720" w:hanging="360"/>
      </w:pPr>
      <w:rPr>
        <w:rFonts w:ascii="Symbol" w:hAnsi="Symbol" w:cs="Symbol"/>
        <w:sz w:val="22"/>
        <w:szCs w:val="22"/>
      </w:r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sz w:val="20"/>
        <w:szCs w:val="20"/>
        <w:shd w:val="clear" w:color="auto" w:fill="FFFFFF"/>
      </w:rPr>
    </w:lvl>
  </w:abstractNum>
  <w:abstractNum w:abstractNumId="16">
    <w:nsid w:val="00000011"/>
    <w:multiLevelType w:val="singleLevel"/>
    <w:tmpl w:val="00000011"/>
    <w:name w:val="WW8Num17"/>
    <w:lvl w:ilvl="0">
      <w:start w:val="1"/>
      <w:numFmt w:val="bullet"/>
      <w:lvlText w:val=""/>
      <w:lvlJc w:val="left"/>
      <w:pPr>
        <w:tabs>
          <w:tab w:val="num" w:pos="720"/>
        </w:tabs>
        <w:ind w:left="720" w:hanging="360"/>
      </w:pPr>
      <w:rPr>
        <w:rFonts w:ascii="Symbol" w:hAnsi="Symbol" w:cs="Symbol"/>
      </w:rPr>
    </w:lvl>
  </w:abstractNum>
  <w:abstractNum w:abstractNumId="17">
    <w:nsid w:val="00000012"/>
    <w:multiLevelType w:val="singleLevel"/>
    <w:tmpl w:val="00000012"/>
    <w:name w:val="WW8Num18"/>
    <w:lvl w:ilvl="0">
      <w:start w:val="1"/>
      <w:numFmt w:val="bullet"/>
      <w:lvlText w:val=""/>
      <w:lvlJc w:val="left"/>
      <w:pPr>
        <w:tabs>
          <w:tab w:val="num" w:pos="720"/>
        </w:tabs>
        <w:ind w:left="720" w:hanging="360"/>
      </w:pPr>
      <w:rPr>
        <w:rFonts w:ascii="Symbol" w:hAnsi="Symbol" w:cs="Symbol"/>
        <w:sz w:val="20"/>
        <w:szCs w:val="20"/>
        <w:shd w:val="clear" w:color="auto" w:fill="FFFFFF"/>
      </w:rPr>
    </w:lvl>
  </w:abstractNum>
  <w:abstractNum w:abstractNumId="18">
    <w:nsid w:val="00000013"/>
    <w:multiLevelType w:val="singleLevel"/>
    <w:tmpl w:val="00000013"/>
    <w:name w:val="WW8Num19"/>
    <w:lvl w:ilvl="0">
      <w:start w:val="1"/>
      <w:numFmt w:val="bullet"/>
      <w:lvlText w:val=""/>
      <w:lvlJc w:val="left"/>
      <w:pPr>
        <w:tabs>
          <w:tab w:val="num" w:pos="720"/>
        </w:tabs>
        <w:ind w:left="720" w:hanging="360"/>
      </w:pPr>
      <w:rPr>
        <w:rFonts w:ascii="Symbol" w:hAnsi="Symbol" w:cs="Symbol"/>
      </w:rPr>
    </w:lvl>
  </w:abstractNum>
  <w:abstractNum w:abstractNumId="19">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nsid w:val="00000015"/>
    <w:multiLevelType w:val="singleLevel"/>
    <w:tmpl w:val="00000015"/>
    <w:name w:val="WW8Num21"/>
    <w:lvl w:ilvl="0">
      <w:start w:val="1"/>
      <w:numFmt w:val="bullet"/>
      <w:lvlText w:val=""/>
      <w:lvlJc w:val="left"/>
      <w:pPr>
        <w:tabs>
          <w:tab w:val="num" w:pos="720"/>
        </w:tabs>
        <w:ind w:left="720" w:hanging="360"/>
      </w:pPr>
      <w:rPr>
        <w:rFonts w:ascii="Symbol" w:hAnsi="Symbol" w:cs="Symbol"/>
        <w:sz w:val="20"/>
        <w:szCs w:val="20"/>
      </w:rPr>
    </w:lvl>
  </w:abstractNum>
  <w:abstractNum w:abstractNumId="21">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sz w:val="20"/>
      </w:rPr>
    </w:lvl>
  </w:abstractNum>
  <w:abstractNum w:abstractNumId="22">
    <w:nsid w:val="00000017"/>
    <w:multiLevelType w:val="singleLevel"/>
    <w:tmpl w:val="00000017"/>
    <w:name w:val="WW8Num23"/>
    <w:lvl w:ilvl="0">
      <w:start w:val="1"/>
      <w:numFmt w:val="bullet"/>
      <w:lvlText w:val=""/>
      <w:lvlJc w:val="left"/>
      <w:pPr>
        <w:tabs>
          <w:tab w:val="num" w:pos="720"/>
        </w:tabs>
        <w:ind w:left="720" w:hanging="360"/>
      </w:pPr>
      <w:rPr>
        <w:rFonts w:ascii="Symbol" w:hAnsi="Symbol" w:cs="Symbol"/>
        <w:sz w:val="20"/>
      </w:rPr>
    </w:lvl>
  </w:abstractNum>
  <w:abstractNum w:abstractNumId="23">
    <w:nsid w:val="00000018"/>
    <w:multiLevelType w:val="singleLevel"/>
    <w:tmpl w:val="00000018"/>
    <w:name w:val="WW8Num24"/>
    <w:lvl w:ilvl="0">
      <w:start w:val="1"/>
      <w:numFmt w:val="lowerLetter"/>
      <w:lvlText w:val="%1)"/>
      <w:lvlJc w:val="left"/>
      <w:pPr>
        <w:tabs>
          <w:tab w:val="num" w:pos="0"/>
        </w:tabs>
        <w:ind w:left="720" w:hanging="360"/>
      </w:pPr>
      <w:rPr>
        <w:rFonts w:ascii="Arial" w:hAnsi="Arial" w:cs="Arial"/>
        <w:sz w:val="22"/>
        <w:szCs w:val="22"/>
        <w:lang w:val="pt-BR"/>
      </w:rPr>
    </w:lvl>
  </w:abstractNum>
  <w:abstractNum w:abstractNumId="24">
    <w:nsid w:val="00000019"/>
    <w:multiLevelType w:val="singleLevel"/>
    <w:tmpl w:val="00000019"/>
    <w:name w:val="WW8Num25"/>
    <w:lvl w:ilvl="0">
      <w:start w:val="1"/>
      <w:numFmt w:val="bullet"/>
      <w:lvlText w:val=""/>
      <w:lvlJc w:val="left"/>
      <w:pPr>
        <w:tabs>
          <w:tab w:val="num" w:pos="0"/>
        </w:tabs>
        <w:ind w:left="720" w:hanging="360"/>
      </w:pPr>
      <w:rPr>
        <w:rFonts w:ascii="Symbol" w:hAnsi="Symbol" w:cs="Symbol"/>
        <w:color w:val="000000"/>
        <w:sz w:val="22"/>
        <w:szCs w:val="22"/>
      </w:rPr>
    </w:lvl>
  </w:abstractNum>
  <w:abstractNum w:abstractNumId="25">
    <w:nsid w:val="0000001A"/>
    <w:multiLevelType w:val="multilevel"/>
    <w:tmpl w:val="0000001A"/>
    <w:name w:val="WW8Num26"/>
    <w:lvl w:ilvl="0">
      <w:start w:val="9"/>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
    <w:nsid w:val="0000001B"/>
    <w:multiLevelType w:val="singleLevel"/>
    <w:tmpl w:val="0000001B"/>
    <w:name w:val="WW8Num27"/>
    <w:lvl w:ilvl="0">
      <w:start w:val="1"/>
      <w:numFmt w:val="bullet"/>
      <w:lvlText w:val=""/>
      <w:lvlJc w:val="left"/>
      <w:pPr>
        <w:tabs>
          <w:tab w:val="num" w:pos="0"/>
        </w:tabs>
        <w:ind w:left="720" w:hanging="360"/>
      </w:pPr>
      <w:rPr>
        <w:rFonts w:ascii="Symbol" w:hAnsi="Symbol" w:cs="Symbol"/>
        <w:sz w:val="22"/>
        <w:szCs w:val="22"/>
        <w:lang w:val="pt-BR"/>
      </w:rPr>
    </w:lvl>
  </w:abstractNum>
  <w:abstractNum w:abstractNumId="27">
    <w:nsid w:val="0000001C"/>
    <w:multiLevelType w:val="multilevel"/>
    <w:tmpl w:val="0000001C"/>
    <w:name w:val="WW8Num28"/>
    <w:lvl w:ilvl="0">
      <w:start w:val="9"/>
      <w:numFmt w:val="decimal"/>
      <w:lvlText w:val="%1."/>
      <w:lvlJc w:val="left"/>
      <w:pPr>
        <w:tabs>
          <w:tab w:val="num" w:pos="0"/>
        </w:tabs>
        <w:ind w:left="435" w:hanging="435"/>
      </w:pPr>
    </w:lvl>
    <w:lvl w:ilvl="1">
      <w:start w:val="12"/>
      <w:numFmt w:val="decimal"/>
      <w:lvlText w:val="%1.%2."/>
      <w:lvlJc w:val="left"/>
      <w:pPr>
        <w:tabs>
          <w:tab w:val="num" w:pos="0"/>
        </w:tabs>
        <w:ind w:left="435" w:hanging="435"/>
      </w:pPr>
      <w:rPr>
        <w:rFonts w:ascii="Calibri Light" w:hAnsi="Calibri Light" w:cs="Calibri Light"/>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color w:val="000000"/>
        <w:sz w:val="22"/>
        <w:szCs w:val="22"/>
        <w:lang w:eastAsia="pt-BR"/>
      </w:rPr>
    </w:lvl>
  </w:abstractNum>
  <w:abstractNum w:abstractNumId="29">
    <w:nsid w:val="0000001E"/>
    <w:multiLevelType w:val="singleLevel"/>
    <w:tmpl w:val="0000001E"/>
    <w:name w:val="WW8Num31"/>
    <w:lvl w:ilvl="0">
      <w:start w:val="1"/>
      <w:numFmt w:val="lowerLetter"/>
      <w:lvlText w:val="%1)"/>
      <w:lvlJc w:val="left"/>
      <w:pPr>
        <w:tabs>
          <w:tab w:val="num" w:pos="720"/>
        </w:tabs>
        <w:ind w:left="720" w:hanging="360"/>
      </w:pPr>
    </w:lvl>
  </w:abstractNum>
  <w:abstractNum w:abstractNumId="30">
    <w:nsid w:val="0000001F"/>
    <w:multiLevelType w:val="singleLevel"/>
    <w:tmpl w:val="0000001F"/>
    <w:name w:val="WW8Num33"/>
    <w:lvl w:ilvl="0">
      <w:start w:val="1"/>
      <w:numFmt w:val="lowerLetter"/>
      <w:lvlText w:val="%1)"/>
      <w:lvlJc w:val="left"/>
      <w:pPr>
        <w:tabs>
          <w:tab w:val="num" w:pos="0"/>
        </w:tabs>
        <w:ind w:left="927" w:hanging="360"/>
      </w:pPr>
      <w:rPr>
        <w:b w:val="0"/>
      </w:rPr>
    </w:lvl>
  </w:abstractNum>
  <w:abstractNum w:abstractNumId="31">
    <w:nsid w:val="00000020"/>
    <w:multiLevelType w:val="singleLevel"/>
    <w:tmpl w:val="00000020"/>
    <w:name w:val="WW8Num35"/>
    <w:lvl w:ilvl="0">
      <w:start w:val="1"/>
      <w:numFmt w:val="bullet"/>
      <w:lvlText w:val=""/>
      <w:lvlJc w:val="left"/>
      <w:pPr>
        <w:tabs>
          <w:tab w:val="num" w:pos="0"/>
        </w:tabs>
        <w:ind w:left="720" w:hanging="360"/>
      </w:pPr>
      <w:rPr>
        <w:rFonts w:ascii="Symbol" w:hAnsi="Symbol" w:cs="Symbol"/>
        <w:sz w:val="22"/>
        <w:szCs w:val="22"/>
      </w:rPr>
    </w:lvl>
  </w:abstractNum>
  <w:abstractNum w:abstractNumId="32">
    <w:nsid w:val="00000022"/>
    <w:multiLevelType w:val="multilevel"/>
    <w:tmpl w:val="00000022"/>
    <w:name w:val="WW8Num37"/>
    <w:lvl w:ilvl="0">
      <w:start w:val="3"/>
      <w:numFmt w:val="decimal"/>
      <w:lvlText w:val="%1."/>
      <w:lvlJc w:val="left"/>
      <w:pPr>
        <w:tabs>
          <w:tab w:val="num" w:pos="0"/>
        </w:tabs>
        <w:ind w:left="360" w:hanging="360"/>
      </w:pPr>
      <w:rPr>
        <w:rFonts w:ascii="Calibri Light" w:hAnsi="Calibri Light" w:cs="Calibri Light"/>
        <w:sz w:val="22"/>
        <w:szCs w:val="22"/>
      </w:rPr>
    </w:lvl>
    <w:lvl w:ilvl="1">
      <w:start w:val="1"/>
      <w:numFmt w:val="decimal"/>
      <w:lvlText w:val="%1.%2."/>
      <w:lvlJc w:val="left"/>
      <w:pPr>
        <w:tabs>
          <w:tab w:val="num" w:pos="0"/>
        </w:tabs>
        <w:ind w:left="360" w:hanging="360"/>
      </w:pPr>
      <w:rPr>
        <w:rFonts w:ascii="Calibri Light" w:hAnsi="Calibri Light" w:cs="Calibri Ligh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3">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color w:val="000000"/>
        <w:lang w:eastAsia="pt-BR"/>
      </w:rPr>
    </w:lvl>
  </w:abstractNum>
  <w:abstractNum w:abstractNumId="34">
    <w:nsid w:val="00000024"/>
    <w:multiLevelType w:val="singleLevel"/>
    <w:tmpl w:val="00000024"/>
    <w:name w:val="WW8Num40"/>
    <w:lvl w:ilvl="0">
      <w:start w:val="1"/>
      <w:numFmt w:val="bullet"/>
      <w:lvlText w:val=""/>
      <w:lvlJc w:val="left"/>
      <w:pPr>
        <w:tabs>
          <w:tab w:val="num" w:pos="0"/>
        </w:tabs>
        <w:ind w:left="720" w:hanging="360"/>
      </w:pPr>
      <w:rPr>
        <w:rFonts w:ascii="Symbol" w:hAnsi="Symbol" w:cs="Symbol"/>
      </w:rPr>
    </w:lvl>
  </w:abstractNum>
  <w:abstractNum w:abstractNumId="35">
    <w:nsid w:val="00000025"/>
    <w:multiLevelType w:val="multilevel"/>
    <w:tmpl w:val="00000025"/>
    <w:name w:val="WW8Num41"/>
    <w:lvl w:ilvl="0">
      <w:start w:val="6"/>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6">
    <w:nsid w:val="00000026"/>
    <w:multiLevelType w:val="singleLevel"/>
    <w:tmpl w:val="379CADA4"/>
    <w:name w:val="WW8Num4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7">
    <w:nsid w:val="012B070C"/>
    <w:multiLevelType w:val="hybridMultilevel"/>
    <w:tmpl w:val="F4FAD84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8">
    <w:nsid w:val="016E08B6"/>
    <w:multiLevelType w:val="hybridMultilevel"/>
    <w:tmpl w:val="040EFF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01A83465"/>
    <w:multiLevelType w:val="hybridMultilevel"/>
    <w:tmpl w:val="292853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03BB477E"/>
    <w:multiLevelType w:val="hybridMultilevel"/>
    <w:tmpl w:val="9C8644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08D33E26"/>
    <w:multiLevelType w:val="hybridMultilevel"/>
    <w:tmpl w:val="50BEDAE4"/>
    <w:lvl w:ilvl="0" w:tplc="04160001">
      <w:start w:val="1"/>
      <w:numFmt w:val="bullet"/>
      <w:lvlText w:val=""/>
      <w:lvlJc w:val="left"/>
      <w:pPr>
        <w:ind w:left="1789" w:hanging="360"/>
      </w:pPr>
      <w:rPr>
        <w:rFonts w:ascii="Symbol" w:hAnsi="Symbol" w:hint="default"/>
      </w:rPr>
    </w:lvl>
    <w:lvl w:ilvl="1" w:tplc="04160003" w:tentative="1">
      <w:start w:val="1"/>
      <w:numFmt w:val="bullet"/>
      <w:lvlText w:val="o"/>
      <w:lvlJc w:val="left"/>
      <w:pPr>
        <w:ind w:left="2509" w:hanging="360"/>
      </w:pPr>
      <w:rPr>
        <w:rFonts w:ascii="Courier New" w:hAnsi="Courier New" w:cs="Courier New" w:hint="default"/>
      </w:rPr>
    </w:lvl>
    <w:lvl w:ilvl="2" w:tplc="04160005" w:tentative="1">
      <w:start w:val="1"/>
      <w:numFmt w:val="bullet"/>
      <w:lvlText w:val=""/>
      <w:lvlJc w:val="left"/>
      <w:pPr>
        <w:ind w:left="3229" w:hanging="360"/>
      </w:pPr>
      <w:rPr>
        <w:rFonts w:ascii="Wingdings" w:hAnsi="Wingdings" w:hint="default"/>
      </w:rPr>
    </w:lvl>
    <w:lvl w:ilvl="3" w:tplc="04160001" w:tentative="1">
      <w:start w:val="1"/>
      <w:numFmt w:val="bullet"/>
      <w:lvlText w:val=""/>
      <w:lvlJc w:val="left"/>
      <w:pPr>
        <w:ind w:left="3949" w:hanging="360"/>
      </w:pPr>
      <w:rPr>
        <w:rFonts w:ascii="Symbol" w:hAnsi="Symbol" w:hint="default"/>
      </w:rPr>
    </w:lvl>
    <w:lvl w:ilvl="4" w:tplc="04160003" w:tentative="1">
      <w:start w:val="1"/>
      <w:numFmt w:val="bullet"/>
      <w:lvlText w:val="o"/>
      <w:lvlJc w:val="left"/>
      <w:pPr>
        <w:ind w:left="4669" w:hanging="360"/>
      </w:pPr>
      <w:rPr>
        <w:rFonts w:ascii="Courier New" w:hAnsi="Courier New" w:cs="Courier New" w:hint="default"/>
      </w:rPr>
    </w:lvl>
    <w:lvl w:ilvl="5" w:tplc="04160005" w:tentative="1">
      <w:start w:val="1"/>
      <w:numFmt w:val="bullet"/>
      <w:lvlText w:val=""/>
      <w:lvlJc w:val="left"/>
      <w:pPr>
        <w:ind w:left="5389" w:hanging="360"/>
      </w:pPr>
      <w:rPr>
        <w:rFonts w:ascii="Wingdings" w:hAnsi="Wingdings" w:hint="default"/>
      </w:rPr>
    </w:lvl>
    <w:lvl w:ilvl="6" w:tplc="04160001" w:tentative="1">
      <w:start w:val="1"/>
      <w:numFmt w:val="bullet"/>
      <w:lvlText w:val=""/>
      <w:lvlJc w:val="left"/>
      <w:pPr>
        <w:ind w:left="6109" w:hanging="360"/>
      </w:pPr>
      <w:rPr>
        <w:rFonts w:ascii="Symbol" w:hAnsi="Symbol" w:hint="default"/>
      </w:rPr>
    </w:lvl>
    <w:lvl w:ilvl="7" w:tplc="04160003" w:tentative="1">
      <w:start w:val="1"/>
      <w:numFmt w:val="bullet"/>
      <w:lvlText w:val="o"/>
      <w:lvlJc w:val="left"/>
      <w:pPr>
        <w:ind w:left="6829" w:hanging="360"/>
      </w:pPr>
      <w:rPr>
        <w:rFonts w:ascii="Courier New" w:hAnsi="Courier New" w:cs="Courier New" w:hint="default"/>
      </w:rPr>
    </w:lvl>
    <w:lvl w:ilvl="8" w:tplc="04160005" w:tentative="1">
      <w:start w:val="1"/>
      <w:numFmt w:val="bullet"/>
      <w:lvlText w:val=""/>
      <w:lvlJc w:val="left"/>
      <w:pPr>
        <w:ind w:left="7549" w:hanging="360"/>
      </w:pPr>
      <w:rPr>
        <w:rFonts w:ascii="Wingdings" w:hAnsi="Wingdings" w:hint="default"/>
      </w:rPr>
    </w:lvl>
  </w:abstractNum>
  <w:abstractNum w:abstractNumId="42">
    <w:nsid w:val="096642BA"/>
    <w:multiLevelType w:val="hybridMultilevel"/>
    <w:tmpl w:val="32F6829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3">
    <w:nsid w:val="131407A8"/>
    <w:multiLevelType w:val="hybridMultilevel"/>
    <w:tmpl w:val="E2FEEC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1E5D0124"/>
    <w:multiLevelType w:val="hybridMultilevel"/>
    <w:tmpl w:val="AA8AFD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220602EE"/>
    <w:multiLevelType w:val="hybridMultilevel"/>
    <w:tmpl w:val="0BE6B10E"/>
    <w:lvl w:ilvl="0" w:tplc="04160001">
      <w:start w:val="1"/>
      <w:numFmt w:val="bullet"/>
      <w:lvlText w:val=""/>
      <w:lvlJc w:val="left"/>
      <w:pPr>
        <w:ind w:left="749" w:hanging="360"/>
      </w:pPr>
      <w:rPr>
        <w:rFonts w:ascii="Symbol" w:hAnsi="Symbol" w:hint="default"/>
      </w:rPr>
    </w:lvl>
    <w:lvl w:ilvl="1" w:tplc="04160003" w:tentative="1">
      <w:start w:val="1"/>
      <w:numFmt w:val="bullet"/>
      <w:lvlText w:val="o"/>
      <w:lvlJc w:val="left"/>
      <w:pPr>
        <w:ind w:left="1469" w:hanging="360"/>
      </w:pPr>
      <w:rPr>
        <w:rFonts w:ascii="Courier New" w:hAnsi="Courier New" w:cs="Courier New" w:hint="default"/>
      </w:rPr>
    </w:lvl>
    <w:lvl w:ilvl="2" w:tplc="04160005" w:tentative="1">
      <w:start w:val="1"/>
      <w:numFmt w:val="bullet"/>
      <w:lvlText w:val=""/>
      <w:lvlJc w:val="left"/>
      <w:pPr>
        <w:ind w:left="2189" w:hanging="360"/>
      </w:pPr>
      <w:rPr>
        <w:rFonts w:ascii="Wingdings" w:hAnsi="Wingdings" w:hint="default"/>
      </w:rPr>
    </w:lvl>
    <w:lvl w:ilvl="3" w:tplc="04160001" w:tentative="1">
      <w:start w:val="1"/>
      <w:numFmt w:val="bullet"/>
      <w:lvlText w:val=""/>
      <w:lvlJc w:val="left"/>
      <w:pPr>
        <w:ind w:left="2909" w:hanging="360"/>
      </w:pPr>
      <w:rPr>
        <w:rFonts w:ascii="Symbol" w:hAnsi="Symbol" w:hint="default"/>
      </w:rPr>
    </w:lvl>
    <w:lvl w:ilvl="4" w:tplc="04160003" w:tentative="1">
      <w:start w:val="1"/>
      <w:numFmt w:val="bullet"/>
      <w:lvlText w:val="o"/>
      <w:lvlJc w:val="left"/>
      <w:pPr>
        <w:ind w:left="3629" w:hanging="360"/>
      </w:pPr>
      <w:rPr>
        <w:rFonts w:ascii="Courier New" w:hAnsi="Courier New" w:cs="Courier New" w:hint="default"/>
      </w:rPr>
    </w:lvl>
    <w:lvl w:ilvl="5" w:tplc="04160005" w:tentative="1">
      <w:start w:val="1"/>
      <w:numFmt w:val="bullet"/>
      <w:lvlText w:val=""/>
      <w:lvlJc w:val="left"/>
      <w:pPr>
        <w:ind w:left="4349" w:hanging="360"/>
      </w:pPr>
      <w:rPr>
        <w:rFonts w:ascii="Wingdings" w:hAnsi="Wingdings" w:hint="default"/>
      </w:rPr>
    </w:lvl>
    <w:lvl w:ilvl="6" w:tplc="04160001" w:tentative="1">
      <w:start w:val="1"/>
      <w:numFmt w:val="bullet"/>
      <w:lvlText w:val=""/>
      <w:lvlJc w:val="left"/>
      <w:pPr>
        <w:ind w:left="5069" w:hanging="360"/>
      </w:pPr>
      <w:rPr>
        <w:rFonts w:ascii="Symbol" w:hAnsi="Symbol" w:hint="default"/>
      </w:rPr>
    </w:lvl>
    <w:lvl w:ilvl="7" w:tplc="04160003" w:tentative="1">
      <w:start w:val="1"/>
      <w:numFmt w:val="bullet"/>
      <w:lvlText w:val="o"/>
      <w:lvlJc w:val="left"/>
      <w:pPr>
        <w:ind w:left="5789" w:hanging="360"/>
      </w:pPr>
      <w:rPr>
        <w:rFonts w:ascii="Courier New" w:hAnsi="Courier New" w:cs="Courier New" w:hint="default"/>
      </w:rPr>
    </w:lvl>
    <w:lvl w:ilvl="8" w:tplc="04160005" w:tentative="1">
      <w:start w:val="1"/>
      <w:numFmt w:val="bullet"/>
      <w:lvlText w:val=""/>
      <w:lvlJc w:val="left"/>
      <w:pPr>
        <w:ind w:left="6509" w:hanging="360"/>
      </w:pPr>
      <w:rPr>
        <w:rFonts w:ascii="Wingdings" w:hAnsi="Wingdings" w:hint="default"/>
      </w:rPr>
    </w:lvl>
  </w:abstractNum>
  <w:abstractNum w:abstractNumId="46">
    <w:nsid w:val="22F952A1"/>
    <w:multiLevelType w:val="multilevel"/>
    <w:tmpl w:val="52725A52"/>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nsid w:val="264C77D7"/>
    <w:multiLevelType w:val="hybridMultilevel"/>
    <w:tmpl w:val="7384081A"/>
    <w:lvl w:ilvl="0" w:tplc="0416000B">
      <w:start w:val="1"/>
      <w:numFmt w:val="bullet"/>
      <w:lvlText w:val=""/>
      <w:lvlJc w:val="left"/>
      <w:pPr>
        <w:ind w:left="1339" w:hanging="360"/>
      </w:pPr>
      <w:rPr>
        <w:rFonts w:ascii="Wingdings" w:hAnsi="Wingdings" w:hint="default"/>
      </w:rPr>
    </w:lvl>
    <w:lvl w:ilvl="1" w:tplc="04160003" w:tentative="1">
      <w:start w:val="1"/>
      <w:numFmt w:val="bullet"/>
      <w:lvlText w:val="o"/>
      <w:lvlJc w:val="left"/>
      <w:pPr>
        <w:ind w:left="2059" w:hanging="360"/>
      </w:pPr>
      <w:rPr>
        <w:rFonts w:ascii="Courier New" w:hAnsi="Courier New" w:cs="Courier New" w:hint="default"/>
      </w:rPr>
    </w:lvl>
    <w:lvl w:ilvl="2" w:tplc="04160005" w:tentative="1">
      <w:start w:val="1"/>
      <w:numFmt w:val="bullet"/>
      <w:lvlText w:val=""/>
      <w:lvlJc w:val="left"/>
      <w:pPr>
        <w:ind w:left="2779" w:hanging="360"/>
      </w:pPr>
      <w:rPr>
        <w:rFonts w:ascii="Wingdings" w:hAnsi="Wingdings" w:hint="default"/>
      </w:rPr>
    </w:lvl>
    <w:lvl w:ilvl="3" w:tplc="04160001" w:tentative="1">
      <w:start w:val="1"/>
      <w:numFmt w:val="bullet"/>
      <w:lvlText w:val=""/>
      <w:lvlJc w:val="left"/>
      <w:pPr>
        <w:ind w:left="3499" w:hanging="360"/>
      </w:pPr>
      <w:rPr>
        <w:rFonts w:ascii="Symbol" w:hAnsi="Symbol" w:hint="default"/>
      </w:rPr>
    </w:lvl>
    <w:lvl w:ilvl="4" w:tplc="04160003" w:tentative="1">
      <w:start w:val="1"/>
      <w:numFmt w:val="bullet"/>
      <w:lvlText w:val="o"/>
      <w:lvlJc w:val="left"/>
      <w:pPr>
        <w:ind w:left="4219" w:hanging="360"/>
      </w:pPr>
      <w:rPr>
        <w:rFonts w:ascii="Courier New" w:hAnsi="Courier New" w:cs="Courier New" w:hint="default"/>
      </w:rPr>
    </w:lvl>
    <w:lvl w:ilvl="5" w:tplc="04160005" w:tentative="1">
      <w:start w:val="1"/>
      <w:numFmt w:val="bullet"/>
      <w:lvlText w:val=""/>
      <w:lvlJc w:val="left"/>
      <w:pPr>
        <w:ind w:left="4939" w:hanging="360"/>
      </w:pPr>
      <w:rPr>
        <w:rFonts w:ascii="Wingdings" w:hAnsi="Wingdings" w:hint="default"/>
      </w:rPr>
    </w:lvl>
    <w:lvl w:ilvl="6" w:tplc="04160001" w:tentative="1">
      <w:start w:val="1"/>
      <w:numFmt w:val="bullet"/>
      <w:lvlText w:val=""/>
      <w:lvlJc w:val="left"/>
      <w:pPr>
        <w:ind w:left="5659" w:hanging="360"/>
      </w:pPr>
      <w:rPr>
        <w:rFonts w:ascii="Symbol" w:hAnsi="Symbol" w:hint="default"/>
      </w:rPr>
    </w:lvl>
    <w:lvl w:ilvl="7" w:tplc="04160003" w:tentative="1">
      <w:start w:val="1"/>
      <w:numFmt w:val="bullet"/>
      <w:lvlText w:val="o"/>
      <w:lvlJc w:val="left"/>
      <w:pPr>
        <w:ind w:left="6379" w:hanging="360"/>
      </w:pPr>
      <w:rPr>
        <w:rFonts w:ascii="Courier New" w:hAnsi="Courier New" w:cs="Courier New" w:hint="default"/>
      </w:rPr>
    </w:lvl>
    <w:lvl w:ilvl="8" w:tplc="04160005" w:tentative="1">
      <w:start w:val="1"/>
      <w:numFmt w:val="bullet"/>
      <w:lvlText w:val=""/>
      <w:lvlJc w:val="left"/>
      <w:pPr>
        <w:ind w:left="7099" w:hanging="360"/>
      </w:pPr>
      <w:rPr>
        <w:rFonts w:ascii="Wingdings" w:hAnsi="Wingdings" w:hint="default"/>
      </w:rPr>
    </w:lvl>
  </w:abstractNum>
  <w:abstractNum w:abstractNumId="48">
    <w:nsid w:val="29462DA7"/>
    <w:multiLevelType w:val="multilevel"/>
    <w:tmpl w:val="2DA0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2B8B23EB"/>
    <w:multiLevelType w:val="hybridMultilevel"/>
    <w:tmpl w:val="F976EF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nsid w:val="2CBD7886"/>
    <w:multiLevelType w:val="hybridMultilevel"/>
    <w:tmpl w:val="FCBA22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nsid w:val="2F965B7D"/>
    <w:multiLevelType w:val="hybridMultilevel"/>
    <w:tmpl w:val="A0A0B4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nsid w:val="31123EB1"/>
    <w:multiLevelType w:val="hybridMultilevel"/>
    <w:tmpl w:val="95E4C8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nsid w:val="319C6CED"/>
    <w:multiLevelType w:val="hybridMultilevel"/>
    <w:tmpl w:val="C5644A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nsid w:val="3226260F"/>
    <w:multiLevelType w:val="hybridMultilevel"/>
    <w:tmpl w:val="8CEE1990"/>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55">
    <w:nsid w:val="3353257C"/>
    <w:multiLevelType w:val="hybridMultilevel"/>
    <w:tmpl w:val="CEECBDC4"/>
    <w:lvl w:ilvl="0" w:tplc="D992565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6">
    <w:nsid w:val="362C6DC9"/>
    <w:multiLevelType w:val="hybridMultilevel"/>
    <w:tmpl w:val="1B5CFB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nsid w:val="368D771B"/>
    <w:multiLevelType w:val="hybridMultilevel"/>
    <w:tmpl w:val="4F840904"/>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58">
    <w:nsid w:val="3AD82E81"/>
    <w:multiLevelType w:val="hybridMultilevel"/>
    <w:tmpl w:val="BD8E8948"/>
    <w:lvl w:ilvl="0" w:tplc="04160001">
      <w:start w:val="1"/>
      <w:numFmt w:val="bullet"/>
      <w:lvlText w:val=""/>
      <w:lvlJc w:val="left"/>
      <w:pPr>
        <w:ind w:left="749" w:hanging="360"/>
      </w:pPr>
      <w:rPr>
        <w:rFonts w:ascii="Symbol" w:hAnsi="Symbol" w:hint="default"/>
      </w:rPr>
    </w:lvl>
    <w:lvl w:ilvl="1" w:tplc="04160003" w:tentative="1">
      <w:start w:val="1"/>
      <w:numFmt w:val="bullet"/>
      <w:lvlText w:val="o"/>
      <w:lvlJc w:val="left"/>
      <w:pPr>
        <w:ind w:left="1469" w:hanging="360"/>
      </w:pPr>
      <w:rPr>
        <w:rFonts w:ascii="Courier New" w:hAnsi="Courier New" w:cs="Courier New" w:hint="default"/>
      </w:rPr>
    </w:lvl>
    <w:lvl w:ilvl="2" w:tplc="04160005" w:tentative="1">
      <w:start w:val="1"/>
      <w:numFmt w:val="bullet"/>
      <w:lvlText w:val=""/>
      <w:lvlJc w:val="left"/>
      <w:pPr>
        <w:ind w:left="2189" w:hanging="360"/>
      </w:pPr>
      <w:rPr>
        <w:rFonts w:ascii="Wingdings" w:hAnsi="Wingdings" w:hint="default"/>
      </w:rPr>
    </w:lvl>
    <w:lvl w:ilvl="3" w:tplc="04160001" w:tentative="1">
      <w:start w:val="1"/>
      <w:numFmt w:val="bullet"/>
      <w:lvlText w:val=""/>
      <w:lvlJc w:val="left"/>
      <w:pPr>
        <w:ind w:left="2909" w:hanging="360"/>
      </w:pPr>
      <w:rPr>
        <w:rFonts w:ascii="Symbol" w:hAnsi="Symbol" w:hint="default"/>
      </w:rPr>
    </w:lvl>
    <w:lvl w:ilvl="4" w:tplc="04160003" w:tentative="1">
      <w:start w:val="1"/>
      <w:numFmt w:val="bullet"/>
      <w:lvlText w:val="o"/>
      <w:lvlJc w:val="left"/>
      <w:pPr>
        <w:ind w:left="3629" w:hanging="360"/>
      </w:pPr>
      <w:rPr>
        <w:rFonts w:ascii="Courier New" w:hAnsi="Courier New" w:cs="Courier New" w:hint="default"/>
      </w:rPr>
    </w:lvl>
    <w:lvl w:ilvl="5" w:tplc="04160005" w:tentative="1">
      <w:start w:val="1"/>
      <w:numFmt w:val="bullet"/>
      <w:lvlText w:val=""/>
      <w:lvlJc w:val="left"/>
      <w:pPr>
        <w:ind w:left="4349" w:hanging="360"/>
      </w:pPr>
      <w:rPr>
        <w:rFonts w:ascii="Wingdings" w:hAnsi="Wingdings" w:hint="default"/>
      </w:rPr>
    </w:lvl>
    <w:lvl w:ilvl="6" w:tplc="04160001" w:tentative="1">
      <w:start w:val="1"/>
      <w:numFmt w:val="bullet"/>
      <w:lvlText w:val=""/>
      <w:lvlJc w:val="left"/>
      <w:pPr>
        <w:ind w:left="5069" w:hanging="360"/>
      </w:pPr>
      <w:rPr>
        <w:rFonts w:ascii="Symbol" w:hAnsi="Symbol" w:hint="default"/>
      </w:rPr>
    </w:lvl>
    <w:lvl w:ilvl="7" w:tplc="04160003" w:tentative="1">
      <w:start w:val="1"/>
      <w:numFmt w:val="bullet"/>
      <w:lvlText w:val="o"/>
      <w:lvlJc w:val="left"/>
      <w:pPr>
        <w:ind w:left="5789" w:hanging="360"/>
      </w:pPr>
      <w:rPr>
        <w:rFonts w:ascii="Courier New" w:hAnsi="Courier New" w:cs="Courier New" w:hint="default"/>
      </w:rPr>
    </w:lvl>
    <w:lvl w:ilvl="8" w:tplc="04160005" w:tentative="1">
      <w:start w:val="1"/>
      <w:numFmt w:val="bullet"/>
      <w:lvlText w:val=""/>
      <w:lvlJc w:val="left"/>
      <w:pPr>
        <w:ind w:left="6509" w:hanging="360"/>
      </w:pPr>
      <w:rPr>
        <w:rFonts w:ascii="Wingdings" w:hAnsi="Wingdings" w:hint="default"/>
      </w:rPr>
    </w:lvl>
  </w:abstractNum>
  <w:abstractNum w:abstractNumId="59">
    <w:nsid w:val="3F26584B"/>
    <w:multiLevelType w:val="hybridMultilevel"/>
    <w:tmpl w:val="0C5696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nsid w:val="3F9F77A0"/>
    <w:multiLevelType w:val="hybridMultilevel"/>
    <w:tmpl w:val="08223D3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61">
    <w:nsid w:val="45A638C1"/>
    <w:multiLevelType w:val="hybridMultilevel"/>
    <w:tmpl w:val="F20EAB60"/>
    <w:lvl w:ilvl="0" w:tplc="04160001">
      <w:start w:val="1"/>
      <w:numFmt w:val="bullet"/>
      <w:lvlText w:val=""/>
      <w:lvlJc w:val="left"/>
      <w:pPr>
        <w:ind w:left="1789" w:hanging="360"/>
      </w:pPr>
      <w:rPr>
        <w:rFonts w:ascii="Symbol" w:hAnsi="Symbol" w:hint="default"/>
      </w:rPr>
    </w:lvl>
    <w:lvl w:ilvl="1" w:tplc="04160003" w:tentative="1">
      <w:start w:val="1"/>
      <w:numFmt w:val="bullet"/>
      <w:lvlText w:val="o"/>
      <w:lvlJc w:val="left"/>
      <w:pPr>
        <w:ind w:left="2509" w:hanging="360"/>
      </w:pPr>
      <w:rPr>
        <w:rFonts w:ascii="Courier New" w:hAnsi="Courier New" w:cs="Courier New" w:hint="default"/>
      </w:rPr>
    </w:lvl>
    <w:lvl w:ilvl="2" w:tplc="04160005" w:tentative="1">
      <w:start w:val="1"/>
      <w:numFmt w:val="bullet"/>
      <w:lvlText w:val=""/>
      <w:lvlJc w:val="left"/>
      <w:pPr>
        <w:ind w:left="3229" w:hanging="360"/>
      </w:pPr>
      <w:rPr>
        <w:rFonts w:ascii="Wingdings" w:hAnsi="Wingdings" w:hint="default"/>
      </w:rPr>
    </w:lvl>
    <w:lvl w:ilvl="3" w:tplc="04160001" w:tentative="1">
      <w:start w:val="1"/>
      <w:numFmt w:val="bullet"/>
      <w:lvlText w:val=""/>
      <w:lvlJc w:val="left"/>
      <w:pPr>
        <w:ind w:left="3949" w:hanging="360"/>
      </w:pPr>
      <w:rPr>
        <w:rFonts w:ascii="Symbol" w:hAnsi="Symbol" w:hint="default"/>
      </w:rPr>
    </w:lvl>
    <w:lvl w:ilvl="4" w:tplc="04160003" w:tentative="1">
      <w:start w:val="1"/>
      <w:numFmt w:val="bullet"/>
      <w:lvlText w:val="o"/>
      <w:lvlJc w:val="left"/>
      <w:pPr>
        <w:ind w:left="4669" w:hanging="360"/>
      </w:pPr>
      <w:rPr>
        <w:rFonts w:ascii="Courier New" w:hAnsi="Courier New" w:cs="Courier New" w:hint="default"/>
      </w:rPr>
    </w:lvl>
    <w:lvl w:ilvl="5" w:tplc="04160005" w:tentative="1">
      <w:start w:val="1"/>
      <w:numFmt w:val="bullet"/>
      <w:lvlText w:val=""/>
      <w:lvlJc w:val="left"/>
      <w:pPr>
        <w:ind w:left="5389" w:hanging="360"/>
      </w:pPr>
      <w:rPr>
        <w:rFonts w:ascii="Wingdings" w:hAnsi="Wingdings" w:hint="default"/>
      </w:rPr>
    </w:lvl>
    <w:lvl w:ilvl="6" w:tplc="04160001" w:tentative="1">
      <w:start w:val="1"/>
      <w:numFmt w:val="bullet"/>
      <w:lvlText w:val=""/>
      <w:lvlJc w:val="left"/>
      <w:pPr>
        <w:ind w:left="6109" w:hanging="360"/>
      </w:pPr>
      <w:rPr>
        <w:rFonts w:ascii="Symbol" w:hAnsi="Symbol" w:hint="default"/>
      </w:rPr>
    </w:lvl>
    <w:lvl w:ilvl="7" w:tplc="04160003" w:tentative="1">
      <w:start w:val="1"/>
      <w:numFmt w:val="bullet"/>
      <w:lvlText w:val="o"/>
      <w:lvlJc w:val="left"/>
      <w:pPr>
        <w:ind w:left="6829" w:hanging="360"/>
      </w:pPr>
      <w:rPr>
        <w:rFonts w:ascii="Courier New" w:hAnsi="Courier New" w:cs="Courier New" w:hint="default"/>
      </w:rPr>
    </w:lvl>
    <w:lvl w:ilvl="8" w:tplc="04160005" w:tentative="1">
      <w:start w:val="1"/>
      <w:numFmt w:val="bullet"/>
      <w:lvlText w:val=""/>
      <w:lvlJc w:val="left"/>
      <w:pPr>
        <w:ind w:left="7549" w:hanging="360"/>
      </w:pPr>
      <w:rPr>
        <w:rFonts w:ascii="Wingdings" w:hAnsi="Wingdings" w:hint="default"/>
      </w:rPr>
    </w:lvl>
  </w:abstractNum>
  <w:abstractNum w:abstractNumId="62">
    <w:nsid w:val="4A4A34A4"/>
    <w:multiLevelType w:val="hybridMultilevel"/>
    <w:tmpl w:val="55C264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3">
    <w:nsid w:val="4B2E7979"/>
    <w:multiLevelType w:val="hybridMultilevel"/>
    <w:tmpl w:val="C4A0D0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nsid w:val="4FC0482C"/>
    <w:multiLevelType w:val="hybridMultilevel"/>
    <w:tmpl w:val="D4A8C920"/>
    <w:lvl w:ilvl="0" w:tplc="04160001">
      <w:start w:val="1"/>
      <w:numFmt w:val="bullet"/>
      <w:lvlText w:val=""/>
      <w:lvlJc w:val="left"/>
      <w:pPr>
        <w:ind w:left="1905" w:hanging="360"/>
      </w:pPr>
      <w:rPr>
        <w:rFonts w:ascii="Symbol" w:hAnsi="Symbol" w:hint="default"/>
      </w:rPr>
    </w:lvl>
    <w:lvl w:ilvl="1" w:tplc="04160003" w:tentative="1">
      <w:start w:val="1"/>
      <w:numFmt w:val="bullet"/>
      <w:lvlText w:val="o"/>
      <w:lvlJc w:val="left"/>
      <w:pPr>
        <w:ind w:left="2625" w:hanging="360"/>
      </w:pPr>
      <w:rPr>
        <w:rFonts w:ascii="Courier New" w:hAnsi="Courier New" w:cs="Courier New" w:hint="default"/>
      </w:rPr>
    </w:lvl>
    <w:lvl w:ilvl="2" w:tplc="04160005" w:tentative="1">
      <w:start w:val="1"/>
      <w:numFmt w:val="bullet"/>
      <w:lvlText w:val=""/>
      <w:lvlJc w:val="left"/>
      <w:pPr>
        <w:ind w:left="3345" w:hanging="360"/>
      </w:pPr>
      <w:rPr>
        <w:rFonts w:ascii="Wingdings" w:hAnsi="Wingdings" w:hint="default"/>
      </w:rPr>
    </w:lvl>
    <w:lvl w:ilvl="3" w:tplc="04160001" w:tentative="1">
      <w:start w:val="1"/>
      <w:numFmt w:val="bullet"/>
      <w:lvlText w:val=""/>
      <w:lvlJc w:val="left"/>
      <w:pPr>
        <w:ind w:left="4065" w:hanging="360"/>
      </w:pPr>
      <w:rPr>
        <w:rFonts w:ascii="Symbol" w:hAnsi="Symbol" w:hint="default"/>
      </w:rPr>
    </w:lvl>
    <w:lvl w:ilvl="4" w:tplc="04160003" w:tentative="1">
      <w:start w:val="1"/>
      <w:numFmt w:val="bullet"/>
      <w:lvlText w:val="o"/>
      <w:lvlJc w:val="left"/>
      <w:pPr>
        <w:ind w:left="4785" w:hanging="360"/>
      </w:pPr>
      <w:rPr>
        <w:rFonts w:ascii="Courier New" w:hAnsi="Courier New" w:cs="Courier New" w:hint="default"/>
      </w:rPr>
    </w:lvl>
    <w:lvl w:ilvl="5" w:tplc="04160005" w:tentative="1">
      <w:start w:val="1"/>
      <w:numFmt w:val="bullet"/>
      <w:lvlText w:val=""/>
      <w:lvlJc w:val="left"/>
      <w:pPr>
        <w:ind w:left="5505" w:hanging="360"/>
      </w:pPr>
      <w:rPr>
        <w:rFonts w:ascii="Wingdings" w:hAnsi="Wingdings" w:hint="default"/>
      </w:rPr>
    </w:lvl>
    <w:lvl w:ilvl="6" w:tplc="04160001" w:tentative="1">
      <w:start w:val="1"/>
      <w:numFmt w:val="bullet"/>
      <w:lvlText w:val=""/>
      <w:lvlJc w:val="left"/>
      <w:pPr>
        <w:ind w:left="6225" w:hanging="360"/>
      </w:pPr>
      <w:rPr>
        <w:rFonts w:ascii="Symbol" w:hAnsi="Symbol" w:hint="default"/>
      </w:rPr>
    </w:lvl>
    <w:lvl w:ilvl="7" w:tplc="04160003" w:tentative="1">
      <w:start w:val="1"/>
      <w:numFmt w:val="bullet"/>
      <w:lvlText w:val="o"/>
      <w:lvlJc w:val="left"/>
      <w:pPr>
        <w:ind w:left="6945" w:hanging="360"/>
      </w:pPr>
      <w:rPr>
        <w:rFonts w:ascii="Courier New" w:hAnsi="Courier New" w:cs="Courier New" w:hint="default"/>
      </w:rPr>
    </w:lvl>
    <w:lvl w:ilvl="8" w:tplc="04160005" w:tentative="1">
      <w:start w:val="1"/>
      <w:numFmt w:val="bullet"/>
      <w:lvlText w:val=""/>
      <w:lvlJc w:val="left"/>
      <w:pPr>
        <w:ind w:left="7665" w:hanging="360"/>
      </w:pPr>
      <w:rPr>
        <w:rFonts w:ascii="Wingdings" w:hAnsi="Wingdings" w:hint="default"/>
      </w:rPr>
    </w:lvl>
  </w:abstractNum>
  <w:abstractNum w:abstractNumId="65">
    <w:nsid w:val="51C7071D"/>
    <w:multiLevelType w:val="hybridMultilevel"/>
    <w:tmpl w:val="0A8284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6">
    <w:nsid w:val="52BC2B85"/>
    <w:multiLevelType w:val="hybridMultilevel"/>
    <w:tmpl w:val="F3DA9E3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67">
    <w:nsid w:val="52E96D6D"/>
    <w:multiLevelType w:val="hybridMultilevel"/>
    <w:tmpl w:val="89168D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8">
    <w:nsid w:val="54935CE5"/>
    <w:multiLevelType w:val="hybridMultilevel"/>
    <w:tmpl w:val="7F2E8EB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69">
    <w:nsid w:val="59E271F9"/>
    <w:multiLevelType w:val="multilevel"/>
    <w:tmpl w:val="469A0966"/>
    <w:lvl w:ilvl="0">
      <w:start w:val="13"/>
      <w:numFmt w:val="decimal"/>
      <w:lvlText w:val="%1."/>
      <w:lvlJc w:val="left"/>
      <w:pPr>
        <w:ind w:left="552" w:hanging="552"/>
      </w:pPr>
      <w:rPr>
        <w:rFonts w:hint="default"/>
      </w:rPr>
    </w:lvl>
    <w:lvl w:ilvl="1">
      <w:start w:val="44"/>
      <w:numFmt w:val="decimal"/>
      <w:lvlText w:val="%1.%2."/>
      <w:lvlJc w:val="left"/>
      <w:pPr>
        <w:ind w:left="1119" w:hanging="55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nsid w:val="5A066D2B"/>
    <w:multiLevelType w:val="hybridMultilevel"/>
    <w:tmpl w:val="BB6CC7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1">
    <w:nsid w:val="5B0806E1"/>
    <w:multiLevelType w:val="hybridMultilevel"/>
    <w:tmpl w:val="4648BA8A"/>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72">
    <w:nsid w:val="5BC841D1"/>
    <w:multiLevelType w:val="hybridMultilevel"/>
    <w:tmpl w:val="4E988A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3">
    <w:nsid w:val="5DDB6B3F"/>
    <w:multiLevelType w:val="hybridMultilevel"/>
    <w:tmpl w:val="372E65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4">
    <w:nsid w:val="5DEA361C"/>
    <w:multiLevelType w:val="hybridMultilevel"/>
    <w:tmpl w:val="00CCF1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5">
    <w:nsid w:val="5E757381"/>
    <w:multiLevelType w:val="hybridMultilevel"/>
    <w:tmpl w:val="5EF8B5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6">
    <w:nsid w:val="5FCD7702"/>
    <w:multiLevelType w:val="hybridMultilevel"/>
    <w:tmpl w:val="D25A73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7">
    <w:nsid w:val="61E30B8E"/>
    <w:multiLevelType w:val="hybridMultilevel"/>
    <w:tmpl w:val="F1200364"/>
    <w:lvl w:ilvl="0" w:tplc="04160001">
      <w:start w:val="1"/>
      <w:numFmt w:val="bullet"/>
      <w:lvlText w:val=""/>
      <w:lvlJc w:val="left"/>
      <w:pPr>
        <w:ind w:left="833" w:hanging="360"/>
      </w:pPr>
      <w:rPr>
        <w:rFonts w:ascii="Symbol" w:hAnsi="Symbol"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78">
    <w:nsid w:val="6801490E"/>
    <w:multiLevelType w:val="hybridMultilevel"/>
    <w:tmpl w:val="9E18A85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79">
    <w:nsid w:val="6B9D3D6E"/>
    <w:multiLevelType w:val="hybridMultilevel"/>
    <w:tmpl w:val="B8E26B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0">
    <w:nsid w:val="6BC404E6"/>
    <w:multiLevelType w:val="hybridMultilevel"/>
    <w:tmpl w:val="7BD643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1">
    <w:nsid w:val="6BF73098"/>
    <w:multiLevelType w:val="hybridMultilevel"/>
    <w:tmpl w:val="AD2047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2">
    <w:nsid w:val="6C4D0D62"/>
    <w:multiLevelType w:val="multilevel"/>
    <w:tmpl w:val="571C6636"/>
    <w:lvl w:ilvl="0">
      <w:start w:val="13"/>
      <w:numFmt w:val="decimal"/>
      <w:lvlText w:val="%1."/>
      <w:lvlJc w:val="left"/>
      <w:pPr>
        <w:ind w:left="552" w:hanging="552"/>
      </w:pPr>
      <w:rPr>
        <w:rFonts w:hint="default"/>
      </w:rPr>
    </w:lvl>
    <w:lvl w:ilvl="1">
      <w:start w:val="16"/>
      <w:numFmt w:val="decimal"/>
      <w:lvlText w:val="%1.%2."/>
      <w:lvlJc w:val="left"/>
      <w:pPr>
        <w:ind w:left="1119" w:hanging="55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3">
    <w:nsid w:val="70FB0D5E"/>
    <w:multiLevelType w:val="hybridMultilevel"/>
    <w:tmpl w:val="039E16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4">
    <w:nsid w:val="72044C95"/>
    <w:multiLevelType w:val="hybridMultilevel"/>
    <w:tmpl w:val="7B4693C0"/>
    <w:lvl w:ilvl="0" w:tplc="A730803E">
      <w:start w:val="1"/>
      <w:numFmt w:val="bullet"/>
      <w:lvlText w:val=""/>
      <w:lvlJc w:val="left"/>
      <w:pPr>
        <w:ind w:left="436" w:hanging="360"/>
      </w:pPr>
      <w:rPr>
        <w:rFonts w:ascii="Symbol" w:hAnsi="Symbol" w:hint="default"/>
        <w:color w:val="auto"/>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85">
    <w:nsid w:val="74054404"/>
    <w:multiLevelType w:val="hybridMultilevel"/>
    <w:tmpl w:val="856E4E5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86">
    <w:nsid w:val="7A7062BB"/>
    <w:multiLevelType w:val="hybridMultilevel"/>
    <w:tmpl w:val="ECB0A2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7">
    <w:nsid w:val="7AD346C7"/>
    <w:multiLevelType w:val="hybridMultilevel"/>
    <w:tmpl w:val="26B0A6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8">
    <w:nsid w:val="7AF67720"/>
    <w:multiLevelType w:val="hybridMultilevel"/>
    <w:tmpl w:val="82881F56"/>
    <w:lvl w:ilvl="0" w:tplc="935A8DA2">
      <w:start w:val="1"/>
      <w:numFmt w:val="lowerLetter"/>
      <w:lvlText w:val="%1."/>
      <w:lvlJc w:val="left"/>
      <w:pPr>
        <w:ind w:left="1069" w:hanging="360"/>
      </w:pPr>
      <w:rPr>
        <w:rFonts w:hint="default"/>
        <w:b/>
        <w:bCs/>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9">
    <w:nsid w:val="7D1D05DF"/>
    <w:multiLevelType w:val="hybridMultilevel"/>
    <w:tmpl w:val="E77C0E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0" w:hanging="360"/>
        </w:pPr>
        <w:rPr>
          <w:rFonts w:ascii="Symbol" w:hAnsi="Symbol" w:hint="default"/>
        </w:rPr>
      </w:lvl>
    </w:lvlOverride>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4"/>
  </w:num>
  <w:num w:numId="24">
    <w:abstractNumId w:val="26"/>
  </w:num>
  <w:num w:numId="25">
    <w:abstractNumId w:val="31"/>
  </w:num>
  <w:num w:numId="26">
    <w:abstractNumId w:val="33"/>
  </w:num>
  <w:num w:numId="27">
    <w:abstractNumId w:val="36"/>
  </w:num>
  <w:num w:numId="28">
    <w:abstractNumId w:val="81"/>
  </w:num>
  <w:num w:numId="29">
    <w:abstractNumId w:val="63"/>
  </w:num>
  <w:num w:numId="30">
    <w:abstractNumId w:val="76"/>
  </w:num>
  <w:num w:numId="31">
    <w:abstractNumId w:val="47"/>
  </w:num>
  <w:num w:numId="32">
    <w:abstractNumId w:val="46"/>
  </w:num>
  <w:num w:numId="33">
    <w:abstractNumId w:val="84"/>
  </w:num>
  <w:num w:numId="34">
    <w:abstractNumId w:val="82"/>
  </w:num>
  <w:num w:numId="35">
    <w:abstractNumId w:val="51"/>
  </w:num>
  <w:num w:numId="36">
    <w:abstractNumId w:val="53"/>
  </w:num>
  <w:num w:numId="37">
    <w:abstractNumId w:val="65"/>
  </w:num>
  <w:num w:numId="38">
    <w:abstractNumId w:val="37"/>
  </w:num>
  <w:num w:numId="39">
    <w:abstractNumId w:val="83"/>
  </w:num>
  <w:num w:numId="40">
    <w:abstractNumId w:val="66"/>
  </w:num>
  <w:num w:numId="41">
    <w:abstractNumId w:val="80"/>
  </w:num>
  <w:num w:numId="42">
    <w:abstractNumId w:val="40"/>
  </w:num>
  <w:num w:numId="43">
    <w:abstractNumId w:val="52"/>
  </w:num>
  <w:num w:numId="44">
    <w:abstractNumId w:val="62"/>
  </w:num>
  <w:num w:numId="45">
    <w:abstractNumId w:val="73"/>
  </w:num>
  <w:num w:numId="46">
    <w:abstractNumId w:val="86"/>
  </w:num>
  <w:num w:numId="47">
    <w:abstractNumId w:val="59"/>
  </w:num>
  <w:num w:numId="48">
    <w:abstractNumId w:val="50"/>
  </w:num>
  <w:num w:numId="49">
    <w:abstractNumId w:val="60"/>
  </w:num>
  <w:num w:numId="50">
    <w:abstractNumId w:val="68"/>
  </w:num>
  <w:num w:numId="51">
    <w:abstractNumId w:val="42"/>
  </w:num>
  <w:num w:numId="52">
    <w:abstractNumId w:val="39"/>
  </w:num>
  <w:num w:numId="53">
    <w:abstractNumId w:val="74"/>
  </w:num>
  <w:num w:numId="54">
    <w:abstractNumId w:val="87"/>
  </w:num>
  <w:num w:numId="55">
    <w:abstractNumId w:val="56"/>
  </w:num>
  <w:num w:numId="56">
    <w:abstractNumId w:val="85"/>
  </w:num>
  <w:num w:numId="57">
    <w:abstractNumId w:val="38"/>
  </w:num>
  <w:num w:numId="58">
    <w:abstractNumId w:val="75"/>
  </w:num>
  <w:num w:numId="59">
    <w:abstractNumId w:val="89"/>
  </w:num>
  <w:num w:numId="60">
    <w:abstractNumId w:val="71"/>
  </w:num>
  <w:num w:numId="61">
    <w:abstractNumId w:val="54"/>
  </w:num>
  <w:num w:numId="62">
    <w:abstractNumId w:val="55"/>
  </w:num>
  <w:num w:numId="63">
    <w:abstractNumId w:val="61"/>
  </w:num>
  <w:num w:numId="64">
    <w:abstractNumId w:val="88"/>
  </w:num>
  <w:num w:numId="65">
    <w:abstractNumId w:val="41"/>
  </w:num>
  <w:num w:numId="66">
    <w:abstractNumId w:val="78"/>
  </w:num>
  <w:num w:numId="67">
    <w:abstractNumId w:val="72"/>
  </w:num>
  <w:num w:numId="68">
    <w:abstractNumId w:val="67"/>
  </w:num>
  <w:num w:numId="69">
    <w:abstractNumId w:val="70"/>
  </w:num>
  <w:num w:numId="70">
    <w:abstractNumId w:val="43"/>
  </w:num>
  <w:num w:numId="71">
    <w:abstractNumId w:val="64"/>
  </w:num>
  <w:num w:numId="72">
    <w:abstractNumId w:val="45"/>
  </w:num>
  <w:num w:numId="73">
    <w:abstractNumId w:val="49"/>
  </w:num>
  <w:num w:numId="74">
    <w:abstractNumId w:val="58"/>
  </w:num>
  <w:num w:numId="75">
    <w:abstractNumId w:val="79"/>
  </w:num>
  <w:num w:numId="76">
    <w:abstractNumId w:val="77"/>
  </w:num>
  <w:num w:numId="77">
    <w:abstractNumId w:val="57"/>
  </w:num>
  <w:num w:numId="78">
    <w:abstractNumId w:val="48"/>
  </w:num>
  <w:num w:numId="79">
    <w:abstractNumId w:val="44"/>
  </w:num>
  <w:num w:numId="80">
    <w:abstractNumId w:val="6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233"/>
    <w:rsid w:val="000001DD"/>
    <w:rsid w:val="00001EBA"/>
    <w:rsid w:val="00003E85"/>
    <w:rsid w:val="000040CF"/>
    <w:rsid w:val="000055C4"/>
    <w:rsid w:val="0000658E"/>
    <w:rsid w:val="000076CF"/>
    <w:rsid w:val="00007A30"/>
    <w:rsid w:val="00017EBA"/>
    <w:rsid w:val="000202D3"/>
    <w:rsid w:val="00021D07"/>
    <w:rsid w:val="00023472"/>
    <w:rsid w:val="00025C37"/>
    <w:rsid w:val="00027062"/>
    <w:rsid w:val="00031E6F"/>
    <w:rsid w:val="00032799"/>
    <w:rsid w:val="000336A2"/>
    <w:rsid w:val="000348B5"/>
    <w:rsid w:val="000401FD"/>
    <w:rsid w:val="000418B3"/>
    <w:rsid w:val="00041C13"/>
    <w:rsid w:val="000424FD"/>
    <w:rsid w:val="00042D06"/>
    <w:rsid w:val="00043BE2"/>
    <w:rsid w:val="000463D6"/>
    <w:rsid w:val="00050CBC"/>
    <w:rsid w:val="000544F9"/>
    <w:rsid w:val="000550A4"/>
    <w:rsid w:val="0005584D"/>
    <w:rsid w:val="0005695B"/>
    <w:rsid w:val="00056D6E"/>
    <w:rsid w:val="0005756A"/>
    <w:rsid w:val="000578AF"/>
    <w:rsid w:val="00060A7F"/>
    <w:rsid w:val="00061499"/>
    <w:rsid w:val="00065547"/>
    <w:rsid w:val="00067DEC"/>
    <w:rsid w:val="000702DF"/>
    <w:rsid w:val="000708B9"/>
    <w:rsid w:val="00070CC0"/>
    <w:rsid w:val="0007115C"/>
    <w:rsid w:val="000723C9"/>
    <w:rsid w:val="000726B2"/>
    <w:rsid w:val="00073C16"/>
    <w:rsid w:val="0007518F"/>
    <w:rsid w:val="00075325"/>
    <w:rsid w:val="00081455"/>
    <w:rsid w:val="00083ED1"/>
    <w:rsid w:val="000908B0"/>
    <w:rsid w:val="0009447A"/>
    <w:rsid w:val="00096339"/>
    <w:rsid w:val="000968E9"/>
    <w:rsid w:val="000A03CB"/>
    <w:rsid w:val="000A09C7"/>
    <w:rsid w:val="000A5B6F"/>
    <w:rsid w:val="000A641D"/>
    <w:rsid w:val="000A754A"/>
    <w:rsid w:val="000B1EBC"/>
    <w:rsid w:val="000B2B16"/>
    <w:rsid w:val="000B3B84"/>
    <w:rsid w:val="000B6942"/>
    <w:rsid w:val="000C1FBF"/>
    <w:rsid w:val="000C35DC"/>
    <w:rsid w:val="000C4820"/>
    <w:rsid w:val="000C5FEC"/>
    <w:rsid w:val="000C6CFE"/>
    <w:rsid w:val="000C7742"/>
    <w:rsid w:val="000D0F77"/>
    <w:rsid w:val="000D141D"/>
    <w:rsid w:val="000D1BA5"/>
    <w:rsid w:val="000D292B"/>
    <w:rsid w:val="000E7000"/>
    <w:rsid w:val="000F0335"/>
    <w:rsid w:val="000F0374"/>
    <w:rsid w:val="000F0E70"/>
    <w:rsid w:val="000F64C7"/>
    <w:rsid w:val="00100008"/>
    <w:rsid w:val="00102378"/>
    <w:rsid w:val="00102E88"/>
    <w:rsid w:val="0010592D"/>
    <w:rsid w:val="001120A1"/>
    <w:rsid w:val="001146E1"/>
    <w:rsid w:val="00114F01"/>
    <w:rsid w:val="00116185"/>
    <w:rsid w:val="001161D6"/>
    <w:rsid w:val="00116ADB"/>
    <w:rsid w:val="00117F75"/>
    <w:rsid w:val="00120A92"/>
    <w:rsid w:val="00123AA7"/>
    <w:rsid w:val="00126095"/>
    <w:rsid w:val="0013193A"/>
    <w:rsid w:val="00132559"/>
    <w:rsid w:val="00132617"/>
    <w:rsid w:val="001351AC"/>
    <w:rsid w:val="00141813"/>
    <w:rsid w:val="001451B5"/>
    <w:rsid w:val="00145307"/>
    <w:rsid w:val="00147A44"/>
    <w:rsid w:val="00147DA9"/>
    <w:rsid w:val="00150D2C"/>
    <w:rsid w:val="00151AF5"/>
    <w:rsid w:val="0015534C"/>
    <w:rsid w:val="00155F6D"/>
    <w:rsid w:val="00161492"/>
    <w:rsid w:val="001615E7"/>
    <w:rsid w:val="001648B9"/>
    <w:rsid w:val="00167243"/>
    <w:rsid w:val="00172880"/>
    <w:rsid w:val="00173852"/>
    <w:rsid w:val="001751E1"/>
    <w:rsid w:val="001806BB"/>
    <w:rsid w:val="00180848"/>
    <w:rsid w:val="00181B12"/>
    <w:rsid w:val="00182BBC"/>
    <w:rsid w:val="00190608"/>
    <w:rsid w:val="001945BE"/>
    <w:rsid w:val="00197D27"/>
    <w:rsid w:val="001A15B5"/>
    <w:rsid w:val="001A6777"/>
    <w:rsid w:val="001B0E4B"/>
    <w:rsid w:val="001B2EAD"/>
    <w:rsid w:val="001B5C6F"/>
    <w:rsid w:val="001B66F4"/>
    <w:rsid w:val="001B7011"/>
    <w:rsid w:val="001C0459"/>
    <w:rsid w:val="001C3EEE"/>
    <w:rsid w:val="001C45EA"/>
    <w:rsid w:val="001C6A35"/>
    <w:rsid w:val="001D5690"/>
    <w:rsid w:val="001E59F6"/>
    <w:rsid w:val="001E6A5B"/>
    <w:rsid w:val="001F5093"/>
    <w:rsid w:val="001F5A2A"/>
    <w:rsid w:val="002029DC"/>
    <w:rsid w:val="0020441B"/>
    <w:rsid w:val="00204BF6"/>
    <w:rsid w:val="002054B4"/>
    <w:rsid w:val="00205CCD"/>
    <w:rsid w:val="00214558"/>
    <w:rsid w:val="00215A04"/>
    <w:rsid w:val="00215A55"/>
    <w:rsid w:val="0022150E"/>
    <w:rsid w:val="00222614"/>
    <w:rsid w:val="00223BA0"/>
    <w:rsid w:val="0022467F"/>
    <w:rsid w:val="00224CD1"/>
    <w:rsid w:val="00226B75"/>
    <w:rsid w:val="00235774"/>
    <w:rsid w:val="00244AD4"/>
    <w:rsid w:val="00244C9B"/>
    <w:rsid w:val="0024503C"/>
    <w:rsid w:val="00247A4E"/>
    <w:rsid w:val="00250184"/>
    <w:rsid w:val="00250B3D"/>
    <w:rsid w:val="0025100E"/>
    <w:rsid w:val="002532BC"/>
    <w:rsid w:val="002603D6"/>
    <w:rsid w:val="0026226C"/>
    <w:rsid w:val="00263078"/>
    <w:rsid w:val="002632E4"/>
    <w:rsid w:val="002640B3"/>
    <w:rsid w:val="00265845"/>
    <w:rsid w:val="00267670"/>
    <w:rsid w:val="00267898"/>
    <w:rsid w:val="0027008C"/>
    <w:rsid w:val="002715F1"/>
    <w:rsid w:val="00272F96"/>
    <w:rsid w:val="0027403F"/>
    <w:rsid w:val="00274EA6"/>
    <w:rsid w:val="00277F42"/>
    <w:rsid w:val="0028321A"/>
    <w:rsid w:val="002832C2"/>
    <w:rsid w:val="002835CE"/>
    <w:rsid w:val="00284CBB"/>
    <w:rsid w:val="0028660D"/>
    <w:rsid w:val="00286980"/>
    <w:rsid w:val="002902CB"/>
    <w:rsid w:val="00292263"/>
    <w:rsid w:val="00294C03"/>
    <w:rsid w:val="00295045"/>
    <w:rsid w:val="0029699D"/>
    <w:rsid w:val="00296D80"/>
    <w:rsid w:val="00297963"/>
    <w:rsid w:val="002A3FED"/>
    <w:rsid w:val="002A43CD"/>
    <w:rsid w:val="002A4C22"/>
    <w:rsid w:val="002A7215"/>
    <w:rsid w:val="002B1288"/>
    <w:rsid w:val="002B2A65"/>
    <w:rsid w:val="002B2C8A"/>
    <w:rsid w:val="002B2F5F"/>
    <w:rsid w:val="002B3921"/>
    <w:rsid w:val="002B41A7"/>
    <w:rsid w:val="002B53F1"/>
    <w:rsid w:val="002C0B0B"/>
    <w:rsid w:val="002C39D6"/>
    <w:rsid w:val="002C4517"/>
    <w:rsid w:val="002C4BD7"/>
    <w:rsid w:val="002C5BEA"/>
    <w:rsid w:val="002C70E2"/>
    <w:rsid w:val="002C7735"/>
    <w:rsid w:val="002C7DB5"/>
    <w:rsid w:val="002D0419"/>
    <w:rsid w:val="002D24ED"/>
    <w:rsid w:val="002D2B4C"/>
    <w:rsid w:val="002D37EB"/>
    <w:rsid w:val="002D384D"/>
    <w:rsid w:val="002D3D5D"/>
    <w:rsid w:val="002E12A9"/>
    <w:rsid w:val="002E1DD9"/>
    <w:rsid w:val="002E2A13"/>
    <w:rsid w:val="002E44E0"/>
    <w:rsid w:val="002E4929"/>
    <w:rsid w:val="002F0996"/>
    <w:rsid w:val="002F144E"/>
    <w:rsid w:val="002F7CEF"/>
    <w:rsid w:val="00300044"/>
    <w:rsid w:val="0030240D"/>
    <w:rsid w:val="003043B8"/>
    <w:rsid w:val="00305CCB"/>
    <w:rsid w:val="00305F8A"/>
    <w:rsid w:val="00307375"/>
    <w:rsid w:val="00312E9F"/>
    <w:rsid w:val="00313CF0"/>
    <w:rsid w:val="00316FB2"/>
    <w:rsid w:val="00321241"/>
    <w:rsid w:val="00322C58"/>
    <w:rsid w:val="00323554"/>
    <w:rsid w:val="00323B0C"/>
    <w:rsid w:val="00325589"/>
    <w:rsid w:val="00325B74"/>
    <w:rsid w:val="00330402"/>
    <w:rsid w:val="00330E04"/>
    <w:rsid w:val="0033405E"/>
    <w:rsid w:val="003341E2"/>
    <w:rsid w:val="003408F2"/>
    <w:rsid w:val="00340E83"/>
    <w:rsid w:val="00340F89"/>
    <w:rsid w:val="00342491"/>
    <w:rsid w:val="00345C8F"/>
    <w:rsid w:val="00346101"/>
    <w:rsid w:val="00346713"/>
    <w:rsid w:val="00346D6B"/>
    <w:rsid w:val="0035173D"/>
    <w:rsid w:val="00354209"/>
    <w:rsid w:val="003577AD"/>
    <w:rsid w:val="0036171D"/>
    <w:rsid w:val="003622BD"/>
    <w:rsid w:val="00362E4B"/>
    <w:rsid w:val="003634D6"/>
    <w:rsid w:val="003671B3"/>
    <w:rsid w:val="003703FE"/>
    <w:rsid w:val="0037473A"/>
    <w:rsid w:val="00376B1B"/>
    <w:rsid w:val="00381AAC"/>
    <w:rsid w:val="00382B2C"/>
    <w:rsid w:val="00383F19"/>
    <w:rsid w:val="00392CDD"/>
    <w:rsid w:val="00397DC1"/>
    <w:rsid w:val="003A6181"/>
    <w:rsid w:val="003A707E"/>
    <w:rsid w:val="003A751C"/>
    <w:rsid w:val="003B186A"/>
    <w:rsid w:val="003B2836"/>
    <w:rsid w:val="003B2963"/>
    <w:rsid w:val="003B3156"/>
    <w:rsid w:val="003B447C"/>
    <w:rsid w:val="003B4722"/>
    <w:rsid w:val="003B520B"/>
    <w:rsid w:val="003B6895"/>
    <w:rsid w:val="003B6E6F"/>
    <w:rsid w:val="003C4CC3"/>
    <w:rsid w:val="003C4E44"/>
    <w:rsid w:val="003C732A"/>
    <w:rsid w:val="003D024F"/>
    <w:rsid w:val="003D0327"/>
    <w:rsid w:val="003D0A20"/>
    <w:rsid w:val="003D16FB"/>
    <w:rsid w:val="003D1EB2"/>
    <w:rsid w:val="003D2E54"/>
    <w:rsid w:val="003D33E8"/>
    <w:rsid w:val="003D3585"/>
    <w:rsid w:val="003D4386"/>
    <w:rsid w:val="003D4900"/>
    <w:rsid w:val="003E03EB"/>
    <w:rsid w:val="003E453B"/>
    <w:rsid w:val="003E631D"/>
    <w:rsid w:val="003E665D"/>
    <w:rsid w:val="003E706A"/>
    <w:rsid w:val="003E7FC4"/>
    <w:rsid w:val="003F24BF"/>
    <w:rsid w:val="003F4AA0"/>
    <w:rsid w:val="003F4D26"/>
    <w:rsid w:val="003F66B8"/>
    <w:rsid w:val="003F6E0C"/>
    <w:rsid w:val="0040393E"/>
    <w:rsid w:val="00403F44"/>
    <w:rsid w:val="00405C4C"/>
    <w:rsid w:val="004071D2"/>
    <w:rsid w:val="00410B8E"/>
    <w:rsid w:val="00413432"/>
    <w:rsid w:val="004177AA"/>
    <w:rsid w:val="004223AA"/>
    <w:rsid w:val="00422C23"/>
    <w:rsid w:val="00431ACB"/>
    <w:rsid w:val="004337E6"/>
    <w:rsid w:val="00435C69"/>
    <w:rsid w:val="0044280B"/>
    <w:rsid w:val="00442F21"/>
    <w:rsid w:val="00445091"/>
    <w:rsid w:val="00450EC9"/>
    <w:rsid w:val="00456367"/>
    <w:rsid w:val="00461BB7"/>
    <w:rsid w:val="00462FB3"/>
    <w:rsid w:val="00464CF1"/>
    <w:rsid w:val="004654FE"/>
    <w:rsid w:val="00467971"/>
    <w:rsid w:val="00471810"/>
    <w:rsid w:val="0047220D"/>
    <w:rsid w:val="00473077"/>
    <w:rsid w:val="00476C99"/>
    <w:rsid w:val="00480AF8"/>
    <w:rsid w:val="0048265A"/>
    <w:rsid w:val="00483A5E"/>
    <w:rsid w:val="00483AFA"/>
    <w:rsid w:val="00485719"/>
    <w:rsid w:val="00486BBB"/>
    <w:rsid w:val="00487CEF"/>
    <w:rsid w:val="00491CC9"/>
    <w:rsid w:val="00495832"/>
    <w:rsid w:val="00496731"/>
    <w:rsid w:val="004B11CE"/>
    <w:rsid w:val="004B6400"/>
    <w:rsid w:val="004C069B"/>
    <w:rsid w:val="004C2B93"/>
    <w:rsid w:val="004D2E5F"/>
    <w:rsid w:val="004D7E05"/>
    <w:rsid w:val="004E0166"/>
    <w:rsid w:val="004E0332"/>
    <w:rsid w:val="004E4F24"/>
    <w:rsid w:val="004E5138"/>
    <w:rsid w:val="004F1442"/>
    <w:rsid w:val="004F3420"/>
    <w:rsid w:val="004F5506"/>
    <w:rsid w:val="004F7473"/>
    <w:rsid w:val="005001D5"/>
    <w:rsid w:val="00502672"/>
    <w:rsid w:val="005026F2"/>
    <w:rsid w:val="00502CF2"/>
    <w:rsid w:val="005048EF"/>
    <w:rsid w:val="00505DA4"/>
    <w:rsid w:val="00506467"/>
    <w:rsid w:val="00506D35"/>
    <w:rsid w:val="00507E2E"/>
    <w:rsid w:val="00513623"/>
    <w:rsid w:val="00514B18"/>
    <w:rsid w:val="00515064"/>
    <w:rsid w:val="00515F5F"/>
    <w:rsid w:val="00520E25"/>
    <w:rsid w:val="0052243B"/>
    <w:rsid w:val="0052259A"/>
    <w:rsid w:val="005227D9"/>
    <w:rsid w:val="00523F1A"/>
    <w:rsid w:val="00524F4D"/>
    <w:rsid w:val="00525098"/>
    <w:rsid w:val="00525D61"/>
    <w:rsid w:val="005261D9"/>
    <w:rsid w:val="0052626D"/>
    <w:rsid w:val="00526887"/>
    <w:rsid w:val="00527EF7"/>
    <w:rsid w:val="0053003D"/>
    <w:rsid w:val="00530257"/>
    <w:rsid w:val="00530B6A"/>
    <w:rsid w:val="0053129E"/>
    <w:rsid w:val="00532828"/>
    <w:rsid w:val="0053438B"/>
    <w:rsid w:val="005360AA"/>
    <w:rsid w:val="00537975"/>
    <w:rsid w:val="00541DCA"/>
    <w:rsid w:val="00542407"/>
    <w:rsid w:val="00546A50"/>
    <w:rsid w:val="00551E16"/>
    <w:rsid w:val="00551E1E"/>
    <w:rsid w:val="00555315"/>
    <w:rsid w:val="005565C5"/>
    <w:rsid w:val="0056244F"/>
    <w:rsid w:val="00562F33"/>
    <w:rsid w:val="005632DA"/>
    <w:rsid w:val="00563325"/>
    <w:rsid w:val="00566742"/>
    <w:rsid w:val="00571709"/>
    <w:rsid w:val="00573474"/>
    <w:rsid w:val="00573A21"/>
    <w:rsid w:val="00577008"/>
    <w:rsid w:val="0058094C"/>
    <w:rsid w:val="00583707"/>
    <w:rsid w:val="005847F2"/>
    <w:rsid w:val="005849B5"/>
    <w:rsid w:val="00585DE3"/>
    <w:rsid w:val="00586DEC"/>
    <w:rsid w:val="005924A8"/>
    <w:rsid w:val="00593849"/>
    <w:rsid w:val="005956AC"/>
    <w:rsid w:val="005965D5"/>
    <w:rsid w:val="005A090B"/>
    <w:rsid w:val="005A276E"/>
    <w:rsid w:val="005A49FC"/>
    <w:rsid w:val="005A5F55"/>
    <w:rsid w:val="005A7221"/>
    <w:rsid w:val="005B20B6"/>
    <w:rsid w:val="005B2B1C"/>
    <w:rsid w:val="005B34D0"/>
    <w:rsid w:val="005B4B2F"/>
    <w:rsid w:val="005B520D"/>
    <w:rsid w:val="005B5CD9"/>
    <w:rsid w:val="005C0399"/>
    <w:rsid w:val="005C231A"/>
    <w:rsid w:val="005C5EC8"/>
    <w:rsid w:val="005C5ED6"/>
    <w:rsid w:val="005C75C7"/>
    <w:rsid w:val="005C79AB"/>
    <w:rsid w:val="005D1C39"/>
    <w:rsid w:val="005D4C35"/>
    <w:rsid w:val="005D7285"/>
    <w:rsid w:val="005D769E"/>
    <w:rsid w:val="005D7CE4"/>
    <w:rsid w:val="005E1748"/>
    <w:rsid w:val="005E3655"/>
    <w:rsid w:val="005E4B12"/>
    <w:rsid w:val="005E5110"/>
    <w:rsid w:val="005E6060"/>
    <w:rsid w:val="005E7A7B"/>
    <w:rsid w:val="005F139B"/>
    <w:rsid w:val="005F2BD9"/>
    <w:rsid w:val="005F4390"/>
    <w:rsid w:val="005F5140"/>
    <w:rsid w:val="005F5925"/>
    <w:rsid w:val="005F635D"/>
    <w:rsid w:val="00604968"/>
    <w:rsid w:val="00606328"/>
    <w:rsid w:val="00607D23"/>
    <w:rsid w:val="0061415A"/>
    <w:rsid w:val="006207ED"/>
    <w:rsid w:val="00621BB0"/>
    <w:rsid w:val="00623410"/>
    <w:rsid w:val="00625071"/>
    <w:rsid w:val="006333B2"/>
    <w:rsid w:val="006355E6"/>
    <w:rsid w:val="006365F3"/>
    <w:rsid w:val="006436EB"/>
    <w:rsid w:val="006478E1"/>
    <w:rsid w:val="00647BDE"/>
    <w:rsid w:val="00650488"/>
    <w:rsid w:val="00652926"/>
    <w:rsid w:val="00654644"/>
    <w:rsid w:val="0065646B"/>
    <w:rsid w:val="006655A5"/>
    <w:rsid w:val="00666339"/>
    <w:rsid w:val="0067258E"/>
    <w:rsid w:val="006729D6"/>
    <w:rsid w:val="006738FC"/>
    <w:rsid w:val="0067419E"/>
    <w:rsid w:val="00674B22"/>
    <w:rsid w:val="00674EE9"/>
    <w:rsid w:val="0067589D"/>
    <w:rsid w:val="006769A6"/>
    <w:rsid w:val="00683C1B"/>
    <w:rsid w:val="00686825"/>
    <w:rsid w:val="00686D78"/>
    <w:rsid w:val="00690877"/>
    <w:rsid w:val="00696BD7"/>
    <w:rsid w:val="006970EB"/>
    <w:rsid w:val="006A259C"/>
    <w:rsid w:val="006A2F98"/>
    <w:rsid w:val="006A35A3"/>
    <w:rsid w:val="006A6133"/>
    <w:rsid w:val="006A6E98"/>
    <w:rsid w:val="006B2056"/>
    <w:rsid w:val="006B265A"/>
    <w:rsid w:val="006B2B63"/>
    <w:rsid w:val="006B3F94"/>
    <w:rsid w:val="006B7B79"/>
    <w:rsid w:val="006C09B9"/>
    <w:rsid w:val="006C2CD2"/>
    <w:rsid w:val="006C6737"/>
    <w:rsid w:val="006C7A35"/>
    <w:rsid w:val="006D31BC"/>
    <w:rsid w:val="006D3F5D"/>
    <w:rsid w:val="006D5197"/>
    <w:rsid w:val="006D6342"/>
    <w:rsid w:val="006E0FA0"/>
    <w:rsid w:val="006E1B7A"/>
    <w:rsid w:val="006E1CC5"/>
    <w:rsid w:val="006E3880"/>
    <w:rsid w:val="006E5DD6"/>
    <w:rsid w:val="006F1CA1"/>
    <w:rsid w:val="006F1CDA"/>
    <w:rsid w:val="006F36A1"/>
    <w:rsid w:val="006F5153"/>
    <w:rsid w:val="00700EE6"/>
    <w:rsid w:val="00703171"/>
    <w:rsid w:val="0070393E"/>
    <w:rsid w:val="00707944"/>
    <w:rsid w:val="00710CF0"/>
    <w:rsid w:val="00712FAD"/>
    <w:rsid w:val="00713044"/>
    <w:rsid w:val="00714CBF"/>
    <w:rsid w:val="00717E66"/>
    <w:rsid w:val="00726972"/>
    <w:rsid w:val="0073035E"/>
    <w:rsid w:val="007345C8"/>
    <w:rsid w:val="00734F92"/>
    <w:rsid w:val="007351C4"/>
    <w:rsid w:val="00740A99"/>
    <w:rsid w:val="00741152"/>
    <w:rsid w:val="007457E3"/>
    <w:rsid w:val="00746400"/>
    <w:rsid w:val="0074657E"/>
    <w:rsid w:val="00747718"/>
    <w:rsid w:val="00751D58"/>
    <w:rsid w:val="0075212E"/>
    <w:rsid w:val="0075380C"/>
    <w:rsid w:val="00765A52"/>
    <w:rsid w:val="00766E8B"/>
    <w:rsid w:val="007670A3"/>
    <w:rsid w:val="0076748A"/>
    <w:rsid w:val="007819A4"/>
    <w:rsid w:val="00782196"/>
    <w:rsid w:val="0078241B"/>
    <w:rsid w:val="0078325C"/>
    <w:rsid w:val="007837E3"/>
    <w:rsid w:val="007838BC"/>
    <w:rsid w:val="00790A12"/>
    <w:rsid w:val="007913A7"/>
    <w:rsid w:val="00792486"/>
    <w:rsid w:val="007933AB"/>
    <w:rsid w:val="00795037"/>
    <w:rsid w:val="0079546B"/>
    <w:rsid w:val="007A0AD4"/>
    <w:rsid w:val="007A1D6E"/>
    <w:rsid w:val="007A3A10"/>
    <w:rsid w:val="007A58E2"/>
    <w:rsid w:val="007A62AF"/>
    <w:rsid w:val="007A6975"/>
    <w:rsid w:val="007A76BD"/>
    <w:rsid w:val="007B43AB"/>
    <w:rsid w:val="007B6FD5"/>
    <w:rsid w:val="007B7297"/>
    <w:rsid w:val="007C0833"/>
    <w:rsid w:val="007C0A12"/>
    <w:rsid w:val="007C3E5D"/>
    <w:rsid w:val="007C7535"/>
    <w:rsid w:val="007D0002"/>
    <w:rsid w:val="007D0026"/>
    <w:rsid w:val="007D0CBC"/>
    <w:rsid w:val="007D312A"/>
    <w:rsid w:val="007D3308"/>
    <w:rsid w:val="007D5221"/>
    <w:rsid w:val="007D614E"/>
    <w:rsid w:val="007D6933"/>
    <w:rsid w:val="007D76D0"/>
    <w:rsid w:val="007E066B"/>
    <w:rsid w:val="007E4744"/>
    <w:rsid w:val="007E4C99"/>
    <w:rsid w:val="007E76CA"/>
    <w:rsid w:val="007F09BE"/>
    <w:rsid w:val="007F109B"/>
    <w:rsid w:val="007F3D69"/>
    <w:rsid w:val="007F49EA"/>
    <w:rsid w:val="007F7B40"/>
    <w:rsid w:val="008034C4"/>
    <w:rsid w:val="00804EC8"/>
    <w:rsid w:val="00805F0D"/>
    <w:rsid w:val="0080713D"/>
    <w:rsid w:val="008073A0"/>
    <w:rsid w:val="008133DE"/>
    <w:rsid w:val="008176FF"/>
    <w:rsid w:val="00821959"/>
    <w:rsid w:val="00824747"/>
    <w:rsid w:val="008276BD"/>
    <w:rsid w:val="00830B7D"/>
    <w:rsid w:val="008311DC"/>
    <w:rsid w:val="00831F86"/>
    <w:rsid w:val="00834EC3"/>
    <w:rsid w:val="008360F8"/>
    <w:rsid w:val="00837789"/>
    <w:rsid w:val="00837C59"/>
    <w:rsid w:val="008419DB"/>
    <w:rsid w:val="00844A0F"/>
    <w:rsid w:val="00844A28"/>
    <w:rsid w:val="00847075"/>
    <w:rsid w:val="00847480"/>
    <w:rsid w:val="008516B8"/>
    <w:rsid w:val="008545DA"/>
    <w:rsid w:val="0085542F"/>
    <w:rsid w:val="0086105A"/>
    <w:rsid w:val="0086129D"/>
    <w:rsid w:val="00861DDB"/>
    <w:rsid w:val="00870A45"/>
    <w:rsid w:val="00871BD4"/>
    <w:rsid w:val="00872147"/>
    <w:rsid w:val="008737FD"/>
    <w:rsid w:val="00874913"/>
    <w:rsid w:val="008774F2"/>
    <w:rsid w:val="00880662"/>
    <w:rsid w:val="0088154B"/>
    <w:rsid w:val="008828F2"/>
    <w:rsid w:val="008862CA"/>
    <w:rsid w:val="00886E2A"/>
    <w:rsid w:val="00886FE3"/>
    <w:rsid w:val="00891A3A"/>
    <w:rsid w:val="00897FC9"/>
    <w:rsid w:val="008A0357"/>
    <w:rsid w:val="008A03AE"/>
    <w:rsid w:val="008A2B72"/>
    <w:rsid w:val="008A2F1B"/>
    <w:rsid w:val="008A3061"/>
    <w:rsid w:val="008A4517"/>
    <w:rsid w:val="008A4EDF"/>
    <w:rsid w:val="008A5C8F"/>
    <w:rsid w:val="008A74DD"/>
    <w:rsid w:val="008B4064"/>
    <w:rsid w:val="008B4A60"/>
    <w:rsid w:val="008B5E36"/>
    <w:rsid w:val="008B7E75"/>
    <w:rsid w:val="008C0C78"/>
    <w:rsid w:val="008C18B6"/>
    <w:rsid w:val="008C24B8"/>
    <w:rsid w:val="008C43F5"/>
    <w:rsid w:val="008C72BA"/>
    <w:rsid w:val="008D1D31"/>
    <w:rsid w:val="008D2930"/>
    <w:rsid w:val="008D2DB7"/>
    <w:rsid w:val="008D70B2"/>
    <w:rsid w:val="008E19A0"/>
    <w:rsid w:val="008E7A0E"/>
    <w:rsid w:val="008F16B3"/>
    <w:rsid w:val="008F1E36"/>
    <w:rsid w:val="008F2F18"/>
    <w:rsid w:val="008F54FF"/>
    <w:rsid w:val="008F677F"/>
    <w:rsid w:val="009036C6"/>
    <w:rsid w:val="00904A3A"/>
    <w:rsid w:val="00904B26"/>
    <w:rsid w:val="009056B0"/>
    <w:rsid w:val="0090594F"/>
    <w:rsid w:val="00906CF2"/>
    <w:rsid w:val="00911D69"/>
    <w:rsid w:val="00912334"/>
    <w:rsid w:val="00912FA0"/>
    <w:rsid w:val="009145E7"/>
    <w:rsid w:val="0091586C"/>
    <w:rsid w:val="00927469"/>
    <w:rsid w:val="009279D3"/>
    <w:rsid w:val="00927ED3"/>
    <w:rsid w:val="00930FB1"/>
    <w:rsid w:val="0093359D"/>
    <w:rsid w:val="00940E4D"/>
    <w:rsid w:val="00944653"/>
    <w:rsid w:val="009467D5"/>
    <w:rsid w:val="009510B0"/>
    <w:rsid w:val="00955049"/>
    <w:rsid w:val="00956345"/>
    <w:rsid w:val="009600FB"/>
    <w:rsid w:val="00961959"/>
    <w:rsid w:val="0096257F"/>
    <w:rsid w:val="009636F7"/>
    <w:rsid w:val="0096466F"/>
    <w:rsid w:val="0096583F"/>
    <w:rsid w:val="00966A83"/>
    <w:rsid w:val="00971338"/>
    <w:rsid w:val="0097223A"/>
    <w:rsid w:val="0097224E"/>
    <w:rsid w:val="00974781"/>
    <w:rsid w:val="0097527D"/>
    <w:rsid w:val="00975393"/>
    <w:rsid w:val="00975AA9"/>
    <w:rsid w:val="009760AD"/>
    <w:rsid w:val="00980FC2"/>
    <w:rsid w:val="00981C77"/>
    <w:rsid w:val="0098264E"/>
    <w:rsid w:val="00982852"/>
    <w:rsid w:val="009840E3"/>
    <w:rsid w:val="00984579"/>
    <w:rsid w:val="009846D1"/>
    <w:rsid w:val="00986EF0"/>
    <w:rsid w:val="00987878"/>
    <w:rsid w:val="00990CFF"/>
    <w:rsid w:val="00990E22"/>
    <w:rsid w:val="0099202B"/>
    <w:rsid w:val="00994DDA"/>
    <w:rsid w:val="0099506C"/>
    <w:rsid w:val="009957BF"/>
    <w:rsid w:val="009961DC"/>
    <w:rsid w:val="00996A27"/>
    <w:rsid w:val="009A0428"/>
    <w:rsid w:val="009A2255"/>
    <w:rsid w:val="009A35FC"/>
    <w:rsid w:val="009A49D1"/>
    <w:rsid w:val="009B0E54"/>
    <w:rsid w:val="009B177E"/>
    <w:rsid w:val="009B6BEF"/>
    <w:rsid w:val="009C17C1"/>
    <w:rsid w:val="009C38EC"/>
    <w:rsid w:val="009C4C6C"/>
    <w:rsid w:val="009C7339"/>
    <w:rsid w:val="009C7E74"/>
    <w:rsid w:val="009D099F"/>
    <w:rsid w:val="009D0E73"/>
    <w:rsid w:val="009D1C05"/>
    <w:rsid w:val="009D77C9"/>
    <w:rsid w:val="009E0B24"/>
    <w:rsid w:val="009E256E"/>
    <w:rsid w:val="009E4F35"/>
    <w:rsid w:val="009E59B4"/>
    <w:rsid w:val="009F1436"/>
    <w:rsid w:val="009F1687"/>
    <w:rsid w:val="009F21D0"/>
    <w:rsid w:val="009F75AC"/>
    <w:rsid w:val="00A00799"/>
    <w:rsid w:val="00A0083D"/>
    <w:rsid w:val="00A02D1D"/>
    <w:rsid w:val="00A04217"/>
    <w:rsid w:val="00A0498E"/>
    <w:rsid w:val="00A07F87"/>
    <w:rsid w:val="00A1027B"/>
    <w:rsid w:val="00A10FE8"/>
    <w:rsid w:val="00A12654"/>
    <w:rsid w:val="00A12E4B"/>
    <w:rsid w:val="00A1304E"/>
    <w:rsid w:val="00A147EF"/>
    <w:rsid w:val="00A16376"/>
    <w:rsid w:val="00A17F31"/>
    <w:rsid w:val="00A20656"/>
    <w:rsid w:val="00A20782"/>
    <w:rsid w:val="00A21C62"/>
    <w:rsid w:val="00A24145"/>
    <w:rsid w:val="00A2724F"/>
    <w:rsid w:val="00A27911"/>
    <w:rsid w:val="00A30D63"/>
    <w:rsid w:val="00A318D8"/>
    <w:rsid w:val="00A31BA4"/>
    <w:rsid w:val="00A3220C"/>
    <w:rsid w:val="00A3671F"/>
    <w:rsid w:val="00A36729"/>
    <w:rsid w:val="00A37143"/>
    <w:rsid w:val="00A40705"/>
    <w:rsid w:val="00A43187"/>
    <w:rsid w:val="00A451D1"/>
    <w:rsid w:val="00A45CE8"/>
    <w:rsid w:val="00A46957"/>
    <w:rsid w:val="00A4739B"/>
    <w:rsid w:val="00A478A1"/>
    <w:rsid w:val="00A47D50"/>
    <w:rsid w:val="00A50572"/>
    <w:rsid w:val="00A5205B"/>
    <w:rsid w:val="00A52F0E"/>
    <w:rsid w:val="00A57E15"/>
    <w:rsid w:val="00A57FA7"/>
    <w:rsid w:val="00A6001E"/>
    <w:rsid w:val="00A6020F"/>
    <w:rsid w:val="00A60BFF"/>
    <w:rsid w:val="00A62399"/>
    <w:rsid w:val="00A62BC1"/>
    <w:rsid w:val="00A637AF"/>
    <w:rsid w:val="00A6623A"/>
    <w:rsid w:val="00A71E0C"/>
    <w:rsid w:val="00A752A3"/>
    <w:rsid w:val="00A75C63"/>
    <w:rsid w:val="00A8017A"/>
    <w:rsid w:val="00A81455"/>
    <w:rsid w:val="00A81ABE"/>
    <w:rsid w:val="00A82C6A"/>
    <w:rsid w:val="00A846FE"/>
    <w:rsid w:val="00A87ED1"/>
    <w:rsid w:val="00A950F8"/>
    <w:rsid w:val="00AA22B7"/>
    <w:rsid w:val="00AA538B"/>
    <w:rsid w:val="00AA5A3F"/>
    <w:rsid w:val="00AA6D7C"/>
    <w:rsid w:val="00AB0015"/>
    <w:rsid w:val="00AB045B"/>
    <w:rsid w:val="00AB064E"/>
    <w:rsid w:val="00AB3924"/>
    <w:rsid w:val="00AB4056"/>
    <w:rsid w:val="00AB6D68"/>
    <w:rsid w:val="00AC1B89"/>
    <w:rsid w:val="00AC2560"/>
    <w:rsid w:val="00AC4864"/>
    <w:rsid w:val="00AC4FF6"/>
    <w:rsid w:val="00AC7038"/>
    <w:rsid w:val="00AC70D3"/>
    <w:rsid w:val="00AD1C44"/>
    <w:rsid w:val="00AD595C"/>
    <w:rsid w:val="00AD5DFE"/>
    <w:rsid w:val="00AE0532"/>
    <w:rsid w:val="00AE184D"/>
    <w:rsid w:val="00AE3778"/>
    <w:rsid w:val="00AE74AC"/>
    <w:rsid w:val="00AF0755"/>
    <w:rsid w:val="00AF171A"/>
    <w:rsid w:val="00AF2182"/>
    <w:rsid w:val="00AF3DE1"/>
    <w:rsid w:val="00AF472A"/>
    <w:rsid w:val="00AF5233"/>
    <w:rsid w:val="00AF6366"/>
    <w:rsid w:val="00AF6DFC"/>
    <w:rsid w:val="00B0019C"/>
    <w:rsid w:val="00B00BB1"/>
    <w:rsid w:val="00B058F4"/>
    <w:rsid w:val="00B05A82"/>
    <w:rsid w:val="00B07054"/>
    <w:rsid w:val="00B11969"/>
    <w:rsid w:val="00B137DD"/>
    <w:rsid w:val="00B17589"/>
    <w:rsid w:val="00B20BCF"/>
    <w:rsid w:val="00B2161D"/>
    <w:rsid w:val="00B22903"/>
    <w:rsid w:val="00B22A83"/>
    <w:rsid w:val="00B2519F"/>
    <w:rsid w:val="00B254B9"/>
    <w:rsid w:val="00B25A19"/>
    <w:rsid w:val="00B26554"/>
    <w:rsid w:val="00B30BC0"/>
    <w:rsid w:val="00B31A93"/>
    <w:rsid w:val="00B34893"/>
    <w:rsid w:val="00B35E99"/>
    <w:rsid w:val="00B360AC"/>
    <w:rsid w:val="00B36CAE"/>
    <w:rsid w:val="00B3757A"/>
    <w:rsid w:val="00B378EE"/>
    <w:rsid w:val="00B43E4F"/>
    <w:rsid w:val="00B44267"/>
    <w:rsid w:val="00B45BE7"/>
    <w:rsid w:val="00B5225F"/>
    <w:rsid w:val="00B54B47"/>
    <w:rsid w:val="00B5575F"/>
    <w:rsid w:val="00B55BFF"/>
    <w:rsid w:val="00B56A88"/>
    <w:rsid w:val="00B57D5A"/>
    <w:rsid w:val="00B60754"/>
    <w:rsid w:val="00B60841"/>
    <w:rsid w:val="00B6456E"/>
    <w:rsid w:val="00B64689"/>
    <w:rsid w:val="00B657EF"/>
    <w:rsid w:val="00B71624"/>
    <w:rsid w:val="00B71BC1"/>
    <w:rsid w:val="00B73247"/>
    <w:rsid w:val="00B765BF"/>
    <w:rsid w:val="00B77E1B"/>
    <w:rsid w:val="00B83BC9"/>
    <w:rsid w:val="00B93B48"/>
    <w:rsid w:val="00B94076"/>
    <w:rsid w:val="00B94DC3"/>
    <w:rsid w:val="00BA060F"/>
    <w:rsid w:val="00BA34A1"/>
    <w:rsid w:val="00BA5186"/>
    <w:rsid w:val="00BA72B1"/>
    <w:rsid w:val="00BA7DC8"/>
    <w:rsid w:val="00BB0202"/>
    <w:rsid w:val="00BB033B"/>
    <w:rsid w:val="00BB0DDB"/>
    <w:rsid w:val="00BB1935"/>
    <w:rsid w:val="00BB2012"/>
    <w:rsid w:val="00BB29FF"/>
    <w:rsid w:val="00BB5C9F"/>
    <w:rsid w:val="00BC07CE"/>
    <w:rsid w:val="00BC29C4"/>
    <w:rsid w:val="00BC3FDE"/>
    <w:rsid w:val="00BC5A00"/>
    <w:rsid w:val="00BD27AD"/>
    <w:rsid w:val="00BD511A"/>
    <w:rsid w:val="00BD5AF8"/>
    <w:rsid w:val="00BD7DE9"/>
    <w:rsid w:val="00BE0D97"/>
    <w:rsid w:val="00BE285A"/>
    <w:rsid w:val="00BE2E17"/>
    <w:rsid w:val="00BE4506"/>
    <w:rsid w:val="00BE51BE"/>
    <w:rsid w:val="00BE5850"/>
    <w:rsid w:val="00BE68E4"/>
    <w:rsid w:val="00BF0B42"/>
    <w:rsid w:val="00BF1D29"/>
    <w:rsid w:val="00BF30A6"/>
    <w:rsid w:val="00BF5323"/>
    <w:rsid w:val="00BF602A"/>
    <w:rsid w:val="00BF6D64"/>
    <w:rsid w:val="00BF74FE"/>
    <w:rsid w:val="00C0093D"/>
    <w:rsid w:val="00C047F6"/>
    <w:rsid w:val="00C07DF3"/>
    <w:rsid w:val="00C112B2"/>
    <w:rsid w:val="00C134D9"/>
    <w:rsid w:val="00C143B3"/>
    <w:rsid w:val="00C15E82"/>
    <w:rsid w:val="00C16C3C"/>
    <w:rsid w:val="00C200FA"/>
    <w:rsid w:val="00C212AB"/>
    <w:rsid w:val="00C21C3C"/>
    <w:rsid w:val="00C233DA"/>
    <w:rsid w:val="00C23A1A"/>
    <w:rsid w:val="00C250ED"/>
    <w:rsid w:val="00C2734C"/>
    <w:rsid w:val="00C27A75"/>
    <w:rsid w:val="00C27D07"/>
    <w:rsid w:val="00C302BA"/>
    <w:rsid w:val="00C312A0"/>
    <w:rsid w:val="00C31934"/>
    <w:rsid w:val="00C31AE2"/>
    <w:rsid w:val="00C33600"/>
    <w:rsid w:val="00C33C86"/>
    <w:rsid w:val="00C34894"/>
    <w:rsid w:val="00C367AB"/>
    <w:rsid w:val="00C37799"/>
    <w:rsid w:val="00C37AAA"/>
    <w:rsid w:val="00C40A20"/>
    <w:rsid w:val="00C413E8"/>
    <w:rsid w:val="00C43C78"/>
    <w:rsid w:val="00C4501E"/>
    <w:rsid w:val="00C46699"/>
    <w:rsid w:val="00C4727D"/>
    <w:rsid w:val="00C5310B"/>
    <w:rsid w:val="00C55BD2"/>
    <w:rsid w:val="00C56924"/>
    <w:rsid w:val="00C6710C"/>
    <w:rsid w:val="00C677E4"/>
    <w:rsid w:val="00C70E42"/>
    <w:rsid w:val="00C720EB"/>
    <w:rsid w:val="00C72558"/>
    <w:rsid w:val="00C72C5E"/>
    <w:rsid w:val="00C743B7"/>
    <w:rsid w:val="00C74A3A"/>
    <w:rsid w:val="00C77E51"/>
    <w:rsid w:val="00C81B07"/>
    <w:rsid w:val="00C85E14"/>
    <w:rsid w:val="00C86F7B"/>
    <w:rsid w:val="00C87BAD"/>
    <w:rsid w:val="00C90766"/>
    <w:rsid w:val="00C91B5C"/>
    <w:rsid w:val="00C943B5"/>
    <w:rsid w:val="00C95102"/>
    <w:rsid w:val="00C95B05"/>
    <w:rsid w:val="00CA096A"/>
    <w:rsid w:val="00CA1013"/>
    <w:rsid w:val="00CA32C5"/>
    <w:rsid w:val="00CA6A5E"/>
    <w:rsid w:val="00CA7001"/>
    <w:rsid w:val="00CA7AC8"/>
    <w:rsid w:val="00CB0243"/>
    <w:rsid w:val="00CB0A1C"/>
    <w:rsid w:val="00CB2A8F"/>
    <w:rsid w:val="00CB59FB"/>
    <w:rsid w:val="00CC2A32"/>
    <w:rsid w:val="00CC76A4"/>
    <w:rsid w:val="00CD172A"/>
    <w:rsid w:val="00CD24A2"/>
    <w:rsid w:val="00CD32A9"/>
    <w:rsid w:val="00CD5183"/>
    <w:rsid w:val="00CD5B8B"/>
    <w:rsid w:val="00CD7AAA"/>
    <w:rsid w:val="00CF0308"/>
    <w:rsid w:val="00CF12D4"/>
    <w:rsid w:val="00CF3036"/>
    <w:rsid w:val="00CF3AC3"/>
    <w:rsid w:val="00CF5332"/>
    <w:rsid w:val="00D00F8C"/>
    <w:rsid w:val="00D01776"/>
    <w:rsid w:val="00D03C27"/>
    <w:rsid w:val="00D04D7D"/>
    <w:rsid w:val="00D04FDC"/>
    <w:rsid w:val="00D062D3"/>
    <w:rsid w:val="00D069DE"/>
    <w:rsid w:val="00D122E5"/>
    <w:rsid w:val="00D123D8"/>
    <w:rsid w:val="00D14462"/>
    <w:rsid w:val="00D1493C"/>
    <w:rsid w:val="00D14BC0"/>
    <w:rsid w:val="00D17337"/>
    <w:rsid w:val="00D240E6"/>
    <w:rsid w:val="00D2510F"/>
    <w:rsid w:val="00D253A9"/>
    <w:rsid w:val="00D260A3"/>
    <w:rsid w:val="00D264D5"/>
    <w:rsid w:val="00D27B8C"/>
    <w:rsid w:val="00D304BF"/>
    <w:rsid w:val="00D31849"/>
    <w:rsid w:val="00D3594E"/>
    <w:rsid w:val="00D35B61"/>
    <w:rsid w:val="00D37DD2"/>
    <w:rsid w:val="00D41A72"/>
    <w:rsid w:val="00D45323"/>
    <w:rsid w:val="00D4793C"/>
    <w:rsid w:val="00D52431"/>
    <w:rsid w:val="00D52C10"/>
    <w:rsid w:val="00D539BE"/>
    <w:rsid w:val="00D53A14"/>
    <w:rsid w:val="00D53D92"/>
    <w:rsid w:val="00D53DD6"/>
    <w:rsid w:val="00D5486E"/>
    <w:rsid w:val="00D57E0E"/>
    <w:rsid w:val="00D60C45"/>
    <w:rsid w:val="00D60DEB"/>
    <w:rsid w:val="00D6112B"/>
    <w:rsid w:val="00D61228"/>
    <w:rsid w:val="00D616F7"/>
    <w:rsid w:val="00D61753"/>
    <w:rsid w:val="00D62352"/>
    <w:rsid w:val="00D64F3F"/>
    <w:rsid w:val="00D65A2A"/>
    <w:rsid w:val="00D709D9"/>
    <w:rsid w:val="00D73B79"/>
    <w:rsid w:val="00D74694"/>
    <w:rsid w:val="00D76F26"/>
    <w:rsid w:val="00D8166B"/>
    <w:rsid w:val="00D820F1"/>
    <w:rsid w:val="00D83FFC"/>
    <w:rsid w:val="00D843E3"/>
    <w:rsid w:val="00D851F9"/>
    <w:rsid w:val="00D862C9"/>
    <w:rsid w:val="00D86E41"/>
    <w:rsid w:val="00D86E7D"/>
    <w:rsid w:val="00D870C1"/>
    <w:rsid w:val="00D903E6"/>
    <w:rsid w:val="00D906D7"/>
    <w:rsid w:val="00D91D24"/>
    <w:rsid w:val="00D91DDB"/>
    <w:rsid w:val="00D95D92"/>
    <w:rsid w:val="00D96210"/>
    <w:rsid w:val="00DA0134"/>
    <w:rsid w:val="00DA1E40"/>
    <w:rsid w:val="00DA63E6"/>
    <w:rsid w:val="00DA65F2"/>
    <w:rsid w:val="00DB0CBF"/>
    <w:rsid w:val="00DB16AE"/>
    <w:rsid w:val="00DB244F"/>
    <w:rsid w:val="00DB2689"/>
    <w:rsid w:val="00DB307E"/>
    <w:rsid w:val="00DB3D96"/>
    <w:rsid w:val="00DB3E7D"/>
    <w:rsid w:val="00DB513D"/>
    <w:rsid w:val="00DB6B98"/>
    <w:rsid w:val="00DB7825"/>
    <w:rsid w:val="00DC2241"/>
    <w:rsid w:val="00DC535A"/>
    <w:rsid w:val="00DC6260"/>
    <w:rsid w:val="00DC7A5B"/>
    <w:rsid w:val="00DD07DB"/>
    <w:rsid w:val="00DD152C"/>
    <w:rsid w:val="00DD1CCD"/>
    <w:rsid w:val="00DD21C8"/>
    <w:rsid w:val="00DD2674"/>
    <w:rsid w:val="00DD3142"/>
    <w:rsid w:val="00DD3C8A"/>
    <w:rsid w:val="00DE026B"/>
    <w:rsid w:val="00DE09A2"/>
    <w:rsid w:val="00DE0AC3"/>
    <w:rsid w:val="00DE1070"/>
    <w:rsid w:val="00DE30BE"/>
    <w:rsid w:val="00DE5882"/>
    <w:rsid w:val="00DE6EFC"/>
    <w:rsid w:val="00DE74C7"/>
    <w:rsid w:val="00DF23F0"/>
    <w:rsid w:val="00DF6AA2"/>
    <w:rsid w:val="00DF75A4"/>
    <w:rsid w:val="00E02497"/>
    <w:rsid w:val="00E033EC"/>
    <w:rsid w:val="00E06733"/>
    <w:rsid w:val="00E07C7C"/>
    <w:rsid w:val="00E10C36"/>
    <w:rsid w:val="00E10E1D"/>
    <w:rsid w:val="00E11D43"/>
    <w:rsid w:val="00E128EB"/>
    <w:rsid w:val="00E13C1D"/>
    <w:rsid w:val="00E1427C"/>
    <w:rsid w:val="00E15807"/>
    <w:rsid w:val="00E16043"/>
    <w:rsid w:val="00E202D6"/>
    <w:rsid w:val="00E27F3E"/>
    <w:rsid w:val="00E32DD9"/>
    <w:rsid w:val="00E34D81"/>
    <w:rsid w:val="00E360E4"/>
    <w:rsid w:val="00E41A2F"/>
    <w:rsid w:val="00E420AB"/>
    <w:rsid w:val="00E4333B"/>
    <w:rsid w:val="00E46ABA"/>
    <w:rsid w:val="00E51CAF"/>
    <w:rsid w:val="00E51E53"/>
    <w:rsid w:val="00E526D7"/>
    <w:rsid w:val="00E55CA5"/>
    <w:rsid w:val="00E56FB9"/>
    <w:rsid w:val="00E6045C"/>
    <w:rsid w:val="00E617A2"/>
    <w:rsid w:val="00E61B19"/>
    <w:rsid w:val="00E62DEB"/>
    <w:rsid w:val="00E641E9"/>
    <w:rsid w:val="00E64F79"/>
    <w:rsid w:val="00E65A0C"/>
    <w:rsid w:val="00E716EE"/>
    <w:rsid w:val="00E7304B"/>
    <w:rsid w:val="00E73989"/>
    <w:rsid w:val="00E74A6D"/>
    <w:rsid w:val="00E77EC8"/>
    <w:rsid w:val="00E8043B"/>
    <w:rsid w:val="00E80815"/>
    <w:rsid w:val="00E853D8"/>
    <w:rsid w:val="00E90B90"/>
    <w:rsid w:val="00E9269B"/>
    <w:rsid w:val="00E9430D"/>
    <w:rsid w:val="00E95789"/>
    <w:rsid w:val="00E95A14"/>
    <w:rsid w:val="00E9667E"/>
    <w:rsid w:val="00E969F1"/>
    <w:rsid w:val="00E96A79"/>
    <w:rsid w:val="00EA057E"/>
    <w:rsid w:val="00EA6211"/>
    <w:rsid w:val="00EA6596"/>
    <w:rsid w:val="00EA799A"/>
    <w:rsid w:val="00EB1D4F"/>
    <w:rsid w:val="00EB443D"/>
    <w:rsid w:val="00EB512E"/>
    <w:rsid w:val="00EB5EED"/>
    <w:rsid w:val="00EB6EA8"/>
    <w:rsid w:val="00EB7F42"/>
    <w:rsid w:val="00EC0A6E"/>
    <w:rsid w:val="00EC3A57"/>
    <w:rsid w:val="00EC6E8F"/>
    <w:rsid w:val="00ED1D23"/>
    <w:rsid w:val="00ED28F7"/>
    <w:rsid w:val="00ED2CA7"/>
    <w:rsid w:val="00ED3EFC"/>
    <w:rsid w:val="00ED4598"/>
    <w:rsid w:val="00ED4A9C"/>
    <w:rsid w:val="00ED774C"/>
    <w:rsid w:val="00EE5096"/>
    <w:rsid w:val="00EE6B35"/>
    <w:rsid w:val="00EF01F7"/>
    <w:rsid w:val="00EF075B"/>
    <w:rsid w:val="00EF2CA6"/>
    <w:rsid w:val="00EF3DE7"/>
    <w:rsid w:val="00EF4422"/>
    <w:rsid w:val="00EF492A"/>
    <w:rsid w:val="00EF4A84"/>
    <w:rsid w:val="00EF4FAB"/>
    <w:rsid w:val="00EF6381"/>
    <w:rsid w:val="00F03B5F"/>
    <w:rsid w:val="00F03E9A"/>
    <w:rsid w:val="00F03FCD"/>
    <w:rsid w:val="00F0426F"/>
    <w:rsid w:val="00F0439E"/>
    <w:rsid w:val="00F069DF"/>
    <w:rsid w:val="00F13FE9"/>
    <w:rsid w:val="00F1515C"/>
    <w:rsid w:val="00F1525A"/>
    <w:rsid w:val="00F15458"/>
    <w:rsid w:val="00F1577D"/>
    <w:rsid w:val="00F2188A"/>
    <w:rsid w:val="00F22C6C"/>
    <w:rsid w:val="00F237DA"/>
    <w:rsid w:val="00F23D93"/>
    <w:rsid w:val="00F25C0C"/>
    <w:rsid w:val="00F317EA"/>
    <w:rsid w:val="00F33EDD"/>
    <w:rsid w:val="00F34051"/>
    <w:rsid w:val="00F35E5E"/>
    <w:rsid w:val="00F40E12"/>
    <w:rsid w:val="00F4278A"/>
    <w:rsid w:val="00F44F40"/>
    <w:rsid w:val="00F45BBA"/>
    <w:rsid w:val="00F46291"/>
    <w:rsid w:val="00F4655D"/>
    <w:rsid w:val="00F47FE8"/>
    <w:rsid w:val="00F57EFE"/>
    <w:rsid w:val="00F6178D"/>
    <w:rsid w:val="00F62AFC"/>
    <w:rsid w:val="00F7170E"/>
    <w:rsid w:val="00F7317A"/>
    <w:rsid w:val="00F73B66"/>
    <w:rsid w:val="00F73E41"/>
    <w:rsid w:val="00F75D36"/>
    <w:rsid w:val="00F76037"/>
    <w:rsid w:val="00F77EF4"/>
    <w:rsid w:val="00F80853"/>
    <w:rsid w:val="00F80FEC"/>
    <w:rsid w:val="00F82B72"/>
    <w:rsid w:val="00F82C44"/>
    <w:rsid w:val="00F830D8"/>
    <w:rsid w:val="00F860C0"/>
    <w:rsid w:val="00F900D5"/>
    <w:rsid w:val="00F91A7E"/>
    <w:rsid w:val="00F92D5C"/>
    <w:rsid w:val="00F93ABB"/>
    <w:rsid w:val="00FA0E2C"/>
    <w:rsid w:val="00FA0FF2"/>
    <w:rsid w:val="00FA371F"/>
    <w:rsid w:val="00FA7FDA"/>
    <w:rsid w:val="00FB014A"/>
    <w:rsid w:val="00FB2CEC"/>
    <w:rsid w:val="00FB2FEF"/>
    <w:rsid w:val="00FB771C"/>
    <w:rsid w:val="00FB7D69"/>
    <w:rsid w:val="00FC1EEA"/>
    <w:rsid w:val="00FC3DA8"/>
    <w:rsid w:val="00FD154C"/>
    <w:rsid w:val="00FD7959"/>
    <w:rsid w:val="00FE137B"/>
    <w:rsid w:val="00FE1695"/>
    <w:rsid w:val="00FE21E2"/>
    <w:rsid w:val="00FE656B"/>
    <w:rsid w:val="00FF3587"/>
    <w:rsid w:val="00FF41EB"/>
    <w:rsid w:val="00FF749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4B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BA0"/>
    <w:rPr>
      <w:sz w:val="24"/>
      <w:szCs w:val="24"/>
    </w:rPr>
  </w:style>
  <w:style w:type="paragraph" w:styleId="Ttulo1">
    <w:name w:val="heading 1"/>
    <w:basedOn w:val="Ttulo10"/>
    <w:next w:val="Normal"/>
    <w:qFormat/>
    <w:rsid w:val="00031E6F"/>
    <w:pPr>
      <w:keepNext/>
      <w:spacing w:before="360" w:after="200"/>
      <w:jc w:val="both"/>
      <w:outlineLvl w:val="0"/>
    </w:pPr>
    <w:rPr>
      <w:rFonts w:ascii="Times New Roman" w:hAnsi="Times New Roman"/>
      <w:bCs w:val="0"/>
      <w:sz w:val="24"/>
    </w:rPr>
  </w:style>
  <w:style w:type="paragraph" w:styleId="Ttulo2">
    <w:name w:val="heading 2"/>
    <w:basedOn w:val="Normal"/>
    <w:next w:val="Normal"/>
    <w:qFormat/>
    <w:rsid w:val="00981C77"/>
    <w:pPr>
      <w:keepNext/>
      <w:spacing w:before="120" w:after="240"/>
      <w:outlineLvl w:val="1"/>
    </w:pPr>
    <w:rPr>
      <w:rFonts w:cs="Arial"/>
      <w:b/>
      <w:bCs/>
      <w:iCs/>
      <w:szCs w:val="28"/>
    </w:rPr>
  </w:style>
  <w:style w:type="paragraph" w:styleId="Ttulo3">
    <w:name w:val="heading 3"/>
    <w:basedOn w:val="Normal"/>
    <w:next w:val="Normal"/>
    <w:qFormat/>
    <w:rsid w:val="007D6933"/>
    <w:pPr>
      <w:keepNext/>
      <w:spacing w:before="120" w:after="240"/>
      <w:ind w:left="113"/>
      <w:outlineLvl w:val="2"/>
    </w:pPr>
    <w:rPr>
      <w:b/>
      <w:sz w:val="22"/>
      <w:szCs w:val="20"/>
    </w:rPr>
  </w:style>
  <w:style w:type="paragraph" w:styleId="Ttulo4">
    <w:name w:val="heading 4"/>
    <w:basedOn w:val="Normal"/>
    <w:next w:val="Normal"/>
    <w:qFormat/>
    <w:rsid w:val="00B43E4F"/>
    <w:pPr>
      <w:keepNext/>
      <w:spacing w:before="240" w:after="60"/>
      <w:ind w:left="709"/>
      <w:outlineLvl w:val="3"/>
    </w:pPr>
    <w:rPr>
      <w:bCs/>
      <w:sz w:val="22"/>
      <w:szCs w:val="28"/>
    </w:rPr>
  </w:style>
  <w:style w:type="paragraph" w:styleId="Ttulo5">
    <w:name w:val="heading 5"/>
    <w:basedOn w:val="Normal"/>
    <w:next w:val="Normal"/>
    <w:qFormat/>
    <w:rsid w:val="00223BA0"/>
    <w:pPr>
      <w:spacing w:before="240" w:after="60"/>
      <w:outlineLvl w:val="4"/>
    </w:pPr>
    <w:rPr>
      <w:b/>
      <w:bCs/>
      <w:i/>
      <w:iCs/>
      <w:sz w:val="26"/>
      <w:szCs w:val="26"/>
    </w:rPr>
  </w:style>
  <w:style w:type="paragraph" w:styleId="Ttulo6">
    <w:name w:val="heading 6"/>
    <w:basedOn w:val="Normal"/>
    <w:next w:val="Normal"/>
    <w:link w:val="Ttulo6Char"/>
    <w:qFormat/>
    <w:rsid w:val="00D14BC0"/>
    <w:pPr>
      <w:keepNext/>
      <w:suppressAutoHyphens/>
      <w:spacing w:before="120" w:line="360" w:lineRule="auto"/>
      <w:ind w:hanging="360"/>
      <w:jc w:val="both"/>
      <w:outlineLvl w:val="5"/>
    </w:pPr>
    <w:rPr>
      <w:rFonts w:ascii="Arial" w:hAnsi="Arial" w:cs="Arial"/>
      <w:b/>
      <w:bCs/>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0">
    <w:name w:val="Título1"/>
    <w:basedOn w:val="Normal"/>
    <w:next w:val="Corpodetexto"/>
    <w:rsid w:val="00D14BC0"/>
    <w:pPr>
      <w:suppressAutoHyphens/>
      <w:jc w:val="center"/>
    </w:pPr>
    <w:rPr>
      <w:rFonts w:ascii="Arial" w:hAnsi="Arial" w:cs="Arial"/>
      <w:b/>
      <w:bCs/>
      <w:sz w:val="20"/>
      <w:szCs w:val="20"/>
      <w:lang w:eastAsia="zh-CN"/>
    </w:rPr>
  </w:style>
  <w:style w:type="paragraph" w:styleId="Corpodetexto">
    <w:name w:val="Body Text"/>
    <w:basedOn w:val="Normal"/>
    <w:link w:val="CorpodetextoChar"/>
    <w:rsid w:val="00223BA0"/>
    <w:pPr>
      <w:jc w:val="right"/>
    </w:pPr>
  </w:style>
  <w:style w:type="character" w:customStyle="1" w:styleId="CorpodetextoChar">
    <w:name w:val="Corpo de texto Char"/>
    <w:link w:val="Corpodetexto"/>
    <w:rsid w:val="003577AD"/>
    <w:rPr>
      <w:sz w:val="24"/>
      <w:szCs w:val="24"/>
    </w:rPr>
  </w:style>
  <w:style w:type="character" w:customStyle="1" w:styleId="Ttulo6Char">
    <w:name w:val="Título 6 Char"/>
    <w:basedOn w:val="Fontepargpadro"/>
    <w:link w:val="Ttulo6"/>
    <w:rsid w:val="00D14BC0"/>
    <w:rPr>
      <w:rFonts w:ascii="Arial" w:hAnsi="Arial" w:cs="Arial"/>
      <w:b/>
      <w:bCs/>
      <w:sz w:val="24"/>
      <w:lang w:eastAsia="zh-CN"/>
    </w:rPr>
  </w:style>
  <w:style w:type="paragraph" w:styleId="Cabealho">
    <w:name w:val="header"/>
    <w:basedOn w:val="Normal"/>
    <w:rsid w:val="00223BA0"/>
    <w:pPr>
      <w:tabs>
        <w:tab w:val="center" w:pos="4419"/>
        <w:tab w:val="right" w:pos="8838"/>
      </w:tabs>
    </w:pPr>
  </w:style>
  <w:style w:type="paragraph" w:styleId="Rodap">
    <w:name w:val="footer"/>
    <w:basedOn w:val="Normal"/>
    <w:uiPriority w:val="99"/>
    <w:rsid w:val="00223BA0"/>
    <w:pPr>
      <w:tabs>
        <w:tab w:val="center" w:pos="4419"/>
        <w:tab w:val="right" w:pos="8838"/>
      </w:tabs>
    </w:pPr>
  </w:style>
  <w:style w:type="character" w:styleId="Hyperlink">
    <w:name w:val="Hyperlink"/>
    <w:uiPriority w:val="99"/>
    <w:rsid w:val="00223BA0"/>
    <w:rPr>
      <w:color w:val="0000FF"/>
      <w:u w:val="single"/>
    </w:rPr>
  </w:style>
  <w:style w:type="character" w:styleId="HiperlinkVisitado">
    <w:name w:val="FollowedHyperlink"/>
    <w:rsid w:val="00223BA0"/>
    <w:rPr>
      <w:color w:val="800080"/>
      <w:u w:val="single"/>
    </w:rPr>
  </w:style>
  <w:style w:type="paragraph" w:styleId="Corpodetexto2">
    <w:name w:val="Body Text 2"/>
    <w:basedOn w:val="Normal"/>
    <w:rsid w:val="00223BA0"/>
    <w:pPr>
      <w:spacing w:after="120" w:line="480" w:lineRule="auto"/>
    </w:pPr>
  </w:style>
  <w:style w:type="paragraph" w:styleId="Recuodecorpodetexto">
    <w:name w:val="Body Text Indent"/>
    <w:basedOn w:val="Normal"/>
    <w:rsid w:val="00223BA0"/>
    <w:pPr>
      <w:spacing w:after="120"/>
      <w:ind w:left="283"/>
    </w:pPr>
  </w:style>
  <w:style w:type="paragraph" w:styleId="Recuodecorpodetexto3">
    <w:name w:val="Body Text Indent 3"/>
    <w:basedOn w:val="Normal"/>
    <w:rsid w:val="00223BA0"/>
    <w:pPr>
      <w:spacing w:after="120"/>
      <w:ind w:left="283"/>
    </w:pPr>
    <w:rPr>
      <w:sz w:val="16"/>
      <w:szCs w:val="16"/>
    </w:rPr>
  </w:style>
  <w:style w:type="paragraph" w:styleId="Recuodecorpodetexto2">
    <w:name w:val="Body Text Indent 2"/>
    <w:basedOn w:val="Normal"/>
    <w:link w:val="Recuodecorpodetexto2Char"/>
    <w:rsid w:val="00223BA0"/>
    <w:pPr>
      <w:spacing w:after="120" w:line="480" w:lineRule="auto"/>
      <w:ind w:left="283"/>
    </w:pPr>
  </w:style>
  <w:style w:type="paragraph" w:styleId="Corpodetexto3">
    <w:name w:val="Body Text 3"/>
    <w:basedOn w:val="Normal"/>
    <w:rsid w:val="00223BA0"/>
    <w:pPr>
      <w:spacing w:after="120"/>
    </w:pPr>
    <w:rPr>
      <w:sz w:val="16"/>
      <w:szCs w:val="16"/>
    </w:rPr>
  </w:style>
  <w:style w:type="paragraph" w:styleId="Ttulo">
    <w:name w:val="Title"/>
    <w:basedOn w:val="Normal"/>
    <w:next w:val="Corpodetexto"/>
    <w:qFormat/>
    <w:rsid w:val="00223BA0"/>
    <w:pPr>
      <w:keepNext/>
      <w:suppressAutoHyphens/>
      <w:spacing w:before="240" w:after="120"/>
    </w:pPr>
    <w:rPr>
      <w:rFonts w:ascii="Albany" w:eastAsia="HG Mincho Light J" w:hAnsi="Albany"/>
      <w:sz w:val="28"/>
      <w:szCs w:val="20"/>
    </w:rPr>
  </w:style>
  <w:style w:type="paragraph" w:styleId="Subttulo">
    <w:name w:val="Subtitle"/>
    <w:basedOn w:val="Normal"/>
    <w:qFormat/>
    <w:rsid w:val="00223BA0"/>
    <w:pPr>
      <w:widowControl w:val="0"/>
      <w:suppressAutoHyphens/>
      <w:jc w:val="center"/>
    </w:pPr>
    <w:rPr>
      <w:rFonts w:ascii="Arial" w:hAnsi="Arial" w:cs="Arial"/>
      <w:b/>
      <w:sz w:val="22"/>
      <w:szCs w:val="20"/>
    </w:rPr>
  </w:style>
  <w:style w:type="paragraph" w:customStyle="1" w:styleId="Contedodatabela">
    <w:name w:val="Conteúdo da tabela"/>
    <w:basedOn w:val="Corpodetexto"/>
    <w:rsid w:val="00223BA0"/>
    <w:pPr>
      <w:suppressLineNumbers/>
      <w:suppressAutoHyphens/>
      <w:jc w:val="both"/>
    </w:pPr>
    <w:rPr>
      <w:rFonts w:ascii="Arial" w:hAnsi="Arial" w:cs="Arial"/>
      <w:sz w:val="22"/>
      <w:szCs w:val="22"/>
    </w:rPr>
  </w:style>
  <w:style w:type="paragraph" w:customStyle="1" w:styleId="WW-Corpodetexto31">
    <w:name w:val="WW-Corpo de texto 31"/>
    <w:basedOn w:val="Normal"/>
    <w:rsid w:val="00223BA0"/>
    <w:pPr>
      <w:widowControl w:val="0"/>
      <w:suppressAutoHyphens/>
      <w:spacing w:line="240" w:lineRule="atLeast"/>
      <w:jc w:val="center"/>
    </w:pPr>
    <w:rPr>
      <w:rFonts w:ascii="Arial" w:hAnsi="Arial"/>
      <w:sz w:val="22"/>
      <w:szCs w:val="20"/>
    </w:rPr>
  </w:style>
  <w:style w:type="paragraph" w:customStyle="1" w:styleId="WW-Corpodetexto22">
    <w:name w:val="WW-Corpo de texto 22"/>
    <w:basedOn w:val="Normal"/>
    <w:rsid w:val="00223BA0"/>
    <w:pPr>
      <w:widowControl w:val="0"/>
      <w:tabs>
        <w:tab w:val="left" w:pos="2410"/>
      </w:tabs>
      <w:suppressAutoHyphens/>
      <w:jc w:val="both"/>
    </w:pPr>
    <w:rPr>
      <w:rFonts w:ascii="Arial" w:hAnsi="Arial" w:cs="Arial"/>
    </w:rPr>
  </w:style>
  <w:style w:type="paragraph" w:customStyle="1" w:styleId="Contedodetabela">
    <w:name w:val="Conteúdo de tabela"/>
    <w:basedOn w:val="Corpodetexto"/>
    <w:rsid w:val="00223BA0"/>
    <w:pPr>
      <w:suppressAutoHyphens/>
      <w:jc w:val="both"/>
    </w:pPr>
    <w:rPr>
      <w:rFonts w:ascii="Arial" w:hAnsi="Arial"/>
      <w:sz w:val="22"/>
      <w:szCs w:val="20"/>
    </w:rPr>
  </w:style>
  <w:style w:type="paragraph" w:customStyle="1" w:styleId="Textopadro">
    <w:name w:val="Texto padrão"/>
    <w:basedOn w:val="Normal"/>
    <w:rsid w:val="00674EE9"/>
    <w:pPr>
      <w:suppressAutoHyphens/>
      <w:overflowPunct w:val="0"/>
      <w:autoSpaceDE w:val="0"/>
      <w:textAlignment w:val="baseline"/>
    </w:pPr>
    <w:rPr>
      <w:color w:val="000000"/>
      <w:szCs w:val="20"/>
      <w:lang w:eastAsia="ar-SA"/>
    </w:rPr>
  </w:style>
  <w:style w:type="paragraph" w:customStyle="1" w:styleId="WW-Corpodetexto3">
    <w:name w:val="WW-Corpo de texto 3"/>
    <w:basedOn w:val="Normal"/>
    <w:rsid w:val="006B3F94"/>
    <w:pPr>
      <w:suppressAutoHyphens/>
      <w:overflowPunct w:val="0"/>
      <w:autoSpaceDE w:val="0"/>
      <w:autoSpaceDN w:val="0"/>
      <w:adjustRightInd w:val="0"/>
      <w:jc w:val="both"/>
      <w:textAlignment w:val="baseline"/>
    </w:pPr>
    <w:rPr>
      <w:noProof/>
      <w:szCs w:val="20"/>
    </w:rPr>
  </w:style>
  <w:style w:type="paragraph" w:customStyle="1" w:styleId="Corpodetexto21">
    <w:name w:val="Corpo de texto 21"/>
    <w:basedOn w:val="Normal"/>
    <w:rsid w:val="00102378"/>
    <w:pPr>
      <w:suppressAutoHyphens/>
      <w:autoSpaceDE w:val="0"/>
    </w:pPr>
    <w:rPr>
      <w:rFonts w:ascii="Arial" w:hAnsi="Arial" w:cs="Arial"/>
      <w:lang w:eastAsia="ar-SA"/>
    </w:rPr>
  </w:style>
  <w:style w:type="paragraph" w:customStyle="1" w:styleId="TableContents">
    <w:name w:val="Table Contents"/>
    <w:basedOn w:val="Normal"/>
    <w:rsid w:val="00265845"/>
    <w:pPr>
      <w:widowControl w:val="0"/>
      <w:suppressLineNumbers/>
      <w:suppressAutoHyphens/>
      <w:autoSpaceDN w:val="0"/>
      <w:textAlignment w:val="baseline"/>
    </w:pPr>
    <w:rPr>
      <w:rFonts w:eastAsia="SimSun" w:cs="Mangal"/>
      <w:kern w:val="3"/>
      <w:lang w:eastAsia="zh-CN" w:bidi="hi-IN"/>
    </w:rPr>
  </w:style>
  <w:style w:type="table" w:styleId="Tabelacomgrade">
    <w:name w:val="Table Grid"/>
    <w:basedOn w:val="Tabelanormal"/>
    <w:uiPriority w:val="59"/>
    <w:rsid w:val="00877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aliases w:val="List I Paragraph"/>
    <w:basedOn w:val="Normal"/>
    <w:qFormat/>
    <w:rsid w:val="00BA5186"/>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1304E"/>
    <w:pPr>
      <w:autoSpaceDE w:val="0"/>
      <w:autoSpaceDN w:val="0"/>
      <w:adjustRightInd w:val="0"/>
    </w:pPr>
    <w:rPr>
      <w:rFonts w:ascii="Arial" w:hAnsi="Arial" w:cs="Arial"/>
      <w:color w:val="000000"/>
      <w:sz w:val="24"/>
      <w:szCs w:val="24"/>
    </w:rPr>
  </w:style>
  <w:style w:type="character" w:customStyle="1" w:styleId="apple-converted-space">
    <w:name w:val="apple-converted-space"/>
    <w:basedOn w:val="Fontepargpadro"/>
    <w:rsid w:val="00D062D3"/>
  </w:style>
  <w:style w:type="paragraph" w:customStyle="1" w:styleId="Recuodecorpodetexto32">
    <w:name w:val="Recuo de corpo de texto 32"/>
    <w:basedOn w:val="Normal"/>
    <w:rsid w:val="00F069DF"/>
    <w:pPr>
      <w:widowControl w:val="0"/>
      <w:suppressAutoHyphens/>
      <w:autoSpaceDE w:val="0"/>
      <w:ind w:firstLine="850"/>
      <w:jc w:val="both"/>
    </w:pPr>
    <w:rPr>
      <w:rFonts w:ascii="Courier New" w:hAnsi="Courier New" w:cs="Courier New"/>
      <w:color w:val="000000"/>
      <w:sz w:val="20"/>
      <w:szCs w:val="20"/>
      <w:lang w:eastAsia="zh-CN"/>
    </w:rPr>
  </w:style>
  <w:style w:type="character" w:customStyle="1" w:styleId="WW8Num1z0">
    <w:name w:val="WW8Num1z0"/>
    <w:rsid w:val="00D14BC0"/>
    <w:rPr>
      <w:rFonts w:ascii="Calibri Light" w:hAnsi="Calibri Light" w:cs="Calibri Light"/>
      <w:b/>
      <w:sz w:val="22"/>
      <w:szCs w:val="22"/>
    </w:rPr>
  </w:style>
  <w:style w:type="character" w:customStyle="1" w:styleId="WW8Num1z1">
    <w:name w:val="WW8Num1z1"/>
    <w:rsid w:val="00D14BC0"/>
  </w:style>
  <w:style w:type="character" w:customStyle="1" w:styleId="WW8Num1z2">
    <w:name w:val="WW8Num1z2"/>
    <w:rsid w:val="00D14BC0"/>
  </w:style>
  <w:style w:type="character" w:customStyle="1" w:styleId="WW8Num1z3">
    <w:name w:val="WW8Num1z3"/>
    <w:rsid w:val="00D14BC0"/>
  </w:style>
  <w:style w:type="character" w:customStyle="1" w:styleId="WW8Num1z4">
    <w:name w:val="WW8Num1z4"/>
    <w:rsid w:val="00D14BC0"/>
  </w:style>
  <w:style w:type="character" w:customStyle="1" w:styleId="WW8Num1z5">
    <w:name w:val="WW8Num1z5"/>
    <w:rsid w:val="00D14BC0"/>
  </w:style>
  <w:style w:type="character" w:customStyle="1" w:styleId="WW8Num1z6">
    <w:name w:val="WW8Num1z6"/>
    <w:rsid w:val="00D14BC0"/>
  </w:style>
  <w:style w:type="character" w:customStyle="1" w:styleId="WW8Num1z7">
    <w:name w:val="WW8Num1z7"/>
    <w:rsid w:val="00D14BC0"/>
  </w:style>
  <w:style w:type="character" w:customStyle="1" w:styleId="WW8Num1z8">
    <w:name w:val="WW8Num1z8"/>
    <w:rsid w:val="00D14BC0"/>
  </w:style>
  <w:style w:type="character" w:customStyle="1" w:styleId="WW8Num2z0">
    <w:name w:val="WW8Num2z0"/>
    <w:rsid w:val="00D14BC0"/>
  </w:style>
  <w:style w:type="character" w:customStyle="1" w:styleId="WW8Num3z0">
    <w:name w:val="WW8Num3z0"/>
    <w:rsid w:val="00D14BC0"/>
    <w:rPr>
      <w:rFonts w:ascii="Times New Roman" w:hAnsi="Times New Roman" w:cs="Times New Roman"/>
    </w:rPr>
  </w:style>
  <w:style w:type="character" w:customStyle="1" w:styleId="WW8Num4z0">
    <w:name w:val="WW8Num4z0"/>
    <w:rsid w:val="00D14BC0"/>
    <w:rPr>
      <w:rFonts w:ascii="Times New Roman" w:hAnsi="Times New Roman" w:cs="Times New Roman"/>
    </w:rPr>
  </w:style>
  <w:style w:type="character" w:customStyle="1" w:styleId="WW8Num5z0">
    <w:name w:val="WW8Num5z0"/>
    <w:rsid w:val="00D14BC0"/>
    <w:rPr>
      <w:rFonts w:ascii="Times New Roman" w:eastAsia="Times New Roman" w:hAnsi="Times New Roman" w:cs="Times New Roman"/>
      <w:sz w:val="22"/>
      <w:szCs w:val="22"/>
    </w:rPr>
  </w:style>
  <w:style w:type="character" w:customStyle="1" w:styleId="WW8Num6z0">
    <w:name w:val="WW8Num6z0"/>
    <w:rsid w:val="00D14BC0"/>
  </w:style>
  <w:style w:type="character" w:customStyle="1" w:styleId="WW8Num7z0">
    <w:name w:val="WW8Num7z0"/>
    <w:rsid w:val="00D14BC0"/>
    <w:rPr>
      <w:rFonts w:ascii="Times New Roman" w:eastAsia="Times New Roman" w:hAnsi="Times New Roman" w:cs="Times New Roman"/>
      <w:sz w:val="22"/>
      <w:szCs w:val="22"/>
    </w:rPr>
  </w:style>
  <w:style w:type="character" w:customStyle="1" w:styleId="WW8Num8z0">
    <w:name w:val="WW8Num8z0"/>
    <w:rsid w:val="00D14BC0"/>
    <w:rPr>
      <w:rFonts w:ascii="Symbol" w:hAnsi="Symbol" w:cs="Symbol"/>
    </w:rPr>
  </w:style>
  <w:style w:type="character" w:customStyle="1" w:styleId="WW8Num9z0">
    <w:name w:val="WW8Num9z0"/>
    <w:rsid w:val="00D14BC0"/>
    <w:rPr>
      <w:rFonts w:ascii="Symbol" w:hAnsi="Symbol" w:cs="Symbol"/>
    </w:rPr>
  </w:style>
  <w:style w:type="character" w:customStyle="1" w:styleId="WW8Num10z0">
    <w:name w:val="WW8Num10z0"/>
    <w:rsid w:val="00D14BC0"/>
    <w:rPr>
      <w:rFonts w:ascii="Symbol" w:hAnsi="Symbol" w:cs="Symbol"/>
    </w:rPr>
  </w:style>
  <w:style w:type="character" w:customStyle="1" w:styleId="WW8Num11z0">
    <w:name w:val="WW8Num11z0"/>
    <w:rsid w:val="00D14BC0"/>
    <w:rPr>
      <w:rFonts w:ascii="Symbol" w:hAnsi="Symbol" w:cs="Symbol"/>
      <w:sz w:val="22"/>
      <w:szCs w:val="22"/>
    </w:rPr>
  </w:style>
  <w:style w:type="character" w:customStyle="1" w:styleId="WW8Num12z0">
    <w:name w:val="WW8Num12z0"/>
    <w:rsid w:val="00D14BC0"/>
    <w:rPr>
      <w:rFonts w:ascii="Symbol" w:hAnsi="Symbol" w:cs="Symbol"/>
      <w:sz w:val="20"/>
      <w:szCs w:val="20"/>
    </w:rPr>
  </w:style>
  <w:style w:type="character" w:customStyle="1" w:styleId="WW8Num13z0">
    <w:name w:val="WW8Num13z0"/>
    <w:rsid w:val="00D14BC0"/>
    <w:rPr>
      <w:rFonts w:ascii="Symbol" w:eastAsia="MS Mincho" w:hAnsi="Symbol" w:cs="Symbol"/>
      <w:sz w:val="20"/>
      <w:szCs w:val="20"/>
    </w:rPr>
  </w:style>
  <w:style w:type="character" w:customStyle="1" w:styleId="WW8Num14z0">
    <w:name w:val="WW8Num14z0"/>
    <w:rsid w:val="00D14BC0"/>
    <w:rPr>
      <w:rFonts w:ascii="Symbol" w:hAnsi="Symbol" w:cs="Symbol"/>
    </w:rPr>
  </w:style>
  <w:style w:type="character" w:customStyle="1" w:styleId="WW8Num15z0">
    <w:name w:val="WW8Num15z0"/>
    <w:rsid w:val="00D14BC0"/>
    <w:rPr>
      <w:rFonts w:ascii="Symbol" w:hAnsi="Symbol" w:cs="Symbol"/>
      <w:sz w:val="22"/>
      <w:szCs w:val="22"/>
    </w:rPr>
  </w:style>
  <w:style w:type="character" w:customStyle="1" w:styleId="WW8Num16z0">
    <w:name w:val="WW8Num16z0"/>
    <w:rsid w:val="00D14BC0"/>
    <w:rPr>
      <w:rFonts w:ascii="Symbol" w:hAnsi="Symbol" w:cs="Symbol"/>
      <w:sz w:val="20"/>
      <w:szCs w:val="20"/>
      <w:shd w:val="clear" w:color="auto" w:fill="FFFFFF"/>
    </w:rPr>
  </w:style>
  <w:style w:type="character" w:customStyle="1" w:styleId="WW8Num17z0">
    <w:name w:val="WW8Num17z0"/>
    <w:rsid w:val="00D14BC0"/>
    <w:rPr>
      <w:rFonts w:ascii="Symbol" w:hAnsi="Symbol" w:cs="Symbol"/>
    </w:rPr>
  </w:style>
  <w:style w:type="character" w:customStyle="1" w:styleId="WW8Num18z0">
    <w:name w:val="WW8Num18z0"/>
    <w:rsid w:val="00D14BC0"/>
    <w:rPr>
      <w:rFonts w:ascii="Symbol" w:hAnsi="Symbol" w:cs="Symbol"/>
      <w:sz w:val="20"/>
      <w:szCs w:val="20"/>
      <w:shd w:val="clear" w:color="auto" w:fill="FFFFFF"/>
    </w:rPr>
  </w:style>
  <w:style w:type="character" w:customStyle="1" w:styleId="WW8Num19z0">
    <w:name w:val="WW8Num19z0"/>
    <w:rsid w:val="00D14BC0"/>
    <w:rPr>
      <w:rFonts w:ascii="Symbol" w:hAnsi="Symbol" w:cs="Symbol"/>
    </w:rPr>
  </w:style>
  <w:style w:type="character" w:customStyle="1" w:styleId="WW8Num20z0">
    <w:name w:val="WW8Num20z0"/>
    <w:rsid w:val="00D14BC0"/>
    <w:rPr>
      <w:rFonts w:ascii="Symbol" w:hAnsi="Symbol" w:cs="Symbol"/>
    </w:rPr>
  </w:style>
  <w:style w:type="character" w:customStyle="1" w:styleId="WW8Num21z0">
    <w:name w:val="WW8Num21z0"/>
    <w:rsid w:val="00D14BC0"/>
    <w:rPr>
      <w:rFonts w:ascii="Symbol" w:hAnsi="Symbol" w:cs="Symbol"/>
      <w:sz w:val="20"/>
      <w:szCs w:val="20"/>
    </w:rPr>
  </w:style>
  <w:style w:type="character" w:customStyle="1" w:styleId="WW8Num22z0">
    <w:name w:val="WW8Num22z0"/>
    <w:rsid w:val="00D14BC0"/>
    <w:rPr>
      <w:rFonts w:ascii="Symbol" w:hAnsi="Symbol" w:cs="Symbol"/>
      <w:sz w:val="20"/>
    </w:rPr>
  </w:style>
  <w:style w:type="character" w:customStyle="1" w:styleId="WW8Num23z0">
    <w:name w:val="WW8Num23z0"/>
    <w:rsid w:val="00D14BC0"/>
    <w:rPr>
      <w:rFonts w:ascii="Symbol" w:hAnsi="Symbol" w:cs="Symbol"/>
      <w:sz w:val="20"/>
    </w:rPr>
  </w:style>
  <w:style w:type="character" w:customStyle="1" w:styleId="WW8Num24z0">
    <w:name w:val="WW8Num24z0"/>
    <w:rsid w:val="00D14BC0"/>
    <w:rPr>
      <w:rFonts w:ascii="Arial" w:hAnsi="Arial" w:cs="Arial"/>
      <w:sz w:val="22"/>
      <w:szCs w:val="22"/>
      <w:lang w:val="pt-BR"/>
    </w:rPr>
  </w:style>
  <w:style w:type="character" w:customStyle="1" w:styleId="WW8Num24z1">
    <w:name w:val="WW8Num24z1"/>
    <w:rsid w:val="00D14BC0"/>
  </w:style>
  <w:style w:type="character" w:customStyle="1" w:styleId="WW8Num24z2">
    <w:name w:val="WW8Num24z2"/>
    <w:rsid w:val="00D14BC0"/>
  </w:style>
  <w:style w:type="character" w:customStyle="1" w:styleId="WW8Num24z3">
    <w:name w:val="WW8Num24z3"/>
    <w:rsid w:val="00D14BC0"/>
  </w:style>
  <w:style w:type="character" w:customStyle="1" w:styleId="WW8Num24z4">
    <w:name w:val="WW8Num24z4"/>
    <w:rsid w:val="00D14BC0"/>
  </w:style>
  <w:style w:type="character" w:customStyle="1" w:styleId="WW8Num24z5">
    <w:name w:val="WW8Num24z5"/>
    <w:rsid w:val="00D14BC0"/>
  </w:style>
  <w:style w:type="character" w:customStyle="1" w:styleId="WW8Num24z6">
    <w:name w:val="WW8Num24z6"/>
    <w:rsid w:val="00D14BC0"/>
  </w:style>
  <w:style w:type="character" w:customStyle="1" w:styleId="WW8Num24z7">
    <w:name w:val="WW8Num24z7"/>
    <w:rsid w:val="00D14BC0"/>
  </w:style>
  <w:style w:type="character" w:customStyle="1" w:styleId="WW8Num24z8">
    <w:name w:val="WW8Num24z8"/>
    <w:rsid w:val="00D14BC0"/>
  </w:style>
  <w:style w:type="character" w:customStyle="1" w:styleId="WW8Num25z0">
    <w:name w:val="WW8Num25z0"/>
    <w:rsid w:val="00D14BC0"/>
    <w:rPr>
      <w:rFonts w:ascii="Symbol" w:hAnsi="Symbol" w:cs="Symbol"/>
      <w:color w:val="000000"/>
      <w:sz w:val="22"/>
      <w:szCs w:val="22"/>
    </w:rPr>
  </w:style>
  <w:style w:type="character" w:customStyle="1" w:styleId="WW8Num25z1">
    <w:name w:val="WW8Num25z1"/>
    <w:rsid w:val="00D14BC0"/>
    <w:rPr>
      <w:rFonts w:ascii="Courier New" w:hAnsi="Courier New" w:cs="Courier New"/>
    </w:rPr>
  </w:style>
  <w:style w:type="character" w:customStyle="1" w:styleId="WW8Num25z2">
    <w:name w:val="WW8Num25z2"/>
    <w:rsid w:val="00D14BC0"/>
    <w:rPr>
      <w:rFonts w:ascii="Wingdings" w:hAnsi="Wingdings" w:cs="Wingdings"/>
    </w:rPr>
  </w:style>
  <w:style w:type="character" w:customStyle="1" w:styleId="WW8Num26z0">
    <w:name w:val="WW8Num26z0"/>
    <w:rsid w:val="00D14BC0"/>
  </w:style>
  <w:style w:type="character" w:customStyle="1" w:styleId="WW8Num26z1">
    <w:name w:val="WW8Num26z1"/>
    <w:rsid w:val="00D14BC0"/>
  </w:style>
  <w:style w:type="character" w:customStyle="1" w:styleId="WW8Num26z2">
    <w:name w:val="WW8Num26z2"/>
    <w:rsid w:val="00D14BC0"/>
  </w:style>
  <w:style w:type="character" w:customStyle="1" w:styleId="WW8Num26z3">
    <w:name w:val="WW8Num26z3"/>
    <w:rsid w:val="00D14BC0"/>
  </w:style>
  <w:style w:type="character" w:customStyle="1" w:styleId="WW8Num26z4">
    <w:name w:val="WW8Num26z4"/>
    <w:rsid w:val="00D14BC0"/>
  </w:style>
  <w:style w:type="character" w:customStyle="1" w:styleId="WW8Num26z5">
    <w:name w:val="WW8Num26z5"/>
    <w:rsid w:val="00D14BC0"/>
  </w:style>
  <w:style w:type="character" w:customStyle="1" w:styleId="WW8Num26z6">
    <w:name w:val="WW8Num26z6"/>
    <w:rsid w:val="00D14BC0"/>
  </w:style>
  <w:style w:type="character" w:customStyle="1" w:styleId="WW8Num26z7">
    <w:name w:val="WW8Num26z7"/>
    <w:rsid w:val="00D14BC0"/>
  </w:style>
  <w:style w:type="character" w:customStyle="1" w:styleId="WW8Num26z8">
    <w:name w:val="WW8Num26z8"/>
    <w:rsid w:val="00D14BC0"/>
  </w:style>
  <w:style w:type="character" w:customStyle="1" w:styleId="WW8Num27z0">
    <w:name w:val="WW8Num27z0"/>
    <w:rsid w:val="00D14BC0"/>
    <w:rPr>
      <w:rFonts w:ascii="Symbol" w:hAnsi="Symbol" w:cs="Symbol"/>
      <w:sz w:val="22"/>
      <w:szCs w:val="22"/>
      <w:lang w:val="pt-BR"/>
    </w:rPr>
  </w:style>
  <w:style w:type="character" w:customStyle="1" w:styleId="WW8Num27z1">
    <w:name w:val="WW8Num27z1"/>
    <w:rsid w:val="00D14BC0"/>
    <w:rPr>
      <w:rFonts w:ascii="Courier New" w:hAnsi="Courier New" w:cs="Courier New"/>
    </w:rPr>
  </w:style>
  <w:style w:type="character" w:customStyle="1" w:styleId="WW8Num27z2">
    <w:name w:val="WW8Num27z2"/>
    <w:rsid w:val="00D14BC0"/>
    <w:rPr>
      <w:rFonts w:ascii="Wingdings" w:hAnsi="Wingdings" w:cs="Wingdings"/>
    </w:rPr>
  </w:style>
  <w:style w:type="character" w:customStyle="1" w:styleId="WW8Num28z0">
    <w:name w:val="WW8Num28z0"/>
    <w:rsid w:val="00D14BC0"/>
  </w:style>
  <w:style w:type="character" w:customStyle="1" w:styleId="WW8Num28z1">
    <w:name w:val="WW8Num28z1"/>
    <w:rsid w:val="00D14BC0"/>
    <w:rPr>
      <w:rFonts w:ascii="Calibri Light" w:hAnsi="Calibri Light" w:cs="Calibri Light"/>
      <w:sz w:val="22"/>
      <w:szCs w:val="22"/>
    </w:rPr>
  </w:style>
  <w:style w:type="character" w:customStyle="1" w:styleId="WW8Num28z2">
    <w:name w:val="WW8Num28z2"/>
    <w:rsid w:val="00D14BC0"/>
  </w:style>
  <w:style w:type="character" w:customStyle="1" w:styleId="WW8Num28z3">
    <w:name w:val="WW8Num28z3"/>
    <w:rsid w:val="00D14BC0"/>
  </w:style>
  <w:style w:type="character" w:customStyle="1" w:styleId="WW8Num28z4">
    <w:name w:val="WW8Num28z4"/>
    <w:rsid w:val="00D14BC0"/>
  </w:style>
  <w:style w:type="character" w:customStyle="1" w:styleId="WW8Num28z5">
    <w:name w:val="WW8Num28z5"/>
    <w:rsid w:val="00D14BC0"/>
  </w:style>
  <w:style w:type="character" w:customStyle="1" w:styleId="WW8Num28z6">
    <w:name w:val="WW8Num28z6"/>
    <w:rsid w:val="00D14BC0"/>
  </w:style>
  <w:style w:type="character" w:customStyle="1" w:styleId="WW8Num28z7">
    <w:name w:val="WW8Num28z7"/>
    <w:rsid w:val="00D14BC0"/>
  </w:style>
  <w:style w:type="character" w:customStyle="1" w:styleId="WW8Num28z8">
    <w:name w:val="WW8Num28z8"/>
    <w:rsid w:val="00D14BC0"/>
  </w:style>
  <w:style w:type="character" w:customStyle="1" w:styleId="WW8Num29z0">
    <w:name w:val="WW8Num29z0"/>
    <w:rsid w:val="00D14BC0"/>
    <w:rPr>
      <w:rFonts w:ascii="Symbol" w:hAnsi="Symbol" w:cs="Symbol"/>
      <w:color w:val="000000"/>
      <w:sz w:val="22"/>
      <w:szCs w:val="22"/>
      <w:lang w:eastAsia="pt-BR"/>
    </w:rPr>
  </w:style>
  <w:style w:type="character" w:customStyle="1" w:styleId="WW8Num29z1">
    <w:name w:val="WW8Num29z1"/>
    <w:rsid w:val="00D14BC0"/>
    <w:rPr>
      <w:rFonts w:ascii="Courier New" w:hAnsi="Courier New" w:cs="Courier New"/>
    </w:rPr>
  </w:style>
  <w:style w:type="character" w:customStyle="1" w:styleId="WW8Num29z2">
    <w:name w:val="WW8Num29z2"/>
    <w:rsid w:val="00D14BC0"/>
    <w:rPr>
      <w:rFonts w:ascii="Wingdings" w:hAnsi="Wingdings" w:cs="Wingdings"/>
    </w:rPr>
  </w:style>
  <w:style w:type="character" w:customStyle="1" w:styleId="WW8Num30z0">
    <w:name w:val="WW8Num30z0"/>
    <w:rsid w:val="00D14BC0"/>
    <w:rPr>
      <w:b/>
    </w:rPr>
  </w:style>
  <w:style w:type="character" w:customStyle="1" w:styleId="WW8Num30z1">
    <w:name w:val="WW8Num30z1"/>
    <w:rsid w:val="00D14BC0"/>
    <w:rPr>
      <w:b w:val="0"/>
      <w:i w:val="0"/>
    </w:rPr>
  </w:style>
  <w:style w:type="character" w:customStyle="1" w:styleId="WW8Num30z2">
    <w:name w:val="WW8Num30z2"/>
    <w:rsid w:val="00D14BC0"/>
    <w:rPr>
      <w:b w:val="0"/>
      <w:i w:val="0"/>
      <w:color w:val="auto"/>
    </w:rPr>
  </w:style>
  <w:style w:type="character" w:customStyle="1" w:styleId="WW8Num30z3">
    <w:name w:val="WW8Num30z3"/>
    <w:rsid w:val="00D14BC0"/>
  </w:style>
  <w:style w:type="character" w:customStyle="1" w:styleId="WW8Num30z4">
    <w:name w:val="WW8Num30z4"/>
    <w:rsid w:val="00D14BC0"/>
  </w:style>
  <w:style w:type="character" w:customStyle="1" w:styleId="WW8Num30z5">
    <w:name w:val="WW8Num30z5"/>
    <w:rsid w:val="00D14BC0"/>
  </w:style>
  <w:style w:type="character" w:customStyle="1" w:styleId="WW8Num30z6">
    <w:name w:val="WW8Num30z6"/>
    <w:rsid w:val="00D14BC0"/>
  </w:style>
  <w:style w:type="character" w:customStyle="1" w:styleId="WW8Num30z7">
    <w:name w:val="WW8Num30z7"/>
    <w:rsid w:val="00D14BC0"/>
  </w:style>
  <w:style w:type="character" w:customStyle="1" w:styleId="WW8Num30z8">
    <w:name w:val="WW8Num30z8"/>
    <w:rsid w:val="00D14BC0"/>
  </w:style>
  <w:style w:type="character" w:customStyle="1" w:styleId="WW8Num31z0">
    <w:name w:val="WW8Num31z0"/>
    <w:rsid w:val="00D14BC0"/>
  </w:style>
  <w:style w:type="character" w:customStyle="1" w:styleId="WW8Num31z1">
    <w:name w:val="WW8Num31z1"/>
    <w:rsid w:val="00D14BC0"/>
  </w:style>
  <w:style w:type="character" w:customStyle="1" w:styleId="WW8Num31z2">
    <w:name w:val="WW8Num31z2"/>
    <w:rsid w:val="00D14BC0"/>
  </w:style>
  <w:style w:type="character" w:customStyle="1" w:styleId="WW8Num31z3">
    <w:name w:val="WW8Num31z3"/>
    <w:rsid w:val="00D14BC0"/>
  </w:style>
  <w:style w:type="character" w:customStyle="1" w:styleId="WW8Num31z4">
    <w:name w:val="WW8Num31z4"/>
    <w:rsid w:val="00D14BC0"/>
  </w:style>
  <w:style w:type="character" w:customStyle="1" w:styleId="WW8Num31z5">
    <w:name w:val="WW8Num31z5"/>
    <w:rsid w:val="00D14BC0"/>
  </w:style>
  <w:style w:type="character" w:customStyle="1" w:styleId="WW8Num31z6">
    <w:name w:val="WW8Num31z6"/>
    <w:rsid w:val="00D14BC0"/>
  </w:style>
  <w:style w:type="character" w:customStyle="1" w:styleId="WW8Num31z7">
    <w:name w:val="WW8Num31z7"/>
    <w:rsid w:val="00D14BC0"/>
  </w:style>
  <w:style w:type="character" w:customStyle="1" w:styleId="WW8Num31z8">
    <w:name w:val="WW8Num31z8"/>
    <w:rsid w:val="00D14BC0"/>
  </w:style>
  <w:style w:type="character" w:customStyle="1" w:styleId="WW8Num32z0">
    <w:name w:val="WW8Num32z0"/>
    <w:rsid w:val="00D14BC0"/>
    <w:rPr>
      <w:b/>
    </w:rPr>
  </w:style>
  <w:style w:type="character" w:customStyle="1" w:styleId="WW8Num32z1">
    <w:name w:val="WW8Num32z1"/>
    <w:rsid w:val="00D14BC0"/>
  </w:style>
  <w:style w:type="character" w:customStyle="1" w:styleId="WW8Num32z2">
    <w:name w:val="WW8Num32z2"/>
    <w:rsid w:val="00D14BC0"/>
  </w:style>
  <w:style w:type="character" w:customStyle="1" w:styleId="WW8Num32z3">
    <w:name w:val="WW8Num32z3"/>
    <w:rsid w:val="00D14BC0"/>
  </w:style>
  <w:style w:type="character" w:customStyle="1" w:styleId="WW8Num32z4">
    <w:name w:val="WW8Num32z4"/>
    <w:rsid w:val="00D14BC0"/>
  </w:style>
  <w:style w:type="character" w:customStyle="1" w:styleId="WW8Num32z5">
    <w:name w:val="WW8Num32z5"/>
    <w:rsid w:val="00D14BC0"/>
  </w:style>
  <w:style w:type="character" w:customStyle="1" w:styleId="WW8Num32z6">
    <w:name w:val="WW8Num32z6"/>
    <w:rsid w:val="00D14BC0"/>
  </w:style>
  <w:style w:type="character" w:customStyle="1" w:styleId="WW8Num32z7">
    <w:name w:val="WW8Num32z7"/>
    <w:rsid w:val="00D14BC0"/>
  </w:style>
  <w:style w:type="character" w:customStyle="1" w:styleId="WW8Num32z8">
    <w:name w:val="WW8Num32z8"/>
    <w:rsid w:val="00D14BC0"/>
  </w:style>
  <w:style w:type="character" w:customStyle="1" w:styleId="WW8Num33z0">
    <w:name w:val="WW8Num33z0"/>
    <w:rsid w:val="00D14BC0"/>
    <w:rPr>
      <w:b w:val="0"/>
    </w:rPr>
  </w:style>
  <w:style w:type="character" w:customStyle="1" w:styleId="WW8Num33z1">
    <w:name w:val="WW8Num33z1"/>
    <w:rsid w:val="00D14BC0"/>
  </w:style>
  <w:style w:type="character" w:customStyle="1" w:styleId="WW8Num33z2">
    <w:name w:val="WW8Num33z2"/>
    <w:rsid w:val="00D14BC0"/>
  </w:style>
  <w:style w:type="character" w:customStyle="1" w:styleId="WW8Num33z3">
    <w:name w:val="WW8Num33z3"/>
    <w:rsid w:val="00D14BC0"/>
  </w:style>
  <w:style w:type="character" w:customStyle="1" w:styleId="WW8Num33z4">
    <w:name w:val="WW8Num33z4"/>
    <w:rsid w:val="00D14BC0"/>
  </w:style>
  <w:style w:type="character" w:customStyle="1" w:styleId="WW8Num33z5">
    <w:name w:val="WW8Num33z5"/>
    <w:rsid w:val="00D14BC0"/>
  </w:style>
  <w:style w:type="character" w:customStyle="1" w:styleId="WW8Num33z6">
    <w:name w:val="WW8Num33z6"/>
    <w:rsid w:val="00D14BC0"/>
  </w:style>
  <w:style w:type="character" w:customStyle="1" w:styleId="WW8Num33z7">
    <w:name w:val="WW8Num33z7"/>
    <w:rsid w:val="00D14BC0"/>
  </w:style>
  <w:style w:type="character" w:customStyle="1" w:styleId="WW8Num33z8">
    <w:name w:val="WW8Num33z8"/>
    <w:rsid w:val="00D14BC0"/>
  </w:style>
  <w:style w:type="character" w:customStyle="1" w:styleId="WW8Num34z0">
    <w:name w:val="WW8Num34z0"/>
    <w:rsid w:val="00D14BC0"/>
    <w:rPr>
      <w:rFonts w:ascii="Symbol" w:hAnsi="Symbol" w:cs="Symbol"/>
    </w:rPr>
  </w:style>
  <w:style w:type="character" w:customStyle="1" w:styleId="WW8Num34z1">
    <w:name w:val="WW8Num34z1"/>
    <w:rsid w:val="00D14BC0"/>
    <w:rPr>
      <w:rFonts w:ascii="Courier New" w:hAnsi="Courier New" w:cs="Courier New"/>
    </w:rPr>
  </w:style>
  <w:style w:type="character" w:customStyle="1" w:styleId="WW8Num34z2">
    <w:name w:val="WW8Num34z2"/>
    <w:rsid w:val="00D14BC0"/>
    <w:rPr>
      <w:rFonts w:ascii="Wingdings" w:hAnsi="Wingdings" w:cs="Wingdings"/>
    </w:rPr>
  </w:style>
  <w:style w:type="character" w:customStyle="1" w:styleId="WW8Num35z0">
    <w:name w:val="WW8Num35z0"/>
    <w:rsid w:val="00D14BC0"/>
    <w:rPr>
      <w:rFonts w:ascii="Symbol" w:hAnsi="Symbol" w:cs="Symbol"/>
      <w:sz w:val="22"/>
      <w:szCs w:val="22"/>
    </w:rPr>
  </w:style>
  <w:style w:type="character" w:customStyle="1" w:styleId="WW8Num35z1">
    <w:name w:val="WW8Num35z1"/>
    <w:rsid w:val="00D14BC0"/>
    <w:rPr>
      <w:rFonts w:ascii="Courier New" w:hAnsi="Courier New" w:cs="Courier New"/>
    </w:rPr>
  </w:style>
  <w:style w:type="character" w:customStyle="1" w:styleId="WW8Num35z2">
    <w:name w:val="WW8Num35z2"/>
    <w:rsid w:val="00D14BC0"/>
    <w:rPr>
      <w:rFonts w:ascii="Wingdings" w:hAnsi="Wingdings" w:cs="Wingdings"/>
    </w:rPr>
  </w:style>
  <w:style w:type="character" w:customStyle="1" w:styleId="WW8Num36z0">
    <w:name w:val="WW8Num36z0"/>
    <w:rsid w:val="00D14BC0"/>
    <w:rPr>
      <w:rFonts w:ascii="Times New Roman" w:eastAsia="Times New Roman" w:hAnsi="Times New Roman" w:cs="Times New Roman"/>
      <w:color w:val="000000"/>
      <w:sz w:val="22"/>
      <w:szCs w:val="22"/>
      <w:shd w:val="clear" w:color="auto" w:fill="FFFFFF"/>
    </w:rPr>
  </w:style>
  <w:style w:type="character" w:customStyle="1" w:styleId="WW8Num36z1">
    <w:name w:val="WW8Num36z1"/>
    <w:rsid w:val="00D14BC0"/>
    <w:rPr>
      <w:rFonts w:ascii="Courier New" w:hAnsi="Courier New" w:cs="Courier New"/>
    </w:rPr>
  </w:style>
  <w:style w:type="character" w:customStyle="1" w:styleId="WW8Num36z2">
    <w:name w:val="WW8Num36z2"/>
    <w:rsid w:val="00D14BC0"/>
    <w:rPr>
      <w:rFonts w:ascii="Wingdings" w:hAnsi="Wingdings" w:cs="Wingdings"/>
    </w:rPr>
  </w:style>
  <w:style w:type="character" w:customStyle="1" w:styleId="WW8Num36z3">
    <w:name w:val="WW8Num36z3"/>
    <w:rsid w:val="00D14BC0"/>
    <w:rPr>
      <w:rFonts w:ascii="Symbol" w:hAnsi="Symbol" w:cs="Symbol"/>
    </w:rPr>
  </w:style>
  <w:style w:type="character" w:customStyle="1" w:styleId="WW8Num37z0">
    <w:name w:val="WW8Num37z0"/>
    <w:rsid w:val="00D14BC0"/>
    <w:rPr>
      <w:rFonts w:ascii="Calibri Light" w:hAnsi="Calibri Light" w:cs="Calibri Light"/>
      <w:sz w:val="22"/>
      <w:szCs w:val="22"/>
    </w:rPr>
  </w:style>
  <w:style w:type="character" w:customStyle="1" w:styleId="WW8Num37z1">
    <w:name w:val="WW8Num37z1"/>
    <w:rsid w:val="00D14BC0"/>
    <w:rPr>
      <w:rFonts w:ascii="Calibri Light" w:hAnsi="Calibri Light" w:cs="Calibri Light"/>
    </w:rPr>
  </w:style>
  <w:style w:type="character" w:customStyle="1" w:styleId="WW8Num37z2">
    <w:name w:val="WW8Num37z2"/>
    <w:rsid w:val="00D14BC0"/>
  </w:style>
  <w:style w:type="character" w:customStyle="1" w:styleId="WW8Num37z3">
    <w:name w:val="WW8Num37z3"/>
    <w:rsid w:val="00D14BC0"/>
  </w:style>
  <w:style w:type="character" w:customStyle="1" w:styleId="WW8Num37z4">
    <w:name w:val="WW8Num37z4"/>
    <w:rsid w:val="00D14BC0"/>
  </w:style>
  <w:style w:type="character" w:customStyle="1" w:styleId="WW8Num37z5">
    <w:name w:val="WW8Num37z5"/>
    <w:rsid w:val="00D14BC0"/>
  </w:style>
  <w:style w:type="character" w:customStyle="1" w:styleId="WW8Num37z6">
    <w:name w:val="WW8Num37z6"/>
    <w:rsid w:val="00D14BC0"/>
  </w:style>
  <w:style w:type="character" w:customStyle="1" w:styleId="WW8Num37z7">
    <w:name w:val="WW8Num37z7"/>
    <w:rsid w:val="00D14BC0"/>
  </w:style>
  <w:style w:type="character" w:customStyle="1" w:styleId="WW8Num37z8">
    <w:name w:val="WW8Num37z8"/>
    <w:rsid w:val="00D14BC0"/>
  </w:style>
  <w:style w:type="character" w:customStyle="1" w:styleId="WW8Num38z0">
    <w:name w:val="WW8Num38z0"/>
    <w:rsid w:val="00D14BC0"/>
    <w:rPr>
      <w:rFonts w:ascii="Symbol" w:hAnsi="Symbol" w:cs="Symbol"/>
      <w:sz w:val="22"/>
      <w:szCs w:val="22"/>
    </w:rPr>
  </w:style>
  <w:style w:type="character" w:customStyle="1" w:styleId="WW8Num38z1">
    <w:name w:val="WW8Num38z1"/>
    <w:rsid w:val="00D14BC0"/>
    <w:rPr>
      <w:rFonts w:ascii="Courier New" w:hAnsi="Courier New" w:cs="Courier New"/>
    </w:rPr>
  </w:style>
  <w:style w:type="character" w:customStyle="1" w:styleId="WW8Num38z2">
    <w:name w:val="WW8Num38z2"/>
    <w:rsid w:val="00D14BC0"/>
    <w:rPr>
      <w:rFonts w:ascii="Wingdings" w:hAnsi="Wingdings" w:cs="Wingdings"/>
    </w:rPr>
  </w:style>
  <w:style w:type="character" w:customStyle="1" w:styleId="WW8Num39z0">
    <w:name w:val="WW8Num39z0"/>
    <w:rsid w:val="00D14BC0"/>
    <w:rPr>
      <w:rFonts w:ascii="Symbol" w:hAnsi="Symbol" w:cs="Symbol"/>
      <w:color w:val="000000"/>
      <w:lang w:eastAsia="pt-BR"/>
    </w:rPr>
  </w:style>
  <w:style w:type="character" w:customStyle="1" w:styleId="WW8Num39z1">
    <w:name w:val="WW8Num39z1"/>
    <w:rsid w:val="00D14BC0"/>
    <w:rPr>
      <w:rFonts w:ascii="Courier New" w:hAnsi="Courier New" w:cs="Courier New"/>
    </w:rPr>
  </w:style>
  <w:style w:type="character" w:customStyle="1" w:styleId="WW8Num39z2">
    <w:name w:val="WW8Num39z2"/>
    <w:rsid w:val="00D14BC0"/>
    <w:rPr>
      <w:rFonts w:ascii="Wingdings" w:hAnsi="Wingdings" w:cs="Wingdings"/>
    </w:rPr>
  </w:style>
  <w:style w:type="character" w:customStyle="1" w:styleId="WW8Num40z0">
    <w:name w:val="WW8Num40z0"/>
    <w:rsid w:val="00D14BC0"/>
    <w:rPr>
      <w:rFonts w:ascii="Symbol" w:hAnsi="Symbol" w:cs="Symbol"/>
    </w:rPr>
  </w:style>
  <w:style w:type="character" w:customStyle="1" w:styleId="WW8Num40z1">
    <w:name w:val="WW8Num40z1"/>
    <w:rsid w:val="00D14BC0"/>
    <w:rPr>
      <w:rFonts w:ascii="Courier New" w:hAnsi="Courier New" w:cs="Courier New"/>
    </w:rPr>
  </w:style>
  <w:style w:type="character" w:customStyle="1" w:styleId="WW8Num40z2">
    <w:name w:val="WW8Num40z2"/>
    <w:rsid w:val="00D14BC0"/>
    <w:rPr>
      <w:rFonts w:ascii="Wingdings" w:hAnsi="Wingdings" w:cs="Wingdings"/>
    </w:rPr>
  </w:style>
  <w:style w:type="character" w:customStyle="1" w:styleId="WW8Num41z0">
    <w:name w:val="WW8Num41z0"/>
    <w:rsid w:val="00D14BC0"/>
  </w:style>
  <w:style w:type="character" w:customStyle="1" w:styleId="WW8Num41z1">
    <w:name w:val="WW8Num41z1"/>
    <w:rsid w:val="00D14BC0"/>
  </w:style>
  <w:style w:type="character" w:customStyle="1" w:styleId="WW8Num41z2">
    <w:name w:val="WW8Num41z2"/>
    <w:rsid w:val="00D14BC0"/>
  </w:style>
  <w:style w:type="character" w:customStyle="1" w:styleId="WW8Num41z3">
    <w:name w:val="WW8Num41z3"/>
    <w:rsid w:val="00D14BC0"/>
  </w:style>
  <w:style w:type="character" w:customStyle="1" w:styleId="WW8Num41z4">
    <w:name w:val="WW8Num41z4"/>
    <w:rsid w:val="00D14BC0"/>
  </w:style>
  <w:style w:type="character" w:customStyle="1" w:styleId="WW8Num41z5">
    <w:name w:val="WW8Num41z5"/>
    <w:rsid w:val="00D14BC0"/>
  </w:style>
  <w:style w:type="character" w:customStyle="1" w:styleId="WW8Num41z6">
    <w:name w:val="WW8Num41z6"/>
    <w:rsid w:val="00D14BC0"/>
  </w:style>
  <w:style w:type="character" w:customStyle="1" w:styleId="WW8Num41z7">
    <w:name w:val="WW8Num41z7"/>
    <w:rsid w:val="00D14BC0"/>
  </w:style>
  <w:style w:type="character" w:customStyle="1" w:styleId="WW8Num41z8">
    <w:name w:val="WW8Num41z8"/>
    <w:rsid w:val="00D14BC0"/>
  </w:style>
  <w:style w:type="character" w:customStyle="1" w:styleId="WW8Num42z0">
    <w:name w:val="WW8Num42z0"/>
    <w:rsid w:val="00D14BC0"/>
    <w:rPr>
      <w:rFonts w:ascii="Symbol" w:hAnsi="Symbol" w:cs="Symbol"/>
      <w:color w:val="222222"/>
      <w:sz w:val="22"/>
      <w:szCs w:val="22"/>
      <w:shd w:val="clear" w:color="auto" w:fill="FFFFFF"/>
    </w:rPr>
  </w:style>
  <w:style w:type="character" w:customStyle="1" w:styleId="WW8Num42z1">
    <w:name w:val="WW8Num42z1"/>
    <w:rsid w:val="00D14BC0"/>
    <w:rPr>
      <w:rFonts w:ascii="Courier New" w:hAnsi="Courier New" w:cs="Courier New"/>
    </w:rPr>
  </w:style>
  <w:style w:type="character" w:customStyle="1" w:styleId="WW8Num42z2">
    <w:name w:val="WW8Num42z2"/>
    <w:rsid w:val="00D14BC0"/>
    <w:rPr>
      <w:rFonts w:ascii="Wingdings" w:hAnsi="Wingdings" w:cs="Wingdings"/>
    </w:rPr>
  </w:style>
  <w:style w:type="character" w:customStyle="1" w:styleId="WW8Num43z0">
    <w:name w:val="WW8Num43z0"/>
    <w:rsid w:val="00D14BC0"/>
    <w:rPr>
      <w:rFonts w:ascii="Calibri Light" w:hAnsi="Calibri Light" w:cs="Calibri Light"/>
    </w:rPr>
  </w:style>
  <w:style w:type="character" w:customStyle="1" w:styleId="WW8Num43z1">
    <w:name w:val="WW8Num43z1"/>
    <w:rsid w:val="00D14BC0"/>
  </w:style>
  <w:style w:type="character" w:customStyle="1" w:styleId="WW8Num43z2">
    <w:name w:val="WW8Num43z2"/>
    <w:rsid w:val="00D14BC0"/>
  </w:style>
  <w:style w:type="character" w:customStyle="1" w:styleId="WW8Num43z3">
    <w:name w:val="WW8Num43z3"/>
    <w:rsid w:val="00D14BC0"/>
  </w:style>
  <w:style w:type="character" w:customStyle="1" w:styleId="WW8Num43z4">
    <w:name w:val="WW8Num43z4"/>
    <w:rsid w:val="00D14BC0"/>
  </w:style>
  <w:style w:type="character" w:customStyle="1" w:styleId="WW8Num43z5">
    <w:name w:val="WW8Num43z5"/>
    <w:rsid w:val="00D14BC0"/>
  </w:style>
  <w:style w:type="character" w:customStyle="1" w:styleId="WW8Num43z6">
    <w:name w:val="WW8Num43z6"/>
    <w:rsid w:val="00D14BC0"/>
  </w:style>
  <w:style w:type="character" w:customStyle="1" w:styleId="WW8Num43z7">
    <w:name w:val="WW8Num43z7"/>
    <w:rsid w:val="00D14BC0"/>
  </w:style>
  <w:style w:type="character" w:customStyle="1" w:styleId="WW8Num43z8">
    <w:name w:val="WW8Num43z8"/>
    <w:rsid w:val="00D14BC0"/>
  </w:style>
  <w:style w:type="character" w:customStyle="1" w:styleId="Fontepargpadro3">
    <w:name w:val="Fonte parág. padrão3"/>
    <w:rsid w:val="00D14BC0"/>
  </w:style>
  <w:style w:type="character" w:customStyle="1" w:styleId="Ttulo2Char">
    <w:name w:val="Título 2 Char"/>
    <w:rsid w:val="00D14BC0"/>
    <w:rPr>
      <w:rFonts w:ascii="Courier New" w:eastAsia="Times New Roman" w:hAnsi="Courier New" w:cs="Courier New"/>
      <w:b/>
      <w:sz w:val="24"/>
      <w:szCs w:val="20"/>
      <w:lang w:eastAsia="zh-CN"/>
    </w:rPr>
  </w:style>
  <w:style w:type="character" w:customStyle="1" w:styleId="Ttulo4Char">
    <w:name w:val="Título 4 Char"/>
    <w:rsid w:val="00D14BC0"/>
    <w:rPr>
      <w:rFonts w:ascii="Arial" w:eastAsia="Times New Roman" w:hAnsi="Arial" w:cs="Arial"/>
      <w:b/>
      <w:bCs/>
      <w:u w:val="single"/>
      <w:lang w:eastAsia="zh-CN"/>
    </w:rPr>
  </w:style>
  <w:style w:type="character" w:customStyle="1" w:styleId="WW8Num2z1">
    <w:name w:val="WW8Num2z1"/>
    <w:rsid w:val="00D14BC0"/>
  </w:style>
  <w:style w:type="character" w:customStyle="1" w:styleId="WW8Num2z2">
    <w:name w:val="WW8Num2z2"/>
    <w:rsid w:val="00D14BC0"/>
  </w:style>
  <w:style w:type="character" w:customStyle="1" w:styleId="WW8Num2z3">
    <w:name w:val="WW8Num2z3"/>
    <w:rsid w:val="00D14BC0"/>
  </w:style>
  <w:style w:type="character" w:customStyle="1" w:styleId="WW8Num2z4">
    <w:name w:val="WW8Num2z4"/>
    <w:rsid w:val="00D14BC0"/>
  </w:style>
  <w:style w:type="character" w:customStyle="1" w:styleId="WW8Num2z5">
    <w:name w:val="WW8Num2z5"/>
    <w:rsid w:val="00D14BC0"/>
  </w:style>
  <w:style w:type="character" w:customStyle="1" w:styleId="WW8Num2z6">
    <w:name w:val="WW8Num2z6"/>
    <w:rsid w:val="00D14BC0"/>
  </w:style>
  <w:style w:type="character" w:customStyle="1" w:styleId="WW8Num2z7">
    <w:name w:val="WW8Num2z7"/>
    <w:rsid w:val="00D14BC0"/>
  </w:style>
  <w:style w:type="character" w:customStyle="1" w:styleId="WW8Num2z8">
    <w:name w:val="WW8Num2z8"/>
    <w:rsid w:val="00D14BC0"/>
  </w:style>
  <w:style w:type="character" w:customStyle="1" w:styleId="Fontepargpadro2">
    <w:name w:val="Fonte parág. padrão2"/>
    <w:rsid w:val="00D14BC0"/>
  </w:style>
  <w:style w:type="character" w:customStyle="1" w:styleId="WW8Num4z1">
    <w:name w:val="WW8Num4z1"/>
    <w:rsid w:val="00D14BC0"/>
  </w:style>
  <w:style w:type="character" w:customStyle="1" w:styleId="WW8Num4z2">
    <w:name w:val="WW8Num4z2"/>
    <w:rsid w:val="00D14BC0"/>
  </w:style>
  <w:style w:type="character" w:customStyle="1" w:styleId="WW8Num4z3">
    <w:name w:val="WW8Num4z3"/>
    <w:rsid w:val="00D14BC0"/>
  </w:style>
  <w:style w:type="character" w:customStyle="1" w:styleId="WW8Num4z4">
    <w:name w:val="WW8Num4z4"/>
    <w:rsid w:val="00D14BC0"/>
  </w:style>
  <w:style w:type="character" w:customStyle="1" w:styleId="WW8Num4z5">
    <w:name w:val="WW8Num4z5"/>
    <w:rsid w:val="00D14BC0"/>
  </w:style>
  <w:style w:type="character" w:customStyle="1" w:styleId="WW8Num4z6">
    <w:name w:val="WW8Num4z6"/>
    <w:rsid w:val="00D14BC0"/>
  </w:style>
  <w:style w:type="character" w:customStyle="1" w:styleId="WW8Num4z7">
    <w:name w:val="WW8Num4z7"/>
    <w:rsid w:val="00D14BC0"/>
  </w:style>
  <w:style w:type="character" w:customStyle="1" w:styleId="WW8Num4z8">
    <w:name w:val="WW8Num4z8"/>
    <w:rsid w:val="00D14BC0"/>
  </w:style>
  <w:style w:type="character" w:customStyle="1" w:styleId="WW8Num5z1">
    <w:name w:val="WW8Num5z1"/>
    <w:rsid w:val="00D14BC0"/>
    <w:rPr>
      <w:rFonts w:ascii="Courier New" w:hAnsi="Courier New" w:cs="Courier New"/>
    </w:rPr>
  </w:style>
  <w:style w:type="character" w:customStyle="1" w:styleId="WW8Num5z2">
    <w:name w:val="WW8Num5z2"/>
    <w:rsid w:val="00D14BC0"/>
    <w:rPr>
      <w:rFonts w:ascii="Wingdings" w:hAnsi="Wingdings" w:cs="Wingdings"/>
    </w:rPr>
  </w:style>
  <w:style w:type="character" w:customStyle="1" w:styleId="WW8Num5z3">
    <w:name w:val="WW8Num5z3"/>
    <w:rsid w:val="00D14BC0"/>
    <w:rPr>
      <w:rFonts w:ascii="Symbol" w:hAnsi="Symbol" w:cs="Symbol"/>
    </w:rPr>
  </w:style>
  <w:style w:type="character" w:customStyle="1" w:styleId="WW8Num6z1">
    <w:name w:val="WW8Num6z1"/>
    <w:rsid w:val="00D14BC0"/>
  </w:style>
  <w:style w:type="character" w:customStyle="1" w:styleId="WW8Num6z2">
    <w:name w:val="WW8Num6z2"/>
    <w:rsid w:val="00D14BC0"/>
  </w:style>
  <w:style w:type="character" w:customStyle="1" w:styleId="WW8Num6z3">
    <w:name w:val="WW8Num6z3"/>
    <w:rsid w:val="00D14BC0"/>
  </w:style>
  <w:style w:type="character" w:customStyle="1" w:styleId="WW8Num6z4">
    <w:name w:val="WW8Num6z4"/>
    <w:rsid w:val="00D14BC0"/>
  </w:style>
  <w:style w:type="character" w:customStyle="1" w:styleId="WW8Num6z5">
    <w:name w:val="WW8Num6z5"/>
    <w:rsid w:val="00D14BC0"/>
  </w:style>
  <w:style w:type="character" w:customStyle="1" w:styleId="WW8Num6z6">
    <w:name w:val="WW8Num6z6"/>
    <w:rsid w:val="00D14BC0"/>
  </w:style>
  <w:style w:type="character" w:customStyle="1" w:styleId="WW8Num6z7">
    <w:name w:val="WW8Num6z7"/>
    <w:rsid w:val="00D14BC0"/>
  </w:style>
  <w:style w:type="character" w:customStyle="1" w:styleId="WW8Num6z8">
    <w:name w:val="WW8Num6z8"/>
    <w:rsid w:val="00D14BC0"/>
  </w:style>
  <w:style w:type="character" w:customStyle="1" w:styleId="WW8Num7z1">
    <w:name w:val="WW8Num7z1"/>
    <w:rsid w:val="00D14BC0"/>
    <w:rPr>
      <w:rFonts w:ascii="Courier New" w:hAnsi="Courier New" w:cs="Courier New"/>
    </w:rPr>
  </w:style>
  <w:style w:type="character" w:customStyle="1" w:styleId="WW8Num7z2">
    <w:name w:val="WW8Num7z2"/>
    <w:rsid w:val="00D14BC0"/>
    <w:rPr>
      <w:rFonts w:ascii="Wingdings" w:hAnsi="Wingdings" w:cs="Wingdings"/>
    </w:rPr>
  </w:style>
  <w:style w:type="character" w:customStyle="1" w:styleId="WW8Num7z3">
    <w:name w:val="WW8Num7z3"/>
    <w:rsid w:val="00D14BC0"/>
    <w:rPr>
      <w:rFonts w:ascii="Symbol" w:hAnsi="Symbol" w:cs="Symbol"/>
    </w:rPr>
  </w:style>
  <w:style w:type="character" w:customStyle="1" w:styleId="Fontepargpadro1">
    <w:name w:val="Fonte parág. padrão1"/>
    <w:rsid w:val="00D14BC0"/>
  </w:style>
  <w:style w:type="character" w:styleId="Nmerodepgina">
    <w:name w:val="page number"/>
    <w:basedOn w:val="Fontepargpadro1"/>
    <w:rsid w:val="00D14BC0"/>
  </w:style>
  <w:style w:type="character" w:customStyle="1" w:styleId="WW-Absatz-Standardschriftart">
    <w:name w:val="WW-Absatz-Standardschriftart"/>
    <w:rsid w:val="00D14BC0"/>
  </w:style>
  <w:style w:type="character" w:customStyle="1" w:styleId="WW-Absatz-Standardschriftart1111">
    <w:name w:val="WW-Absatz-Standardschriftart1111"/>
    <w:rsid w:val="00D14BC0"/>
  </w:style>
  <w:style w:type="character" w:customStyle="1" w:styleId="WW-Absatz-Standardschriftart111">
    <w:name w:val="WW-Absatz-Standardschriftart111"/>
    <w:rsid w:val="00D14BC0"/>
  </w:style>
  <w:style w:type="character" w:customStyle="1" w:styleId="RecuodecorpodetextoChar">
    <w:name w:val="Recuo de corpo de texto Char"/>
    <w:rsid w:val="00D14BC0"/>
    <w:rPr>
      <w:rFonts w:ascii="Courier New" w:eastAsia="Times New Roman" w:hAnsi="Courier New" w:cs="Courier New"/>
      <w:color w:val="000000"/>
      <w:sz w:val="20"/>
      <w:szCs w:val="20"/>
      <w:lang w:eastAsia="zh-CN"/>
    </w:rPr>
  </w:style>
  <w:style w:type="character" w:customStyle="1" w:styleId="CabealhoChar">
    <w:name w:val="Cabeçalho Char"/>
    <w:rsid w:val="00D14BC0"/>
    <w:rPr>
      <w:rFonts w:ascii="Times New Roman" w:eastAsia="Times New Roman" w:hAnsi="Times New Roman" w:cs="Times New Roman"/>
      <w:sz w:val="20"/>
      <w:szCs w:val="20"/>
      <w:lang w:eastAsia="zh-CN"/>
    </w:rPr>
  </w:style>
  <w:style w:type="character" w:customStyle="1" w:styleId="RodapChar">
    <w:name w:val="Rodapé Char"/>
    <w:uiPriority w:val="99"/>
    <w:rsid w:val="00D14BC0"/>
    <w:rPr>
      <w:rFonts w:ascii="Times New Roman" w:eastAsia="Times New Roman" w:hAnsi="Times New Roman" w:cs="Times New Roman"/>
      <w:sz w:val="20"/>
      <w:szCs w:val="20"/>
      <w:lang w:eastAsia="zh-CN"/>
    </w:rPr>
  </w:style>
  <w:style w:type="character" w:customStyle="1" w:styleId="TextodebaloChar">
    <w:name w:val="Texto de balão Char"/>
    <w:rsid w:val="00D14BC0"/>
    <w:rPr>
      <w:rFonts w:ascii="Tahoma" w:eastAsia="Times New Roman" w:hAnsi="Tahoma" w:cs="Tahoma"/>
      <w:sz w:val="16"/>
      <w:szCs w:val="16"/>
      <w:lang w:eastAsia="zh-CN"/>
    </w:rPr>
  </w:style>
  <w:style w:type="character" w:customStyle="1" w:styleId="Corpodetexto2Char">
    <w:name w:val="Corpo de texto 2 Char"/>
    <w:rsid w:val="00D14BC0"/>
    <w:rPr>
      <w:rFonts w:ascii="Times New Roman" w:eastAsia="Times New Roman" w:hAnsi="Times New Roman" w:cs="Times New Roman"/>
      <w:sz w:val="24"/>
      <w:szCs w:val="24"/>
      <w:lang w:eastAsia="zh-CN"/>
    </w:rPr>
  </w:style>
  <w:style w:type="character" w:customStyle="1" w:styleId="Recuodecorpodetexto3Char">
    <w:name w:val="Recuo de corpo de texto 3 Char"/>
    <w:rsid w:val="00D14BC0"/>
    <w:rPr>
      <w:rFonts w:ascii="Times New Roman" w:eastAsia="Times New Roman" w:hAnsi="Times New Roman" w:cs="Times New Roman"/>
      <w:sz w:val="16"/>
      <w:szCs w:val="16"/>
      <w:lang w:eastAsia="zh-CN"/>
    </w:rPr>
  </w:style>
  <w:style w:type="character" w:customStyle="1" w:styleId="TtuloChar">
    <w:name w:val="Título Char"/>
    <w:rsid w:val="00D14BC0"/>
    <w:rPr>
      <w:rFonts w:ascii="Arial" w:eastAsia="Times New Roman" w:hAnsi="Arial" w:cs="Arial"/>
      <w:b/>
      <w:bCs/>
      <w:sz w:val="20"/>
      <w:szCs w:val="20"/>
    </w:rPr>
  </w:style>
  <w:style w:type="character" w:customStyle="1" w:styleId="CabealhoChar1">
    <w:name w:val="Cabeçalho Char1"/>
    <w:basedOn w:val="Fontepargpadro3"/>
    <w:rsid w:val="00D14BC0"/>
  </w:style>
  <w:style w:type="character" w:customStyle="1" w:styleId="RodapChar1">
    <w:name w:val="Rodapé Char1"/>
    <w:basedOn w:val="Fontepargpadro3"/>
    <w:rsid w:val="00D14BC0"/>
  </w:style>
  <w:style w:type="character" w:customStyle="1" w:styleId="PargrafodaListaChar">
    <w:name w:val="Parágrafo da Lista Char"/>
    <w:aliases w:val="List I Paragraph Char"/>
    <w:uiPriority w:val="34"/>
    <w:qFormat/>
    <w:rsid w:val="00D14BC0"/>
  </w:style>
  <w:style w:type="character" w:styleId="Forte">
    <w:name w:val="Strong"/>
    <w:qFormat/>
    <w:rsid w:val="00D14BC0"/>
    <w:rPr>
      <w:b/>
      <w:bCs/>
    </w:rPr>
  </w:style>
  <w:style w:type="character" w:customStyle="1" w:styleId="CorpodetextoChar1">
    <w:name w:val="Corpo de texto Char1"/>
    <w:rsid w:val="00D14BC0"/>
    <w:rPr>
      <w:rFonts w:ascii="Courier New" w:eastAsia="Times New Roman" w:hAnsi="Courier New" w:cs="Courier New"/>
      <w:color w:val="00000A"/>
      <w:sz w:val="24"/>
      <w:szCs w:val="20"/>
      <w:lang w:eastAsia="zh-CN"/>
    </w:rPr>
  </w:style>
  <w:style w:type="character" w:styleId="nfase">
    <w:name w:val="Emphasis"/>
    <w:uiPriority w:val="20"/>
    <w:qFormat/>
    <w:rsid w:val="00D14BC0"/>
    <w:rPr>
      <w:i/>
      <w:iCs/>
      <w:lang w:val="pt-BR"/>
    </w:rPr>
  </w:style>
  <w:style w:type="paragraph" w:customStyle="1" w:styleId="Ttulo30">
    <w:name w:val="Título3"/>
    <w:basedOn w:val="Normal"/>
    <w:next w:val="Corpodetexto"/>
    <w:rsid w:val="00D14BC0"/>
    <w:pPr>
      <w:jc w:val="center"/>
    </w:pPr>
    <w:rPr>
      <w:rFonts w:ascii="Arial" w:hAnsi="Arial" w:cs="Arial"/>
      <w:b/>
      <w:bCs/>
      <w:sz w:val="20"/>
      <w:szCs w:val="20"/>
      <w:lang w:eastAsia="zh-CN"/>
    </w:rPr>
  </w:style>
  <w:style w:type="paragraph" w:styleId="Lista">
    <w:name w:val="List"/>
    <w:basedOn w:val="Corpodetexto"/>
    <w:rsid w:val="00D14BC0"/>
    <w:pPr>
      <w:suppressAutoHyphens/>
      <w:autoSpaceDE w:val="0"/>
      <w:jc w:val="both"/>
    </w:pPr>
    <w:rPr>
      <w:rFonts w:cs="Tahoma"/>
      <w:lang w:eastAsia="zh-CN"/>
    </w:rPr>
  </w:style>
  <w:style w:type="paragraph" w:styleId="Legenda">
    <w:name w:val="caption"/>
    <w:basedOn w:val="Normal"/>
    <w:qFormat/>
    <w:rsid w:val="00D14BC0"/>
    <w:pPr>
      <w:suppressLineNumbers/>
      <w:suppressAutoHyphens/>
      <w:spacing w:before="120" w:after="120"/>
    </w:pPr>
    <w:rPr>
      <w:rFonts w:cs="Mangal"/>
      <w:i/>
      <w:iCs/>
      <w:lang w:eastAsia="zh-CN"/>
    </w:rPr>
  </w:style>
  <w:style w:type="paragraph" w:customStyle="1" w:styleId="ndice">
    <w:name w:val="Índice"/>
    <w:basedOn w:val="Normal"/>
    <w:rsid w:val="00D14BC0"/>
    <w:pPr>
      <w:suppressLineNumbers/>
      <w:suppressAutoHyphens/>
    </w:pPr>
    <w:rPr>
      <w:rFonts w:cs="Mangal"/>
      <w:lang w:eastAsia="zh-CN"/>
    </w:rPr>
  </w:style>
  <w:style w:type="paragraph" w:customStyle="1" w:styleId="Ttulo20">
    <w:name w:val="Título2"/>
    <w:basedOn w:val="Normal"/>
    <w:next w:val="Corpodetexto"/>
    <w:rsid w:val="00D14BC0"/>
    <w:pPr>
      <w:keepNext/>
      <w:suppressAutoHyphens/>
      <w:spacing w:before="240" w:after="120"/>
    </w:pPr>
    <w:rPr>
      <w:rFonts w:ascii="Liberation Sans" w:eastAsia="Microsoft YaHei" w:hAnsi="Liberation Sans" w:cs="Mangal"/>
      <w:sz w:val="28"/>
      <w:szCs w:val="28"/>
      <w:lang w:eastAsia="zh-CN"/>
    </w:rPr>
  </w:style>
  <w:style w:type="paragraph" w:customStyle="1" w:styleId="Corpodetexto34">
    <w:name w:val="Corpo de texto 34"/>
    <w:basedOn w:val="Normal"/>
    <w:rsid w:val="00D14BC0"/>
    <w:pPr>
      <w:widowControl w:val="0"/>
      <w:suppressAutoHyphens/>
      <w:autoSpaceDE w:val="0"/>
      <w:jc w:val="both"/>
    </w:pPr>
    <w:rPr>
      <w:rFonts w:ascii="Courier New" w:hAnsi="Courier New" w:cs="Courier New"/>
      <w:sz w:val="20"/>
      <w:szCs w:val="20"/>
      <w:lang w:eastAsia="zh-CN"/>
    </w:rPr>
  </w:style>
  <w:style w:type="paragraph" w:styleId="Textodebalo">
    <w:name w:val="Balloon Text"/>
    <w:basedOn w:val="Normal"/>
    <w:link w:val="TextodebaloChar1"/>
    <w:rsid w:val="00D14BC0"/>
    <w:pPr>
      <w:suppressAutoHyphens/>
    </w:pPr>
    <w:rPr>
      <w:rFonts w:ascii="Tahoma" w:hAnsi="Tahoma" w:cs="Tahoma"/>
      <w:sz w:val="16"/>
      <w:szCs w:val="16"/>
      <w:lang w:eastAsia="zh-CN"/>
    </w:rPr>
  </w:style>
  <w:style w:type="character" w:customStyle="1" w:styleId="TextodebaloChar1">
    <w:name w:val="Texto de balão Char1"/>
    <w:basedOn w:val="Fontepargpadro"/>
    <w:link w:val="Textodebalo"/>
    <w:rsid w:val="00D14BC0"/>
    <w:rPr>
      <w:rFonts w:ascii="Tahoma" w:hAnsi="Tahoma" w:cs="Tahoma"/>
      <w:sz w:val="16"/>
      <w:szCs w:val="16"/>
      <w:lang w:eastAsia="zh-CN"/>
    </w:rPr>
  </w:style>
  <w:style w:type="paragraph" w:customStyle="1" w:styleId="Recuodecorpodetexto31">
    <w:name w:val="Recuo de corpo de texto 31"/>
    <w:basedOn w:val="Normal"/>
    <w:rsid w:val="00D14BC0"/>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Corpodetexto32">
    <w:name w:val="Corpo de texto 32"/>
    <w:basedOn w:val="Normal"/>
    <w:rsid w:val="00D14BC0"/>
    <w:pPr>
      <w:widowControl w:val="0"/>
      <w:suppressAutoHyphens/>
      <w:autoSpaceDE w:val="0"/>
      <w:jc w:val="both"/>
    </w:pPr>
    <w:rPr>
      <w:rFonts w:ascii="Courier New" w:hAnsi="Courier New" w:cs="Courier New"/>
      <w:sz w:val="20"/>
      <w:szCs w:val="20"/>
      <w:lang w:eastAsia="zh-CN"/>
    </w:rPr>
  </w:style>
  <w:style w:type="paragraph" w:customStyle="1" w:styleId="Recuodecorpodetexto21">
    <w:name w:val="Recuo de corpo de texto 21"/>
    <w:basedOn w:val="Normal"/>
    <w:rsid w:val="00D14BC0"/>
    <w:pPr>
      <w:suppressAutoHyphens/>
      <w:ind w:firstLine="709"/>
      <w:jc w:val="both"/>
    </w:pPr>
    <w:rPr>
      <w:rFonts w:ascii="Century Gothic" w:hAnsi="Century Gothic" w:cs="Century Gothic"/>
      <w:sz w:val="22"/>
      <w:szCs w:val="20"/>
      <w:lang w:eastAsia="zh-CN"/>
    </w:rPr>
  </w:style>
  <w:style w:type="paragraph" w:customStyle="1" w:styleId="Corpodetexto31">
    <w:name w:val="Corpo de texto 31"/>
    <w:basedOn w:val="Normal"/>
    <w:rsid w:val="00D14BC0"/>
    <w:pPr>
      <w:widowControl w:val="0"/>
      <w:suppressAutoHyphens/>
      <w:autoSpaceDE w:val="0"/>
      <w:jc w:val="both"/>
    </w:pPr>
    <w:rPr>
      <w:rFonts w:ascii="Courier New" w:hAnsi="Courier New" w:cs="Courier New"/>
      <w:sz w:val="20"/>
      <w:szCs w:val="20"/>
      <w:lang w:eastAsia="zh-CN"/>
    </w:rPr>
  </w:style>
  <w:style w:type="paragraph" w:customStyle="1" w:styleId="Recuodecorpodetexto33">
    <w:name w:val="Recuo de corpo de texto 33"/>
    <w:basedOn w:val="Normal"/>
    <w:rsid w:val="00D14BC0"/>
    <w:pPr>
      <w:suppressAutoHyphens/>
      <w:spacing w:after="120"/>
      <w:ind w:left="283"/>
    </w:pPr>
    <w:rPr>
      <w:sz w:val="16"/>
      <w:szCs w:val="16"/>
      <w:lang w:eastAsia="zh-CN"/>
    </w:rPr>
  </w:style>
  <w:style w:type="paragraph" w:customStyle="1" w:styleId="Corpodetexto33">
    <w:name w:val="Corpo de texto 33"/>
    <w:basedOn w:val="Normal"/>
    <w:rsid w:val="00D14BC0"/>
    <w:pPr>
      <w:suppressAutoHyphens/>
      <w:spacing w:after="120"/>
    </w:pPr>
    <w:rPr>
      <w:sz w:val="16"/>
      <w:szCs w:val="16"/>
      <w:lang w:eastAsia="zh-CN"/>
    </w:rPr>
  </w:style>
  <w:style w:type="paragraph" w:customStyle="1" w:styleId="Corpodetexto23">
    <w:name w:val="Corpo de texto 23"/>
    <w:basedOn w:val="Normal"/>
    <w:rsid w:val="00D14BC0"/>
    <w:pPr>
      <w:widowControl w:val="0"/>
      <w:suppressAutoHyphens/>
      <w:autoSpaceDE w:val="0"/>
      <w:jc w:val="both"/>
    </w:pPr>
    <w:rPr>
      <w:rFonts w:ascii="Courier New" w:hAnsi="Courier New" w:cs="Courier New"/>
      <w:color w:val="000000"/>
      <w:sz w:val="20"/>
      <w:szCs w:val="20"/>
      <w:lang w:eastAsia="zh-CN"/>
    </w:rPr>
  </w:style>
  <w:style w:type="paragraph" w:customStyle="1" w:styleId="Ttulodetabela">
    <w:name w:val="Título de tabela"/>
    <w:basedOn w:val="Contedodatabela"/>
    <w:rsid w:val="00D14BC0"/>
    <w:pPr>
      <w:jc w:val="center"/>
    </w:pPr>
    <w:rPr>
      <w:rFonts w:ascii="Times New Roman" w:hAnsi="Times New Roman" w:cs="Times New Roman"/>
      <w:b/>
      <w:bCs/>
      <w:sz w:val="24"/>
      <w:szCs w:val="24"/>
      <w:lang w:eastAsia="zh-CN"/>
    </w:rPr>
  </w:style>
  <w:style w:type="paragraph" w:customStyle="1" w:styleId="Contedodoquadro">
    <w:name w:val="Conteúdo do quadro"/>
    <w:basedOn w:val="Normal"/>
    <w:rsid w:val="00D14BC0"/>
    <w:pPr>
      <w:suppressAutoHyphens/>
    </w:pPr>
    <w:rPr>
      <w:lang w:eastAsia="zh-CN"/>
    </w:rPr>
  </w:style>
  <w:style w:type="paragraph" w:customStyle="1" w:styleId="style1">
    <w:name w:val="style1"/>
    <w:basedOn w:val="Normal"/>
    <w:rsid w:val="00D14BC0"/>
    <w:pPr>
      <w:spacing w:before="280" w:after="280"/>
    </w:pPr>
    <w:rPr>
      <w:color w:val="0000FF"/>
      <w:lang w:eastAsia="zh-CN"/>
    </w:rPr>
  </w:style>
  <w:style w:type="paragraph" w:styleId="NormalWeb">
    <w:name w:val="Normal (Web)"/>
    <w:basedOn w:val="Normal"/>
    <w:uiPriority w:val="99"/>
    <w:rsid w:val="00D14BC0"/>
    <w:pPr>
      <w:spacing w:before="280" w:after="280"/>
    </w:pPr>
    <w:rPr>
      <w:lang w:eastAsia="zh-CN"/>
    </w:rPr>
  </w:style>
  <w:style w:type="paragraph" w:customStyle="1" w:styleId="Corpodetexto22">
    <w:name w:val="Corpo de texto 22"/>
    <w:basedOn w:val="Normal"/>
    <w:rsid w:val="00D14BC0"/>
    <w:pPr>
      <w:suppressAutoHyphens/>
      <w:spacing w:after="120" w:line="480" w:lineRule="auto"/>
    </w:pPr>
    <w:rPr>
      <w:lang w:eastAsia="zh-CN"/>
    </w:rPr>
  </w:style>
  <w:style w:type="paragraph" w:customStyle="1" w:styleId="P50">
    <w:name w:val="P50"/>
    <w:basedOn w:val="Normal"/>
    <w:rsid w:val="00D14BC0"/>
    <w:pPr>
      <w:widowControl w:val="0"/>
      <w:spacing w:line="360" w:lineRule="auto"/>
      <w:jc w:val="both"/>
    </w:pPr>
    <w:rPr>
      <w:szCs w:val="20"/>
      <w:lang w:eastAsia="zh-CN"/>
    </w:rPr>
  </w:style>
  <w:style w:type="paragraph" w:customStyle="1" w:styleId="Recuodecorpodetexto34">
    <w:name w:val="Recuo de corpo de texto 34"/>
    <w:basedOn w:val="Normal"/>
    <w:rsid w:val="00D14BC0"/>
    <w:pPr>
      <w:suppressAutoHyphens/>
      <w:spacing w:after="120"/>
      <w:ind w:left="283"/>
    </w:pPr>
    <w:rPr>
      <w:sz w:val="16"/>
      <w:szCs w:val="16"/>
      <w:lang w:eastAsia="zh-CN"/>
    </w:rPr>
  </w:style>
  <w:style w:type="paragraph" w:customStyle="1" w:styleId="A110670">
    <w:name w:val="_A110670"/>
    <w:rsid w:val="00D14BC0"/>
    <w:pPr>
      <w:suppressAutoHyphens/>
      <w:ind w:left="864" w:firstLine="720"/>
      <w:jc w:val="both"/>
    </w:pPr>
    <w:rPr>
      <w:color w:val="000000"/>
      <w:sz w:val="24"/>
      <w:lang w:eastAsia="zh-CN"/>
    </w:rPr>
  </w:style>
  <w:style w:type="paragraph" w:customStyle="1" w:styleId="CM24">
    <w:name w:val="CM24"/>
    <w:basedOn w:val="Default"/>
    <w:next w:val="Default"/>
    <w:rsid w:val="00D14BC0"/>
    <w:pPr>
      <w:widowControl w:val="0"/>
      <w:suppressAutoHyphens/>
      <w:autoSpaceDN/>
      <w:adjustRightInd/>
      <w:spacing w:after="380"/>
    </w:pPr>
    <w:rPr>
      <w:color w:val="auto"/>
      <w:lang w:eastAsia="zh-CN"/>
    </w:rPr>
  </w:style>
  <w:style w:type="paragraph" w:customStyle="1" w:styleId="CM26">
    <w:name w:val="CM26"/>
    <w:basedOn w:val="Default"/>
    <w:next w:val="Default"/>
    <w:rsid w:val="00D14BC0"/>
    <w:pPr>
      <w:widowControl w:val="0"/>
      <w:suppressAutoHyphens/>
      <w:autoSpaceDN/>
      <w:adjustRightInd/>
      <w:spacing w:after="775"/>
    </w:pPr>
    <w:rPr>
      <w:color w:val="auto"/>
      <w:lang w:eastAsia="zh-CN"/>
    </w:rPr>
  </w:style>
  <w:style w:type="paragraph" w:customStyle="1" w:styleId="CM4">
    <w:name w:val="CM4"/>
    <w:basedOn w:val="Default"/>
    <w:next w:val="Default"/>
    <w:rsid w:val="00D14BC0"/>
    <w:pPr>
      <w:widowControl w:val="0"/>
      <w:suppressAutoHyphens/>
      <w:autoSpaceDN/>
      <w:adjustRightInd/>
      <w:spacing w:line="396" w:lineRule="atLeast"/>
    </w:pPr>
    <w:rPr>
      <w:color w:val="auto"/>
      <w:lang w:eastAsia="zh-CN"/>
    </w:rPr>
  </w:style>
  <w:style w:type="paragraph" w:customStyle="1" w:styleId="WW-Corpodotexto">
    <w:name w:val="WW-Corpo do texto"/>
    <w:basedOn w:val="Normal"/>
    <w:rsid w:val="00D14BC0"/>
    <w:pPr>
      <w:widowControl w:val="0"/>
      <w:suppressAutoHyphens/>
      <w:spacing w:after="140" w:line="288" w:lineRule="auto"/>
      <w:jc w:val="both"/>
    </w:pPr>
    <w:rPr>
      <w:rFonts w:ascii="Courier New" w:hAnsi="Courier New" w:cs="Courier New"/>
      <w:color w:val="00000A"/>
      <w:szCs w:val="20"/>
      <w:lang w:eastAsia="zh-CN"/>
    </w:rPr>
  </w:style>
  <w:style w:type="paragraph" w:styleId="SemEspaamento">
    <w:name w:val="No Spacing"/>
    <w:uiPriority w:val="1"/>
    <w:qFormat/>
    <w:rsid w:val="00D14BC0"/>
    <w:rPr>
      <w:rFonts w:ascii="Calibri" w:hAnsi="Calibri"/>
      <w:sz w:val="22"/>
      <w:szCs w:val="22"/>
      <w:lang w:eastAsia="en-US"/>
    </w:rPr>
  </w:style>
  <w:style w:type="paragraph" w:styleId="CabealhodoSumrio">
    <w:name w:val="TOC Heading"/>
    <w:basedOn w:val="Ttulo1"/>
    <w:next w:val="Normal"/>
    <w:uiPriority w:val="39"/>
    <w:semiHidden/>
    <w:unhideWhenUsed/>
    <w:qFormat/>
    <w:rsid w:val="00483A5E"/>
    <w:pPr>
      <w:keepLines/>
      <w:suppressAutoHyphens w:val="0"/>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pt-BR"/>
    </w:rPr>
  </w:style>
  <w:style w:type="paragraph" w:styleId="Sumrio3">
    <w:name w:val="toc 3"/>
    <w:basedOn w:val="Normal"/>
    <w:next w:val="Normal"/>
    <w:autoRedefine/>
    <w:uiPriority w:val="39"/>
    <w:rsid w:val="00483A5E"/>
    <w:pPr>
      <w:spacing w:after="100"/>
      <w:ind w:left="480"/>
    </w:pPr>
  </w:style>
  <w:style w:type="paragraph" w:styleId="Sumrio1">
    <w:name w:val="toc 1"/>
    <w:basedOn w:val="Normal"/>
    <w:next w:val="Normal"/>
    <w:autoRedefine/>
    <w:uiPriority w:val="39"/>
    <w:rsid w:val="00483A5E"/>
    <w:pPr>
      <w:spacing w:after="100"/>
    </w:pPr>
  </w:style>
  <w:style w:type="paragraph" w:styleId="Sumrio2">
    <w:name w:val="toc 2"/>
    <w:basedOn w:val="Normal"/>
    <w:next w:val="Normal"/>
    <w:autoRedefine/>
    <w:uiPriority w:val="39"/>
    <w:rsid w:val="00483A5E"/>
    <w:pPr>
      <w:spacing w:after="100"/>
      <w:ind w:left="240"/>
    </w:pPr>
  </w:style>
  <w:style w:type="character" w:customStyle="1" w:styleId="Recuodecorpodetexto2Char">
    <w:name w:val="Recuo de corpo de texto 2 Char"/>
    <w:basedOn w:val="Fontepargpadro"/>
    <w:link w:val="Recuodecorpodetexto2"/>
    <w:uiPriority w:val="99"/>
    <w:rsid w:val="00235774"/>
    <w:rPr>
      <w:sz w:val="24"/>
      <w:szCs w:val="24"/>
    </w:rPr>
  </w:style>
  <w:style w:type="paragraph" w:customStyle="1" w:styleId="111-Subitem-Alt3">
    <w:name w:val="1.1.1 - Subitem - Alt + 3"/>
    <w:uiPriority w:val="99"/>
    <w:rsid w:val="00C91B5C"/>
    <w:pPr>
      <w:widowControl w:val="0"/>
      <w:autoSpaceDE w:val="0"/>
      <w:autoSpaceDN w:val="0"/>
      <w:adjustRightInd w:val="0"/>
      <w:spacing w:before="240"/>
      <w:ind w:left="1224" w:hanging="504"/>
      <w:jc w:val="both"/>
    </w:pPr>
    <w:rPr>
      <w:rFonts w:ascii="Arial" w:hAnsi="Arial" w:cs="Arial"/>
      <w:sz w:val="24"/>
      <w:szCs w:val="24"/>
    </w:rPr>
  </w:style>
  <w:style w:type="paragraph" w:customStyle="1" w:styleId="Preformatted">
    <w:name w:val="Preformatted"/>
    <w:basedOn w:val="Normal"/>
    <w:uiPriority w:val="99"/>
    <w:rsid w:val="00E90B90"/>
    <w:pPr>
      <w:widowControl w:val="0"/>
      <w:autoSpaceDE w:val="0"/>
      <w:autoSpaceDN w:val="0"/>
      <w:adjustRightInd w:val="0"/>
    </w:pPr>
    <w:rPr>
      <w:rFonts w:ascii="Courier New" w:hAnsi="Courier New" w:cs="Courier New"/>
      <w:sz w:val="20"/>
      <w:szCs w:val="20"/>
    </w:rPr>
  </w:style>
  <w:style w:type="character" w:customStyle="1" w:styleId="UnresolvedMention">
    <w:name w:val="Unresolved Mention"/>
    <w:basedOn w:val="Fontepargpadro"/>
    <w:uiPriority w:val="99"/>
    <w:semiHidden/>
    <w:unhideWhenUsed/>
    <w:rsid w:val="0011618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BA0"/>
    <w:rPr>
      <w:sz w:val="24"/>
      <w:szCs w:val="24"/>
    </w:rPr>
  </w:style>
  <w:style w:type="paragraph" w:styleId="Ttulo1">
    <w:name w:val="heading 1"/>
    <w:basedOn w:val="Ttulo10"/>
    <w:next w:val="Normal"/>
    <w:qFormat/>
    <w:rsid w:val="00031E6F"/>
    <w:pPr>
      <w:keepNext/>
      <w:spacing w:before="360" w:after="200"/>
      <w:jc w:val="both"/>
      <w:outlineLvl w:val="0"/>
    </w:pPr>
    <w:rPr>
      <w:rFonts w:ascii="Times New Roman" w:hAnsi="Times New Roman"/>
      <w:bCs w:val="0"/>
      <w:sz w:val="24"/>
    </w:rPr>
  </w:style>
  <w:style w:type="paragraph" w:styleId="Ttulo2">
    <w:name w:val="heading 2"/>
    <w:basedOn w:val="Normal"/>
    <w:next w:val="Normal"/>
    <w:qFormat/>
    <w:rsid w:val="00981C77"/>
    <w:pPr>
      <w:keepNext/>
      <w:spacing w:before="120" w:after="240"/>
      <w:outlineLvl w:val="1"/>
    </w:pPr>
    <w:rPr>
      <w:rFonts w:cs="Arial"/>
      <w:b/>
      <w:bCs/>
      <w:iCs/>
      <w:szCs w:val="28"/>
    </w:rPr>
  </w:style>
  <w:style w:type="paragraph" w:styleId="Ttulo3">
    <w:name w:val="heading 3"/>
    <w:basedOn w:val="Normal"/>
    <w:next w:val="Normal"/>
    <w:qFormat/>
    <w:rsid w:val="007D6933"/>
    <w:pPr>
      <w:keepNext/>
      <w:spacing w:before="120" w:after="240"/>
      <w:ind w:left="113"/>
      <w:outlineLvl w:val="2"/>
    </w:pPr>
    <w:rPr>
      <w:b/>
      <w:sz w:val="22"/>
      <w:szCs w:val="20"/>
    </w:rPr>
  </w:style>
  <w:style w:type="paragraph" w:styleId="Ttulo4">
    <w:name w:val="heading 4"/>
    <w:basedOn w:val="Normal"/>
    <w:next w:val="Normal"/>
    <w:qFormat/>
    <w:rsid w:val="00B43E4F"/>
    <w:pPr>
      <w:keepNext/>
      <w:spacing w:before="240" w:after="60"/>
      <w:ind w:left="709"/>
      <w:outlineLvl w:val="3"/>
    </w:pPr>
    <w:rPr>
      <w:bCs/>
      <w:sz w:val="22"/>
      <w:szCs w:val="28"/>
    </w:rPr>
  </w:style>
  <w:style w:type="paragraph" w:styleId="Ttulo5">
    <w:name w:val="heading 5"/>
    <w:basedOn w:val="Normal"/>
    <w:next w:val="Normal"/>
    <w:qFormat/>
    <w:rsid w:val="00223BA0"/>
    <w:pPr>
      <w:spacing w:before="240" w:after="60"/>
      <w:outlineLvl w:val="4"/>
    </w:pPr>
    <w:rPr>
      <w:b/>
      <w:bCs/>
      <w:i/>
      <w:iCs/>
      <w:sz w:val="26"/>
      <w:szCs w:val="26"/>
    </w:rPr>
  </w:style>
  <w:style w:type="paragraph" w:styleId="Ttulo6">
    <w:name w:val="heading 6"/>
    <w:basedOn w:val="Normal"/>
    <w:next w:val="Normal"/>
    <w:link w:val="Ttulo6Char"/>
    <w:qFormat/>
    <w:rsid w:val="00D14BC0"/>
    <w:pPr>
      <w:keepNext/>
      <w:suppressAutoHyphens/>
      <w:spacing w:before="120" w:line="360" w:lineRule="auto"/>
      <w:ind w:hanging="360"/>
      <w:jc w:val="both"/>
      <w:outlineLvl w:val="5"/>
    </w:pPr>
    <w:rPr>
      <w:rFonts w:ascii="Arial" w:hAnsi="Arial" w:cs="Arial"/>
      <w:b/>
      <w:bCs/>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0">
    <w:name w:val="Título1"/>
    <w:basedOn w:val="Normal"/>
    <w:next w:val="Corpodetexto"/>
    <w:rsid w:val="00D14BC0"/>
    <w:pPr>
      <w:suppressAutoHyphens/>
      <w:jc w:val="center"/>
    </w:pPr>
    <w:rPr>
      <w:rFonts w:ascii="Arial" w:hAnsi="Arial" w:cs="Arial"/>
      <w:b/>
      <w:bCs/>
      <w:sz w:val="20"/>
      <w:szCs w:val="20"/>
      <w:lang w:eastAsia="zh-CN"/>
    </w:rPr>
  </w:style>
  <w:style w:type="paragraph" w:styleId="Corpodetexto">
    <w:name w:val="Body Text"/>
    <w:basedOn w:val="Normal"/>
    <w:link w:val="CorpodetextoChar"/>
    <w:rsid w:val="00223BA0"/>
    <w:pPr>
      <w:jc w:val="right"/>
    </w:pPr>
  </w:style>
  <w:style w:type="character" w:customStyle="1" w:styleId="CorpodetextoChar">
    <w:name w:val="Corpo de texto Char"/>
    <w:link w:val="Corpodetexto"/>
    <w:rsid w:val="003577AD"/>
    <w:rPr>
      <w:sz w:val="24"/>
      <w:szCs w:val="24"/>
    </w:rPr>
  </w:style>
  <w:style w:type="character" w:customStyle="1" w:styleId="Ttulo6Char">
    <w:name w:val="Título 6 Char"/>
    <w:basedOn w:val="Fontepargpadro"/>
    <w:link w:val="Ttulo6"/>
    <w:rsid w:val="00D14BC0"/>
    <w:rPr>
      <w:rFonts w:ascii="Arial" w:hAnsi="Arial" w:cs="Arial"/>
      <w:b/>
      <w:bCs/>
      <w:sz w:val="24"/>
      <w:lang w:eastAsia="zh-CN"/>
    </w:rPr>
  </w:style>
  <w:style w:type="paragraph" w:styleId="Cabealho">
    <w:name w:val="header"/>
    <w:basedOn w:val="Normal"/>
    <w:rsid w:val="00223BA0"/>
    <w:pPr>
      <w:tabs>
        <w:tab w:val="center" w:pos="4419"/>
        <w:tab w:val="right" w:pos="8838"/>
      </w:tabs>
    </w:pPr>
  </w:style>
  <w:style w:type="paragraph" w:styleId="Rodap">
    <w:name w:val="footer"/>
    <w:basedOn w:val="Normal"/>
    <w:uiPriority w:val="99"/>
    <w:rsid w:val="00223BA0"/>
    <w:pPr>
      <w:tabs>
        <w:tab w:val="center" w:pos="4419"/>
        <w:tab w:val="right" w:pos="8838"/>
      </w:tabs>
    </w:pPr>
  </w:style>
  <w:style w:type="character" w:styleId="Hyperlink">
    <w:name w:val="Hyperlink"/>
    <w:uiPriority w:val="99"/>
    <w:rsid w:val="00223BA0"/>
    <w:rPr>
      <w:color w:val="0000FF"/>
      <w:u w:val="single"/>
    </w:rPr>
  </w:style>
  <w:style w:type="character" w:styleId="HiperlinkVisitado">
    <w:name w:val="FollowedHyperlink"/>
    <w:rsid w:val="00223BA0"/>
    <w:rPr>
      <w:color w:val="800080"/>
      <w:u w:val="single"/>
    </w:rPr>
  </w:style>
  <w:style w:type="paragraph" w:styleId="Corpodetexto2">
    <w:name w:val="Body Text 2"/>
    <w:basedOn w:val="Normal"/>
    <w:rsid w:val="00223BA0"/>
    <w:pPr>
      <w:spacing w:after="120" w:line="480" w:lineRule="auto"/>
    </w:pPr>
  </w:style>
  <w:style w:type="paragraph" w:styleId="Recuodecorpodetexto">
    <w:name w:val="Body Text Indent"/>
    <w:basedOn w:val="Normal"/>
    <w:rsid w:val="00223BA0"/>
    <w:pPr>
      <w:spacing w:after="120"/>
      <w:ind w:left="283"/>
    </w:pPr>
  </w:style>
  <w:style w:type="paragraph" w:styleId="Recuodecorpodetexto3">
    <w:name w:val="Body Text Indent 3"/>
    <w:basedOn w:val="Normal"/>
    <w:rsid w:val="00223BA0"/>
    <w:pPr>
      <w:spacing w:after="120"/>
      <w:ind w:left="283"/>
    </w:pPr>
    <w:rPr>
      <w:sz w:val="16"/>
      <w:szCs w:val="16"/>
    </w:rPr>
  </w:style>
  <w:style w:type="paragraph" w:styleId="Recuodecorpodetexto2">
    <w:name w:val="Body Text Indent 2"/>
    <w:basedOn w:val="Normal"/>
    <w:link w:val="Recuodecorpodetexto2Char"/>
    <w:rsid w:val="00223BA0"/>
    <w:pPr>
      <w:spacing w:after="120" w:line="480" w:lineRule="auto"/>
      <w:ind w:left="283"/>
    </w:pPr>
  </w:style>
  <w:style w:type="paragraph" w:styleId="Corpodetexto3">
    <w:name w:val="Body Text 3"/>
    <w:basedOn w:val="Normal"/>
    <w:rsid w:val="00223BA0"/>
    <w:pPr>
      <w:spacing w:after="120"/>
    </w:pPr>
    <w:rPr>
      <w:sz w:val="16"/>
      <w:szCs w:val="16"/>
    </w:rPr>
  </w:style>
  <w:style w:type="paragraph" w:styleId="Ttulo">
    <w:name w:val="Title"/>
    <w:basedOn w:val="Normal"/>
    <w:next w:val="Corpodetexto"/>
    <w:qFormat/>
    <w:rsid w:val="00223BA0"/>
    <w:pPr>
      <w:keepNext/>
      <w:suppressAutoHyphens/>
      <w:spacing w:before="240" w:after="120"/>
    </w:pPr>
    <w:rPr>
      <w:rFonts w:ascii="Albany" w:eastAsia="HG Mincho Light J" w:hAnsi="Albany"/>
      <w:sz w:val="28"/>
      <w:szCs w:val="20"/>
    </w:rPr>
  </w:style>
  <w:style w:type="paragraph" w:styleId="Subttulo">
    <w:name w:val="Subtitle"/>
    <w:basedOn w:val="Normal"/>
    <w:qFormat/>
    <w:rsid w:val="00223BA0"/>
    <w:pPr>
      <w:widowControl w:val="0"/>
      <w:suppressAutoHyphens/>
      <w:jc w:val="center"/>
    </w:pPr>
    <w:rPr>
      <w:rFonts w:ascii="Arial" w:hAnsi="Arial" w:cs="Arial"/>
      <w:b/>
      <w:sz w:val="22"/>
      <w:szCs w:val="20"/>
    </w:rPr>
  </w:style>
  <w:style w:type="paragraph" w:customStyle="1" w:styleId="Contedodatabela">
    <w:name w:val="Conteúdo da tabela"/>
    <w:basedOn w:val="Corpodetexto"/>
    <w:rsid w:val="00223BA0"/>
    <w:pPr>
      <w:suppressLineNumbers/>
      <w:suppressAutoHyphens/>
      <w:jc w:val="both"/>
    </w:pPr>
    <w:rPr>
      <w:rFonts w:ascii="Arial" w:hAnsi="Arial" w:cs="Arial"/>
      <w:sz w:val="22"/>
      <w:szCs w:val="22"/>
    </w:rPr>
  </w:style>
  <w:style w:type="paragraph" w:customStyle="1" w:styleId="WW-Corpodetexto31">
    <w:name w:val="WW-Corpo de texto 31"/>
    <w:basedOn w:val="Normal"/>
    <w:rsid w:val="00223BA0"/>
    <w:pPr>
      <w:widowControl w:val="0"/>
      <w:suppressAutoHyphens/>
      <w:spacing w:line="240" w:lineRule="atLeast"/>
      <w:jc w:val="center"/>
    </w:pPr>
    <w:rPr>
      <w:rFonts w:ascii="Arial" w:hAnsi="Arial"/>
      <w:sz w:val="22"/>
      <w:szCs w:val="20"/>
    </w:rPr>
  </w:style>
  <w:style w:type="paragraph" w:customStyle="1" w:styleId="WW-Corpodetexto22">
    <w:name w:val="WW-Corpo de texto 22"/>
    <w:basedOn w:val="Normal"/>
    <w:rsid w:val="00223BA0"/>
    <w:pPr>
      <w:widowControl w:val="0"/>
      <w:tabs>
        <w:tab w:val="left" w:pos="2410"/>
      </w:tabs>
      <w:suppressAutoHyphens/>
      <w:jc w:val="both"/>
    </w:pPr>
    <w:rPr>
      <w:rFonts w:ascii="Arial" w:hAnsi="Arial" w:cs="Arial"/>
    </w:rPr>
  </w:style>
  <w:style w:type="paragraph" w:customStyle="1" w:styleId="Contedodetabela">
    <w:name w:val="Conteúdo de tabela"/>
    <w:basedOn w:val="Corpodetexto"/>
    <w:rsid w:val="00223BA0"/>
    <w:pPr>
      <w:suppressAutoHyphens/>
      <w:jc w:val="both"/>
    </w:pPr>
    <w:rPr>
      <w:rFonts w:ascii="Arial" w:hAnsi="Arial"/>
      <w:sz w:val="22"/>
      <w:szCs w:val="20"/>
    </w:rPr>
  </w:style>
  <w:style w:type="paragraph" w:customStyle="1" w:styleId="Textopadro">
    <w:name w:val="Texto padrão"/>
    <w:basedOn w:val="Normal"/>
    <w:rsid w:val="00674EE9"/>
    <w:pPr>
      <w:suppressAutoHyphens/>
      <w:overflowPunct w:val="0"/>
      <w:autoSpaceDE w:val="0"/>
      <w:textAlignment w:val="baseline"/>
    </w:pPr>
    <w:rPr>
      <w:color w:val="000000"/>
      <w:szCs w:val="20"/>
      <w:lang w:eastAsia="ar-SA"/>
    </w:rPr>
  </w:style>
  <w:style w:type="paragraph" w:customStyle="1" w:styleId="WW-Corpodetexto3">
    <w:name w:val="WW-Corpo de texto 3"/>
    <w:basedOn w:val="Normal"/>
    <w:rsid w:val="006B3F94"/>
    <w:pPr>
      <w:suppressAutoHyphens/>
      <w:overflowPunct w:val="0"/>
      <w:autoSpaceDE w:val="0"/>
      <w:autoSpaceDN w:val="0"/>
      <w:adjustRightInd w:val="0"/>
      <w:jc w:val="both"/>
      <w:textAlignment w:val="baseline"/>
    </w:pPr>
    <w:rPr>
      <w:noProof/>
      <w:szCs w:val="20"/>
    </w:rPr>
  </w:style>
  <w:style w:type="paragraph" w:customStyle="1" w:styleId="Corpodetexto21">
    <w:name w:val="Corpo de texto 21"/>
    <w:basedOn w:val="Normal"/>
    <w:rsid w:val="00102378"/>
    <w:pPr>
      <w:suppressAutoHyphens/>
      <w:autoSpaceDE w:val="0"/>
    </w:pPr>
    <w:rPr>
      <w:rFonts w:ascii="Arial" w:hAnsi="Arial" w:cs="Arial"/>
      <w:lang w:eastAsia="ar-SA"/>
    </w:rPr>
  </w:style>
  <w:style w:type="paragraph" w:customStyle="1" w:styleId="TableContents">
    <w:name w:val="Table Contents"/>
    <w:basedOn w:val="Normal"/>
    <w:rsid w:val="00265845"/>
    <w:pPr>
      <w:widowControl w:val="0"/>
      <w:suppressLineNumbers/>
      <w:suppressAutoHyphens/>
      <w:autoSpaceDN w:val="0"/>
      <w:textAlignment w:val="baseline"/>
    </w:pPr>
    <w:rPr>
      <w:rFonts w:eastAsia="SimSun" w:cs="Mangal"/>
      <w:kern w:val="3"/>
      <w:lang w:eastAsia="zh-CN" w:bidi="hi-IN"/>
    </w:rPr>
  </w:style>
  <w:style w:type="table" w:styleId="Tabelacomgrade">
    <w:name w:val="Table Grid"/>
    <w:basedOn w:val="Tabelanormal"/>
    <w:uiPriority w:val="59"/>
    <w:rsid w:val="00877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aliases w:val="List I Paragraph"/>
    <w:basedOn w:val="Normal"/>
    <w:qFormat/>
    <w:rsid w:val="00BA5186"/>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1304E"/>
    <w:pPr>
      <w:autoSpaceDE w:val="0"/>
      <w:autoSpaceDN w:val="0"/>
      <w:adjustRightInd w:val="0"/>
    </w:pPr>
    <w:rPr>
      <w:rFonts w:ascii="Arial" w:hAnsi="Arial" w:cs="Arial"/>
      <w:color w:val="000000"/>
      <w:sz w:val="24"/>
      <w:szCs w:val="24"/>
    </w:rPr>
  </w:style>
  <w:style w:type="character" w:customStyle="1" w:styleId="apple-converted-space">
    <w:name w:val="apple-converted-space"/>
    <w:basedOn w:val="Fontepargpadro"/>
    <w:rsid w:val="00D062D3"/>
  </w:style>
  <w:style w:type="paragraph" w:customStyle="1" w:styleId="Recuodecorpodetexto32">
    <w:name w:val="Recuo de corpo de texto 32"/>
    <w:basedOn w:val="Normal"/>
    <w:rsid w:val="00F069DF"/>
    <w:pPr>
      <w:widowControl w:val="0"/>
      <w:suppressAutoHyphens/>
      <w:autoSpaceDE w:val="0"/>
      <w:ind w:firstLine="850"/>
      <w:jc w:val="both"/>
    </w:pPr>
    <w:rPr>
      <w:rFonts w:ascii="Courier New" w:hAnsi="Courier New" w:cs="Courier New"/>
      <w:color w:val="000000"/>
      <w:sz w:val="20"/>
      <w:szCs w:val="20"/>
      <w:lang w:eastAsia="zh-CN"/>
    </w:rPr>
  </w:style>
  <w:style w:type="character" w:customStyle="1" w:styleId="WW8Num1z0">
    <w:name w:val="WW8Num1z0"/>
    <w:rsid w:val="00D14BC0"/>
    <w:rPr>
      <w:rFonts w:ascii="Calibri Light" w:hAnsi="Calibri Light" w:cs="Calibri Light"/>
      <w:b/>
      <w:sz w:val="22"/>
      <w:szCs w:val="22"/>
    </w:rPr>
  </w:style>
  <w:style w:type="character" w:customStyle="1" w:styleId="WW8Num1z1">
    <w:name w:val="WW8Num1z1"/>
    <w:rsid w:val="00D14BC0"/>
  </w:style>
  <w:style w:type="character" w:customStyle="1" w:styleId="WW8Num1z2">
    <w:name w:val="WW8Num1z2"/>
    <w:rsid w:val="00D14BC0"/>
  </w:style>
  <w:style w:type="character" w:customStyle="1" w:styleId="WW8Num1z3">
    <w:name w:val="WW8Num1z3"/>
    <w:rsid w:val="00D14BC0"/>
  </w:style>
  <w:style w:type="character" w:customStyle="1" w:styleId="WW8Num1z4">
    <w:name w:val="WW8Num1z4"/>
    <w:rsid w:val="00D14BC0"/>
  </w:style>
  <w:style w:type="character" w:customStyle="1" w:styleId="WW8Num1z5">
    <w:name w:val="WW8Num1z5"/>
    <w:rsid w:val="00D14BC0"/>
  </w:style>
  <w:style w:type="character" w:customStyle="1" w:styleId="WW8Num1z6">
    <w:name w:val="WW8Num1z6"/>
    <w:rsid w:val="00D14BC0"/>
  </w:style>
  <w:style w:type="character" w:customStyle="1" w:styleId="WW8Num1z7">
    <w:name w:val="WW8Num1z7"/>
    <w:rsid w:val="00D14BC0"/>
  </w:style>
  <w:style w:type="character" w:customStyle="1" w:styleId="WW8Num1z8">
    <w:name w:val="WW8Num1z8"/>
    <w:rsid w:val="00D14BC0"/>
  </w:style>
  <w:style w:type="character" w:customStyle="1" w:styleId="WW8Num2z0">
    <w:name w:val="WW8Num2z0"/>
    <w:rsid w:val="00D14BC0"/>
  </w:style>
  <w:style w:type="character" w:customStyle="1" w:styleId="WW8Num3z0">
    <w:name w:val="WW8Num3z0"/>
    <w:rsid w:val="00D14BC0"/>
    <w:rPr>
      <w:rFonts w:ascii="Times New Roman" w:hAnsi="Times New Roman" w:cs="Times New Roman"/>
    </w:rPr>
  </w:style>
  <w:style w:type="character" w:customStyle="1" w:styleId="WW8Num4z0">
    <w:name w:val="WW8Num4z0"/>
    <w:rsid w:val="00D14BC0"/>
    <w:rPr>
      <w:rFonts w:ascii="Times New Roman" w:hAnsi="Times New Roman" w:cs="Times New Roman"/>
    </w:rPr>
  </w:style>
  <w:style w:type="character" w:customStyle="1" w:styleId="WW8Num5z0">
    <w:name w:val="WW8Num5z0"/>
    <w:rsid w:val="00D14BC0"/>
    <w:rPr>
      <w:rFonts w:ascii="Times New Roman" w:eastAsia="Times New Roman" w:hAnsi="Times New Roman" w:cs="Times New Roman"/>
      <w:sz w:val="22"/>
      <w:szCs w:val="22"/>
    </w:rPr>
  </w:style>
  <w:style w:type="character" w:customStyle="1" w:styleId="WW8Num6z0">
    <w:name w:val="WW8Num6z0"/>
    <w:rsid w:val="00D14BC0"/>
  </w:style>
  <w:style w:type="character" w:customStyle="1" w:styleId="WW8Num7z0">
    <w:name w:val="WW8Num7z0"/>
    <w:rsid w:val="00D14BC0"/>
    <w:rPr>
      <w:rFonts w:ascii="Times New Roman" w:eastAsia="Times New Roman" w:hAnsi="Times New Roman" w:cs="Times New Roman"/>
      <w:sz w:val="22"/>
      <w:szCs w:val="22"/>
    </w:rPr>
  </w:style>
  <w:style w:type="character" w:customStyle="1" w:styleId="WW8Num8z0">
    <w:name w:val="WW8Num8z0"/>
    <w:rsid w:val="00D14BC0"/>
    <w:rPr>
      <w:rFonts w:ascii="Symbol" w:hAnsi="Symbol" w:cs="Symbol"/>
    </w:rPr>
  </w:style>
  <w:style w:type="character" w:customStyle="1" w:styleId="WW8Num9z0">
    <w:name w:val="WW8Num9z0"/>
    <w:rsid w:val="00D14BC0"/>
    <w:rPr>
      <w:rFonts w:ascii="Symbol" w:hAnsi="Symbol" w:cs="Symbol"/>
    </w:rPr>
  </w:style>
  <w:style w:type="character" w:customStyle="1" w:styleId="WW8Num10z0">
    <w:name w:val="WW8Num10z0"/>
    <w:rsid w:val="00D14BC0"/>
    <w:rPr>
      <w:rFonts w:ascii="Symbol" w:hAnsi="Symbol" w:cs="Symbol"/>
    </w:rPr>
  </w:style>
  <w:style w:type="character" w:customStyle="1" w:styleId="WW8Num11z0">
    <w:name w:val="WW8Num11z0"/>
    <w:rsid w:val="00D14BC0"/>
    <w:rPr>
      <w:rFonts w:ascii="Symbol" w:hAnsi="Symbol" w:cs="Symbol"/>
      <w:sz w:val="22"/>
      <w:szCs w:val="22"/>
    </w:rPr>
  </w:style>
  <w:style w:type="character" w:customStyle="1" w:styleId="WW8Num12z0">
    <w:name w:val="WW8Num12z0"/>
    <w:rsid w:val="00D14BC0"/>
    <w:rPr>
      <w:rFonts w:ascii="Symbol" w:hAnsi="Symbol" w:cs="Symbol"/>
      <w:sz w:val="20"/>
      <w:szCs w:val="20"/>
    </w:rPr>
  </w:style>
  <w:style w:type="character" w:customStyle="1" w:styleId="WW8Num13z0">
    <w:name w:val="WW8Num13z0"/>
    <w:rsid w:val="00D14BC0"/>
    <w:rPr>
      <w:rFonts w:ascii="Symbol" w:eastAsia="MS Mincho" w:hAnsi="Symbol" w:cs="Symbol"/>
      <w:sz w:val="20"/>
      <w:szCs w:val="20"/>
    </w:rPr>
  </w:style>
  <w:style w:type="character" w:customStyle="1" w:styleId="WW8Num14z0">
    <w:name w:val="WW8Num14z0"/>
    <w:rsid w:val="00D14BC0"/>
    <w:rPr>
      <w:rFonts w:ascii="Symbol" w:hAnsi="Symbol" w:cs="Symbol"/>
    </w:rPr>
  </w:style>
  <w:style w:type="character" w:customStyle="1" w:styleId="WW8Num15z0">
    <w:name w:val="WW8Num15z0"/>
    <w:rsid w:val="00D14BC0"/>
    <w:rPr>
      <w:rFonts w:ascii="Symbol" w:hAnsi="Symbol" w:cs="Symbol"/>
      <w:sz w:val="22"/>
      <w:szCs w:val="22"/>
    </w:rPr>
  </w:style>
  <w:style w:type="character" w:customStyle="1" w:styleId="WW8Num16z0">
    <w:name w:val="WW8Num16z0"/>
    <w:rsid w:val="00D14BC0"/>
    <w:rPr>
      <w:rFonts w:ascii="Symbol" w:hAnsi="Symbol" w:cs="Symbol"/>
      <w:sz w:val="20"/>
      <w:szCs w:val="20"/>
      <w:shd w:val="clear" w:color="auto" w:fill="FFFFFF"/>
    </w:rPr>
  </w:style>
  <w:style w:type="character" w:customStyle="1" w:styleId="WW8Num17z0">
    <w:name w:val="WW8Num17z0"/>
    <w:rsid w:val="00D14BC0"/>
    <w:rPr>
      <w:rFonts w:ascii="Symbol" w:hAnsi="Symbol" w:cs="Symbol"/>
    </w:rPr>
  </w:style>
  <w:style w:type="character" w:customStyle="1" w:styleId="WW8Num18z0">
    <w:name w:val="WW8Num18z0"/>
    <w:rsid w:val="00D14BC0"/>
    <w:rPr>
      <w:rFonts w:ascii="Symbol" w:hAnsi="Symbol" w:cs="Symbol"/>
      <w:sz w:val="20"/>
      <w:szCs w:val="20"/>
      <w:shd w:val="clear" w:color="auto" w:fill="FFFFFF"/>
    </w:rPr>
  </w:style>
  <w:style w:type="character" w:customStyle="1" w:styleId="WW8Num19z0">
    <w:name w:val="WW8Num19z0"/>
    <w:rsid w:val="00D14BC0"/>
    <w:rPr>
      <w:rFonts w:ascii="Symbol" w:hAnsi="Symbol" w:cs="Symbol"/>
    </w:rPr>
  </w:style>
  <w:style w:type="character" w:customStyle="1" w:styleId="WW8Num20z0">
    <w:name w:val="WW8Num20z0"/>
    <w:rsid w:val="00D14BC0"/>
    <w:rPr>
      <w:rFonts w:ascii="Symbol" w:hAnsi="Symbol" w:cs="Symbol"/>
    </w:rPr>
  </w:style>
  <w:style w:type="character" w:customStyle="1" w:styleId="WW8Num21z0">
    <w:name w:val="WW8Num21z0"/>
    <w:rsid w:val="00D14BC0"/>
    <w:rPr>
      <w:rFonts w:ascii="Symbol" w:hAnsi="Symbol" w:cs="Symbol"/>
      <w:sz w:val="20"/>
      <w:szCs w:val="20"/>
    </w:rPr>
  </w:style>
  <w:style w:type="character" w:customStyle="1" w:styleId="WW8Num22z0">
    <w:name w:val="WW8Num22z0"/>
    <w:rsid w:val="00D14BC0"/>
    <w:rPr>
      <w:rFonts w:ascii="Symbol" w:hAnsi="Symbol" w:cs="Symbol"/>
      <w:sz w:val="20"/>
    </w:rPr>
  </w:style>
  <w:style w:type="character" w:customStyle="1" w:styleId="WW8Num23z0">
    <w:name w:val="WW8Num23z0"/>
    <w:rsid w:val="00D14BC0"/>
    <w:rPr>
      <w:rFonts w:ascii="Symbol" w:hAnsi="Symbol" w:cs="Symbol"/>
      <w:sz w:val="20"/>
    </w:rPr>
  </w:style>
  <w:style w:type="character" w:customStyle="1" w:styleId="WW8Num24z0">
    <w:name w:val="WW8Num24z0"/>
    <w:rsid w:val="00D14BC0"/>
    <w:rPr>
      <w:rFonts w:ascii="Arial" w:hAnsi="Arial" w:cs="Arial"/>
      <w:sz w:val="22"/>
      <w:szCs w:val="22"/>
      <w:lang w:val="pt-BR"/>
    </w:rPr>
  </w:style>
  <w:style w:type="character" w:customStyle="1" w:styleId="WW8Num24z1">
    <w:name w:val="WW8Num24z1"/>
    <w:rsid w:val="00D14BC0"/>
  </w:style>
  <w:style w:type="character" w:customStyle="1" w:styleId="WW8Num24z2">
    <w:name w:val="WW8Num24z2"/>
    <w:rsid w:val="00D14BC0"/>
  </w:style>
  <w:style w:type="character" w:customStyle="1" w:styleId="WW8Num24z3">
    <w:name w:val="WW8Num24z3"/>
    <w:rsid w:val="00D14BC0"/>
  </w:style>
  <w:style w:type="character" w:customStyle="1" w:styleId="WW8Num24z4">
    <w:name w:val="WW8Num24z4"/>
    <w:rsid w:val="00D14BC0"/>
  </w:style>
  <w:style w:type="character" w:customStyle="1" w:styleId="WW8Num24z5">
    <w:name w:val="WW8Num24z5"/>
    <w:rsid w:val="00D14BC0"/>
  </w:style>
  <w:style w:type="character" w:customStyle="1" w:styleId="WW8Num24z6">
    <w:name w:val="WW8Num24z6"/>
    <w:rsid w:val="00D14BC0"/>
  </w:style>
  <w:style w:type="character" w:customStyle="1" w:styleId="WW8Num24z7">
    <w:name w:val="WW8Num24z7"/>
    <w:rsid w:val="00D14BC0"/>
  </w:style>
  <w:style w:type="character" w:customStyle="1" w:styleId="WW8Num24z8">
    <w:name w:val="WW8Num24z8"/>
    <w:rsid w:val="00D14BC0"/>
  </w:style>
  <w:style w:type="character" w:customStyle="1" w:styleId="WW8Num25z0">
    <w:name w:val="WW8Num25z0"/>
    <w:rsid w:val="00D14BC0"/>
    <w:rPr>
      <w:rFonts w:ascii="Symbol" w:hAnsi="Symbol" w:cs="Symbol"/>
      <w:color w:val="000000"/>
      <w:sz w:val="22"/>
      <w:szCs w:val="22"/>
    </w:rPr>
  </w:style>
  <w:style w:type="character" w:customStyle="1" w:styleId="WW8Num25z1">
    <w:name w:val="WW8Num25z1"/>
    <w:rsid w:val="00D14BC0"/>
    <w:rPr>
      <w:rFonts w:ascii="Courier New" w:hAnsi="Courier New" w:cs="Courier New"/>
    </w:rPr>
  </w:style>
  <w:style w:type="character" w:customStyle="1" w:styleId="WW8Num25z2">
    <w:name w:val="WW8Num25z2"/>
    <w:rsid w:val="00D14BC0"/>
    <w:rPr>
      <w:rFonts w:ascii="Wingdings" w:hAnsi="Wingdings" w:cs="Wingdings"/>
    </w:rPr>
  </w:style>
  <w:style w:type="character" w:customStyle="1" w:styleId="WW8Num26z0">
    <w:name w:val="WW8Num26z0"/>
    <w:rsid w:val="00D14BC0"/>
  </w:style>
  <w:style w:type="character" w:customStyle="1" w:styleId="WW8Num26z1">
    <w:name w:val="WW8Num26z1"/>
    <w:rsid w:val="00D14BC0"/>
  </w:style>
  <w:style w:type="character" w:customStyle="1" w:styleId="WW8Num26z2">
    <w:name w:val="WW8Num26z2"/>
    <w:rsid w:val="00D14BC0"/>
  </w:style>
  <w:style w:type="character" w:customStyle="1" w:styleId="WW8Num26z3">
    <w:name w:val="WW8Num26z3"/>
    <w:rsid w:val="00D14BC0"/>
  </w:style>
  <w:style w:type="character" w:customStyle="1" w:styleId="WW8Num26z4">
    <w:name w:val="WW8Num26z4"/>
    <w:rsid w:val="00D14BC0"/>
  </w:style>
  <w:style w:type="character" w:customStyle="1" w:styleId="WW8Num26z5">
    <w:name w:val="WW8Num26z5"/>
    <w:rsid w:val="00D14BC0"/>
  </w:style>
  <w:style w:type="character" w:customStyle="1" w:styleId="WW8Num26z6">
    <w:name w:val="WW8Num26z6"/>
    <w:rsid w:val="00D14BC0"/>
  </w:style>
  <w:style w:type="character" w:customStyle="1" w:styleId="WW8Num26z7">
    <w:name w:val="WW8Num26z7"/>
    <w:rsid w:val="00D14BC0"/>
  </w:style>
  <w:style w:type="character" w:customStyle="1" w:styleId="WW8Num26z8">
    <w:name w:val="WW8Num26z8"/>
    <w:rsid w:val="00D14BC0"/>
  </w:style>
  <w:style w:type="character" w:customStyle="1" w:styleId="WW8Num27z0">
    <w:name w:val="WW8Num27z0"/>
    <w:rsid w:val="00D14BC0"/>
    <w:rPr>
      <w:rFonts w:ascii="Symbol" w:hAnsi="Symbol" w:cs="Symbol"/>
      <w:sz w:val="22"/>
      <w:szCs w:val="22"/>
      <w:lang w:val="pt-BR"/>
    </w:rPr>
  </w:style>
  <w:style w:type="character" w:customStyle="1" w:styleId="WW8Num27z1">
    <w:name w:val="WW8Num27z1"/>
    <w:rsid w:val="00D14BC0"/>
    <w:rPr>
      <w:rFonts w:ascii="Courier New" w:hAnsi="Courier New" w:cs="Courier New"/>
    </w:rPr>
  </w:style>
  <w:style w:type="character" w:customStyle="1" w:styleId="WW8Num27z2">
    <w:name w:val="WW8Num27z2"/>
    <w:rsid w:val="00D14BC0"/>
    <w:rPr>
      <w:rFonts w:ascii="Wingdings" w:hAnsi="Wingdings" w:cs="Wingdings"/>
    </w:rPr>
  </w:style>
  <w:style w:type="character" w:customStyle="1" w:styleId="WW8Num28z0">
    <w:name w:val="WW8Num28z0"/>
    <w:rsid w:val="00D14BC0"/>
  </w:style>
  <w:style w:type="character" w:customStyle="1" w:styleId="WW8Num28z1">
    <w:name w:val="WW8Num28z1"/>
    <w:rsid w:val="00D14BC0"/>
    <w:rPr>
      <w:rFonts w:ascii="Calibri Light" w:hAnsi="Calibri Light" w:cs="Calibri Light"/>
      <w:sz w:val="22"/>
      <w:szCs w:val="22"/>
    </w:rPr>
  </w:style>
  <w:style w:type="character" w:customStyle="1" w:styleId="WW8Num28z2">
    <w:name w:val="WW8Num28z2"/>
    <w:rsid w:val="00D14BC0"/>
  </w:style>
  <w:style w:type="character" w:customStyle="1" w:styleId="WW8Num28z3">
    <w:name w:val="WW8Num28z3"/>
    <w:rsid w:val="00D14BC0"/>
  </w:style>
  <w:style w:type="character" w:customStyle="1" w:styleId="WW8Num28z4">
    <w:name w:val="WW8Num28z4"/>
    <w:rsid w:val="00D14BC0"/>
  </w:style>
  <w:style w:type="character" w:customStyle="1" w:styleId="WW8Num28z5">
    <w:name w:val="WW8Num28z5"/>
    <w:rsid w:val="00D14BC0"/>
  </w:style>
  <w:style w:type="character" w:customStyle="1" w:styleId="WW8Num28z6">
    <w:name w:val="WW8Num28z6"/>
    <w:rsid w:val="00D14BC0"/>
  </w:style>
  <w:style w:type="character" w:customStyle="1" w:styleId="WW8Num28z7">
    <w:name w:val="WW8Num28z7"/>
    <w:rsid w:val="00D14BC0"/>
  </w:style>
  <w:style w:type="character" w:customStyle="1" w:styleId="WW8Num28z8">
    <w:name w:val="WW8Num28z8"/>
    <w:rsid w:val="00D14BC0"/>
  </w:style>
  <w:style w:type="character" w:customStyle="1" w:styleId="WW8Num29z0">
    <w:name w:val="WW8Num29z0"/>
    <w:rsid w:val="00D14BC0"/>
    <w:rPr>
      <w:rFonts w:ascii="Symbol" w:hAnsi="Symbol" w:cs="Symbol"/>
      <w:color w:val="000000"/>
      <w:sz w:val="22"/>
      <w:szCs w:val="22"/>
      <w:lang w:eastAsia="pt-BR"/>
    </w:rPr>
  </w:style>
  <w:style w:type="character" w:customStyle="1" w:styleId="WW8Num29z1">
    <w:name w:val="WW8Num29z1"/>
    <w:rsid w:val="00D14BC0"/>
    <w:rPr>
      <w:rFonts w:ascii="Courier New" w:hAnsi="Courier New" w:cs="Courier New"/>
    </w:rPr>
  </w:style>
  <w:style w:type="character" w:customStyle="1" w:styleId="WW8Num29z2">
    <w:name w:val="WW8Num29z2"/>
    <w:rsid w:val="00D14BC0"/>
    <w:rPr>
      <w:rFonts w:ascii="Wingdings" w:hAnsi="Wingdings" w:cs="Wingdings"/>
    </w:rPr>
  </w:style>
  <w:style w:type="character" w:customStyle="1" w:styleId="WW8Num30z0">
    <w:name w:val="WW8Num30z0"/>
    <w:rsid w:val="00D14BC0"/>
    <w:rPr>
      <w:b/>
    </w:rPr>
  </w:style>
  <w:style w:type="character" w:customStyle="1" w:styleId="WW8Num30z1">
    <w:name w:val="WW8Num30z1"/>
    <w:rsid w:val="00D14BC0"/>
    <w:rPr>
      <w:b w:val="0"/>
      <w:i w:val="0"/>
    </w:rPr>
  </w:style>
  <w:style w:type="character" w:customStyle="1" w:styleId="WW8Num30z2">
    <w:name w:val="WW8Num30z2"/>
    <w:rsid w:val="00D14BC0"/>
    <w:rPr>
      <w:b w:val="0"/>
      <w:i w:val="0"/>
      <w:color w:val="auto"/>
    </w:rPr>
  </w:style>
  <w:style w:type="character" w:customStyle="1" w:styleId="WW8Num30z3">
    <w:name w:val="WW8Num30z3"/>
    <w:rsid w:val="00D14BC0"/>
  </w:style>
  <w:style w:type="character" w:customStyle="1" w:styleId="WW8Num30z4">
    <w:name w:val="WW8Num30z4"/>
    <w:rsid w:val="00D14BC0"/>
  </w:style>
  <w:style w:type="character" w:customStyle="1" w:styleId="WW8Num30z5">
    <w:name w:val="WW8Num30z5"/>
    <w:rsid w:val="00D14BC0"/>
  </w:style>
  <w:style w:type="character" w:customStyle="1" w:styleId="WW8Num30z6">
    <w:name w:val="WW8Num30z6"/>
    <w:rsid w:val="00D14BC0"/>
  </w:style>
  <w:style w:type="character" w:customStyle="1" w:styleId="WW8Num30z7">
    <w:name w:val="WW8Num30z7"/>
    <w:rsid w:val="00D14BC0"/>
  </w:style>
  <w:style w:type="character" w:customStyle="1" w:styleId="WW8Num30z8">
    <w:name w:val="WW8Num30z8"/>
    <w:rsid w:val="00D14BC0"/>
  </w:style>
  <w:style w:type="character" w:customStyle="1" w:styleId="WW8Num31z0">
    <w:name w:val="WW8Num31z0"/>
    <w:rsid w:val="00D14BC0"/>
  </w:style>
  <w:style w:type="character" w:customStyle="1" w:styleId="WW8Num31z1">
    <w:name w:val="WW8Num31z1"/>
    <w:rsid w:val="00D14BC0"/>
  </w:style>
  <w:style w:type="character" w:customStyle="1" w:styleId="WW8Num31z2">
    <w:name w:val="WW8Num31z2"/>
    <w:rsid w:val="00D14BC0"/>
  </w:style>
  <w:style w:type="character" w:customStyle="1" w:styleId="WW8Num31z3">
    <w:name w:val="WW8Num31z3"/>
    <w:rsid w:val="00D14BC0"/>
  </w:style>
  <w:style w:type="character" w:customStyle="1" w:styleId="WW8Num31z4">
    <w:name w:val="WW8Num31z4"/>
    <w:rsid w:val="00D14BC0"/>
  </w:style>
  <w:style w:type="character" w:customStyle="1" w:styleId="WW8Num31z5">
    <w:name w:val="WW8Num31z5"/>
    <w:rsid w:val="00D14BC0"/>
  </w:style>
  <w:style w:type="character" w:customStyle="1" w:styleId="WW8Num31z6">
    <w:name w:val="WW8Num31z6"/>
    <w:rsid w:val="00D14BC0"/>
  </w:style>
  <w:style w:type="character" w:customStyle="1" w:styleId="WW8Num31z7">
    <w:name w:val="WW8Num31z7"/>
    <w:rsid w:val="00D14BC0"/>
  </w:style>
  <w:style w:type="character" w:customStyle="1" w:styleId="WW8Num31z8">
    <w:name w:val="WW8Num31z8"/>
    <w:rsid w:val="00D14BC0"/>
  </w:style>
  <w:style w:type="character" w:customStyle="1" w:styleId="WW8Num32z0">
    <w:name w:val="WW8Num32z0"/>
    <w:rsid w:val="00D14BC0"/>
    <w:rPr>
      <w:b/>
    </w:rPr>
  </w:style>
  <w:style w:type="character" w:customStyle="1" w:styleId="WW8Num32z1">
    <w:name w:val="WW8Num32z1"/>
    <w:rsid w:val="00D14BC0"/>
  </w:style>
  <w:style w:type="character" w:customStyle="1" w:styleId="WW8Num32z2">
    <w:name w:val="WW8Num32z2"/>
    <w:rsid w:val="00D14BC0"/>
  </w:style>
  <w:style w:type="character" w:customStyle="1" w:styleId="WW8Num32z3">
    <w:name w:val="WW8Num32z3"/>
    <w:rsid w:val="00D14BC0"/>
  </w:style>
  <w:style w:type="character" w:customStyle="1" w:styleId="WW8Num32z4">
    <w:name w:val="WW8Num32z4"/>
    <w:rsid w:val="00D14BC0"/>
  </w:style>
  <w:style w:type="character" w:customStyle="1" w:styleId="WW8Num32z5">
    <w:name w:val="WW8Num32z5"/>
    <w:rsid w:val="00D14BC0"/>
  </w:style>
  <w:style w:type="character" w:customStyle="1" w:styleId="WW8Num32z6">
    <w:name w:val="WW8Num32z6"/>
    <w:rsid w:val="00D14BC0"/>
  </w:style>
  <w:style w:type="character" w:customStyle="1" w:styleId="WW8Num32z7">
    <w:name w:val="WW8Num32z7"/>
    <w:rsid w:val="00D14BC0"/>
  </w:style>
  <w:style w:type="character" w:customStyle="1" w:styleId="WW8Num32z8">
    <w:name w:val="WW8Num32z8"/>
    <w:rsid w:val="00D14BC0"/>
  </w:style>
  <w:style w:type="character" w:customStyle="1" w:styleId="WW8Num33z0">
    <w:name w:val="WW8Num33z0"/>
    <w:rsid w:val="00D14BC0"/>
    <w:rPr>
      <w:b w:val="0"/>
    </w:rPr>
  </w:style>
  <w:style w:type="character" w:customStyle="1" w:styleId="WW8Num33z1">
    <w:name w:val="WW8Num33z1"/>
    <w:rsid w:val="00D14BC0"/>
  </w:style>
  <w:style w:type="character" w:customStyle="1" w:styleId="WW8Num33z2">
    <w:name w:val="WW8Num33z2"/>
    <w:rsid w:val="00D14BC0"/>
  </w:style>
  <w:style w:type="character" w:customStyle="1" w:styleId="WW8Num33z3">
    <w:name w:val="WW8Num33z3"/>
    <w:rsid w:val="00D14BC0"/>
  </w:style>
  <w:style w:type="character" w:customStyle="1" w:styleId="WW8Num33z4">
    <w:name w:val="WW8Num33z4"/>
    <w:rsid w:val="00D14BC0"/>
  </w:style>
  <w:style w:type="character" w:customStyle="1" w:styleId="WW8Num33z5">
    <w:name w:val="WW8Num33z5"/>
    <w:rsid w:val="00D14BC0"/>
  </w:style>
  <w:style w:type="character" w:customStyle="1" w:styleId="WW8Num33z6">
    <w:name w:val="WW8Num33z6"/>
    <w:rsid w:val="00D14BC0"/>
  </w:style>
  <w:style w:type="character" w:customStyle="1" w:styleId="WW8Num33z7">
    <w:name w:val="WW8Num33z7"/>
    <w:rsid w:val="00D14BC0"/>
  </w:style>
  <w:style w:type="character" w:customStyle="1" w:styleId="WW8Num33z8">
    <w:name w:val="WW8Num33z8"/>
    <w:rsid w:val="00D14BC0"/>
  </w:style>
  <w:style w:type="character" w:customStyle="1" w:styleId="WW8Num34z0">
    <w:name w:val="WW8Num34z0"/>
    <w:rsid w:val="00D14BC0"/>
    <w:rPr>
      <w:rFonts w:ascii="Symbol" w:hAnsi="Symbol" w:cs="Symbol"/>
    </w:rPr>
  </w:style>
  <w:style w:type="character" w:customStyle="1" w:styleId="WW8Num34z1">
    <w:name w:val="WW8Num34z1"/>
    <w:rsid w:val="00D14BC0"/>
    <w:rPr>
      <w:rFonts w:ascii="Courier New" w:hAnsi="Courier New" w:cs="Courier New"/>
    </w:rPr>
  </w:style>
  <w:style w:type="character" w:customStyle="1" w:styleId="WW8Num34z2">
    <w:name w:val="WW8Num34z2"/>
    <w:rsid w:val="00D14BC0"/>
    <w:rPr>
      <w:rFonts w:ascii="Wingdings" w:hAnsi="Wingdings" w:cs="Wingdings"/>
    </w:rPr>
  </w:style>
  <w:style w:type="character" w:customStyle="1" w:styleId="WW8Num35z0">
    <w:name w:val="WW8Num35z0"/>
    <w:rsid w:val="00D14BC0"/>
    <w:rPr>
      <w:rFonts w:ascii="Symbol" w:hAnsi="Symbol" w:cs="Symbol"/>
      <w:sz w:val="22"/>
      <w:szCs w:val="22"/>
    </w:rPr>
  </w:style>
  <w:style w:type="character" w:customStyle="1" w:styleId="WW8Num35z1">
    <w:name w:val="WW8Num35z1"/>
    <w:rsid w:val="00D14BC0"/>
    <w:rPr>
      <w:rFonts w:ascii="Courier New" w:hAnsi="Courier New" w:cs="Courier New"/>
    </w:rPr>
  </w:style>
  <w:style w:type="character" w:customStyle="1" w:styleId="WW8Num35z2">
    <w:name w:val="WW8Num35z2"/>
    <w:rsid w:val="00D14BC0"/>
    <w:rPr>
      <w:rFonts w:ascii="Wingdings" w:hAnsi="Wingdings" w:cs="Wingdings"/>
    </w:rPr>
  </w:style>
  <w:style w:type="character" w:customStyle="1" w:styleId="WW8Num36z0">
    <w:name w:val="WW8Num36z0"/>
    <w:rsid w:val="00D14BC0"/>
    <w:rPr>
      <w:rFonts w:ascii="Times New Roman" w:eastAsia="Times New Roman" w:hAnsi="Times New Roman" w:cs="Times New Roman"/>
      <w:color w:val="000000"/>
      <w:sz w:val="22"/>
      <w:szCs w:val="22"/>
      <w:shd w:val="clear" w:color="auto" w:fill="FFFFFF"/>
    </w:rPr>
  </w:style>
  <w:style w:type="character" w:customStyle="1" w:styleId="WW8Num36z1">
    <w:name w:val="WW8Num36z1"/>
    <w:rsid w:val="00D14BC0"/>
    <w:rPr>
      <w:rFonts w:ascii="Courier New" w:hAnsi="Courier New" w:cs="Courier New"/>
    </w:rPr>
  </w:style>
  <w:style w:type="character" w:customStyle="1" w:styleId="WW8Num36z2">
    <w:name w:val="WW8Num36z2"/>
    <w:rsid w:val="00D14BC0"/>
    <w:rPr>
      <w:rFonts w:ascii="Wingdings" w:hAnsi="Wingdings" w:cs="Wingdings"/>
    </w:rPr>
  </w:style>
  <w:style w:type="character" w:customStyle="1" w:styleId="WW8Num36z3">
    <w:name w:val="WW8Num36z3"/>
    <w:rsid w:val="00D14BC0"/>
    <w:rPr>
      <w:rFonts w:ascii="Symbol" w:hAnsi="Symbol" w:cs="Symbol"/>
    </w:rPr>
  </w:style>
  <w:style w:type="character" w:customStyle="1" w:styleId="WW8Num37z0">
    <w:name w:val="WW8Num37z0"/>
    <w:rsid w:val="00D14BC0"/>
    <w:rPr>
      <w:rFonts w:ascii="Calibri Light" w:hAnsi="Calibri Light" w:cs="Calibri Light"/>
      <w:sz w:val="22"/>
      <w:szCs w:val="22"/>
    </w:rPr>
  </w:style>
  <w:style w:type="character" w:customStyle="1" w:styleId="WW8Num37z1">
    <w:name w:val="WW8Num37z1"/>
    <w:rsid w:val="00D14BC0"/>
    <w:rPr>
      <w:rFonts w:ascii="Calibri Light" w:hAnsi="Calibri Light" w:cs="Calibri Light"/>
    </w:rPr>
  </w:style>
  <w:style w:type="character" w:customStyle="1" w:styleId="WW8Num37z2">
    <w:name w:val="WW8Num37z2"/>
    <w:rsid w:val="00D14BC0"/>
  </w:style>
  <w:style w:type="character" w:customStyle="1" w:styleId="WW8Num37z3">
    <w:name w:val="WW8Num37z3"/>
    <w:rsid w:val="00D14BC0"/>
  </w:style>
  <w:style w:type="character" w:customStyle="1" w:styleId="WW8Num37z4">
    <w:name w:val="WW8Num37z4"/>
    <w:rsid w:val="00D14BC0"/>
  </w:style>
  <w:style w:type="character" w:customStyle="1" w:styleId="WW8Num37z5">
    <w:name w:val="WW8Num37z5"/>
    <w:rsid w:val="00D14BC0"/>
  </w:style>
  <w:style w:type="character" w:customStyle="1" w:styleId="WW8Num37z6">
    <w:name w:val="WW8Num37z6"/>
    <w:rsid w:val="00D14BC0"/>
  </w:style>
  <w:style w:type="character" w:customStyle="1" w:styleId="WW8Num37z7">
    <w:name w:val="WW8Num37z7"/>
    <w:rsid w:val="00D14BC0"/>
  </w:style>
  <w:style w:type="character" w:customStyle="1" w:styleId="WW8Num37z8">
    <w:name w:val="WW8Num37z8"/>
    <w:rsid w:val="00D14BC0"/>
  </w:style>
  <w:style w:type="character" w:customStyle="1" w:styleId="WW8Num38z0">
    <w:name w:val="WW8Num38z0"/>
    <w:rsid w:val="00D14BC0"/>
    <w:rPr>
      <w:rFonts w:ascii="Symbol" w:hAnsi="Symbol" w:cs="Symbol"/>
      <w:sz w:val="22"/>
      <w:szCs w:val="22"/>
    </w:rPr>
  </w:style>
  <w:style w:type="character" w:customStyle="1" w:styleId="WW8Num38z1">
    <w:name w:val="WW8Num38z1"/>
    <w:rsid w:val="00D14BC0"/>
    <w:rPr>
      <w:rFonts w:ascii="Courier New" w:hAnsi="Courier New" w:cs="Courier New"/>
    </w:rPr>
  </w:style>
  <w:style w:type="character" w:customStyle="1" w:styleId="WW8Num38z2">
    <w:name w:val="WW8Num38z2"/>
    <w:rsid w:val="00D14BC0"/>
    <w:rPr>
      <w:rFonts w:ascii="Wingdings" w:hAnsi="Wingdings" w:cs="Wingdings"/>
    </w:rPr>
  </w:style>
  <w:style w:type="character" w:customStyle="1" w:styleId="WW8Num39z0">
    <w:name w:val="WW8Num39z0"/>
    <w:rsid w:val="00D14BC0"/>
    <w:rPr>
      <w:rFonts w:ascii="Symbol" w:hAnsi="Symbol" w:cs="Symbol"/>
      <w:color w:val="000000"/>
      <w:lang w:eastAsia="pt-BR"/>
    </w:rPr>
  </w:style>
  <w:style w:type="character" w:customStyle="1" w:styleId="WW8Num39z1">
    <w:name w:val="WW8Num39z1"/>
    <w:rsid w:val="00D14BC0"/>
    <w:rPr>
      <w:rFonts w:ascii="Courier New" w:hAnsi="Courier New" w:cs="Courier New"/>
    </w:rPr>
  </w:style>
  <w:style w:type="character" w:customStyle="1" w:styleId="WW8Num39z2">
    <w:name w:val="WW8Num39z2"/>
    <w:rsid w:val="00D14BC0"/>
    <w:rPr>
      <w:rFonts w:ascii="Wingdings" w:hAnsi="Wingdings" w:cs="Wingdings"/>
    </w:rPr>
  </w:style>
  <w:style w:type="character" w:customStyle="1" w:styleId="WW8Num40z0">
    <w:name w:val="WW8Num40z0"/>
    <w:rsid w:val="00D14BC0"/>
    <w:rPr>
      <w:rFonts w:ascii="Symbol" w:hAnsi="Symbol" w:cs="Symbol"/>
    </w:rPr>
  </w:style>
  <w:style w:type="character" w:customStyle="1" w:styleId="WW8Num40z1">
    <w:name w:val="WW8Num40z1"/>
    <w:rsid w:val="00D14BC0"/>
    <w:rPr>
      <w:rFonts w:ascii="Courier New" w:hAnsi="Courier New" w:cs="Courier New"/>
    </w:rPr>
  </w:style>
  <w:style w:type="character" w:customStyle="1" w:styleId="WW8Num40z2">
    <w:name w:val="WW8Num40z2"/>
    <w:rsid w:val="00D14BC0"/>
    <w:rPr>
      <w:rFonts w:ascii="Wingdings" w:hAnsi="Wingdings" w:cs="Wingdings"/>
    </w:rPr>
  </w:style>
  <w:style w:type="character" w:customStyle="1" w:styleId="WW8Num41z0">
    <w:name w:val="WW8Num41z0"/>
    <w:rsid w:val="00D14BC0"/>
  </w:style>
  <w:style w:type="character" w:customStyle="1" w:styleId="WW8Num41z1">
    <w:name w:val="WW8Num41z1"/>
    <w:rsid w:val="00D14BC0"/>
  </w:style>
  <w:style w:type="character" w:customStyle="1" w:styleId="WW8Num41z2">
    <w:name w:val="WW8Num41z2"/>
    <w:rsid w:val="00D14BC0"/>
  </w:style>
  <w:style w:type="character" w:customStyle="1" w:styleId="WW8Num41z3">
    <w:name w:val="WW8Num41z3"/>
    <w:rsid w:val="00D14BC0"/>
  </w:style>
  <w:style w:type="character" w:customStyle="1" w:styleId="WW8Num41z4">
    <w:name w:val="WW8Num41z4"/>
    <w:rsid w:val="00D14BC0"/>
  </w:style>
  <w:style w:type="character" w:customStyle="1" w:styleId="WW8Num41z5">
    <w:name w:val="WW8Num41z5"/>
    <w:rsid w:val="00D14BC0"/>
  </w:style>
  <w:style w:type="character" w:customStyle="1" w:styleId="WW8Num41z6">
    <w:name w:val="WW8Num41z6"/>
    <w:rsid w:val="00D14BC0"/>
  </w:style>
  <w:style w:type="character" w:customStyle="1" w:styleId="WW8Num41z7">
    <w:name w:val="WW8Num41z7"/>
    <w:rsid w:val="00D14BC0"/>
  </w:style>
  <w:style w:type="character" w:customStyle="1" w:styleId="WW8Num41z8">
    <w:name w:val="WW8Num41z8"/>
    <w:rsid w:val="00D14BC0"/>
  </w:style>
  <w:style w:type="character" w:customStyle="1" w:styleId="WW8Num42z0">
    <w:name w:val="WW8Num42z0"/>
    <w:rsid w:val="00D14BC0"/>
    <w:rPr>
      <w:rFonts w:ascii="Symbol" w:hAnsi="Symbol" w:cs="Symbol"/>
      <w:color w:val="222222"/>
      <w:sz w:val="22"/>
      <w:szCs w:val="22"/>
      <w:shd w:val="clear" w:color="auto" w:fill="FFFFFF"/>
    </w:rPr>
  </w:style>
  <w:style w:type="character" w:customStyle="1" w:styleId="WW8Num42z1">
    <w:name w:val="WW8Num42z1"/>
    <w:rsid w:val="00D14BC0"/>
    <w:rPr>
      <w:rFonts w:ascii="Courier New" w:hAnsi="Courier New" w:cs="Courier New"/>
    </w:rPr>
  </w:style>
  <w:style w:type="character" w:customStyle="1" w:styleId="WW8Num42z2">
    <w:name w:val="WW8Num42z2"/>
    <w:rsid w:val="00D14BC0"/>
    <w:rPr>
      <w:rFonts w:ascii="Wingdings" w:hAnsi="Wingdings" w:cs="Wingdings"/>
    </w:rPr>
  </w:style>
  <w:style w:type="character" w:customStyle="1" w:styleId="WW8Num43z0">
    <w:name w:val="WW8Num43z0"/>
    <w:rsid w:val="00D14BC0"/>
    <w:rPr>
      <w:rFonts w:ascii="Calibri Light" w:hAnsi="Calibri Light" w:cs="Calibri Light"/>
    </w:rPr>
  </w:style>
  <w:style w:type="character" w:customStyle="1" w:styleId="WW8Num43z1">
    <w:name w:val="WW8Num43z1"/>
    <w:rsid w:val="00D14BC0"/>
  </w:style>
  <w:style w:type="character" w:customStyle="1" w:styleId="WW8Num43z2">
    <w:name w:val="WW8Num43z2"/>
    <w:rsid w:val="00D14BC0"/>
  </w:style>
  <w:style w:type="character" w:customStyle="1" w:styleId="WW8Num43z3">
    <w:name w:val="WW8Num43z3"/>
    <w:rsid w:val="00D14BC0"/>
  </w:style>
  <w:style w:type="character" w:customStyle="1" w:styleId="WW8Num43z4">
    <w:name w:val="WW8Num43z4"/>
    <w:rsid w:val="00D14BC0"/>
  </w:style>
  <w:style w:type="character" w:customStyle="1" w:styleId="WW8Num43z5">
    <w:name w:val="WW8Num43z5"/>
    <w:rsid w:val="00D14BC0"/>
  </w:style>
  <w:style w:type="character" w:customStyle="1" w:styleId="WW8Num43z6">
    <w:name w:val="WW8Num43z6"/>
    <w:rsid w:val="00D14BC0"/>
  </w:style>
  <w:style w:type="character" w:customStyle="1" w:styleId="WW8Num43z7">
    <w:name w:val="WW8Num43z7"/>
    <w:rsid w:val="00D14BC0"/>
  </w:style>
  <w:style w:type="character" w:customStyle="1" w:styleId="WW8Num43z8">
    <w:name w:val="WW8Num43z8"/>
    <w:rsid w:val="00D14BC0"/>
  </w:style>
  <w:style w:type="character" w:customStyle="1" w:styleId="Fontepargpadro3">
    <w:name w:val="Fonte parág. padrão3"/>
    <w:rsid w:val="00D14BC0"/>
  </w:style>
  <w:style w:type="character" w:customStyle="1" w:styleId="Ttulo2Char">
    <w:name w:val="Título 2 Char"/>
    <w:rsid w:val="00D14BC0"/>
    <w:rPr>
      <w:rFonts w:ascii="Courier New" w:eastAsia="Times New Roman" w:hAnsi="Courier New" w:cs="Courier New"/>
      <w:b/>
      <w:sz w:val="24"/>
      <w:szCs w:val="20"/>
      <w:lang w:eastAsia="zh-CN"/>
    </w:rPr>
  </w:style>
  <w:style w:type="character" w:customStyle="1" w:styleId="Ttulo4Char">
    <w:name w:val="Título 4 Char"/>
    <w:rsid w:val="00D14BC0"/>
    <w:rPr>
      <w:rFonts w:ascii="Arial" w:eastAsia="Times New Roman" w:hAnsi="Arial" w:cs="Arial"/>
      <w:b/>
      <w:bCs/>
      <w:u w:val="single"/>
      <w:lang w:eastAsia="zh-CN"/>
    </w:rPr>
  </w:style>
  <w:style w:type="character" w:customStyle="1" w:styleId="WW8Num2z1">
    <w:name w:val="WW8Num2z1"/>
    <w:rsid w:val="00D14BC0"/>
  </w:style>
  <w:style w:type="character" w:customStyle="1" w:styleId="WW8Num2z2">
    <w:name w:val="WW8Num2z2"/>
    <w:rsid w:val="00D14BC0"/>
  </w:style>
  <w:style w:type="character" w:customStyle="1" w:styleId="WW8Num2z3">
    <w:name w:val="WW8Num2z3"/>
    <w:rsid w:val="00D14BC0"/>
  </w:style>
  <w:style w:type="character" w:customStyle="1" w:styleId="WW8Num2z4">
    <w:name w:val="WW8Num2z4"/>
    <w:rsid w:val="00D14BC0"/>
  </w:style>
  <w:style w:type="character" w:customStyle="1" w:styleId="WW8Num2z5">
    <w:name w:val="WW8Num2z5"/>
    <w:rsid w:val="00D14BC0"/>
  </w:style>
  <w:style w:type="character" w:customStyle="1" w:styleId="WW8Num2z6">
    <w:name w:val="WW8Num2z6"/>
    <w:rsid w:val="00D14BC0"/>
  </w:style>
  <w:style w:type="character" w:customStyle="1" w:styleId="WW8Num2z7">
    <w:name w:val="WW8Num2z7"/>
    <w:rsid w:val="00D14BC0"/>
  </w:style>
  <w:style w:type="character" w:customStyle="1" w:styleId="WW8Num2z8">
    <w:name w:val="WW8Num2z8"/>
    <w:rsid w:val="00D14BC0"/>
  </w:style>
  <w:style w:type="character" w:customStyle="1" w:styleId="Fontepargpadro2">
    <w:name w:val="Fonte parág. padrão2"/>
    <w:rsid w:val="00D14BC0"/>
  </w:style>
  <w:style w:type="character" w:customStyle="1" w:styleId="WW8Num4z1">
    <w:name w:val="WW8Num4z1"/>
    <w:rsid w:val="00D14BC0"/>
  </w:style>
  <w:style w:type="character" w:customStyle="1" w:styleId="WW8Num4z2">
    <w:name w:val="WW8Num4z2"/>
    <w:rsid w:val="00D14BC0"/>
  </w:style>
  <w:style w:type="character" w:customStyle="1" w:styleId="WW8Num4z3">
    <w:name w:val="WW8Num4z3"/>
    <w:rsid w:val="00D14BC0"/>
  </w:style>
  <w:style w:type="character" w:customStyle="1" w:styleId="WW8Num4z4">
    <w:name w:val="WW8Num4z4"/>
    <w:rsid w:val="00D14BC0"/>
  </w:style>
  <w:style w:type="character" w:customStyle="1" w:styleId="WW8Num4z5">
    <w:name w:val="WW8Num4z5"/>
    <w:rsid w:val="00D14BC0"/>
  </w:style>
  <w:style w:type="character" w:customStyle="1" w:styleId="WW8Num4z6">
    <w:name w:val="WW8Num4z6"/>
    <w:rsid w:val="00D14BC0"/>
  </w:style>
  <w:style w:type="character" w:customStyle="1" w:styleId="WW8Num4z7">
    <w:name w:val="WW8Num4z7"/>
    <w:rsid w:val="00D14BC0"/>
  </w:style>
  <w:style w:type="character" w:customStyle="1" w:styleId="WW8Num4z8">
    <w:name w:val="WW8Num4z8"/>
    <w:rsid w:val="00D14BC0"/>
  </w:style>
  <w:style w:type="character" w:customStyle="1" w:styleId="WW8Num5z1">
    <w:name w:val="WW8Num5z1"/>
    <w:rsid w:val="00D14BC0"/>
    <w:rPr>
      <w:rFonts w:ascii="Courier New" w:hAnsi="Courier New" w:cs="Courier New"/>
    </w:rPr>
  </w:style>
  <w:style w:type="character" w:customStyle="1" w:styleId="WW8Num5z2">
    <w:name w:val="WW8Num5z2"/>
    <w:rsid w:val="00D14BC0"/>
    <w:rPr>
      <w:rFonts w:ascii="Wingdings" w:hAnsi="Wingdings" w:cs="Wingdings"/>
    </w:rPr>
  </w:style>
  <w:style w:type="character" w:customStyle="1" w:styleId="WW8Num5z3">
    <w:name w:val="WW8Num5z3"/>
    <w:rsid w:val="00D14BC0"/>
    <w:rPr>
      <w:rFonts w:ascii="Symbol" w:hAnsi="Symbol" w:cs="Symbol"/>
    </w:rPr>
  </w:style>
  <w:style w:type="character" w:customStyle="1" w:styleId="WW8Num6z1">
    <w:name w:val="WW8Num6z1"/>
    <w:rsid w:val="00D14BC0"/>
  </w:style>
  <w:style w:type="character" w:customStyle="1" w:styleId="WW8Num6z2">
    <w:name w:val="WW8Num6z2"/>
    <w:rsid w:val="00D14BC0"/>
  </w:style>
  <w:style w:type="character" w:customStyle="1" w:styleId="WW8Num6z3">
    <w:name w:val="WW8Num6z3"/>
    <w:rsid w:val="00D14BC0"/>
  </w:style>
  <w:style w:type="character" w:customStyle="1" w:styleId="WW8Num6z4">
    <w:name w:val="WW8Num6z4"/>
    <w:rsid w:val="00D14BC0"/>
  </w:style>
  <w:style w:type="character" w:customStyle="1" w:styleId="WW8Num6z5">
    <w:name w:val="WW8Num6z5"/>
    <w:rsid w:val="00D14BC0"/>
  </w:style>
  <w:style w:type="character" w:customStyle="1" w:styleId="WW8Num6z6">
    <w:name w:val="WW8Num6z6"/>
    <w:rsid w:val="00D14BC0"/>
  </w:style>
  <w:style w:type="character" w:customStyle="1" w:styleId="WW8Num6z7">
    <w:name w:val="WW8Num6z7"/>
    <w:rsid w:val="00D14BC0"/>
  </w:style>
  <w:style w:type="character" w:customStyle="1" w:styleId="WW8Num6z8">
    <w:name w:val="WW8Num6z8"/>
    <w:rsid w:val="00D14BC0"/>
  </w:style>
  <w:style w:type="character" w:customStyle="1" w:styleId="WW8Num7z1">
    <w:name w:val="WW8Num7z1"/>
    <w:rsid w:val="00D14BC0"/>
    <w:rPr>
      <w:rFonts w:ascii="Courier New" w:hAnsi="Courier New" w:cs="Courier New"/>
    </w:rPr>
  </w:style>
  <w:style w:type="character" w:customStyle="1" w:styleId="WW8Num7z2">
    <w:name w:val="WW8Num7z2"/>
    <w:rsid w:val="00D14BC0"/>
    <w:rPr>
      <w:rFonts w:ascii="Wingdings" w:hAnsi="Wingdings" w:cs="Wingdings"/>
    </w:rPr>
  </w:style>
  <w:style w:type="character" w:customStyle="1" w:styleId="WW8Num7z3">
    <w:name w:val="WW8Num7z3"/>
    <w:rsid w:val="00D14BC0"/>
    <w:rPr>
      <w:rFonts w:ascii="Symbol" w:hAnsi="Symbol" w:cs="Symbol"/>
    </w:rPr>
  </w:style>
  <w:style w:type="character" w:customStyle="1" w:styleId="Fontepargpadro1">
    <w:name w:val="Fonte parág. padrão1"/>
    <w:rsid w:val="00D14BC0"/>
  </w:style>
  <w:style w:type="character" w:styleId="Nmerodepgina">
    <w:name w:val="page number"/>
    <w:basedOn w:val="Fontepargpadro1"/>
    <w:rsid w:val="00D14BC0"/>
  </w:style>
  <w:style w:type="character" w:customStyle="1" w:styleId="WW-Absatz-Standardschriftart">
    <w:name w:val="WW-Absatz-Standardschriftart"/>
    <w:rsid w:val="00D14BC0"/>
  </w:style>
  <w:style w:type="character" w:customStyle="1" w:styleId="WW-Absatz-Standardschriftart1111">
    <w:name w:val="WW-Absatz-Standardschriftart1111"/>
    <w:rsid w:val="00D14BC0"/>
  </w:style>
  <w:style w:type="character" w:customStyle="1" w:styleId="WW-Absatz-Standardschriftart111">
    <w:name w:val="WW-Absatz-Standardschriftart111"/>
    <w:rsid w:val="00D14BC0"/>
  </w:style>
  <w:style w:type="character" w:customStyle="1" w:styleId="RecuodecorpodetextoChar">
    <w:name w:val="Recuo de corpo de texto Char"/>
    <w:rsid w:val="00D14BC0"/>
    <w:rPr>
      <w:rFonts w:ascii="Courier New" w:eastAsia="Times New Roman" w:hAnsi="Courier New" w:cs="Courier New"/>
      <w:color w:val="000000"/>
      <w:sz w:val="20"/>
      <w:szCs w:val="20"/>
      <w:lang w:eastAsia="zh-CN"/>
    </w:rPr>
  </w:style>
  <w:style w:type="character" w:customStyle="1" w:styleId="CabealhoChar">
    <w:name w:val="Cabeçalho Char"/>
    <w:rsid w:val="00D14BC0"/>
    <w:rPr>
      <w:rFonts w:ascii="Times New Roman" w:eastAsia="Times New Roman" w:hAnsi="Times New Roman" w:cs="Times New Roman"/>
      <w:sz w:val="20"/>
      <w:szCs w:val="20"/>
      <w:lang w:eastAsia="zh-CN"/>
    </w:rPr>
  </w:style>
  <w:style w:type="character" w:customStyle="1" w:styleId="RodapChar">
    <w:name w:val="Rodapé Char"/>
    <w:uiPriority w:val="99"/>
    <w:rsid w:val="00D14BC0"/>
    <w:rPr>
      <w:rFonts w:ascii="Times New Roman" w:eastAsia="Times New Roman" w:hAnsi="Times New Roman" w:cs="Times New Roman"/>
      <w:sz w:val="20"/>
      <w:szCs w:val="20"/>
      <w:lang w:eastAsia="zh-CN"/>
    </w:rPr>
  </w:style>
  <w:style w:type="character" w:customStyle="1" w:styleId="TextodebaloChar">
    <w:name w:val="Texto de balão Char"/>
    <w:rsid w:val="00D14BC0"/>
    <w:rPr>
      <w:rFonts w:ascii="Tahoma" w:eastAsia="Times New Roman" w:hAnsi="Tahoma" w:cs="Tahoma"/>
      <w:sz w:val="16"/>
      <w:szCs w:val="16"/>
      <w:lang w:eastAsia="zh-CN"/>
    </w:rPr>
  </w:style>
  <w:style w:type="character" w:customStyle="1" w:styleId="Corpodetexto2Char">
    <w:name w:val="Corpo de texto 2 Char"/>
    <w:rsid w:val="00D14BC0"/>
    <w:rPr>
      <w:rFonts w:ascii="Times New Roman" w:eastAsia="Times New Roman" w:hAnsi="Times New Roman" w:cs="Times New Roman"/>
      <w:sz w:val="24"/>
      <w:szCs w:val="24"/>
      <w:lang w:eastAsia="zh-CN"/>
    </w:rPr>
  </w:style>
  <w:style w:type="character" w:customStyle="1" w:styleId="Recuodecorpodetexto3Char">
    <w:name w:val="Recuo de corpo de texto 3 Char"/>
    <w:rsid w:val="00D14BC0"/>
    <w:rPr>
      <w:rFonts w:ascii="Times New Roman" w:eastAsia="Times New Roman" w:hAnsi="Times New Roman" w:cs="Times New Roman"/>
      <w:sz w:val="16"/>
      <w:szCs w:val="16"/>
      <w:lang w:eastAsia="zh-CN"/>
    </w:rPr>
  </w:style>
  <w:style w:type="character" w:customStyle="1" w:styleId="TtuloChar">
    <w:name w:val="Título Char"/>
    <w:rsid w:val="00D14BC0"/>
    <w:rPr>
      <w:rFonts w:ascii="Arial" w:eastAsia="Times New Roman" w:hAnsi="Arial" w:cs="Arial"/>
      <w:b/>
      <w:bCs/>
      <w:sz w:val="20"/>
      <w:szCs w:val="20"/>
    </w:rPr>
  </w:style>
  <w:style w:type="character" w:customStyle="1" w:styleId="CabealhoChar1">
    <w:name w:val="Cabeçalho Char1"/>
    <w:basedOn w:val="Fontepargpadro3"/>
    <w:rsid w:val="00D14BC0"/>
  </w:style>
  <w:style w:type="character" w:customStyle="1" w:styleId="RodapChar1">
    <w:name w:val="Rodapé Char1"/>
    <w:basedOn w:val="Fontepargpadro3"/>
    <w:rsid w:val="00D14BC0"/>
  </w:style>
  <w:style w:type="character" w:customStyle="1" w:styleId="PargrafodaListaChar">
    <w:name w:val="Parágrafo da Lista Char"/>
    <w:aliases w:val="List I Paragraph Char"/>
    <w:uiPriority w:val="34"/>
    <w:qFormat/>
    <w:rsid w:val="00D14BC0"/>
  </w:style>
  <w:style w:type="character" w:styleId="Forte">
    <w:name w:val="Strong"/>
    <w:qFormat/>
    <w:rsid w:val="00D14BC0"/>
    <w:rPr>
      <w:b/>
      <w:bCs/>
    </w:rPr>
  </w:style>
  <w:style w:type="character" w:customStyle="1" w:styleId="CorpodetextoChar1">
    <w:name w:val="Corpo de texto Char1"/>
    <w:rsid w:val="00D14BC0"/>
    <w:rPr>
      <w:rFonts w:ascii="Courier New" w:eastAsia="Times New Roman" w:hAnsi="Courier New" w:cs="Courier New"/>
      <w:color w:val="00000A"/>
      <w:sz w:val="24"/>
      <w:szCs w:val="20"/>
      <w:lang w:eastAsia="zh-CN"/>
    </w:rPr>
  </w:style>
  <w:style w:type="character" w:styleId="nfase">
    <w:name w:val="Emphasis"/>
    <w:uiPriority w:val="20"/>
    <w:qFormat/>
    <w:rsid w:val="00D14BC0"/>
    <w:rPr>
      <w:i/>
      <w:iCs/>
      <w:lang w:val="pt-BR"/>
    </w:rPr>
  </w:style>
  <w:style w:type="paragraph" w:customStyle="1" w:styleId="Ttulo30">
    <w:name w:val="Título3"/>
    <w:basedOn w:val="Normal"/>
    <w:next w:val="Corpodetexto"/>
    <w:rsid w:val="00D14BC0"/>
    <w:pPr>
      <w:jc w:val="center"/>
    </w:pPr>
    <w:rPr>
      <w:rFonts w:ascii="Arial" w:hAnsi="Arial" w:cs="Arial"/>
      <w:b/>
      <w:bCs/>
      <w:sz w:val="20"/>
      <w:szCs w:val="20"/>
      <w:lang w:eastAsia="zh-CN"/>
    </w:rPr>
  </w:style>
  <w:style w:type="paragraph" w:styleId="Lista">
    <w:name w:val="List"/>
    <w:basedOn w:val="Corpodetexto"/>
    <w:rsid w:val="00D14BC0"/>
    <w:pPr>
      <w:suppressAutoHyphens/>
      <w:autoSpaceDE w:val="0"/>
      <w:jc w:val="both"/>
    </w:pPr>
    <w:rPr>
      <w:rFonts w:cs="Tahoma"/>
      <w:lang w:eastAsia="zh-CN"/>
    </w:rPr>
  </w:style>
  <w:style w:type="paragraph" w:styleId="Legenda">
    <w:name w:val="caption"/>
    <w:basedOn w:val="Normal"/>
    <w:qFormat/>
    <w:rsid w:val="00D14BC0"/>
    <w:pPr>
      <w:suppressLineNumbers/>
      <w:suppressAutoHyphens/>
      <w:spacing w:before="120" w:after="120"/>
    </w:pPr>
    <w:rPr>
      <w:rFonts w:cs="Mangal"/>
      <w:i/>
      <w:iCs/>
      <w:lang w:eastAsia="zh-CN"/>
    </w:rPr>
  </w:style>
  <w:style w:type="paragraph" w:customStyle="1" w:styleId="ndice">
    <w:name w:val="Índice"/>
    <w:basedOn w:val="Normal"/>
    <w:rsid w:val="00D14BC0"/>
    <w:pPr>
      <w:suppressLineNumbers/>
      <w:suppressAutoHyphens/>
    </w:pPr>
    <w:rPr>
      <w:rFonts w:cs="Mangal"/>
      <w:lang w:eastAsia="zh-CN"/>
    </w:rPr>
  </w:style>
  <w:style w:type="paragraph" w:customStyle="1" w:styleId="Ttulo20">
    <w:name w:val="Título2"/>
    <w:basedOn w:val="Normal"/>
    <w:next w:val="Corpodetexto"/>
    <w:rsid w:val="00D14BC0"/>
    <w:pPr>
      <w:keepNext/>
      <w:suppressAutoHyphens/>
      <w:spacing w:before="240" w:after="120"/>
    </w:pPr>
    <w:rPr>
      <w:rFonts w:ascii="Liberation Sans" w:eastAsia="Microsoft YaHei" w:hAnsi="Liberation Sans" w:cs="Mangal"/>
      <w:sz w:val="28"/>
      <w:szCs w:val="28"/>
      <w:lang w:eastAsia="zh-CN"/>
    </w:rPr>
  </w:style>
  <w:style w:type="paragraph" w:customStyle="1" w:styleId="Corpodetexto34">
    <w:name w:val="Corpo de texto 34"/>
    <w:basedOn w:val="Normal"/>
    <w:rsid w:val="00D14BC0"/>
    <w:pPr>
      <w:widowControl w:val="0"/>
      <w:suppressAutoHyphens/>
      <w:autoSpaceDE w:val="0"/>
      <w:jc w:val="both"/>
    </w:pPr>
    <w:rPr>
      <w:rFonts w:ascii="Courier New" w:hAnsi="Courier New" w:cs="Courier New"/>
      <w:sz w:val="20"/>
      <w:szCs w:val="20"/>
      <w:lang w:eastAsia="zh-CN"/>
    </w:rPr>
  </w:style>
  <w:style w:type="paragraph" w:styleId="Textodebalo">
    <w:name w:val="Balloon Text"/>
    <w:basedOn w:val="Normal"/>
    <w:link w:val="TextodebaloChar1"/>
    <w:rsid w:val="00D14BC0"/>
    <w:pPr>
      <w:suppressAutoHyphens/>
    </w:pPr>
    <w:rPr>
      <w:rFonts w:ascii="Tahoma" w:hAnsi="Tahoma" w:cs="Tahoma"/>
      <w:sz w:val="16"/>
      <w:szCs w:val="16"/>
      <w:lang w:eastAsia="zh-CN"/>
    </w:rPr>
  </w:style>
  <w:style w:type="character" w:customStyle="1" w:styleId="TextodebaloChar1">
    <w:name w:val="Texto de balão Char1"/>
    <w:basedOn w:val="Fontepargpadro"/>
    <w:link w:val="Textodebalo"/>
    <w:rsid w:val="00D14BC0"/>
    <w:rPr>
      <w:rFonts w:ascii="Tahoma" w:hAnsi="Tahoma" w:cs="Tahoma"/>
      <w:sz w:val="16"/>
      <w:szCs w:val="16"/>
      <w:lang w:eastAsia="zh-CN"/>
    </w:rPr>
  </w:style>
  <w:style w:type="paragraph" w:customStyle="1" w:styleId="Recuodecorpodetexto31">
    <w:name w:val="Recuo de corpo de texto 31"/>
    <w:basedOn w:val="Normal"/>
    <w:rsid w:val="00D14BC0"/>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Corpodetexto32">
    <w:name w:val="Corpo de texto 32"/>
    <w:basedOn w:val="Normal"/>
    <w:rsid w:val="00D14BC0"/>
    <w:pPr>
      <w:widowControl w:val="0"/>
      <w:suppressAutoHyphens/>
      <w:autoSpaceDE w:val="0"/>
      <w:jc w:val="both"/>
    </w:pPr>
    <w:rPr>
      <w:rFonts w:ascii="Courier New" w:hAnsi="Courier New" w:cs="Courier New"/>
      <w:sz w:val="20"/>
      <w:szCs w:val="20"/>
      <w:lang w:eastAsia="zh-CN"/>
    </w:rPr>
  </w:style>
  <w:style w:type="paragraph" w:customStyle="1" w:styleId="Recuodecorpodetexto21">
    <w:name w:val="Recuo de corpo de texto 21"/>
    <w:basedOn w:val="Normal"/>
    <w:rsid w:val="00D14BC0"/>
    <w:pPr>
      <w:suppressAutoHyphens/>
      <w:ind w:firstLine="709"/>
      <w:jc w:val="both"/>
    </w:pPr>
    <w:rPr>
      <w:rFonts w:ascii="Century Gothic" w:hAnsi="Century Gothic" w:cs="Century Gothic"/>
      <w:sz w:val="22"/>
      <w:szCs w:val="20"/>
      <w:lang w:eastAsia="zh-CN"/>
    </w:rPr>
  </w:style>
  <w:style w:type="paragraph" w:customStyle="1" w:styleId="Corpodetexto31">
    <w:name w:val="Corpo de texto 31"/>
    <w:basedOn w:val="Normal"/>
    <w:rsid w:val="00D14BC0"/>
    <w:pPr>
      <w:widowControl w:val="0"/>
      <w:suppressAutoHyphens/>
      <w:autoSpaceDE w:val="0"/>
      <w:jc w:val="both"/>
    </w:pPr>
    <w:rPr>
      <w:rFonts w:ascii="Courier New" w:hAnsi="Courier New" w:cs="Courier New"/>
      <w:sz w:val="20"/>
      <w:szCs w:val="20"/>
      <w:lang w:eastAsia="zh-CN"/>
    </w:rPr>
  </w:style>
  <w:style w:type="paragraph" w:customStyle="1" w:styleId="Recuodecorpodetexto33">
    <w:name w:val="Recuo de corpo de texto 33"/>
    <w:basedOn w:val="Normal"/>
    <w:rsid w:val="00D14BC0"/>
    <w:pPr>
      <w:suppressAutoHyphens/>
      <w:spacing w:after="120"/>
      <w:ind w:left="283"/>
    </w:pPr>
    <w:rPr>
      <w:sz w:val="16"/>
      <w:szCs w:val="16"/>
      <w:lang w:eastAsia="zh-CN"/>
    </w:rPr>
  </w:style>
  <w:style w:type="paragraph" w:customStyle="1" w:styleId="Corpodetexto33">
    <w:name w:val="Corpo de texto 33"/>
    <w:basedOn w:val="Normal"/>
    <w:rsid w:val="00D14BC0"/>
    <w:pPr>
      <w:suppressAutoHyphens/>
      <w:spacing w:after="120"/>
    </w:pPr>
    <w:rPr>
      <w:sz w:val="16"/>
      <w:szCs w:val="16"/>
      <w:lang w:eastAsia="zh-CN"/>
    </w:rPr>
  </w:style>
  <w:style w:type="paragraph" w:customStyle="1" w:styleId="Corpodetexto23">
    <w:name w:val="Corpo de texto 23"/>
    <w:basedOn w:val="Normal"/>
    <w:rsid w:val="00D14BC0"/>
    <w:pPr>
      <w:widowControl w:val="0"/>
      <w:suppressAutoHyphens/>
      <w:autoSpaceDE w:val="0"/>
      <w:jc w:val="both"/>
    </w:pPr>
    <w:rPr>
      <w:rFonts w:ascii="Courier New" w:hAnsi="Courier New" w:cs="Courier New"/>
      <w:color w:val="000000"/>
      <w:sz w:val="20"/>
      <w:szCs w:val="20"/>
      <w:lang w:eastAsia="zh-CN"/>
    </w:rPr>
  </w:style>
  <w:style w:type="paragraph" w:customStyle="1" w:styleId="Ttulodetabela">
    <w:name w:val="Título de tabela"/>
    <w:basedOn w:val="Contedodatabela"/>
    <w:rsid w:val="00D14BC0"/>
    <w:pPr>
      <w:jc w:val="center"/>
    </w:pPr>
    <w:rPr>
      <w:rFonts w:ascii="Times New Roman" w:hAnsi="Times New Roman" w:cs="Times New Roman"/>
      <w:b/>
      <w:bCs/>
      <w:sz w:val="24"/>
      <w:szCs w:val="24"/>
      <w:lang w:eastAsia="zh-CN"/>
    </w:rPr>
  </w:style>
  <w:style w:type="paragraph" w:customStyle="1" w:styleId="Contedodoquadro">
    <w:name w:val="Conteúdo do quadro"/>
    <w:basedOn w:val="Normal"/>
    <w:rsid w:val="00D14BC0"/>
    <w:pPr>
      <w:suppressAutoHyphens/>
    </w:pPr>
    <w:rPr>
      <w:lang w:eastAsia="zh-CN"/>
    </w:rPr>
  </w:style>
  <w:style w:type="paragraph" w:customStyle="1" w:styleId="style1">
    <w:name w:val="style1"/>
    <w:basedOn w:val="Normal"/>
    <w:rsid w:val="00D14BC0"/>
    <w:pPr>
      <w:spacing w:before="280" w:after="280"/>
    </w:pPr>
    <w:rPr>
      <w:color w:val="0000FF"/>
      <w:lang w:eastAsia="zh-CN"/>
    </w:rPr>
  </w:style>
  <w:style w:type="paragraph" w:styleId="NormalWeb">
    <w:name w:val="Normal (Web)"/>
    <w:basedOn w:val="Normal"/>
    <w:uiPriority w:val="99"/>
    <w:rsid w:val="00D14BC0"/>
    <w:pPr>
      <w:spacing w:before="280" w:after="280"/>
    </w:pPr>
    <w:rPr>
      <w:lang w:eastAsia="zh-CN"/>
    </w:rPr>
  </w:style>
  <w:style w:type="paragraph" w:customStyle="1" w:styleId="Corpodetexto22">
    <w:name w:val="Corpo de texto 22"/>
    <w:basedOn w:val="Normal"/>
    <w:rsid w:val="00D14BC0"/>
    <w:pPr>
      <w:suppressAutoHyphens/>
      <w:spacing w:after="120" w:line="480" w:lineRule="auto"/>
    </w:pPr>
    <w:rPr>
      <w:lang w:eastAsia="zh-CN"/>
    </w:rPr>
  </w:style>
  <w:style w:type="paragraph" w:customStyle="1" w:styleId="P50">
    <w:name w:val="P50"/>
    <w:basedOn w:val="Normal"/>
    <w:rsid w:val="00D14BC0"/>
    <w:pPr>
      <w:widowControl w:val="0"/>
      <w:spacing w:line="360" w:lineRule="auto"/>
      <w:jc w:val="both"/>
    </w:pPr>
    <w:rPr>
      <w:szCs w:val="20"/>
      <w:lang w:eastAsia="zh-CN"/>
    </w:rPr>
  </w:style>
  <w:style w:type="paragraph" w:customStyle="1" w:styleId="Recuodecorpodetexto34">
    <w:name w:val="Recuo de corpo de texto 34"/>
    <w:basedOn w:val="Normal"/>
    <w:rsid w:val="00D14BC0"/>
    <w:pPr>
      <w:suppressAutoHyphens/>
      <w:spacing w:after="120"/>
      <w:ind w:left="283"/>
    </w:pPr>
    <w:rPr>
      <w:sz w:val="16"/>
      <w:szCs w:val="16"/>
      <w:lang w:eastAsia="zh-CN"/>
    </w:rPr>
  </w:style>
  <w:style w:type="paragraph" w:customStyle="1" w:styleId="A110670">
    <w:name w:val="_A110670"/>
    <w:rsid w:val="00D14BC0"/>
    <w:pPr>
      <w:suppressAutoHyphens/>
      <w:ind w:left="864" w:firstLine="720"/>
      <w:jc w:val="both"/>
    </w:pPr>
    <w:rPr>
      <w:color w:val="000000"/>
      <w:sz w:val="24"/>
      <w:lang w:eastAsia="zh-CN"/>
    </w:rPr>
  </w:style>
  <w:style w:type="paragraph" w:customStyle="1" w:styleId="CM24">
    <w:name w:val="CM24"/>
    <w:basedOn w:val="Default"/>
    <w:next w:val="Default"/>
    <w:rsid w:val="00D14BC0"/>
    <w:pPr>
      <w:widowControl w:val="0"/>
      <w:suppressAutoHyphens/>
      <w:autoSpaceDN/>
      <w:adjustRightInd/>
      <w:spacing w:after="380"/>
    </w:pPr>
    <w:rPr>
      <w:color w:val="auto"/>
      <w:lang w:eastAsia="zh-CN"/>
    </w:rPr>
  </w:style>
  <w:style w:type="paragraph" w:customStyle="1" w:styleId="CM26">
    <w:name w:val="CM26"/>
    <w:basedOn w:val="Default"/>
    <w:next w:val="Default"/>
    <w:rsid w:val="00D14BC0"/>
    <w:pPr>
      <w:widowControl w:val="0"/>
      <w:suppressAutoHyphens/>
      <w:autoSpaceDN/>
      <w:adjustRightInd/>
      <w:spacing w:after="775"/>
    </w:pPr>
    <w:rPr>
      <w:color w:val="auto"/>
      <w:lang w:eastAsia="zh-CN"/>
    </w:rPr>
  </w:style>
  <w:style w:type="paragraph" w:customStyle="1" w:styleId="CM4">
    <w:name w:val="CM4"/>
    <w:basedOn w:val="Default"/>
    <w:next w:val="Default"/>
    <w:rsid w:val="00D14BC0"/>
    <w:pPr>
      <w:widowControl w:val="0"/>
      <w:suppressAutoHyphens/>
      <w:autoSpaceDN/>
      <w:adjustRightInd/>
      <w:spacing w:line="396" w:lineRule="atLeast"/>
    </w:pPr>
    <w:rPr>
      <w:color w:val="auto"/>
      <w:lang w:eastAsia="zh-CN"/>
    </w:rPr>
  </w:style>
  <w:style w:type="paragraph" w:customStyle="1" w:styleId="WW-Corpodotexto">
    <w:name w:val="WW-Corpo do texto"/>
    <w:basedOn w:val="Normal"/>
    <w:rsid w:val="00D14BC0"/>
    <w:pPr>
      <w:widowControl w:val="0"/>
      <w:suppressAutoHyphens/>
      <w:spacing w:after="140" w:line="288" w:lineRule="auto"/>
      <w:jc w:val="both"/>
    </w:pPr>
    <w:rPr>
      <w:rFonts w:ascii="Courier New" w:hAnsi="Courier New" w:cs="Courier New"/>
      <w:color w:val="00000A"/>
      <w:szCs w:val="20"/>
      <w:lang w:eastAsia="zh-CN"/>
    </w:rPr>
  </w:style>
  <w:style w:type="paragraph" w:styleId="SemEspaamento">
    <w:name w:val="No Spacing"/>
    <w:uiPriority w:val="1"/>
    <w:qFormat/>
    <w:rsid w:val="00D14BC0"/>
    <w:rPr>
      <w:rFonts w:ascii="Calibri" w:hAnsi="Calibri"/>
      <w:sz w:val="22"/>
      <w:szCs w:val="22"/>
      <w:lang w:eastAsia="en-US"/>
    </w:rPr>
  </w:style>
  <w:style w:type="paragraph" w:styleId="CabealhodoSumrio">
    <w:name w:val="TOC Heading"/>
    <w:basedOn w:val="Ttulo1"/>
    <w:next w:val="Normal"/>
    <w:uiPriority w:val="39"/>
    <w:semiHidden/>
    <w:unhideWhenUsed/>
    <w:qFormat/>
    <w:rsid w:val="00483A5E"/>
    <w:pPr>
      <w:keepLines/>
      <w:suppressAutoHyphens w:val="0"/>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pt-BR"/>
    </w:rPr>
  </w:style>
  <w:style w:type="paragraph" w:styleId="Sumrio3">
    <w:name w:val="toc 3"/>
    <w:basedOn w:val="Normal"/>
    <w:next w:val="Normal"/>
    <w:autoRedefine/>
    <w:uiPriority w:val="39"/>
    <w:rsid w:val="00483A5E"/>
    <w:pPr>
      <w:spacing w:after="100"/>
      <w:ind w:left="480"/>
    </w:pPr>
  </w:style>
  <w:style w:type="paragraph" w:styleId="Sumrio1">
    <w:name w:val="toc 1"/>
    <w:basedOn w:val="Normal"/>
    <w:next w:val="Normal"/>
    <w:autoRedefine/>
    <w:uiPriority w:val="39"/>
    <w:rsid w:val="00483A5E"/>
    <w:pPr>
      <w:spacing w:after="100"/>
    </w:pPr>
  </w:style>
  <w:style w:type="paragraph" w:styleId="Sumrio2">
    <w:name w:val="toc 2"/>
    <w:basedOn w:val="Normal"/>
    <w:next w:val="Normal"/>
    <w:autoRedefine/>
    <w:uiPriority w:val="39"/>
    <w:rsid w:val="00483A5E"/>
    <w:pPr>
      <w:spacing w:after="100"/>
      <w:ind w:left="240"/>
    </w:pPr>
  </w:style>
  <w:style w:type="character" w:customStyle="1" w:styleId="Recuodecorpodetexto2Char">
    <w:name w:val="Recuo de corpo de texto 2 Char"/>
    <w:basedOn w:val="Fontepargpadro"/>
    <w:link w:val="Recuodecorpodetexto2"/>
    <w:uiPriority w:val="99"/>
    <w:rsid w:val="00235774"/>
    <w:rPr>
      <w:sz w:val="24"/>
      <w:szCs w:val="24"/>
    </w:rPr>
  </w:style>
  <w:style w:type="paragraph" w:customStyle="1" w:styleId="111-Subitem-Alt3">
    <w:name w:val="1.1.1 - Subitem - Alt + 3"/>
    <w:uiPriority w:val="99"/>
    <w:rsid w:val="00C91B5C"/>
    <w:pPr>
      <w:widowControl w:val="0"/>
      <w:autoSpaceDE w:val="0"/>
      <w:autoSpaceDN w:val="0"/>
      <w:adjustRightInd w:val="0"/>
      <w:spacing w:before="240"/>
      <w:ind w:left="1224" w:hanging="504"/>
      <w:jc w:val="both"/>
    </w:pPr>
    <w:rPr>
      <w:rFonts w:ascii="Arial" w:hAnsi="Arial" w:cs="Arial"/>
      <w:sz w:val="24"/>
      <w:szCs w:val="24"/>
    </w:rPr>
  </w:style>
  <w:style w:type="paragraph" w:customStyle="1" w:styleId="Preformatted">
    <w:name w:val="Preformatted"/>
    <w:basedOn w:val="Normal"/>
    <w:uiPriority w:val="99"/>
    <w:rsid w:val="00E90B90"/>
    <w:pPr>
      <w:widowControl w:val="0"/>
      <w:autoSpaceDE w:val="0"/>
      <w:autoSpaceDN w:val="0"/>
      <w:adjustRightInd w:val="0"/>
    </w:pPr>
    <w:rPr>
      <w:rFonts w:ascii="Courier New" w:hAnsi="Courier New" w:cs="Courier New"/>
      <w:sz w:val="20"/>
      <w:szCs w:val="20"/>
    </w:rPr>
  </w:style>
  <w:style w:type="character" w:customStyle="1" w:styleId="UnresolvedMention">
    <w:name w:val="Unresolved Mention"/>
    <w:basedOn w:val="Fontepargpadro"/>
    <w:uiPriority w:val="99"/>
    <w:semiHidden/>
    <w:unhideWhenUsed/>
    <w:rsid w:val="00116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7298">
      <w:bodyDiv w:val="1"/>
      <w:marLeft w:val="0"/>
      <w:marRight w:val="0"/>
      <w:marTop w:val="0"/>
      <w:marBottom w:val="0"/>
      <w:divBdr>
        <w:top w:val="none" w:sz="0" w:space="0" w:color="auto"/>
        <w:left w:val="none" w:sz="0" w:space="0" w:color="auto"/>
        <w:bottom w:val="none" w:sz="0" w:space="0" w:color="auto"/>
        <w:right w:val="none" w:sz="0" w:space="0" w:color="auto"/>
      </w:divBdr>
    </w:div>
    <w:div w:id="77796680">
      <w:bodyDiv w:val="1"/>
      <w:marLeft w:val="0"/>
      <w:marRight w:val="0"/>
      <w:marTop w:val="0"/>
      <w:marBottom w:val="0"/>
      <w:divBdr>
        <w:top w:val="none" w:sz="0" w:space="0" w:color="auto"/>
        <w:left w:val="none" w:sz="0" w:space="0" w:color="auto"/>
        <w:bottom w:val="none" w:sz="0" w:space="0" w:color="auto"/>
        <w:right w:val="none" w:sz="0" w:space="0" w:color="auto"/>
      </w:divBdr>
    </w:div>
    <w:div w:id="78865297">
      <w:bodyDiv w:val="1"/>
      <w:marLeft w:val="0"/>
      <w:marRight w:val="0"/>
      <w:marTop w:val="0"/>
      <w:marBottom w:val="0"/>
      <w:divBdr>
        <w:top w:val="none" w:sz="0" w:space="0" w:color="auto"/>
        <w:left w:val="none" w:sz="0" w:space="0" w:color="auto"/>
        <w:bottom w:val="none" w:sz="0" w:space="0" w:color="auto"/>
        <w:right w:val="none" w:sz="0" w:space="0" w:color="auto"/>
      </w:divBdr>
    </w:div>
    <w:div w:id="92825472">
      <w:bodyDiv w:val="1"/>
      <w:marLeft w:val="0"/>
      <w:marRight w:val="0"/>
      <w:marTop w:val="0"/>
      <w:marBottom w:val="0"/>
      <w:divBdr>
        <w:top w:val="none" w:sz="0" w:space="0" w:color="auto"/>
        <w:left w:val="none" w:sz="0" w:space="0" w:color="auto"/>
        <w:bottom w:val="none" w:sz="0" w:space="0" w:color="auto"/>
        <w:right w:val="none" w:sz="0" w:space="0" w:color="auto"/>
      </w:divBdr>
    </w:div>
    <w:div w:id="127475405">
      <w:bodyDiv w:val="1"/>
      <w:marLeft w:val="0"/>
      <w:marRight w:val="0"/>
      <w:marTop w:val="0"/>
      <w:marBottom w:val="0"/>
      <w:divBdr>
        <w:top w:val="none" w:sz="0" w:space="0" w:color="auto"/>
        <w:left w:val="none" w:sz="0" w:space="0" w:color="auto"/>
        <w:bottom w:val="none" w:sz="0" w:space="0" w:color="auto"/>
        <w:right w:val="none" w:sz="0" w:space="0" w:color="auto"/>
      </w:divBdr>
    </w:div>
    <w:div w:id="263076712">
      <w:bodyDiv w:val="1"/>
      <w:marLeft w:val="0"/>
      <w:marRight w:val="0"/>
      <w:marTop w:val="0"/>
      <w:marBottom w:val="0"/>
      <w:divBdr>
        <w:top w:val="none" w:sz="0" w:space="0" w:color="auto"/>
        <w:left w:val="none" w:sz="0" w:space="0" w:color="auto"/>
        <w:bottom w:val="none" w:sz="0" w:space="0" w:color="auto"/>
        <w:right w:val="none" w:sz="0" w:space="0" w:color="auto"/>
      </w:divBdr>
    </w:div>
    <w:div w:id="317222688">
      <w:bodyDiv w:val="1"/>
      <w:marLeft w:val="0"/>
      <w:marRight w:val="0"/>
      <w:marTop w:val="0"/>
      <w:marBottom w:val="0"/>
      <w:divBdr>
        <w:top w:val="none" w:sz="0" w:space="0" w:color="auto"/>
        <w:left w:val="none" w:sz="0" w:space="0" w:color="auto"/>
        <w:bottom w:val="none" w:sz="0" w:space="0" w:color="auto"/>
        <w:right w:val="none" w:sz="0" w:space="0" w:color="auto"/>
      </w:divBdr>
    </w:div>
    <w:div w:id="368721863">
      <w:bodyDiv w:val="1"/>
      <w:marLeft w:val="0"/>
      <w:marRight w:val="0"/>
      <w:marTop w:val="0"/>
      <w:marBottom w:val="0"/>
      <w:divBdr>
        <w:top w:val="none" w:sz="0" w:space="0" w:color="auto"/>
        <w:left w:val="none" w:sz="0" w:space="0" w:color="auto"/>
        <w:bottom w:val="none" w:sz="0" w:space="0" w:color="auto"/>
        <w:right w:val="none" w:sz="0" w:space="0" w:color="auto"/>
      </w:divBdr>
    </w:div>
    <w:div w:id="495339810">
      <w:bodyDiv w:val="1"/>
      <w:marLeft w:val="0"/>
      <w:marRight w:val="0"/>
      <w:marTop w:val="0"/>
      <w:marBottom w:val="0"/>
      <w:divBdr>
        <w:top w:val="none" w:sz="0" w:space="0" w:color="auto"/>
        <w:left w:val="none" w:sz="0" w:space="0" w:color="auto"/>
        <w:bottom w:val="none" w:sz="0" w:space="0" w:color="auto"/>
        <w:right w:val="none" w:sz="0" w:space="0" w:color="auto"/>
      </w:divBdr>
    </w:div>
    <w:div w:id="505362793">
      <w:bodyDiv w:val="1"/>
      <w:marLeft w:val="0"/>
      <w:marRight w:val="0"/>
      <w:marTop w:val="0"/>
      <w:marBottom w:val="0"/>
      <w:divBdr>
        <w:top w:val="none" w:sz="0" w:space="0" w:color="auto"/>
        <w:left w:val="none" w:sz="0" w:space="0" w:color="auto"/>
        <w:bottom w:val="none" w:sz="0" w:space="0" w:color="auto"/>
        <w:right w:val="none" w:sz="0" w:space="0" w:color="auto"/>
      </w:divBdr>
    </w:div>
    <w:div w:id="599726223">
      <w:bodyDiv w:val="1"/>
      <w:marLeft w:val="0"/>
      <w:marRight w:val="0"/>
      <w:marTop w:val="0"/>
      <w:marBottom w:val="0"/>
      <w:divBdr>
        <w:top w:val="none" w:sz="0" w:space="0" w:color="auto"/>
        <w:left w:val="none" w:sz="0" w:space="0" w:color="auto"/>
        <w:bottom w:val="none" w:sz="0" w:space="0" w:color="auto"/>
        <w:right w:val="none" w:sz="0" w:space="0" w:color="auto"/>
      </w:divBdr>
    </w:div>
    <w:div w:id="667681963">
      <w:bodyDiv w:val="1"/>
      <w:marLeft w:val="0"/>
      <w:marRight w:val="0"/>
      <w:marTop w:val="0"/>
      <w:marBottom w:val="0"/>
      <w:divBdr>
        <w:top w:val="none" w:sz="0" w:space="0" w:color="auto"/>
        <w:left w:val="none" w:sz="0" w:space="0" w:color="auto"/>
        <w:bottom w:val="none" w:sz="0" w:space="0" w:color="auto"/>
        <w:right w:val="none" w:sz="0" w:space="0" w:color="auto"/>
      </w:divBdr>
    </w:div>
    <w:div w:id="708649710">
      <w:bodyDiv w:val="1"/>
      <w:marLeft w:val="0"/>
      <w:marRight w:val="0"/>
      <w:marTop w:val="0"/>
      <w:marBottom w:val="0"/>
      <w:divBdr>
        <w:top w:val="none" w:sz="0" w:space="0" w:color="auto"/>
        <w:left w:val="none" w:sz="0" w:space="0" w:color="auto"/>
        <w:bottom w:val="none" w:sz="0" w:space="0" w:color="auto"/>
        <w:right w:val="none" w:sz="0" w:space="0" w:color="auto"/>
      </w:divBdr>
    </w:div>
    <w:div w:id="875846218">
      <w:bodyDiv w:val="1"/>
      <w:marLeft w:val="0"/>
      <w:marRight w:val="0"/>
      <w:marTop w:val="0"/>
      <w:marBottom w:val="0"/>
      <w:divBdr>
        <w:top w:val="none" w:sz="0" w:space="0" w:color="auto"/>
        <w:left w:val="none" w:sz="0" w:space="0" w:color="auto"/>
        <w:bottom w:val="none" w:sz="0" w:space="0" w:color="auto"/>
        <w:right w:val="none" w:sz="0" w:space="0" w:color="auto"/>
      </w:divBdr>
    </w:div>
    <w:div w:id="899290055">
      <w:bodyDiv w:val="1"/>
      <w:marLeft w:val="0"/>
      <w:marRight w:val="0"/>
      <w:marTop w:val="0"/>
      <w:marBottom w:val="0"/>
      <w:divBdr>
        <w:top w:val="none" w:sz="0" w:space="0" w:color="auto"/>
        <w:left w:val="none" w:sz="0" w:space="0" w:color="auto"/>
        <w:bottom w:val="none" w:sz="0" w:space="0" w:color="auto"/>
        <w:right w:val="none" w:sz="0" w:space="0" w:color="auto"/>
      </w:divBdr>
    </w:div>
    <w:div w:id="957953324">
      <w:bodyDiv w:val="1"/>
      <w:marLeft w:val="0"/>
      <w:marRight w:val="0"/>
      <w:marTop w:val="0"/>
      <w:marBottom w:val="0"/>
      <w:divBdr>
        <w:top w:val="none" w:sz="0" w:space="0" w:color="auto"/>
        <w:left w:val="none" w:sz="0" w:space="0" w:color="auto"/>
        <w:bottom w:val="none" w:sz="0" w:space="0" w:color="auto"/>
        <w:right w:val="none" w:sz="0" w:space="0" w:color="auto"/>
      </w:divBdr>
    </w:div>
    <w:div w:id="1010452443">
      <w:bodyDiv w:val="1"/>
      <w:marLeft w:val="0"/>
      <w:marRight w:val="0"/>
      <w:marTop w:val="0"/>
      <w:marBottom w:val="0"/>
      <w:divBdr>
        <w:top w:val="none" w:sz="0" w:space="0" w:color="auto"/>
        <w:left w:val="none" w:sz="0" w:space="0" w:color="auto"/>
        <w:bottom w:val="none" w:sz="0" w:space="0" w:color="auto"/>
        <w:right w:val="none" w:sz="0" w:space="0" w:color="auto"/>
      </w:divBdr>
    </w:div>
    <w:div w:id="1025710552">
      <w:bodyDiv w:val="1"/>
      <w:marLeft w:val="0"/>
      <w:marRight w:val="0"/>
      <w:marTop w:val="0"/>
      <w:marBottom w:val="0"/>
      <w:divBdr>
        <w:top w:val="none" w:sz="0" w:space="0" w:color="auto"/>
        <w:left w:val="none" w:sz="0" w:space="0" w:color="auto"/>
        <w:bottom w:val="none" w:sz="0" w:space="0" w:color="auto"/>
        <w:right w:val="none" w:sz="0" w:space="0" w:color="auto"/>
      </w:divBdr>
    </w:div>
    <w:div w:id="1127313425">
      <w:bodyDiv w:val="1"/>
      <w:marLeft w:val="0"/>
      <w:marRight w:val="0"/>
      <w:marTop w:val="0"/>
      <w:marBottom w:val="0"/>
      <w:divBdr>
        <w:top w:val="none" w:sz="0" w:space="0" w:color="auto"/>
        <w:left w:val="none" w:sz="0" w:space="0" w:color="auto"/>
        <w:bottom w:val="none" w:sz="0" w:space="0" w:color="auto"/>
        <w:right w:val="none" w:sz="0" w:space="0" w:color="auto"/>
      </w:divBdr>
    </w:div>
    <w:div w:id="1145705842">
      <w:bodyDiv w:val="1"/>
      <w:marLeft w:val="0"/>
      <w:marRight w:val="0"/>
      <w:marTop w:val="0"/>
      <w:marBottom w:val="0"/>
      <w:divBdr>
        <w:top w:val="none" w:sz="0" w:space="0" w:color="auto"/>
        <w:left w:val="none" w:sz="0" w:space="0" w:color="auto"/>
        <w:bottom w:val="none" w:sz="0" w:space="0" w:color="auto"/>
        <w:right w:val="none" w:sz="0" w:space="0" w:color="auto"/>
      </w:divBdr>
    </w:div>
    <w:div w:id="1285845706">
      <w:bodyDiv w:val="1"/>
      <w:marLeft w:val="0"/>
      <w:marRight w:val="0"/>
      <w:marTop w:val="0"/>
      <w:marBottom w:val="0"/>
      <w:divBdr>
        <w:top w:val="none" w:sz="0" w:space="0" w:color="auto"/>
        <w:left w:val="none" w:sz="0" w:space="0" w:color="auto"/>
        <w:bottom w:val="none" w:sz="0" w:space="0" w:color="auto"/>
        <w:right w:val="none" w:sz="0" w:space="0" w:color="auto"/>
      </w:divBdr>
    </w:div>
    <w:div w:id="1460801184">
      <w:bodyDiv w:val="1"/>
      <w:marLeft w:val="0"/>
      <w:marRight w:val="0"/>
      <w:marTop w:val="0"/>
      <w:marBottom w:val="0"/>
      <w:divBdr>
        <w:top w:val="none" w:sz="0" w:space="0" w:color="auto"/>
        <w:left w:val="none" w:sz="0" w:space="0" w:color="auto"/>
        <w:bottom w:val="none" w:sz="0" w:space="0" w:color="auto"/>
        <w:right w:val="none" w:sz="0" w:space="0" w:color="auto"/>
      </w:divBdr>
    </w:div>
    <w:div w:id="1475608700">
      <w:bodyDiv w:val="1"/>
      <w:marLeft w:val="0"/>
      <w:marRight w:val="0"/>
      <w:marTop w:val="0"/>
      <w:marBottom w:val="0"/>
      <w:divBdr>
        <w:top w:val="none" w:sz="0" w:space="0" w:color="auto"/>
        <w:left w:val="none" w:sz="0" w:space="0" w:color="auto"/>
        <w:bottom w:val="none" w:sz="0" w:space="0" w:color="auto"/>
        <w:right w:val="none" w:sz="0" w:space="0" w:color="auto"/>
      </w:divBdr>
    </w:div>
    <w:div w:id="1511211814">
      <w:bodyDiv w:val="1"/>
      <w:marLeft w:val="0"/>
      <w:marRight w:val="0"/>
      <w:marTop w:val="0"/>
      <w:marBottom w:val="0"/>
      <w:divBdr>
        <w:top w:val="none" w:sz="0" w:space="0" w:color="auto"/>
        <w:left w:val="none" w:sz="0" w:space="0" w:color="auto"/>
        <w:bottom w:val="none" w:sz="0" w:space="0" w:color="auto"/>
        <w:right w:val="none" w:sz="0" w:space="0" w:color="auto"/>
      </w:divBdr>
    </w:div>
    <w:div w:id="1550648389">
      <w:bodyDiv w:val="1"/>
      <w:marLeft w:val="0"/>
      <w:marRight w:val="0"/>
      <w:marTop w:val="0"/>
      <w:marBottom w:val="0"/>
      <w:divBdr>
        <w:top w:val="none" w:sz="0" w:space="0" w:color="auto"/>
        <w:left w:val="none" w:sz="0" w:space="0" w:color="auto"/>
        <w:bottom w:val="none" w:sz="0" w:space="0" w:color="auto"/>
        <w:right w:val="none" w:sz="0" w:space="0" w:color="auto"/>
      </w:divBdr>
    </w:div>
    <w:div w:id="1597977080">
      <w:bodyDiv w:val="1"/>
      <w:marLeft w:val="0"/>
      <w:marRight w:val="0"/>
      <w:marTop w:val="0"/>
      <w:marBottom w:val="0"/>
      <w:divBdr>
        <w:top w:val="none" w:sz="0" w:space="0" w:color="auto"/>
        <w:left w:val="none" w:sz="0" w:space="0" w:color="auto"/>
        <w:bottom w:val="none" w:sz="0" w:space="0" w:color="auto"/>
        <w:right w:val="none" w:sz="0" w:space="0" w:color="auto"/>
      </w:divBdr>
    </w:div>
    <w:div w:id="1789617534">
      <w:bodyDiv w:val="1"/>
      <w:marLeft w:val="0"/>
      <w:marRight w:val="0"/>
      <w:marTop w:val="0"/>
      <w:marBottom w:val="0"/>
      <w:divBdr>
        <w:top w:val="none" w:sz="0" w:space="0" w:color="auto"/>
        <w:left w:val="none" w:sz="0" w:space="0" w:color="auto"/>
        <w:bottom w:val="none" w:sz="0" w:space="0" w:color="auto"/>
        <w:right w:val="none" w:sz="0" w:space="0" w:color="auto"/>
      </w:divBdr>
    </w:div>
    <w:div w:id="1908608760">
      <w:bodyDiv w:val="1"/>
      <w:marLeft w:val="0"/>
      <w:marRight w:val="0"/>
      <w:marTop w:val="0"/>
      <w:marBottom w:val="0"/>
      <w:divBdr>
        <w:top w:val="none" w:sz="0" w:space="0" w:color="auto"/>
        <w:left w:val="none" w:sz="0" w:space="0" w:color="auto"/>
        <w:bottom w:val="none" w:sz="0" w:space="0" w:color="auto"/>
        <w:right w:val="none" w:sz="0" w:space="0" w:color="auto"/>
      </w:divBdr>
    </w:div>
    <w:div w:id="1912305691">
      <w:bodyDiv w:val="1"/>
      <w:marLeft w:val="0"/>
      <w:marRight w:val="0"/>
      <w:marTop w:val="0"/>
      <w:marBottom w:val="0"/>
      <w:divBdr>
        <w:top w:val="none" w:sz="0" w:space="0" w:color="auto"/>
        <w:left w:val="none" w:sz="0" w:space="0" w:color="auto"/>
        <w:bottom w:val="none" w:sz="0" w:space="0" w:color="auto"/>
        <w:right w:val="none" w:sz="0" w:space="0" w:color="auto"/>
      </w:divBdr>
    </w:div>
    <w:div w:id="213590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icitacoes@sagradafamilia.rs.gov.br" TargetMode="External"/><Relationship Id="rId4" Type="http://schemas.microsoft.com/office/2007/relationships/stylesWithEffects" Target="stylesWithEffects.xml"/><Relationship Id="rId9" Type="http://schemas.openxmlformats.org/officeDocument/2006/relationships/hyperlink" Target="http://www.diariomunicipal.com.br/famur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46B94-20A8-46FA-A887-9C3F93C9A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101</Pages>
  <Words>41530</Words>
  <Characters>224263</Characters>
  <Application>Microsoft Office Word</Application>
  <DocSecurity>0</DocSecurity>
  <Lines>1868</Lines>
  <Paragraphs>530</Paragraphs>
  <ScaleCrop>false</ScaleCrop>
  <HeadingPairs>
    <vt:vector size="2" baseType="variant">
      <vt:variant>
        <vt:lpstr>Título</vt:lpstr>
      </vt:variant>
      <vt:variant>
        <vt:i4>1</vt:i4>
      </vt:variant>
    </vt:vector>
  </HeadingPairs>
  <TitlesOfParts>
    <vt:vector size="1" baseType="lpstr">
      <vt:lpstr>AVISO DE LICITAÇÃO</vt:lpstr>
    </vt:vector>
  </TitlesOfParts>
  <Company>Hewlett-Packard</Company>
  <LinksUpToDate>false</LinksUpToDate>
  <CharactersWithSpaces>265263</CharactersWithSpaces>
  <SharedDoc>false</SharedDoc>
  <HLinks>
    <vt:vector size="18" baseType="variant">
      <vt:variant>
        <vt:i4>8061019</vt:i4>
      </vt:variant>
      <vt:variant>
        <vt:i4>6</vt:i4>
      </vt:variant>
      <vt:variant>
        <vt:i4>0</vt:i4>
      </vt:variant>
      <vt:variant>
        <vt:i4>5</vt:i4>
      </vt:variant>
      <vt:variant>
        <vt:lpwstr>mailto:admin@ibiruba.rs.gov.br</vt:lpwstr>
      </vt:variant>
      <vt:variant>
        <vt:lpwstr/>
      </vt:variant>
      <vt:variant>
        <vt:i4>8061019</vt:i4>
      </vt:variant>
      <vt:variant>
        <vt:i4>3</vt:i4>
      </vt:variant>
      <vt:variant>
        <vt:i4>0</vt:i4>
      </vt:variant>
      <vt:variant>
        <vt:i4>5</vt:i4>
      </vt:variant>
      <vt:variant>
        <vt:lpwstr>mailto:admin@ibiruba.rs.gov.br</vt:lpwstr>
      </vt:variant>
      <vt:variant>
        <vt:lpwstr/>
      </vt:variant>
      <vt:variant>
        <vt:i4>262238</vt:i4>
      </vt:variant>
      <vt:variant>
        <vt:i4>0</vt:i4>
      </vt:variant>
      <vt:variant>
        <vt:i4>0</vt:i4>
      </vt:variant>
      <vt:variant>
        <vt:i4>5</vt:i4>
      </vt:variant>
      <vt:variant>
        <vt:lpwstr>http://www.cidadecompras.com.br/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LICITAÇÃO</dc:title>
  <dc:creator>prefeitura</dc:creator>
  <cp:lastModifiedBy>Usuário do Windows</cp:lastModifiedBy>
  <cp:revision>46</cp:revision>
  <cp:lastPrinted>2018-03-12T18:59:00Z</cp:lastPrinted>
  <dcterms:created xsi:type="dcterms:W3CDTF">2018-03-13T14:30:00Z</dcterms:created>
  <dcterms:modified xsi:type="dcterms:W3CDTF">2022-08-17T17:11:00Z</dcterms:modified>
</cp:coreProperties>
</file>