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11D" w:rsidRPr="00FA0C65" w:rsidRDefault="0081011D" w:rsidP="0081011D">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EDITAL DE LICITAÇÃO</w:t>
      </w:r>
      <w:r>
        <w:rPr>
          <w:rFonts w:ascii="Times New Roman" w:eastAsia="Verdana" w:hAnsi="Times New Roman" w:cs="Times New Roman"/>
          <w:b/>
          <w:szCs w:val="24"/>
          <w:lang w:val="pt-PT"/>
        </w:rPr>
        <w:t xml:space="preserve"> RETIFICADO</w:t>
      </w:r>
      <w:bookmarkStart w:id="0" w:name="_GoBack"/>
      <w:bookmarkEnd w:id="0"/>
    </w:p>
    <w:p w:rsidR="0081011D" w:rsidRPr="00FA0C65" w:rsidRDefault="0081011D" w:rsidP="0081011D">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PREGÃO </w:t>
      </w:r>
      <w:r>
        <w:rPr>
          <w:rFonts w:ascii="Times New Roman" w:eastAsia="Verdana" w:hAnsi="Times New Roman" w:cs="Times New Roman"/>
          <w:b/>
          <w:szCs w:val="24"/>
          <w:lang w:val="pt-PT"/>
        </w:rPr>
        <w:t>ELETRONICO</w:t>
      </w:r>
      <w:r w:rsidRPr="00FA0C65">
        <w:rPr>
          <w:rFonts w:ascii="Times New Roman" w:eastAsia="Verdana" w:hAnsi="Times New Roman" w:cs="Times New Roman"/>
          <w:b/>
          <w:szCs w:val="24"/>
          <w:lang w:val="pt-PT"/>
        </w:rPr>
        <w:t xml:space="preserve"> REGISTRO DE PREÇO Nº </w:t>
      </w:r>
      <w:r>
        <w:rPr>
          <w:rFonts w:ascii="Times New Roman" w:eastAsia="Verdana" w:hAnsi="Times New Roman" w:cs="Times New Roman"/>
          <w:b/>
          <w:szCs w:val="24"/>
          <w:lang w:val="pt-PT"/>
        </w:rPr>
        <w:t>04/2022</w:t>
      </w:r>
    </w:p>
    <w:p w:rsidR="0081011D" w:rsidRDefault="0081011D" w:rsidP="0081011D">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PROCESSO Nº </w:t>
      </w:r>
      <w:r>
        <w:rPr>
          <w:rFonts w:ascii="Times New Roman" w:eastAsia="Verdana" w:hAnsi="Times New Roman" w:cs="Times New Roman"/>
          <w:b/>
          <w:szCs w:val="24"/>
          <w:lang w:val="pt-PT"/>
        </w:rPr>
        <w:t>127</w:t>
      </w:r>
    </w:p>
    <w:p w:rsidR="0081011D" w:rsidRPr="00FA0C65" w:rsidRDefault="0081011D" w:rsidP="0081011D">
      <w:pPr>
        <w:widowControl w:val="0"/>
        <w:autoSpaceDE w:val="0"/>
        <w:autoSpaceDN w:val="0"/>
        <w:spacing w:line="240" w:lineRule="auto"/>
        <w:rPr>
          <w:rFonts w:ascii="Times New Roman" w:eastAsia="Verdana" w:hAnsi="Times New Roman" w:cs="Times New Roman"/>
          <w:szCs w:val="24"/>
          <w:lang w:val="pt-PT"/>
        </w:rPr>
      </w:pPr>
    </w:p>
    <w:p w:rsidR="0081011D" w:rsidRPr="00FA0C65" w:rsidRDefault="0081011D" w:rsidP="0081011D">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DATA</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2"/>
          <w:szCs w:val="24"/>
          <w:lang w:val="pt-PT"/>
        </w:rPr>
        <w:t xml:space="preserve"> </w:t>
      </w:r>
      <w:r>
        <w:rPr>
          <w:rFonts w:ascii="Times New Roman" w:eastAsia="Verdana" w:hAnsi="Times New Roman" w:cs="Times New Roman"/>
          <w:i/>
          <w:szCs w:val="24"/>
          <w:lang w:val="pt-PT"/>
        </w:rPr>
        <w:t>08</w:t>
      </w:r>
      <w:r w:rsidRPr="00FA0C65">
        <w:rPr>
          <w:rFonts w:ascii="Times New Roman" w:eastAsia="Verdana" w:hAnsi="Times New Roman" w:cs="Times New Roman"/>
          <w:i/>
          <w:spacing w:val="-3"/>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2"/>
          <w:szCs w:val="24"/>
          <w:lang w:val="pt-PT"/>
        </w:rPr>
        <w:t xml:space="preserve"> </w:t>
      </w:r>
      <w:r>
        <w:rPr>
          <w:rFonts w:ascii="Times New Roman" w:eastAsia="Verdana" w:hAnsi="Times New Roman" w:cs="Times New Roman"/>
          <w:i/>
          <w:szCs w:val="24"/>
          <w:lang w:val="pt-PT"/>
        </w:rPr>
        <w:t>AGOSTO</w:t>
      </w:r>
      <w:r w:rsidRPr="00FA0C65">
        <w:rPr>
          <w:rFonts w:ascii="Times New Roman" w:eastAsia="Verdana" w:hAnsi="Times New Roman" w:cs="Times New Roman"/>
          <w:i/>
          <w:spacing w:val="-2"/>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4"/>
          <w:szCs w:val="24"/>
          <w:lang w:val="pt-PT"/>
        </w:rPr>
        <w:t xml:space="preserve"> </w:t>
      </w:r>
      <w:r>
        <w:rPr>
          <w:rFonts w:ascii="Times New Roman" w:eastAsia="Verdana" w:hAnsi="Times New Roman" w:cs="Times New Roman"/>
          <w:i/>
          <w:szCs w:val="24"/>
          <w:lang w:val="pt-PT"/>
        </w:rPr>
        <w:t>2022</w:t>
      </w:r>
    </w:p>
    <w:p w:rsidR="0081011D" w:rsidRPr="00FA0C65" w:rsidRDefault="0081011D" w:rsidP="0081011D">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HORAS</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3"/>
          <w:szCs w:val="24"/>
          <w:lang w:val="pt-PT"/>
        </w:rPr>
        <w:t xml:space="preserve"> </w:t>
      </w:r>
      <w:r w:rsidRPr="00FA0C65">
        <w:rPr>
          <w:rFonts w:ascii="Times New Roman" w:eastAsia="Verdana" w:hAnsi="Times New Roman" w:cs="Times New Roman"/>
          <w:i/>
          <w:szCs w:val="24"/>
          <w:lang w:val="pt-PT"/>
        </w:rPr>
        <w:t>09H00MIN</w:t>
      </w:r>
    </w:p>
    <w:p w:rsidR="0081011D" w:rsidRPr="00FA0C65" w:rsidRDefault="0081011D" w:rsidP="0081011D">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OBJETO</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40"/>
          <w:szCs w:val="24"/>
          <w:lang w:val="pt-PT"/>
        </w:rPr>
        <w:t xml:space="preserve"> </w:t>
      </w:r>
      <w:proofErr w:type="gramStart"/>
      <w:r w:rsidRPr="00FA0C65">
        <w:rPr>
          <w:rFonts w:ascii="Times New Roman" w:eastAsia="Verdana" w:hAnsi="Times New Roman" w:cs="Times New Roman"/>
          <w:i/>
          <w:szCs w:val="24"/>
          <w:lang w:val="pt-PT"/>
        </w:rPr>
        <w:t>AQUISIÇÃO ELETRODOMÉSTICOS</w:t>
      </w:r>
      <w:proofErr w:type="gramEnd"/>
      <w:r w:rsidRPr="00FA0C65">
        <w:rPr>
          <w:rFonts w:ascii="Times New Roman" w:eastAsia="Verdana" w:hAnsi="Times New Roman" w:cs="Times New Roman"/>
          <w:i/>
          <w:szCs w:val="24"/>
          <w:lang w:val="pt-PT"/>
        </w:rPr>
        <w:t>, EQUIPAMENTOS DE INFORMÁTICA E MOBILIÁRIO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AS</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ESCOLAS DA REDE MUNICIPAL DE ENSINO DO MUNICÍPIO DE SAGRADA FAMÍLIA - RS.</w:t>
      </w:r>
    </w:p>
    <w:p w:rsidR="0081011D" w:rsidRPr="00FA0C65" w:rsidRDefault="0081011D" w:rsidP="0081011D">
      <w:pPr>
        <w:widowControl w:val="0"/>
        <w:autoSpaceDE w:val="0"/>
        <w:autoSpaceDN w:val="0"/>
        <w:spacing w:line="240" w:lineRule="auto"/>
        <w:rPr>
          <w:rFonts w:ascii="Times New Roman" w:eastAsia="Verdana" w:hAnsi="Times New Roman" w:cs="Times New Roman"/>
          <w:szCs w:val="24"/>
          <w:lang w:val="pt-PT"/>
        </w:rPr>
      </w:pPr>
    </w:p>
    <w:p w:rsidR="0081011D" w:rsidRDefault="0081011D" w:rsidP="0081011D">
      <w:pPr>
        <w:spacing w:before="120" w:line="276"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O MUNICÍPIO DE SAGRADA FAMÍLIA - RS, torna público, para conhecimento dos interessados, que, no dia e hora acima descrito, </w:t>
      </w:r>
      <w:r w:rsidRPr="00300818">
        <w:rPr>
          <w:rFonts w:ascii="Times New Roman" w:eastAsia="Times New Roman" w:hAnsi="Times New Roman" w:cs="Times New Roman"/>
          <w:szCs w:val="24"/>
          <w:lang w:eastAsia="pt-BR"/>
        </w:rPr>
        <w:t xml:space="preserve">processando-se essa licitação </w:t>
      </w:r>
      <w:r w:rsidRPr="00300818">
        <w:rPr>
          <w:rFonts w:ascii="Times New Roman" w:eastAsia="Times New Roman" w:hAnsi="Times New Roman" w:cs="Times New Roman"/>
          <w:bCs/>
          <w:szCs w:val="24"/>
          <w:lang w:eastAsia="pt-BR"/>
        </w:rPr>
        <w:t xml:space="preserve">através do site </w:t>
      </w:r>
      <w:proofErr w:type="gramStart"/>
      <w:r w:rsidRPr="00300818">
        <w:rPr>
          <w:rFonts w:ascii="Times New Roman" w:eastAsia="Arial" w:hAnsi="Times New Roman" w:cs="Times New Roman"/>
          <w:b/>
          <w:szCs w:val="24"/>
          <w:lang w:val="pt-PT"/>
        </w:rPr>
        <w:t>https</w:t>
      </w:r>
      <w:proofErr w:type="gramEnd"/>
      <w:r w:rsidRPr="00300818">
        <w:rPr>
          <w:rFonts w:ascii="Times New Roman" w:eastAsia="Arial" w:hAnsi="Times New Roman" w:cs="Times New Roman"/>
          <w:b/>
          <w:szCs w:val="24"/>
          <w:lang w:val="pt-PT"/>
        </w:rPr>
        <w:t>://bll.org.br</w:t>
      </w:r>
      <w:r w:rsidRPr="00300818">
        <w:rPr>
          <w:rFonts w:ascii="Times New Roman" w:eastAsia="Times New Roman" w:hAnsi="Times New Roman" w:cs="Times New Roman"/>
          <w:bCs/>
          <w:szCs w:val="24"/>
          <w:lang w:eastAsia="pt-BR"/>
        </w:rPr>
        <w:t xml:space="preserve">. </w:t>
      </w:r>
      <w:r w:rsidRPr="00300818">
        <w:rPr>
          <w:rFonts w:ascii="Times New Roman" w:eastAsia="Times New Roman" w:hAnsi="Times New Roman" w:cs="Times New Roman"/>
          <w:b/>
          <w:bCs/>
          <w:szCs w:val="24"/>
          <w:lang w:eastAsia="pt-BR"/>
        </w:rPr>
        <w:t xml:space="preserve">A sessão pública será realizada no dia </w:t>
      </w:r>
      <w:r>
        <w:rPr>
          <w:rFonts w:ascii="Times New Roman" w:eastAsia="Times New Roman" w:hAnsi="Times New Roman" w:cs="Times New Roman"/>
          <w:b/>
          <w:bCs/>
          <w:szCs w:val="24"/>
          <w:lang w:eastAsia="pt-BR"/>
        </w:rPr>
        <w:t>08</w:t>
      </w:r>
      <w:r w:rsidRPr="00300818">
        <w:rPr>
          <w:rFonts w:ascii="Times New Roman" w:eastAsia="Times New Roman" w:hAnsi="Times New Roman" w:cs="Times New Roman"/>
          <w:b/>
          <w:bCs/>
          <w:szCs w:val="24"/>
          <w:lang w:eastAsia="pt-BR"/>
        </w:rPr>
        <w:t>/08/2022, com início às 09h00min</w:t>
      </w:r>
      <w:r w:rsidRPr="00300818">
        <w:rPr>
          <w:rFonts w:ascii="Times New Roman" w:eastAsia="Times New Roman" w:hAnsi="Times New Roman" w:cs="Times New Roman"/>
          <w:bCs/>
          <w:szCs w:val="24"/>
          <w:lang w:eastAsia="pt-BR"/>
        </w:rPr>
        <w:t>, horário de Brasília – DF</w:t>
      </w:r>
      <w:r w:rsidRPr="00300818">
        <w:rPr>
          <w:rFonts w:ascii="Times New Roman" w:eastAsia="Times New Roman" w:hAnsi="Times New Roman" w:cs="Times New Roman"/>
          <w:szCs w:val="24"/>
          <w:lang w:eastAsia="pt-BR"/>
        </w:rPr>
        <w:t xml:space="preserve"> nos termos da Lei Fed</w:t>
      </w:r>
      <w:r>
        <w:rPr>
          <w:rFonts w:ascii="Times New Roman" w:eastAsia="Times New Roman" w:hAnsi="Times New Roman" w:cs="Times New Roman"/>
          <w:szCs w:val="24"/>
          <w:lang w:eastAsia="pt-BR"/>
        </w:rPr>
        <w:t xml:space="preserve">eral n.º 10.520, de 17-07-2002, </w:t>
      </w:r>
      <w:r w:rsidRPr="00FA0C65">
        <w:rPr>
          <w:rFonts w:ascii="Times New Roman" w:eastAsia="Verdana" w:hAnsi="Times New Roman" w:cs="Times New Roman"/>
          <w:szCs w:val="24"/>
          <w:lang w:val="pt-PT"/>
        </w:rPr>
        <w:t>com a finalidade de receber propostas e documentos de habilitação, visando a aquisição do objeto descrito no preâmbulo deste Edital, processando-se essa licitação nos termos da Lei n.º 10.520 de 17-07-2002, com aplicação subsidiária da Lei Federal nº 8.666/93 e suas alterações posteriores.</w:t>
      </w:r>
    </w:p>
    <w:p w:rsidR="0081011D" w:rsidRDefault="0081011D" w:rsidP="0081011D">
      <w:pPr>
        <w:spacing w:before="120" w:line="276" w:lineRule="auto"/>
        <w:rPr>
          <w:rFonts w:ascii="Times New Roman" w:eastAsia="Verdana" w:hAnsi="Times New Roman" w:cs="Times New Roman"/>
          <w:szCs w:val="24"/>
          <w:lang w:val="pt-PT"/>
        </w:rPr>
      </w:pPr>
    </w:p>
    <w:p w:rsidR="0081011D" w:rsidRPr="00374322" w:rsidRDefault="0081011D" w:rsidP="0081011D">
      <w:pPr>
        <w:pStyle w:val="PargrafodaLista"/>
        <w:widowControl w:val="0"/>
        <w:numPr>
          <w:ilvl w:val="0"/>
          <w:numId w:val="9"/>
        </w:numPr>
        <w:autoSpaceDE w:val="0"/>
        <w:autoSpaceDN w:val="0"/>
        <w:spacing w:line="240" w:lineRule="auto"/>
        <w:ind w:left="360"/>
        <w:rPr>
          <w:rFonts w:ascii="Times New Roman" w:eastAsia="Verdana" w:hAnsi="Times New Roman" w:cs="Times New Roman"/>
          <w:b/>
          <w:szCs w:val="24"/>
          <w:lang w:val="pt-PT"/>
        </w:rPr>
      </w:pPr>
      <w:r w:rsidRPr="00300818">
        <w:rPr>
          <w:rFonts w:ascii="Times New Roman" w:eastAsia="Verdana" w:hAnsi="Times New Roman" w:cs="Times New Roman"/>
          <w:b/>
          <w:szCs w:val="24"/>
          <w:lang w:val="pt-PT"/>
        </w:rPr>
        <w:t xml:space="preserve">DO OBJETO: </w:t>
      </w:r>
      <w:proofErr w:type="gramStart"/>
      <w:r>
        <w:rPr>
          <w:rFonts w:ascii="Times New Roman" w:eastAsia="Verdana" w:hAnsi="Times New Roman" w:cs="Times New Roman"/>
          <w:szCs w:val="24"/>
          <w:lang w:val="pt-PT"/>
        </w:rPr>
        <w:t>1.1.</w:t>
      </w:r>
      <w:proofErr w:type="gramEnd"/>
      <w:r w:rsidRPr="00300818">
        <w:rPr>
          <w:rFonts w:ascii="Times New Roman" w:eastAsia="Verdana" w:hAnsi="Times New Roman" w:cs="Times New Roman"/>
          <w:szCs w:val="24"/>
          <w:lang w:val="pt-PT"/>
        </w:rPr>
        <w:t>Constitui objeto da pre</w:t>
      </w:r>
      <w:r>
        <w:rPr>
          <w:rFonts w:ascii="Times New Roman" w:eastAsia="Verdana" w:hAnsi="Times New Roman" w:cs="Times New Roman"/>
          <w:szCs w:val="24"/>
          <w:lang w:val="pt-PT"/>
        </w:rPr>
        <w:t>sente licitação a aquisiçao dos itens:</w:t>
      </w:r>
    </w:p>
    <w:tbl>
      <w:tblPr>
        <w:tblStyle w:val="Tabelacomgrade"/>
        <w:tblpPr w:leftFromText="141" w:rightFromText="141" w:vertAnchor="page" w:horzAnchor="margin" w:tblpXSpec="center" w:tblpY="9510"/>
        <w:tblW w:w="11307" w:type="dxa"/>
        <w:tblLayout w:type="fixed"/>
        <w:tblLook w:val="04A0" w:firstRow="1" w:lastRow="0" w:firstColumn="1" w:lastColumn="0" w:noHBand="0" w:noVBand="1"/>
      </w:tblPr>
      <w:tblGrid>
        <w:gridCol w:w="1242"/>
        <w:gridCol w:w="6946"/>
        <w:gridCol w:w="1418"/>
        <w:gridCol w:w="1701"/>
      </w:tblGrid>
      <w:tr w:rsidR="0081011D" w:rsidRPr="00FA0C65" w:rsidTr="009A139B">
        <w:trPr>
          <w:trHeight w:val="701"/>
        </w:trPr>
        <w:tc>
          <w:tcPr>
            <w:tcW w:w="1242" w:type="dxa"/>
          </w:tcPr>
          <w:p w:rsidR="0081011D" w:rsidRPr="00FA0C65" w:rsidRDefault="0081011D" w:rsidP="009A139B">
            <w:pPr>
              <w:rPr>
                <w:rFonts w:ascii="Times New Roman" w:hAnsi="Times New Roman" w:cs="Times New Roman"/>
                <w:szCs w:val="24"/>
              </w:rPr>
            </w:pPr>
            <w:r w:rsidRPr="00FA0C65">
              <w:rPr>
                <w:rFonts w:ascii="Times New Roman" w:hAnsi="Times New Roman" w:cs="Times New Roman"/>
                <w:szCs w:val="24"/>
              </w:rPr>
              <w:t>Numero do item</w:t>
            </w:r>
          </w:p>
        </w:tc>
        <w:tc>
          <w:tcPr>
            <w:tcW w:w="6946" w:type="dxa"/>
          </w:tcPr>
          <w:p w:rsidR="0081011D" w:rsidRPr="00FA0C65" w:rsidRDefault="0081011D" w:rsidP="009A139B">
            <w:pPr>
              <w:rPr>
                <w:rFonts w:ascii="Times New Roman" w:hAnsi="Times New Roman" w:cs="Times New Roman"/>
                <w:szCs w:val="24"/>
              </w:rPr>
            </w:pPr>
            <w:r w:rsidRPr="00FA0C65">
              <w:rPr>
                <w:rFonts w:ascii="Times New Roman" w:hAnsi="Times New Roman" w:cs="Times New Roman"/>
                <w:szCs w:val="24"/>
              </w:rPr>
              <w:t>Produto</w:t>
            </w:r>
          </w:p>
          <w:p w:rsidR="0081011D" w:rsidRPr="00FA0C65" w:rsidRDefault="0081011D" w:rsidP="009A139B">
            <w:pPr>
              <w:rPr>
                <w:rFonts w:ascii="Times New Roman" w:hAnsi="Times New Roman" w:cs="Times New Roman"/>
                <w:szCs w:val="24"/>
              </w:rPr>
            </w:pPr>
            <w:r w:rsidRPr="00FA0C65">
              <w:rPr>
                <w:rFonts w:ascii="Times New Roman" w:hAnsi="Times New Roman" w:cs="Times New Roman"/>
                <w:szCs w:val="24"/>
              </w:rPr>
              <w:t>Descrição</w:t>
            </w:r>
          </w:p>
        </w:tc>
        <w:tc>
          <w:tcPr>
            <w:tcW w:w="1418" w:type="dxa"/>
          </w:tcPr>
          <w:p w:rsidR="0081011D" w:rsidRPr="00FA0C65" w:rsidRDefault="0081011D" w:rsidP="009A139B">
            <w:pPr>
              <w:rPr>
                <w:rFonts w:ascii="Times New Roman" w:hAnsi="Times New Roman" w:cs="Times New Roman"/>
                <w:szCs w:val="24"/>
              </w:rPr>
            </w:pPr>
            <w:r w:rsidRPr="00FA0C65">
              <w:rPr>
                <w:rFonts w:ascii="Times New Roman" w:hAnsi="Times New Roman" w:cs="Times New Roman"/>
                <w:szCs w:val="24"/>
              </w:rPr>
              <w:t xml:space="preserve">Quantidade </w:t>
            </w:r>
          </w:p>
        </w:tc>
        <w:tc>
          <w:tcPr>
            <w:tcW w:w="1701" w:type="dxa"/>
          </w:tcPr>
          <w:p w:rsidR="0081011D" w:rsidRPr="00FA0C65" w:rsidRDefault="0081011D" w:rsidP="009A139B">
            <w:pPr>
              <w:rPr>
                <w:rFonts w:ascii="Times New Roman" w:hAnsi="Times New Roman" w:cs="Times New Roman"/>
                <w:szCs w:val="24"/>
              </w:rPr>
            </w:pPr>
            <w:r w:rsidRPr="00FA0C65">
              <w:rPr>
                <w:rFonts w:ascii="Times New Roman" w:hAnsi="Times New Roman" w:cs="Times New Roman"/>
                <w:szCs w:val="24"/>
              </w:rPr>
              <w:t>Valores</w:t>
            </w:r>
          </w:p>
        </w:tc>
      </w:tr>
      <w:tr w:rsidR="0081011D" w:rsidRPr="00FA0C65" w:rsidTr="009A139B">
        <w:tc>
          <w:tcPr>
            <w:tcW w:w="1242" w:type="dxa"/>
          </w:tcPr>
          <w:p w:rsidR="0081011D" w:rsidRPr="00FA0C65" w:rsidRDefault="0081011D" w:rsidP="009A139B">
            <w:pPr>
              <w:pStyle w:val="Ttulo1"/>
              <w:shd w:val="clear" w:color="auto" w:fill="FFFFFF"/>
              <w:spacing w:before="0" w:beforeAutospacing="0" w:after="0" w:afterAutospacing="0" w:line="360" w:lineRule="auto"/>
              <w:textAlignment w:val="center"/>
              <w:outlineLvl w:val="0"/>
              <w:rPr>
                <w:b w:val="0"/>
                <w:color w:val="000000" w:themeColor="text1"/>
                <w:sz w:val="24"/>
                <w:szCs w:val="24"/>
              </w:rPr>
            </w:pPr>
            <w:r w:rsidRPr="00FA0C65">
              <w:rPr>
                <w:b w:val="0"/>
                <w:color w:val="000000" w:themeColor="text1"/>
                <w:sz w:val="24"/>
                <w:szCs w:val="24"/>
              </w:rPr>
              <w:t>01</w:t>
            </w:r>
          </w:p>
        </w:tc>
        <w:tc>
          <w:tcPr>
            <w:tcW w:w="6946" w:type="dxa"/>
          </w:tcPr>
          <w:p w:rsidR="0081011D" w:rsidRPr="00BF1F38" w:rsidRDefault="0081011D" w:rsidP="009A139B">
            <w:pPr>
              <w:rPr>
                <w:rFonts w:ascii="Times New Roman" w:hAnsi="Times New Roman" w:cs="Times New Roman"/>
                <w:szCs w:val="24"/>
              </w:rPr>
            </w:pPr>
            <w:r w:rsidRPr="00BF1F38">
              <w:rPr>
                <w:color w:val="000000"/>
                <w:szCs w:val="24"/>
              </w:rPr>
              <w:t xml:space="preserve">ESTANTE ORGANIZADORA COM OITO CAIXAS: Estrutura em MDF </w:t>
            </w:r>
            <w:proofErr w:type="gramStart"/>
            <w:r w:rsidRPr="00BF1F38">
              <w:rPr>
                <w:color w:val="000000"/>
                <w:szCs w:val="24"/>
              </w:rPr>
              <w:t>15mm</w:t>
            </w:r>
            <w:proofErr w:type="gramEnd"/>
            <w:r w:rsidRPr="00BF1F38">
              <w:rPr>
                <w:color w:val="000000"/>
                <w:szCs w:val="24"/>
              </w:rPr>
              <w:t xml:space="preserve"> cor branco textura.</w:t>
            </w:r>
            <w:r>
              <w:rPr>
                <w:color w:val="000000"/>
                <w:szCs w:val="24"/>
              </w:rPr>
              <w:t xml:space="preserve"> </w:t>
            </w:r>
            <w:r w:rsidRPr="00BF1F38">
              <w:rPr>
                <w:color w:val="000000"/>
                <w:szCs w:val="24"/>
              </w:rPr>
              <w:t xml:space="preserve">Acabamento das bordas com lâmina cor branco. Oito nichos abertos para acomodação de caixa </w:t>
            </w:r>
            <w:proofErr w:type="gramStart"/>
            <w:r w:rsidRPr="00BF1F38">
              <w:rPr>
                <w:color w:val="000000"/>
                <w:szCs w:val="24"/>
              </w:rPr>
              <w:t>plástica tamanho 19,8</w:t>
            </w:r>
            <w:proofErr w:type="gramEnd"/>
            <w:r w:rsidRPr="00BF1F38">
              <w:rPr>
                <w:color w:val="000000"/>
                <w:szCs w:val="24"/>
              </w:rPr>
              <w:t xml:space="preserve"> litros. Pés em tubo de aço </w:t>
            </w:r>
            <w:proofErr w:type="gramStart"/>
            <w:r w:rsidRPr="00BF1F38">
              <w:rPr>
                <w:color w:val="000000"/>
                <w:szCs w:val="24"/>
              </w:rPr>
              <w:t>1</w:t>
            </w:r>
            <w:proofErr w:type="gramEnd"/>
            <w:r w:rsidRPr="00BF1F38">
              <w:rPr>
                <w:color w:val="000000"/>
                <w:szCs w:val="24"/>
              </w:rPr>
              <w:t xml:space="preserve">⁄4 (parede 1,20mm) com ponteiras internas e acabamento com pintura cor cinza. Dimensões: </w:t>
            </w:r>
            <w:proofErr w:type="gramStart"/>
            <w:r w:rsidRPr="00BF1F38">
              <w:rPr>
                <w:color w:val="000000"/>
                <w:szCs w:val="24"/>
              </w:rPr>
              <w:t>1455mm</w:t>
            </w:r>
            <w:proofErr w:type="gramEnd"/>
            <w:r w:rsidRPr="00BF1F38">
              <w:rPr>
                <w:color w:val="000000"/>
                <w:szCs w:val="24"/>
              </w:rPr>
              <w:t xml:space="preserve"> (A) x 910mm (L) x 360mm (P). Apresentar junto à proposta de preços o Certificado de Conformidade do Sistema de Gestão de Qualidade, emitido pela Assoc. Brasileira de Normas Técnicas (ABNT) e Certificado de Cadeia de Custódia para produtos de madeira (FSC), emitido por certificador reconhecido nacional ou internacionalmente em nome do fabricante do mobiliário.</w:t>
            </w: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06</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1.780,00</w:t>
            </w:r>
          </w:p>
        </w:tc>
      </w:tr>
      <w:tr w:rsidR="0081011D" w:rsidRPr="00FA0C65" w:rsidTr="009A139B">
        <w:tc>
          <w:tcPr>
            <w:tcW w:w="1242" w:type="dxa"/>
          </w:tcPr>
          <w:p w:rsidR="0081011D" w:rsidRPr="00FA0C65" w:rsidRDefault="0081011D" w:rsidP="009A139B">
            <w:pPr>
              <w:rPr>
                <w:rFonts w:ascii="Times New Roman" w:hAnsi="Times New Roman" w:cs="Times New Roman"/>
                <w:szCs w:val="24"/>
              </w:rPr>
            </w:pPr>
            <w:r w:rsidRPr="00FA0C65">
              <w:rPr>
                <w:rFonts w:ascii="Times New Roman" w:hAnsi="Times New Roman" w:cs="Times New Roman"/>
                <w:szCs w:val="24"/>
              </w:rPr>
              <w:lastRenderedPageBreak/>
              <w:t>02</w:t>
            </w:r>
          </w:p>
        </w:tc>
        <w:tc>
          <w:tcPr>
            <w:tcW w:w="6946" w:type="dxa"/>
          </w:tcPr>
          <w:p w:rsidR="0081011D" w:rsidRPr="00BF1F38" w:rsidRDefault="0081011D" w:rsidP="009A139B">
            <w:pPr>
              <w:rPr>
                <w:rFonts w:ascii="Times New Roman" w:hAnsi="Times New Roman" w:cs="Times New Roman"/>
                <w:szCs w:val="24"/>
              </w:rPr>
            </w:pPr>
            <w:r w:rsidRPr="00BF1F38">
              <w:rPr>
                <w:rFonts w:ascii="Times New Roman" w:hAnsi="Times New Roman" w:cs="Times New Roman"/>
                <w:szCs w:val="24"/>
              </w:rPr>
              <w:t xml:space="preserve">CONJUNTO REFEITÓRIO INFANTIL, COMPOSTO POR UMA MESA E OITO CADEIRAS: Mesa: Estrutura em tubo de aço 20x20 (parede 1,20mm) que unidos formam peça única, travessas horizontais entre os pés em tubo 20x20 (parede 1,06mm) e mão francesa para reforço. Pés com ponteiras plásticas 100% injetadas. Soldagem das partes metálicas pelo processo MIG em todo perímetro de união, junções com superfície lisa e homogênea, sem apresentar pontos cortantes, asperezas ou escórias. Proteção da superfície com tratamento especial, anticorrosivo e pintura em epóxi-pó cor cinza. Tampo (1800x600mm) em MDF de </w:t>
            </w:r>
            <w:proofErr w:type="gramStart"/>
            <w:r w:rsidRPr="00BF1F38">
              <w:rPr>
                <w:rFonts w:ascii="Times New Roman" w:hAnsi="Times New Roman" w:cs="Times New Roman"/>
                <w:szCs w:val="24"/>
              </w:rPr>
              <w:t>18mm</w:t>
            </w:r>
            <w:proofErr w:type="gramEnd"/>
            <w:r w:rsidRPr="00BF1F38">
              <w:rPr>
                <w:rFonts w:ascii="Times New Roman" w:hAnsi="Times New Roman" w:cs="Times New Roman"/>
                <w:szCs w:val="24"/>
              </w:rPr>
              <w:t xml:space="preserve"> revestido em ambas as faces com </w:t>
            </w:r>
            <w:proofErr w:type="spellStart"/>
            <w:r w:rsidRPr="00BF1F38">
              <w:rPr>
                <w:rFonts w:ascii="Times New Roman" w:hAnsi="Times New Roman" w:cs="Times New Roman"/>
                <w:szCs w:val="24"/>
              </w:rPr>
              <w:t>melamínico</w:t>
            </w:r>
            <w:proofErr w:type="spellEnd"/>
            <w:r w:rsidRPr="00BF1F38">
              <w:rPr>
                <w:rFonts w:ascii="Times New Roman" w:hAnsi="Times New Roman" w:cs="Times New Roman"/>
                <w:szCs w:val="24"/>
              </w:rPr>
              <w:t xml:space="preserve"> branco textura. Face superior com aplicação de imagem colorida e acabamento impermeável. Bordas com acabamento em PVC tipo "T" cor cinza, fixado através de encaixe. Fixados à estrutura através de 08 parafusos </w:t>
            </w:r>
            <w:proofErr w:type="spellStart"/>
            <w:r w:rsidRPr="00BF1F38">
              <w:rPr>
                <w:rFonts w:ascii="Times New Roman" w:hAnsi="Times New Roman" w:cs="Times New Roman"/>
                <w:szCs w:val="24"/>
              </w:rPr>
              <w:t>atarraxantes</w:t>
            </w:r>
            <w:proofErr w:type="spellEnd"/>
            <w:r w:rsidRPr="00BF1F38">
              <w:rPr>
                <w:rFonts w:ascii="Times New Roman" w:hAnsi="Times New Roman" w:cs="Times New Roman"/>
                <w:szCs w:val="24"/>
              </w:rPr>
              <w:t xml:space="preserve">. Altura </w:t>
            </w:r>
            <w:proofErr w:type="gramStart"/>
            <w:r w:rsidRPr="00BF1F38">
              <w:rPr>
                <w:rFonts w:ascii="Times New Roman" w:hAnsi="Times New Roman" w:cs="Times New Roman"/>
                <w:szCs w:val="24"/>
              </w:rPr>
              <w:t>580mm</w:t>
            </w:r>
            <w:proofErr w:type="gramEnd"/>
            <w:r w:rsidRPr="00BF1F38">
              <w:rPr>
                <w:rFonts w:ascii="Times New Roman" w:hAnsi="Times New Roman" w:cs="Times New Roman"/>
                <w:szCs w:val="24"/>
              </w:rPr>
              <w:t>. Apresentar junto à proposta de preços o Certificado de Conformidade do Sistema de Gestão de Qualidade, emitido pela Assoc. Brasileira de Normas Técnicas (ABNT), Certificado de Cadeia de Custódia para produtos de madeira (FSC), emitido por certificador reconhecido nacional ou internacionalmente em nome do fabricante do mobiliário, Relatório de ensaio emitido por laboratório credenciado pelo INMETRO, do esforço de tração de 12000kgf na região da solda. Cadeiras: Estrutura em tubo de aço 3/4 (parede 1,06mm). Quatro pés, sendo dois em peça única com o encosto e dois em forma de palito.</w:t>
            </w:r>
          </w:p>
          <w:p w:rsidR="0081011D" w:rsidRPr="00BF1F38" w:rsidRDefault="0081011D" w:rsidP="009A139B">
            <w:pPr>
              <w:rPr>
                <w:rFonts w:ascii="Times New Roman" w:hAnsi="Times New Roman" w:cs="Times New Roman"/>
                <w:szCs w:val="24"/>
              </w:rPr>
            </w:pPr>
            <w:r w:rsidRPr="00BF1F38">
              <w:rPr>
                <w:rFonts w:ascii="Times New Roman" w:hAnsi="Times New Roman" w:cs="Times New Roman"/>
                <w:szCs w:val="24"/>
              </w:rPr>
              <w:t xml:space="preserve">Duas travessas de sustentação sob o assento em tubo 3/4 (parede 1,06mm). </w:t>
            </w:r>
            <w:proofErr w:type="gramStart"/>
            <w:r w:rsidRPr="00BF1F38">
              <w:rPr>
                <w:rFonts w:ascii="Times New Roman" w:hAnsi="Times New Roman" w:cs="Times New Roman"/>
                <w:szCs w:val="24"/>
              </w:rPr>
              <w:t>Soldagem dos componentes que formam a estrutura deverão ser</w:t>
            </w:r>
            <w:proofErr w:type="gramEnd"/>
            <w:r w:rsidRPr="00BF1F38">
              <w:rPr>
                <w:rFonts w:ascii="Times New Roman" w:hAnsi="Times New Roman" w:cs="Times New Roman"/>
                <w:szCs w:val="24"/>
              </w:rPr>
              <w:t xml:space="preserve"> ligados entre si através de solda pelo processo MIG em todas as junções. Acabamento com tinta epóxi-pó cor cinza. Fechamento de todos os topos dos tubos com ponteiras 3/4 injetadas 100% polipropileno. Assento (295x305mm) e encosto (295x180mm) em resina PP alto brilho. Altura do assento ao chão </w:t>
            </w:r>
            <w:proofErr w:type="gramStart"/>
            <w:r w:rsidRPr="00BF1F38">
              <w:rPr>
                <w:rFonts w:ascii="Times New Roman" w:hAnsi="Times New Roman" w:cs="Times New Roman"/>
                <w:szCs w:val="24"/>
              </w:rPr>
              <w:t>340mm</w:t>
            </w:r>
            <w:proofErr w:type="gramEnd"/>
            <w:r w:rsidRPr="00BF1F38">
              <w:rPr>
                <w:rFonts w:ascii="Times New Roman" w:hAnsi="Times New Roman" w:cs="Times New Roman"/>
                <w:szCs w:val="24"/>
              </w:rPr>
              <w:t xml:space="preserve">. Altura </w:t>
            </w:r>
            <w:r w:rsidRPr="00BF1F38">
              <w:rPr>
                <w:rFonts w:ascii="Times New Roman" w:hAnsi="Times New Roman" w:cs="Times New Roman"/>
                <w:szCs w:val="24"/>
              </w:rPr>
              <w:lastRenderedPageBreak/>
              <w:t xml:space="preserve">do encosto ao chão </w:t>
            </w:r>
            <w:proofErr w:type="gramStart"/>
            <w:r w:rsidRPr="00BF1F38">
              <w:rPr>
                <w:rFonts w:ascii="Times New Roman" w:hAnsi="Times New Roman" w:cs="Times New Roman"/>
                <w:szCs w:val="24"/>
              </w:rPr>
              <w:t>625mm</w:t>
            </w:r>
            <w:proofErr w:type="gramEnd"/>
            <w:r w:rsidRPr="00BF1F38">
              <w:rPr>
                <w:rFonts w:ascii="Times New Roman" w:hAnsi="Times New Roman" w:cs="Times New Roman"/>
                <w:szCs w:val="24"/>
              </w:rPr>
              <w:t>.</w:t>
            </w:r>
          </w:p>
          <w:p w:rsidR="0081011D" w:rsidRPr="00FA0C65" w:rsidRDefault="0081011D" w:rsidP="009A139B">
            <w:pPr>
              <w:rPr>
                <w:rFonts w:ascii="Times New Roman" w:hAnsi="Times New Roman" w:cs="Times New Roman"/>
                <w:szCs w:val="24"/>
              </w:rPr>
            </w:pP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lastRenderedPageBreak/>
              <w:t>04</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890,00</w:t>
            </w:r>
            <w:r w:rsidRPr="00FA0C65">
              <w:rPr>
                <w:rFonts w:ascii="Times New Roman" w:hAnsi="Times New Roman" w:cs="Times New Roman"/>
                <w:color w:val="000000"/>
                <w:szCs w:val="24"/>
              </w:rPr>
              <w:t xml:space="preserve"> </w:t>
            </w:r>
          </w:p>
        </w:tc>
      </w:tr>
      <w:tr w:rsidR="0081011D" w:rsidRPr="00FA0C65" w:rsidTr="009A139B">
        <w:tc>
          <w:tcPr>
            <w:tcW w:w="1242" w:type="dxa"/>
          </w:tcPr>
          <w:p w:rsidR="0081011D" w:rsidRPr="00FA0C65" w:rsidRDefault="0081011D" w:rsidP="009A139B">
            <w:pPr>
              <w:rPr>
                <w:rFonts w:ascii="Times New Roman" w:hAnsi="Times New Roman" w:cs="Times New Roman"/>
                <w:szCs w:val="24"/>
              </w:rPr>
            </w:pPr>
            <w:r w:rsidRPr="00FA0C65">
              <w:rPr>
                <w:rFonts w:ascii="Times New Roman" w:hAnsi="Times New Roman" w:cs="Times New Roman"/>
                <w:szCs w:val="24"/>
              </w:rPr>
              <w:lastRenderedPageBreak/>
              <w:t>03</w:t>
            </w:r>
          </w:p>
        </w:tc>
        <w:tc>
          <w:tcPr>
            <w:tcW w:w="6946" w:type="dxa"/>
          </w:tcPr>
          <w:p w:rsidR="0081011D" w:rsidRPr="00BF1F38" w:rsidRDefault="0081011D" w:rsidP="009A139B">
            <w:pPr>
              <w:rPr>
                <w:rFonts w:ascii="Times New Roman" w:hAnsi="Times New Roman" w:cs="Times New Roman"/>
                <w:szCs w:val="24"/>
              </w:rPr>
            </w:pPr>
            <w:r w:rsidRPr="00BF1F38">
              <w:rPr>
                <w:rFonts w:ascii="Times New Roman" w:hAnsi="Times New Roman" w:cs="Times New Roman"/>
                <w:szCs w:val="24"/>
              </w:rPr>
              <w:t xml:space="preserve">CONJUNTO COLETIVO RODA OITO, COMPOSTO POR OITO CARTEIRAS TRAPÉZIO, OITO CADEIRAS E UMAMESA CENTRAL: Mesa central: Estrutura em tubo de aço 3/4(parede 1,06mm) formato monobloco, ponteiras plásticas 3/4 interna fixadas através de encaixe. Soldagem pelo sistema MIG em todas as junções, proteção da superfície com tratamento especial anticorrosivo e pintura em epóxi-pó. </w:t>
            </w:r>
            <w:proofErr w:type="gramStart"/>
            <w:r w:rsidRPr="00BF1F38">
              <w:rPr>
                <w:rFonts w:ascii="Times New Roman" w:hAnsi="Times New Roman" w:cs="Times New Roman"/>
                <w:szCs w:val="24"/>
              </w:rPr>
              <w:t>Tampo(</w:t>
            </w:r>
            <w:proofErr w:type="gramEnd"/>
            <w:r w:rsidRPr="00BF1F38">
              <w:rPr>
                <w:rFonts w:ascii="Times New Roman" w:hAnsi="Times New Roman" w:cs="Times New Roman"/>
                <w:szCs w:val="24"/>
              </w:rPr>
              <w:t xml:space="preserve">870mm de diâmetro) em MDF de 18mm revestido em laminado </w:t>
            </w:r>
            <w:proofErr w:type="spellStart"/>
            <w:r w:rsidRPr="00BF1F38">
              <w:rPr>
                <w:rFonts w:ascii="Times New Roman" w:hAnsi="Times New Roman" w:cs="Times New Roman"/>
                <w:szCs w:val="24"/>
              </w:rPr>
              <w:t>melamínico</w:t>
            </w:r>
            <w:proofErr w:type="spellEnd"/>
            <w:r w:rsidRPr="00BF1F38">
              <w:rPr>
                <w:rFonts w:ascii="Times New Roman" w:hAnsi="Times New Roman" w:cs="Times New Roman"/>
                <w:szCs w:val="24"/>
              </w:rPr>
              <w:t xml:space="preserve"> no mínimo 0,8mm, subdividido em quatro cores para acompanhar as carteiras. Bordas em PVC colorido tipo “T” fixados através de encaixe. Tampo </w:t>
            </w:r>
            <w:proofErr w:type="gramStart"/>
            <w:r w:rsidRPr="00BF1F38">
              <w:rPr>
                <w:rFonts w:ascii="Times New Roman" w:hAnsi="Times New Roman" w:cs="Times New Roman"/>
                <w:szCs w:val="24"/>
              </w:rPr>
              <w:t xml:space="preserve">fixado a estrutura através de parafusos auto </w:t>
            </w:r>
            <w:proofErr w:type="spellStart"/>
            <w:r w:rsidRPr="00BF1F38">
              <w:rPr>
                <w:rFonts w:ascii="Times New Roman" w:hAnsi="Times New Roman" w:cs="Times New Roman"/>
                <w:szCs w:val="24"/>
              </w:rPr>
              <w:t>atarraxantes</w:t>
            </w:r>
            <w:proofErr w:type="spellEnd"/>
            <w:proofErr w:type="gramEnd"/>
            <w:r w:rsidRPr="00BF1F38">
              <w:rPr>
                <w:rFonts w:ascii="Times New Roman" w:hAnsi="Times New Roman" w:cs="Times New Roman"/>
                <w:szCs w:val="24"/>
              </w:rPr>
              <w:t xml:space="preserve"> 4,5x30PH. Altura </w:t>
            </w:r>
            <w:proofErr w:type="gramStart"/>
            <w:r w:rsidRPr="00BF1F38">
              <w:rPr>
                <w:rFonts w:ascii="Times New Roman" w:hAnsi="Times New Roman" w:cs="Times New Roman"/>
                <w:szCs w:val="24"/>
              </w:rPr>
              <w:t>580mm</w:t>
            </w:r>
            <w:proofErr w:type="gramEnd"/>
            <w:r w:rsidRPr="00BF1F38">
              <w:rPr>
                <w:rFonts w:ascii="Times New Roman" w:hAnsi="Times New Roman" w:cs="Times New Roman"/>
                <w:szCs w:val="24"/>
              </w:rPr>
              <w:t>. Carteira trapézio: Estrutura em tubo de aço 3/4(parede 1,06mm), travessas em tubo 3/4(</w:t>
            </w:r>
            <w:proofErr w:type="gramStart"/>
            <w:r w:rsidRPr="00BF1F38">
              <w:rPr>
                <w:rFonts w:ascii="Times New Roman" w:hAnsi="Times New Roman" w:cs="Times New Roman"/>
                <w:szCs w:val="24"/>
              </w:rPr>
              <w:t>parede0,</w:t>
            </w:r>
            <w:proofErr w:type="gramEnd"/>
            <w:r w:rsidRPr="00BF1F38">
              <w:rPr>
                <w:rFonts w:ascii="Times New Roman" w:hAnsi="Times New Roman" w:cs="Times New Roman"/>
                <w:szCs w:val="24"/>
              </w:rPr>
              <w:t xml:space="preserve">90mm)para melhor resistência à estrutura. Fechamento dos topos com ponteiras plásticas 3/4 interna fixadas através de encaixe. Porta livros tipo gradil aramado de aço 3/16 redondo. Soldagem pelo sistema MIG em todas as junções, proteção da superfície com tratamento especial anticorrosivo e pintura em </w:t>
            </w:r>
            <w:proofErr w:type="spellStart"/>
            <w:r w:rsidRPr="00BF1F38">
              <w:rPr>
                <w:rFonts w:ascii="Times New Roman" w:hAnsi="Times New Roman" w:cs="Times New Roman"/>
                <w:szCs w:val="24"/>
              </w:rPr>
              <w:t>epóxi-</w:t>
            </w:r>
            <w:proofErr w:type="gramStart"/>
            <w:r w:rsidRPr="00BF1F38">
              <w:rPr>
                <w:rFonts w:ascii="Times New Roman" w:hAnsi="Times New Roman" w:cs="Times New Roman"/>
                <w:szCs w:val="24"/>
              </w:rPr>
              <w:t>pó.</w:t>
            </w:r>
            <w:proofErr w:type="gramEnd"/>
            <w:r w:rsidRPr="00BF1F38">
              <w:rPr>
                <w:rFonts w:ascii="Times New Roman" w:hAnsi="Times New Roman" w:cs="Times New Roman"/>
                <w:szCs w:val="24"/>
              </w:rPr>
              <w:t>Tampo</w:t>
            </w:r>
            <w:proofErr w:type="spellEnd"/>
            <w:r w:rsidRPr="00BF1F38">
              <w:rPr>
                <w:rFonts w:ascii="Times New Roman" w:hAnsi="Times New Roman" w:cs="Times New Roman"/>
                <w:szCs w:val="24"/>
              </w:rPr>
              <w:t xml:space="preserve">(620x340x400mm) em MDF 18mm, formato trapezoidal, revestido em laminado </w:t>
            </w:r>
            <w:proofErr w:type="spellStart"/>
            <w:r w:rsidRPr="00BF1F38">
              <w:rPr>
                <w:rFonts w:ascii="Times New Roman" w:hAnsi="Times New Roman" w:cs="Times New Roman"/>
                <w:szCs w:val="24"/>
              </w:rPr>
              <w:t>melamínico</w:t>
            </w:r>
            <w:proofErr w:type="spellEnd"/>
            <w:r w:rsidRPr="00BF1F38">
              <w:rPr>
                <w:rFonts w:ascii="Times New Roman" w:hAnsi="Times New Roman" w:cs="Times New Roman"/>
                <w:szCs w:val="24"/>
              </w:rPr>
              <w:t xml:space="preserve"> colorido espessura de 0,8mm. Borda com acabamento em PVC tipo “T” colorido fixado através de encaixe. Com formato côncavo para melhor anatomia para o usuário e convexo para encaixar na mesa central redonda. Fixado a estrutura através de quatro parafusos </w:t>
            </w:r>
            <w:proofErr w:type="spellStart"/>
            <w:r w:rsidRPr="00BF1F38">
              <w:rPr>
                <w:rFonts w:ascii="Times New Roman" w:hAnsi="Times New Roman" w:cs="Times New Roman"/>
                <w:szCs w:val="24"/>
              </w:rPr>
              <w:t>auto-atarraxantes</w:t>
            </w:r>
            <w:proofErr w:type="spellEnd"/>
            <w:r w:rsidRPr="00BF1F38">
              <w:rPr>
                <w:rFonts w:ascii="Times New Roman" w:hAnsi="Times New Roman" w:cs="Times New Roman"/>
                <w:szCs w:val="24"/>
              </w:rPr>
              <w:t xml:space="preserve"> 4.5x30. Altura </w:t>
            </w:r>
            <w:proofErr w:type="gramStart"/>
            <w:r w:rsidRPr="00BF1F38">
              <w:rPr>
                <w:rFonts w:ascii="Times New Roman" w:hAnsi="Times New Roman" w:cs="Times New Roman"/>
                <w:szCs w:val="24"/>
              </w:rPr>
              <w:t>580mm</w:t>
            </w:r>
            <w:proofErr w:type="gramEnd"/>
            <w:r w:rsidRPr="00BF1F38">
              <w:rPr>
                <w:rFonts w:ascii="Times New Roman" w:hAnsi="Times New Roman" w:cs="Times New Roman"/>
                <w:szCs w:val="24"/>
              </w:rPr>
              <w:t xml:space="preserve">. </w:t>
            </w:r>
            <w:proofErr w:type="gramStart"/>
            <w:r w:rsidRPr="00BF1F38">
              <w:rPr>
                <w:rFonts w:ascii="Times New Roman" w:hAnsi="Times New Roman" w:cs="Times New Roman"/>
                <w:szCs w:val="24"/>
              </w:rPr>
              <w:t>Cadeira: Estrutura em tubo de aço 7/8”</w:t>
            </w:r>
            <w:proofErr w:type="gramEnd"/>
            <w:r w:rsidRPr="00BF1F38">
              <w:rPr>
                <w:rFonts w:ascii="Times New Roman" w:hAnsi="Times New Roman" w:cs="Times New Roman"/>
                <w:szCs w:val="24"/>
              </w:rPr>
              <w:t xml:space="preserve"> chapa #16 (parede 1,50mm), dotada de 01(um) reforço transversal em tubo 7/8(parede 1,50mm) soldados na parte inferior do assento e 04 travessas de reforço entre as pernas em tubo 3/4(parede 1,06mm). Soldagem pelo sistema MIG em todas as junções, proteção da superfície com tratamento especial anticorrosivo e pintura</w:t>
            </w:r>
          </w:p>
          <w:p w:rsidR="0081011D" w:rsidRPr="00BF1F38" w:rsidRDefault="0081011D" w:rsidP="009A139B">
            <w:pPr>
              <w:rPr>
                <w:rFonts w:ascii="Times New Roman" w:hAnsi="Times New Roman" w:cs="Times New Roman"/>
                <w:szCs w:val="24"/>
              </w:rPr>
            </w:pPr>
            <w:proofErr w:type="gramStart"/>
            <w:r w:rsidRPr="00BF1F38">
              <w:rPr>
                <w:rFonts w:ascii="Times New Roman" w:hAnsi="Times New Roman" w:cs="Times New Roman"/>
                <w:szCs w:val="24"/>
              </w:rPr>
              <w:lastRenderedPageBreak/>
              <w:t>em</w:t>
            </w:r>
            <w:proofErr w:type="gramEnd"/>
            <w:r w:rsidRPr="00BF1F38">
              <w:rPr>
                <w:rFonts w:ascii="Times New Roman" w:hAnsi="Times New Roman" w:cs="Times New Roman"/>
                <w:szCs w:val="24"/>
              </w:rPr>
              <w:t xml:space="preserve"> epóxi-pó. Fechamento dos topos dos tubos (inclusive os pés) com ponteiras em polipropileno injetado de alta densidade, fixados na estrutura através de encaixe do tipo “bola”. </w:t>
            </w:r>
            <w:proofErr w:type="gramStart"/>
            <w:r w:rsidRPr="00BF1F38">
              <w:rPr>
                <w:rFonts w:ascii="Times New Roman" w:hAnsi="Times New Roman" w:cs="Times New Roman"/>
                <w:szCs w:val="24"/>
              </w:rPr>
              <w:t>Assento(</w:t>
            </w:r>
            <w:proofErr w:type="gramEnd"/>
            <w:r w:rsidRPr="00BF1F38">
              <w:rPr>
                <w:rFonts w:ascii="Times New Roman" w:hAnsi="Times New Roman" w:cs="Times New Roman"/>
                <w:szCs w:val="24"/>
              </w:rPr>
              <w:t xml:space="preserve">340x310mm) e encosto(340x160mm) em compensado anatômico revestido com laminado </w:t>
            </w:r>
            <w:proofErr w:type="spellStart"/>
            <w:r w:rsidRPr="00BF1F38">
              <w:rPr>
                <w:rFonts w:ascii="Times New Roman" w:hAnsi="Times New Roman" w:cs="Times New Roman"/>
                <w:szCs w:val="24"/>
              </w:rPr>
              <w:t>melamínico</w:t>
            </w:r>
            <w:proofErr w:type="spellEnd"/>
            <w:r w:rsidRPr="00BF1F38">
              <w:rPr>
                <w:rFonts w:ascii="Times New Roman" w:hAnsi="Times New Roman" w:cs="Times New Roman"/>
                <w:szCs w:val="24"/>
              </w:rPr>
              <w:t xml:space="preserve"> fixados a estrutura através de 8 rebites de alumínio 6.2x25(4 no assento e 4 no encosto). Altura do assento ao chão </w:t>
            </w:r>
            <w:proofErr w:type="gramStart"/>
            <w:r w:rsidRPr="00BF1F38">
              <w:rPr>
                <w:rFonts w:ascii="Times New Roman" w:hAnsi="Times New Roman" w:cs="Times New Roman"/>
                <w:szCs w:val="24"/>
              </w:rPr>
              <w:t>350mm</w:t>
            </w:r>
            <w:proofErr w:type="gramEnd"/>
            <w:r w:rsidRPr="00BF1F38">
              <w:rPr>
                <w:rFonts w:ascii="Times New Roman" w:hAnsi="Times New Roman" w:cs="Times New Roman"/>
                <w:szCs w:val="24"/>
              </w:rPr>
              <w:t xml:space="preserve"> e altura do encosto ao chão 680mm. Apresentar junto à proposta de preços Certificado de Conformidade do INMETRO para o modelo de cadeira especificado no edital de acordo com a Portaria 401/2020 do Inmetro, acompanhado por declaração com a imagem do mobiliário, referente ao Certificado de Conformidade do Inmetro, emitido por OCP que comprove que o móvel é correspondente ao Certificado e atende as especificações do Edital; Certificado de Conformidade do Sistema de Gestão de Qualidade emitido pela Assoc. Brasileira de Normas </w:t>
            </w:r>
            <w:proofErr w:type="gramStart"/>
            <w:r w:rsidRPr="00BF1F38">
              <w:rPr>
                <w:rFonts w:ascii="Times New Roman" w:hAnsi="Times New Roman" w:cs="Times New Roman"/>
                <w:szCs w:val="24"/>
              </w:rPr>
              <w:t>Técnicas(</w:t>
            </w:r>
            <w:proofErr w:type="gramEnd"/>
            <w:r w:rsidRPr="00BF1F38">
              <w:rPr>
                <w:rFonts w:ascii="Times New Roman" w:hAnsi="Times New Roman" w:cs="Times New Roman"/>
                <w:szCs w:val="24"/>
              </w:rPr>
              <w:t xml:space="preserve">ABNT),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2180 horas, que contenha união soldada em tubo de aço industrial) avaliada conforme NBR 5841/2015 e NBR ISO 4628/2015, grau de </w:t>
            </w:r>
            <w:proofErr w:type="spellStart"/>
            <w:r w:rsidRPr="00BF1F38">
              <w:rPr>
                <w:rFonts w:ascii="Times New Roman" w:hAnsi="Times New Roman" w:cs="Times New Roman"/>
                <w:szCs w:val="24"/>
              </w:rPr>
              <w:t>empolamento</w:t>
            </w:r>
            <w:proofErr w:type="spellEnd"/>
            <w:r w:rsidRPr="00BF1F38">
              <w:rPr>
                <w:rFonts w:ascii="Times New Roman" w:hAnsi="Times New Roman" w:cs="Times New Roman"/>
                <w:szCs w:val="24"/>
              </w:rPr>
              <w:t xml:space="preserve"> d0 / t0 e grau de enferrujamento Ri 0 e Certificado de Cadeia de Custódia para produtos de madeira (FSC), emitido por certificador reconhecido nacional ou internacionalmente em nome do fabricante do mobiliário</w:t>
            </w:r>
          </w:p>
          <w:p w:rsidR="0081011D" w:rsidRPr="00FA0C65" w:rsidRDefault="0081011D" w:rsidP="009A139B">
            <w:pPr>
              <w:rPr>
                <w:rFonts w:ascii="Times New Roman" w:hAnsi="Times New Roman" w:cs="Times New Roman"/>
                <w:szCs w:val="24"/>
              </w:rPr>
            </w:pP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lastRenderedPageBreak/>
              <w:t>06</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2.800,00</w:t>
            </w:r>
            <w:r w:rsidRPr="00FA0C65">
              <w:rPr>
                <w:rFonts w:ascii="Times New Roman" w:hAnsi="Times New Roman" w:cs="Times New Roman"/>
                <w:color w:val="000000"/>
                <w:szCs w:val="24"/>
              </w:rPr>
              <w:t xml:space="preserve"> </w:t>
            </w:r>
          </w:p>
        </w:tc>
      </w:tr>
      <w:tr w:rsidR="0081011D" w:rsidRPr="00FA0C65" w:rsidTr="009A139B">
        <w:tc>
          <w:tcPr>
            <w:tcW w:w="1242" w:type="dxa"/>
          </w:tcPr>
          <w:p w:rsidR="0081011D" w:rsidRPr="00FA0C65" w:rsidRDefault="0081011D" w:rsidP="009A139B">
            <w:pPr>
              <w:rPr>
                <w:rFonts w:ascii="Times New Roman" w:hAnsi="Times New Roman" w:cs="Times New Roman"/>
                <w:szCs w:val="24"/>
              </w:rPr>
            </w:pPr>
            <w:r w:rsidRPr="00FA0C65">
              <w:rPr>
                <w:rFonts w:ascii="Times New Roman" w:hAnsi="Times New Roman" w:cs="Times New Roman"/>
                <w:szCs w:val="24"/>
              </w:rPr>
              <w:lastRenderedPageBreak/>
              <w:t>04</w:t>
            </w:r>
          </w:p>
        </w:tc>
        <w:tc>
          <w:tcPr>
            <w:tcW w:w="6946" w:type="dxa"/>
          </w:tcPr>
          <w:p w:rsidR="0081011D" w:rsidRPr="00DB35EE" w:rsidRDefault="0081011D" w:rsidP="009A139B">
            <w:pPr>
              <w:rPr>
                <w:rFonts w:ascii="Times New Roman" w:hAnsi="Times New Roman" w:cs="Times New Roman"/>
                <w:szCs w:val="24"/>
              </w:rPr>
            </w:pPr>
            <w:r w:rsidRPr="00DB35EE">
              <w:rPr>
                <w:rFonts w:ascii="Times New Roman" w:hAnsi="Times New Roman" w:cs="Times New Roman"/>
                <w:szCs w:val="24"/>
              </w:rPr>
              <w:t xml:space="preserve">CONJUNTO REFEITÓRIO COM UMA MESA E DOIS BANCOS: Estrutura: Pés em tubo de aço </w:t>
            </w:r>
            <w:proofErr w:type="gramStart"/>
            <w:r w:rsidRPr="00DB35EE">
              <w:rPr>
                <w:rFonts w:ascii="Times New Roman" w:hAnsi="Times New Roman" w:cs="Times New Roman"/>
                <w:szCs w:val="24"/>
              </w:rPr>
              <w:t>1</w:t>
            </w:r>
            <w:proofErr w:type="gramEnd"/>
            <w:r w:rsidRPr="00DB35EE">
              <w:rPr>
                <w:rFonts w:ascii="Times New Roman" w:hAnsi="Times New Roman" w:cs="Times New Roman"/>
                <w:szCs w:val="24"/>
              </w:rPr>
              <w:t xml:space="preserve"> 1/2"em chapa 16 (1,5mm). Travessa longitudinal em tubo de aço 40x40mm em chapa 16 (1,5mm).Travessas transversais em tubo de secção retangular 20x50mm em chapa 16 (1,5mm).Suportes estruturais e de fixação do </w:t>
            </w:r>
            <w:r w:rsidRPr="00DB35EE">
              <w:rPr>
                <w:rFonts w:ascii="Times New Roman" w:hAnsi="Times New Roman" w:cs="Times New Roman"/>
                <w:szCs w:val="24"/>
              </w:rPr>
              <w:lastRenderedPageBreak/>
              <w:t xml:space="preserve">tampo e assento em chapa de aço espessura de 3mm. Aletas de fixação do tampo e assento em chapa de aço 14 (1,9mm). Fixação do tampo e assento à estruturas através de parafusos 1/4” x 2 1/2”, cabeça chata, </w:t>
            </w:r>
            <w:proofErr w:type="spellStart"/>
            <w:r w:rsidRPr="00DB35EE">
              <w:rPr>
                <w:rFonts w:ascii="Times New Roman" w:hAnsi="Times New Roman" w:cs="Times New Roman"/>
                <w:szCs w:val="24"/>
              </w:rPr>
              <w:t>bicromatizados</w:t>
            </w:r>
            <w:proofErr w:type="spellEnd"/>
            <w:r w:rsidRPr="00DB35EE">
              <w:rPr>
                <w:rFonts w:ascii="Times New Roman" w:hAnsi="Times New Roman" w:cs="Times New Roman"/>
                <w:szCs w:val="24"/>
              </w:rPr>
              <w:t xml:space="preserve">; parafusos 1/4” x 2”, cabeça chata, </w:t>
            </w:r>
            <w:proofErr w:type="spellStart"/>
            <w:r w:rsidRPr="00DB35EE">
              <w:rPr>
                <w:rFonts w:ascii="Times New Roman" w:hAnsi="Times New Roman" w:cs="Times New Roman"/>
                <w:szCs w:val="24"/>
              </w:rPr>
              <w:t>bicromatizados</w:t>
            </w:r>
            <w:proofErr w:type="spellEnd"/>
            <w:r w:rsidRPr="00DB35EE">
              <w:rPr>
                <w:rFonts w:ascii="Times New Roman" w:hAnsi="Times New Roman" w:cs="Times New Roman"/>
                <w:szCs w:val="24"/>
              </w:rPr>
              <w:t xml:space="preserve"> e parafusos para aglomerado, de 4,5mm x 22mm, cabeça panela, fenda Phillips, </w:t>
            </w:r>
            <w:proofErr w:type="spellStart"/>
            <w:r w:rsidRPr="00DB35EE">
              <w:rPr>
                <w:rFonts w:ascii="Times New Roman" w:hAnsi="Times New Roman" w:cs="Times New Roman"/>
                <w:szCs w:val="24"/>
              </w:rPr>
              <w:t>bicromatizados</w:t>
            </w:r>
            <w:proofErr w:type="spellEnd"/>
            <w:r w:rsidRPr="00DB35EE">
              <w:rPr>
                <w:rFonts w:ascii="Times New Roman" w:hAnsi="Times New Roman" w:cs="Times New Roman"/>
                <w:szCs w:val="24"/>
              </w:rPr>
              <w:t>. Pintura dos elementos metálicos em tinta em pó híbrida Epóxi /</w:t>
            </w:r>
          </w:p>
          <w:p w:rsidR="0081011D" w:rsidRPr="00DB35EE" w:rsidRDefault="0081011D" w:rsidP="009A139B">
            <w:pPr>
              <w:rPr>
                <w:rFonts w:ascii="Times New Roman" w:hAnsi="Times New Roman" w:cs="Times New Roman"/>
                <w:szCs w:val="24"/>
              </w:rPr>
            </w:pPr>
            <w:r w:rsidRPr="00DB35EE">
              <w:rPr>
                <w:rFonts w:ascii="Times New Roman" w:hAnsi="Times New Roman" w:cs="Times New Roman"/>
                <w:szCs w:val="24"/>
              </w:rPr>
              <w:t xml:space="preserve">Poliéster, eletrostática, brilhante, polimerizada em estufa, espessura mínima de 40 micrometros na cor vermelho. Ponteiras e sapatas em polipropileno copolímero virgem e sem </w:t>
            </w:r>
            <w:proofErr w:type="spellStart"/>
            <w:proofErr w:type="gramStart"/>
            <w:r w:rsidRPr="00DB35EE">
              <w:rPr>
                <w:rFonts w:ascii="Times New Roman" w:hAnsi="Times New Roman" w:cs="Times New Roman"/>
                <w:szCs w:val="24"/>
              </w:rPr>
              <w:t>cargas,</w:t>
            </w:r>
            <w:proofErr w:type="gramEnd"/>
            <w:r w:rsidRPr="00DB35EE">
              <w:rPr>
                <w:rFonts w:ascii="Times New Roman" w:hAnsi="Times New Roman" w:cs="Times New Roman"/>
                <w:szCs w:val="24"/>
              </w:rPr>
              <w:t>injetadas</w:t>
            </w:r>
            <w:proofErr w:type="spellEnd"/>
            <w:r w:rsidRPr="00DB35EE">
              <w:rPr>
                <w:rFonts w:ascii="Times New Roman" w:hAnsi="Times New Roman" w:cs="Times New Roman"/>
                <w:szCs w:val="24"/>
              </w:rPr>
              <w:t xml:space="preserve"> na cor vermelha fixadas à estrutura através de encaixe. </w:t>
            </w:r>
            <w:proofErr w:type="gramStart"/>
            <w:r w:rsidRPr="00DB35EE">
              <w:rPr>
                <w:rFonts w:ascii="Times New Roman" w:hAnsi="Times New Roman" w:cs="Times New Roman"/>
                <w:szCs w:val="24"/>
              </w:rPr>
              <w:t>Tampo(</w:t>
            </w:r>
            <w:proofErr w:type="gramEnd"/>
            <w:r w:rsidRPr="00DB35EE">
              <w:rPr>
                <w:rFonts w:ascii="Times New Roman" w:hAnsi="Times New Roman" w:cs="Times New Roman"/>
                <w:szCs w:val="24"/>
              </w:rPr>
              <w:t xml:space="preserve">1500x700mm) e assento (1350x350mm) em MDP espessura de 25mm, revestido na face superior em laminado </w:t>
            </w:r>
            <w:proofErr w:type="spellStart"/>
            <w:r w:rsidRPr="00DB35EE">
              <w:rPr>
                <w:rFonts w:ascii="Times New Roman" w:hAnsi="Times New Roman" w:cs="Times New Roman"/>
                <w:szCs w:val="24"/>
              </w:rPr>
              <w:t>melamínico</w:t>
            </w:r>
            <w:proofErr w:type="spellEnd"/>
            <w:r w:rsidRPr="00DB35EE">
              <w:rPr>
                <w:rFonts w:ascii="Times New Roman" w:hAnsi="Times New Roman" w:cs="Times New Roman"/>
                <w:szCs w:val="24"/>
              </w:rPr>
              <w:t xml:space="preserve"> de alta pressão, 0,8mm de espessura, acabamento </w:t>
            </w:r>
            <w:proofErr w:type="spellStart"/>
            <w:r w:rsidRPr="00DB35EE">
              <w:rPr>
                <w:rFonts w:ascii="Times New Roman" w:hAnsi="Times New Roman" w:cs="Times New Roman"/>
                <w:szCs w:val="24"/>
              </w:rPr>
              <w:t>frost</w:t>
            </w:r>
            <w:proofErr w:type="spellEnd"/>
            <w:r w:rsidRPr="00DB35EE">
              <w:rPr>
                <w:rFonts w:ascii="Times New Roman" w:hAnsi="Times New Roman" w:cs="Times New Roman"/>
                <w:szCs w:val="24"/>
              </w:rPr>
              <w:t xml:space="preserve">, na cor </w:t>
            </w:r>
            <w:proofErr w:type="spellStart"/>
            <w:r w:rsidRPr="00DB35EE">
              <w:rPr>
                <w:rFonts w:ascii="Times New Roman" w:hAnsi="Times New Roman" w:cs="Times New Roman"/>
                <w:szCs w:val="24"/>
              </w:rPr>
              <w:t>branca.Revestimento</w:t>
            </w:r>
            <w:proofErr w:type="spellEnd"/>
            <w:r w:rsidRPr="00DB35EE">
              <w:rPr>
                <w:rFonts w:ascii="Times New Roman" w:hAnsi="Times New Roman" w:cs="Times New Roman"/>
                <w:szCs w:val="24"/>
              </w:rPr>
              <w:t xml:space="preserve"> na face inferior em laminado </w:t>
            </w:r>
            <w:proofErr w:type="spellStart"/>
            <w:r w:rsidRPr="00DB35EE">
              <w:rPr>
                <w:rFonts w:ascii="Times New Roman" w:hAnsi="Times New Roman" w:cs="Times New Roman"/>
                <w:szCs w:val="24"/>
              </w:rPr>
              <w:t>melamínico</w:t>
            </w:r>
            <w:proofErr w:type="spellEnd"/>
            <w:r w:rsidRPr="00DB35EE">
              <w:rPr>
                <w:rFonts w:ascii="Times New Roman" w:hAnsi="Times New Roman" w:cs="Times New Roman"/>
                <w:szCs w:val="24"/>
              </w:rPr>
              <w:t xml:space="preserve"> de baixa pressão - BP, acabamento </w:t>
            </w:r>
            <w:proofErr w:type="spellStart"/>
            <w:r w:rsidRPr="00DB35EE">
              <w:rPr>
                <w:rFonts w:ascii="Times New Roman" w:hAnsi="Times New Roman" w:cs="Times New Roman"/>
                <w:szCs w:val="24"/>
              </w:rPr>
              <w:t>frost</w:t>
            </w:r>
            <w:proofErr w:type="spellEnd"/>
            <w:r w:rsidRPr="00DB35EE">
              <w:rPr>
                <w:rFonts w:ascii="Times New Roman" w:hAnsi="Times New Roman" w:cs="Times New Roman"/>
                <w:szCs w:val="24"/>
              </w:rPr>
              <w:t xml:space="preserve">, na cor branca. Furação e colocação de buchas em </w:t>
            </w:r>
            <w:proofErr w:type="spellStart"/>
            <w:r w:rsidRPr="00DB35EE">
              <w:rPr>
                <w:rFonts w:ascii="Times New Roman" w:hAnsi="Times New Roman" w:cs="Times New Roman"/>
                <w:szCs w:val="24"/>
              </w:rPr>
              <w:t>zamac</w:t>
            </w:r>
            <w:proofErr w:type="spellEnd"/>
            <w:r w:rsidRPr="00DB35EE">
              <w:rPr>
                <w:rFonts w:ascii="Times New Roman" w:hAnsi="Times New Roman" w:cs="Times New Roman"/>
                <w:szCs w:val="24"/>
              </w:rPr>
              <w:t>, auto-</w:t>
            </w:r>
            <w:proofErr w:type="spellStart"/>
            <w:proofErr w:type="gramStart"/>
            <w:r w:rsidRPr="00DB35EE">
              <w:rPr>
                <w:rFonts w:ascii="Times New Roman" w:hAnsi="Times New Roman" w:cs="Times New Roman"/>
                <w:szCs w:val="24"/>
              </w:rPr>
              <w:t>atarrachantes,</w:t>
            </w:r>
            <w:proofErr w:type="gramEnd"/>
            <w:r w:rsidRPr="00DB35EE">
              <w:rPr>
                <w:rFonts w:ascii="Times New Roman" w:hAnsi="Times New Roman" w:cs="Times New Roman"/>
                <w:szCs w:val="24"/>
              </w:rPr>
              <w:t>rosca</w:t>
            </w:r>
            <w:proofErr w:type="spellEnd"/>
            <w:r w:rsidRPr="00DB35EE">
              <w:rPr>
                <w:rFonts w:ascii="Times New Roman" w:hAnsi="Times New Roman" w:cs="Times New Roman"/>
                <w:szCs w:val="24"/>
              </w:rPr>
              <w:t xml:space="preserve"> interna 1/4”, 13mm de </w:t>
            </w:r>
            <w:proofErr w:type="spellStart"/>
            <w:r w:rsidRPr="00DB35EE">
              <w:rPr>
                <w:rFonts w:ascii="Times New Roman" w:hAnsi="Times New Roman" w:cs="Times New Roman"/>
                <w:szCs w:val="24"/>
              </w:rPr>
              <w:t>comprimento.Topos</w:t>
            </w:r>
            <w:proofErr w:type="spellEnd"/>
            <w:r w:rsidRPr="00DB35EE">
              <w:rPr>
                <w:rFonts w:ascii="Times New Roman" w:hAnsi="Times New Roman" w:cs="Times New Roman"/>
                <w:szCs w:val="24"/>
              </w:rPr>
              <w:t xml:space="preserve"> transversais e longitudinais encabeçados com fita de bordo em PVC com primer, 29mm (largura) x 3mm (espessura), </w:t>
            </w:r>
            <w:proofErr w:type="spellStart"/>
            <w:r w:rsidRPr="00DB35EE">
              <w:rPr>
                <w:rFonts w:ascii="Times New Roman" w:hAnsi="Times New Roman" w:cs="Times New Roman"/>
                <w:szCs w:val="24"/>
              </w:rPr>
              <w:t>nacor</w:t>
            </w:r>
            <w:proofErr w:type="spellEnd"/>
            <w:r w:rsidRPr="00DB35EE">
              <w:rPr>
                <w:rFonts w:ascii="Times New Roman" w:hAnsi="Times New Roman" w:cs="Times New Roman"/>
                <w:szCs w:val="24"/>
              </w:rPr>
              <w:t xml:space="preserve"> vermelha coladas com adesivo "Hot </w:t>
            </w:r>
            <w:proofErr w:type="spellStart"/>
            <w:r w:rsidRPr="00DB35EE">
              <w:rPr>
                <w:rFonts w:ascii="Times New Roman" w:hAnsi="Times New Roman" w:cs="Times New Roman"/>
                <w:szCs w:val="24"/>
              </w:rPr>
              <w:t>Melting</w:t>
            </w:r>
            <w:proofErr w:type="spellEnd"/>
            <w:r w:rsidRPr="00DB35EE">
              <w:rPr>
                <w:rFonts w:ascii="Times New Roman" w:hAnsi="Times New Roman" w:cs="Times New Roman"/>
                <w:szCs w:val="24"/>
              </w:rPr>
              <w:t>". Altura da mesa 640mm e altura do banco 380mm. Apresentar junto à proposta de preços o Certificado de Conformidade do Sistema de Gestão de Qualidade, emitido pela Assoc. Brasileira de Normas Técnicas (ABNT) e Certificado de Cadeia de Custódia para produtos de madeira (FSC), emitido por certificador reconhecido nacional ou internacionalmente em nome do fabricante do mobiliário e Relatório de ensaio emitido por laboratório credenciado pelo INMETRO, do esforço de tração de 12000kgf na região da solda.</w:t>
            </w:r>
          </w:p>
          <w:p w:rsidR="0081011D" w:rsidRPr="00FA0C65" w:rsidRDefault="0081011D" w:rsidP="009A139B">
            <w:pPr>
              <w:rPr>
                <w:rFonts w:ascii="Times New Roman" w:hAnsi="Times New Roman" w:cs="Times New Roman"/>
                <w:szCs w:val="24"/>
              </w:rPr>
            </w:pP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lastRenderedPageBreak/>
              <w:t>02</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szCs w:val="24"/>
              </w:rPr>
              <w:t>1.572,71</w:t>
            </w:r>
            <w:r w:rsidRPr="00FA0C65">
              <w:rPr>
                <w:rFonts w:ascii="Times New Roman" w:hAnsi="Times New Roman" w:cs="Times New Roman"/>
                <w:color w:val="000000"/>
                <w:szCs w:val="24"/>
              </w:rPr>
              <w:t xml:space="preserve"> </w:t>
            </w:r>
          </w:p>
        </w:tc>
      </w:tr>
      <w:tr w:rsidR="0081011D" w:rsidRPr="00FA0C65" w:rsidTr="009A139B">
        <w:tc>
          <w:tcPr>
            <w:tcW w:w="1242" w:type="dxa"/>
          </w:tcPr>
          <w:p w:rsidR="0081011D" w:rsidRPr="00FA0C65" w:rsidRDefault="0081011D" w:rsidP="009A139B">
            <w:pPr>
              <w:rPr>
                <w:rFonts w:ascii="Times New Roman" w:hAnsi="Times New Roman" w:cs="Times New Roman"/>
                <w:szCs w:val="24"/>
              </w:rPr>
            </w:pPr>
            <w:r w:rsidRPr="00FA0C65">
              <w:rPr>
                <w:rFonts w:ascii="Times New Roman" w:hAnsi="Times New Roman" w:cs="Times New Roman"/>
                <w:szCs w:val="24"/>
              </w:rPr>
              <w:lastRenderedPageBreak/>
              <w:t>05</w:t>
            </w:r>
          </w:p>
        </w:tc>
        <w:tc>
          <w:tcPr>
            <w:tcW w:w="6946" w:type="dxa"/>
          </w:tcPr>
          <w:p w:rsidR="0081011D" w:rsidRPr="00DB35EE" w:rsidRDefault="0081011D" w:rsidP="009A139B">
            <w:pPr>
              <w:rPr>
                <w:rFonts w:ascii="Times New Roman" w:hAnsi="Times New Roman" w:cs="Times New Roman"/>
                <w:szCs w:val="24"/>
              </w:rPr>
            </w:pPr>
            <w:r w:rsidRPr="00DB35EE">
              <w:rPr>
                <w:rFonts w:ascii="Times New Roman" w:hAnsi="Times New Roman" w:cs="Times New Roman"/>
                <w:szCs w:val="24"/>
              </w:rPr>
              <w:t xml:space="preserve">CONJUNTO REFEITÓRIO COM UMA MESA E DOIS BANCOS: Estrutura: Pés em tubo de aço </w:t>
            </w:r>
            <w:proofErr w:type="gramStart"/>
            <w:r w:rsidRPr="00DB35EE">
              <w:rPr>
                <w:rFonts w:ascii="Times New Roman" w:hAnsi="Times New Roman" w:cs="Times New Roman"/>
                <w:szCs w:val="24"/>
              </w:rPr>
              <w:t>1</w:t>
            </w:r>
            <w:proofErr w:type="gramEnd"/>
            <w:r w:rsidRPr="00DB35EE">
              <w:rPr>
                <w:rFonts w:ascii="Times New Roman" w:hAnsi="Times New Roman" w:cs="Times New Roman"/>
                <w:szCs w:val="24"/>
              </w:rPr>
              <w:t xml:space="preserve"> 1/2"em chapa 16 (1,5mm). Travessa </w:t>
            </w:r>
            <w:r w:rsidRPr="00DB35EE">
              <w:rPr>
                <w:rFonts w:ascii="Times New Roman" w:hAnsi="Times New Roman" w:cs="Times New Roman"/>
                <w:szCs w:val="24"/>
              </w:rPr>
              <w:lastRenderedPageBreak/>
              <w:t xml:space="preserve">longitudinal em tubo de aço 40x40mm em chapa 16 (1,5mm).Travessas transversais em tubo de secção retangular 20x50mm em chapa 16 (1,5mm).Suportes estruturais e de fixação do tampo e assento em chapa de aço espessura de3mm. Aletas de fixação do tampo e assento em chapa de aço 14 (1,9mm). Fixação do tampo e assento à estruturas através de parafusos 1/4” x 2 1/2”, cabeça </w:t>
            </w:r>
            <w:proofErr w:type="spellStart"/>
            <w:r w:rsidRPr="00DB35EE">
              <w:rPr>
                <w:rFonts w:ascii="Times New Roman" w:hAnsi="Times New Roman" w:cs="Times New Roman"/>
                <w:szCs w:val="24"/>
              </w:rPr>
              <w:t>chata,bicromatizados</w:t>
            </w:r>
            <w:proofErr w:type="spellEnd"/>
            <w:r w:rsidRPr="00DB35EE">
              <w:rPr>
                <w:rFonts w:ascii="Times New Roman" w:hAnsi="Times New Roman" w:cs="Times New Roman"/>
                <w:szCs w:val="24"/>
              </w:rPr>
              <w:t xml:space="preserve">; parafusos 1/4” x 2”, cabeça chata, </w:t>
            </w:r>
            <w:proofErr w:type="spellStart"/>
            <w:r w:rsidRPr="00DB35EE">
              <w:rPr>
                <w:rFonts w:ascii="Times New Roman" w:hAnsi="Times New Roman" w:cs="Times New Roman"/>
                <w:szCs w:val="24"/>
              </w:rPr>
              <w:t>bicromatizados</w:t>
            </w:r>
            <w:proofErr w:type="spellEnd"/>
            <w:r w:rsidRPr="00DB35EE">
              <w:rPr>
                <w:rFonts w:ascii="Times New Roman" w:hAnsi="Times New Roman" w:cs="Times New Roman"/>
                <w:szCs w:val="24"/>
              </w:rPr>
              <w:t xml:space="preserve"> e parafusos para aglomerado, de 4,5mm x 22mm, cabeça panela, fenda Phillips, </w:t>
            </w:r>
            <w:proofErr w:type="spellStart"/>
            <w:r w:rsidRPr="00DB35EE">
              <w:rPr>
                <w:rFonts w:ascii="Times New Roman" w:hAnsi="Times New Roman" w:cs="Times New Roman"/>
                <w:szCs w:val="24"/>
              </w:rPr>
              <w:t>bicromatizados</w:t>
            </w:r>
            <w:proofErr w:type="spellEnd"/>
            <w:r w:rsidRPr="00DB35EE">
              <w:rPr>
                <w:rFonts w:ascii="Times New Roman" w:hAnsi="Times New Roman" w:cs="Times New Roman"/>
                <w:szCs w:val="24"/>
              </w:rPr>
              <w:t xml:space="preserve">. </w:t>
            </w:r>
            <w:proofErr w:type="spellStart"/>
            <w:r w:rsidRPr="00DB35EE">
              <w:rPr>
                <w:rFonts w:ascii="Times New Roman" w:hAnsi="Times New Roman" w:cs="Times New Roman"/>
                <w:szCs w:val="24"/>
              </w:rPr>
              <w:t>Pinturados</w:t>
            </w:r>
            <w:proofErr w:type="spellEnd"/>
            <w:r w:rsidRPr="00DB35EE">
              <w:rPr>
                <w:rFonts w:ascii="Times New Roman" w:hAnsi="Times New Roman" w:cs="Times New Roman"/>
                <w:szCs w:val="24"/>
              </w:rPr>
              <w:t xml:space="preserve"> elementos metálicos em tinta em pó híbrida Epóxi / Poliéster, </w:t>
            </w:r>
            <w:proofErr w:type="spellStart"/>
            <w:r w:rsidRPr="00DB35EE">
              <w:rPr>
                <w:rFonts w:ascii="Times New Roman" w:hAnsi="Times New Roman" w:cs="Times New Roman"/>
                <w:szCs w:val="24"/>
              </w:rPr>
              <w:t>eletrostática,brilhante</w:t>
            </w:r>
            <w:proofErr w:type="spellEnd"/>
            <w:r w:rsidRPr="00DB35EE">
              <w:rPr>
                <w:rFonts w:ascii="Times New Roman" w:hAnsi="Times New Roman" w:cs="Times New Roman"/>
                <w:szCs w:val="24"/>
              </w:rPr>
              <w:t>, polimerizada em estufa, espessura mínima de 40 micrometros na cor azul.</w:t>
            </w:r>
            <w:r>
              <w:rPr>
                <w:rFonts w:ascii="Times New Roman" w:hAnsi="Times New Roman" w:cs="Times New Roman"/>
                <w:szCs w:val="24"/>
              </w:rPr>
              <w:t xml:space="preserve"> </w:t>
            </w:r>
            <w:r w:rsidRPr="00DB35EE">
              <w:rPr>
                <w:rFonts w:ascii="Times New Roman" w:hAnsi="Times New Roman" w:cs="Times New Roman"/>
                <w:szCs w:val="24"/>
              </w:rPr>
              <w:t>Ponteiras e sapatas em polipropileno cor azul fixadas à estrutura através de encaixe.</w:t>
            </w:r>
            <w:r>
              <w:rPr>
                <w:rFonts w:ascii="Times New Roman" w:hAnsi="Times New Roman" w:cs="Times New Roman"/>
                <w:szCs w:val="24"/>
              </w:rPr>
              <w:t xml:space="preserve"> </w:t>
            </w:r>
            <w:r w:rsidRPr="00DB35EE">
              <w:rPr>
                <w:rFonts w:ascii="Times New Roman" w:hAnsi="Times New Roman" w:cs="Times New Roman"/>
                <w:szCs w:val="24"/>
              </w:rPr>
              <w:t>Tampo(1500x840mm) e assento (1350x350mm)</w:t>
            </w:r>
          </w:p>
          <w:p w:rsidR="0081011D" w:rsidRPr="00DB35EE" w:rsidRDefault="0081011D" w:rsidP="009A139B">
            <w:pPr>
              <w:rPr>
                <w:rFonts w:ascii="Times New Roman" w:hAnsi="Times New Roman" w:cs="Times New Roman"/>
                <w:szCs w:val="24"/>
              </w:rPr>
            </w:pPr>
            <w:proofErr w:type="gramStart"/>
            <w:r w:rsidRPr="00DB35EE">
              <w:rPr>
                <w:rFonts w:ascii="Times New Roman" w:hAnsi="Times New Roman" w:cs="Times New Roman"/>
                <w:szCs w:val="24"/>
              </w:rPr>
              <w:t>em</w:t>
            </w:r>
            <w:proofErr w:type="gramEnd"/>
            <w:r w:rsidRPr="00DB35EE">
              <w:rPr>
                <w:rFonts w:ascii="Times New Roman" w:hAnsi="Times New Roman" w:cs="Times New Roman"/>
                <w:szCs w:val="24"/>
              </w:rPr>
              <w:t xml:space="preserve"> MDP espessura de 25mm, revestido na face superior em laminado </w:t>
            </w:r>
            <w:proofErr w:type="spellStart"/>
            <w:r w:rsidRPr="00DB35EE">
              <w:rPr>
                <w:rFonts w:ascii="Times New Roman" w:hAnsi="Times New Roman" w:cs="Times New Roman"/>
                <w:szCs w:val="24"/>
              </w:rPr>
              <w:t>melamínico</w:t>
            </w:r>
            <w:proofErr w:type="spellEnd"/>
            <w:r w:rsidRPr="00DB35EE">
              <w:rPr>
                <w:rFonts w:ascii="Times New Roman" w:hAnsi="Times New Roman" w:cs="Times New Roman"/>
                <w:szCs w:val="24"/>
              </w:rPr>
              <w:t xml:space="preserve"> de alta pressão, 0,8mm de espessura, acabamento </w:t>
            </w:r>
            <w:proofErr w:type="spellStart"/>
            <w:r w:rsidRPr="00DB35EE">
              <w:rPr>
                <w:rFonts w:ascii="Times New Roman" w:hAnsi="Times New Roman" w:cs="Times New Roman"/>
                <w:szCs w:val="24"/>
              </w:rPr>
              <w:t>frost</w:t>
            </w:r>
            <w:proofErr w:type="spellEnd"/>
            <w:r w:rsidRPr="00DB35EE">
              <w:rPr>
                <w:rFonts w:ascii="Times New Roman" w:hAnsi="Times New Roman" w:cs="Times New Roman"/>
                <w:szCs w:val="24"/>
              </w:rPr>
              <w:t>,</w:t>
            </w:r>
            <w:r>
              <w:rPr>
                <w:rFonts w:ascii="Times New Roman" w:hAnsi="Times New Roman" w:cs="Times New Roman"/>
                <w:szCs w:val="24"/>
              </w:rPr>
              <w:t xml:space="preserve"> </w:t>
            </w:r>
            <w:r w:rsidRPr="00DB35EE">
              <w:rPr>
                <w:rFonts w:ascii="Times New Roman" w:hAnsi="Times New Roman" w:cs="Times New Roman"/>
                <w:szCs w:val="24"/>
              </w:rPr>
              <w:t xml:space="preserve">na cor branca. Revestimento na face inferior em laminado </w:t>
            </w:r>
            <w:proofErr w:type="spellStart"/>
            <w:r w:rsidRPr="00DB35EE">
              <w:rPr>
                <w:rFonts w:ascii="Times New Roman" w:hAnsi="Times New Roman" w:cs="Times New Roman"/>
                <w:szCs w:val="24"/>
              </w:rPr>
              <w:t>melamínico</w:t>
            </w:r>
            <w:proofErr w:type="spellEnd"/>
            <w:r w:rsidRPr="00DB35EE">
              <w:rPr>
                <w:rFonts w:ascii="Times New Roman" w:hAnsi="Times New Roman" w:cs="Times New Roman"/>
                <w:szCs w:val="24"/>
              </w:rPr>
              <w:t xml:space="preserve"> de baixa </w:t>
            </w:r>
            <w:proofErr w:type="gramStart"/>
            <w:r w:rsidRPr="00DB35EE">
              <w:rPr>
                <w:rFonts w:ascii="Times New Roman" w:hAnsi="Times New Roman" w:cs="Times New Roman"/>
                <w:szCs w:val="24"/>
              </w:rPr>
              <w:t>pressão -BP</w:t>
            </w:r>
            <w:proofErr w:type="gramEnd"/>
            <w:r w:rsidRPr="00DB35EE">
              <w:rPr>
                <w:rFonts w:ascii="Times New Roman" w:hAnsi="Times New Roman" w:cs="Times New Roman"/>
                <w:szCs w:val="24"/>
              </w:rPr>
              <w:t xml:space="preserve">, acabamento </w:t>
            </w:r>
            <w:proofErr w:type="spellStart"/>
            <w:r w:rsidRPr="00DB35EE">
              <w:rPr>
                <w:rFonts w:ascii="Times New Roman" w:hAnsi="Times New Roman" w:cs="Times New Roman"/>
                <w:szCs w:val="24"/>
              </w:rPr>
              <w:t>frost</w:t>
            </w:r>
            <w:proofErr w:type="spellEnd"/>
            <w:r w:rsidRPr="00DB35EE">
              <w:rPr>
                <w:rFonts w:ascii="Times New Roman" w:hAnsi="Times New Roman" w:cs="Times New Roman"/>
                <w:szCs w:val="24"/>
              </w:rPr>
              <w:t xml:space="preserve">, na cor branca. </w:t>
            </w:r>
            <w:proofErr w:type="gramStart"/>
            <w:r w:rsidRPr="00DB35EE">
              <w:rPr>
                <w:rFonts w:ascii="Times New Roman" w:hAnsi="Times New Roman" w:cs="Times New Roman"/>
                <w:szCs w:val="24"/>
              </w:rPr>
              <w:t xml:space="preserve">Furação e colocação de buchas em </w:t>
            </w:r>
            <w:proofErr w:type="spellStart"/>
            <w:r w:rsidRPr="00DB35EE">
              <w:rPr>
                <w:rFonts w:ascii="Times New Roman" w:hAnsi="Times New Roman" w:cs="Times New Roman"/>
                <w:szCs w:val="24"/>
              </w:rPr>
              <w:t>zamac</w:t>
            </w:r>
            <w:proofErr w:type="spellEnd"/>
            <w:r w:rsidRPr="00DB35EE">
              <w:rPr>
                <w:rFonts w:ascii="Times New Roman" w:hAnsi="Times New Roman" w:cs="Times New Roman"/>
                <w:szCs w:val="24"/>
              </w:rPr>
              <w:t xml:space="preserve">, </w:t>
            </w:r>
            <w:proofErr w:type="spellStart"/>
            <w:r w:rsidRPr="00DB35EE">
              <w:rPr>
                <w:rFonts w:ascii="Times New Roman" w:hAnsi="Times New Roman" w:cs="Times New Roman"/>
                <w:szCs w:val="24"/>
              </w:rPr>
              <w:t>auto-atarrachantes</w:t>
            </w:r>
            <w:proofErr w:type="spellEnd"/>
            <w:r w:rsidRPr="00DB35EE">
              <w:rPr>
                <w:rFonts w:ascii="Times New Roman" w:hAnsi="Times New Roman" w:cs="Times New Roman"/>
                <w:szCs w:val="24"/>
              </w:rPr>
              <w:t>, rosca interna 1/4”</w:t>
            </w:r>
            <w:proofErr w:type="gramEnd"/>
            <w:r w:rsidRPr="00DB35EE">
              <w:rPr>
                <w:rFonts w:ascii="Times New Roman" w:hAnsi="Times New Roman" w:cs="Times New Roman"/>
                <w:szCs w:val="24"/>
              </w:rPr>
              <w:t xml:space="preserve">, 13mm de comprimento. Topos transversais e longitudinais encabeçados com fita de bordo em PVC com primer, 29mm (largura) x 3mm (espessura), na cor azul coladas com adesivo "Hot </w:t>
            </w:r>
            <w:proofErr w:type="spellStart"/>
            <w:r w:rsidRPr="00DB35EE">
              <w:rPr>
                <w:rFonts w:ascii="Times New Roman" w:hAnsi="Times New Roman" w:cs="Times New Roman"/>
                <w:szCs w:val="24"/>
              </w:rPr>
              <w:t>Melting</w:t>
            </w:r>
            <w:proofErr w:type="spellEnd"/>
            <w:r w:rsidRPr="00DB35EE">
              <w:rPr>
                <w:rFonts w:ascii="Times New Roman" w:hAnsi="Times New Roman" w:cs="Times New Roman"/>
                <w:szCs w:val="24"/>
              </w:rPr>
              <w:t>". Altura da mesa 755mm e altura dos bancos 460mm. Apresentar junto à proposta de preços o Certificado de Conformidade do Sistema de Gestão de Qualidade, emitido pela Assoc. Brasileira de Normas Técnicas (ABNT) e Certificado de Cadeia de Custódia para produtos de madeira (FSC), emitido por certificador reconhecido nacional ou internacionalmente em nome do fabricante do mobiliário e Relatório de ensaio emitido por laboratório credenciado pelo INMETRO, do esforço de tração de 12000kgf na região da solda.</w:t>
            </w:r>
          </w:p>
          <w:p w:rsidR="0081011D" w:rsidRPr="00FA0C65" w:rsidRDefault="0081011D" w:rsidP="009A139B">
            <w:pPr>
              <w:rPr>
                <w:rFonts w:ascii="Times New Roman" w:hAnsi="Times New Roman" w:cs="Times New Roman"/>
                <w:szCs w:val="24"/>
              </w:rPr>
            </w:pP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lastRenderedPageBreak/>
              <w:t>06</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R</w:t>
            </w:r>
            <w:r w:rsidRPr="008840DF">
              <w:rPr>
                <w:rFonts w:ascii="Times New Roman" w:hAnsi="Times New Roman" w:cs="Times New Roman"/>
                <w:szCs w:val="24"/>
              </w:rPr>
              <w:t>$ 1.628,93</w:t>
            </w:r>
            <w:r w:rsidRPr="00FA0C65">
              <w:rPr>
                <w:rFonts w:ascii="Times New Roman" w:hAnsi="Times New Roman" w:cs="Times New Roman"/>
                <w:color w:val="000000"/>
                <w:szCs w:val="24"/>
              </w:rPr>
              <w:t xml:space="preserve"> </w:t>
            </w:r>
          </w:p>
        </w:tc>
      </w:tr>
      <w:tr w:rsidR="0081011D" w:rsidRPr="00FA0C65" w:rsidTr="009A139B">
        <w:tc>
          <w:tcPr>
            <w:tcW w:w="1242" w:type="dxa"/>
          </w:tcPr>
          <w:p w:rsidR="0081011D" w:rsidRPr="00FA0C65" w:rsidRDefault="0081011D" w:rsidP="009A139B">
            <w:pPr>
              <w:rPr>
                <w:rFonts w:ascii="Times New Roman" w:hAnsi="Times New Roman" w:cs="Times New Roman"/>
                <w:szCs w:val="24"/>
              </w:rPr>
            </w:pPr>
            <w:r w:rsidRPr="00FA0C65">
              <w:rPr>
                <w:rFonts w:ascii="Times New Roman" w:hAnsi="Times New Roman" w:cs="Times New Roman"/>
                <w:szCs w:val="24"/>
              </w:rPr>
              <w:lastRenderedPageBreak/>
              <w:t>06</w:t>
            </w:r>
          </w:p>
        </w:tc>
        <w:tc>
          <w:tcPr>
            <w:tcW w:w="6946" w:type="dxa"/>
          </w:tcPr>
          <w:p w:rsidR="0081011D" w:rsidRPr="00FA0C65" w:rsidRDefault="0081011D" w:rsidP="009A139B">
            <w:pPr>
              <w:rPr>
                <w:rFonts w:ascii="Times New Roman" w:hAnsi="Times New Roman" w:cs="Times New Roman"/>
                <w:szCs w:val="24"/>
              </w:rPr>
            </w:pPr>
            <w:r w:rsidRPr="00DB35EE">
              <w:rPr>
                <w:rFonts w:ascii="Times New Roman" w:hAnsi="Times New Roman" w:cs="Times New Roman"/>
                <w:szCs w:val="24"/>
              </w:rPr>
              <w:t xml:space="preserve">Cadeira </w:t>
            </w:r>
            <w:proofErr w:type="spellStart"/>
            <w:r w:rsidRPr="00DB35EE">
              <w:rPr>
                <w:rFonts w:ascii="Times New Roman" w:hAnsi="Times New Roman" w:cs="Times New Roman"/>
                <w:szCs w:val="24"/>
              </w:rPr>
              <w:t>empilhavel</w:t>
            </w:r>
            <w:proofErr w:type="spellEnd"/>
            <w:r w:rsidRPr="00DB35EE">
              <w:rPr>
                <w:rFonts w:ascii="Times New Roman" w:hAnsi="Times New Roman" w:cs="Times New Roman"/>
                <w:szCs w:val="24"/>
              </w:rPr>
              <w:t xml:space="preserve"> CADEIRA-Estrutura composta de tubos de aço, sendo os pés e suportes do assento e encosto fabricados em tubos oblongos 16x30(parede 1,5 mm), soldados </w:t>
            </w:r>
            <w:proofErr w:type="gramStart"/>
            <w:r w:rsidRPr="00DB35EE">
              <w:rPr>
                <w:rFonts w:ascii="Times New Roman" w:hAnsi="Times New Roman" w:cs="Times New Roman"/>
                <w:szCs w:val="24"/>
              </w:rPr>
              <w:t>à</w:t>
            </w:r>
            <w:proofErr w:type="gramEnd"/>
            <w:r w:rsidRPr="00DB35EE">
              <w:rPr>
                <w:rFonts w:ascii="Times New Roman" w:hAnsi="Times New Roman" w:cs="Times New Roman"/>
                <w:szCs w:val="24"/>
              </w:rPr>
              <w:t xml:space="preserve"> duas travessas horizontais de tubos de aço 7/8”(parede 1,2 mm), acabamento com ponteiras injetadas em PP. Soldagem pelo processo MIG.</w:t>
            </w:r>
            <w:r>
              <w:rPr>
                <w:rFonts w:ascii="Times New Roman" w:hAnsi="Times New Roman" w:cs="Times New Roman"/>
                <w:szCs w:val="24"/>
              </w:rPr>
              <w:t xml:space="preserve"> </w:t>
            </w:r>
            <w:r w:rsidRPr="00DB35EE">
              <w:rPr>
                <w:rFonts w:ascii="Times New Roman" w:hAnsi="Times New Roman" w:cs="Times New Roman"/>
                <w:szCs w:val="24"/>
              </w:rPr>
              <w:t>Proteção da superfície com tratamento especial anticorrosivo e acabamento com pintura em epóxi-pó. Assento(460x415mm) em resina PP, anatômico,</w:t>
            </w:r>
            <w:r>
              <w:rPr>
                <w:rFonts w:ascii="Times New Roman" w:hAnsi="Times New Roman" w:cs="Times New Roman"/>
                <w:szCs w:val="24"/>
              </w:rPr>
              <w:t xml:space="preserve"> </w:t>
            </w:r>
            <w:r w:rsidRPr="00DB35EE">
              <w:rPr>
                <w:rFonts w:ascii="Times New Roman" w:hAnsi="Times New Roman" w:cs="Times New Roman"/>
                <w:szCs w:val="24"/>
              </w:rPr>
              <w:t xml:space="preserve">cantos arredondados. Encosto(460x335mm) em resina PP, anatômico, com furos, acabamento </w:t>
            </w:r>
            <w:proofErr w:type="spellStart"/>
            <w:r w:rsidRPr="00DB35EE">
              <w:rPr>
                <w:rFonts w:ascii="Times New Roman" w:hAnsi="Times New Roman" w:cs="Times New Roman"/>
                <w:szCs w:val="24"/>
              </w:rPr>
              <w:t>texturizado</w:t>
            </w:r>
            <w:proofErr w:type="spellEnd"/>
            <w:r w:rsidRPr="00DB35EE">
              <w:rPr>
                <w:rFonts w:ascii="Times New Roman" w:hAnsi="Times New Roman" w:cs="Times New Roman"/>
                <w:szCs w:val="24"/>
              </w:rPr>
              <w:t xml:space="preserve"> e cantos arredondados. Unido à estrutura por dupla cavidade na parte posterior que se encaixa na estrutura metálica. O travamento do encosto se dá por dois pinos fixadores, injetados em PP da mesma cor do encosto. Apresentar junto à proposta de preços Relatório de ensaio sobre corrosão e envelhecimento por exposição à névoa salina, emitido por laboratório acreditado pelo INMETRO de acordo com a ABNT NBR 8094/1983 e ABNT NBR 8095/2015 (material metálico. Cores a escolher na hora do pedido.</w:t>
            </w: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30</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179,00</w:t>
            </w:r>
            <w:r w:rsidRPr="00FA0C65">
              <w:rPr>
                <w:rFonts w:ascii="Times New Roman" w:hAnsi="Times New Roman" w:cs="Times New Roman"/>
                <w:color w:val="000000"/>
                <w:szCs w:val="24"/>
              </w:rPr>
              <w:t xml:space="preserve"> </w:t>
            </w:r>
          </w:p>
        </w:tc>
      </w:tr>
      <w:tr w:rsidR="0081011D" w:rsidRPr="00FA0C65" w:rsidTr="009A139B">
        <w:tc>
          <w:tcPr>
            <w:tcW w:w="1242" w:type="dxa"/>
          </w:tcPr>
          <w:p w:rsidR="0081011D" w:rsidRPr="00FA0C65" w:rsidRDefault="0081011D" w:rsidP="009A139B">
            <w:pPr>
              <w:rPr>
                <w:rFonts w:ascii="Times New Roman" w:hAnsi="Times New Roman" w:cs="Times New Roman"/>
                <w:szCs w:val="24"/>
              </w:rPr>
            </w:pPr>
            <w:r w:rsidRPr="00FA0C65">
              <w:rPr>
                <w:rFonts w:ascii="Times New Roman" w:hAnsi="Times New Roman" w:cs="Times New Roman"/>
                <w:szCs w:val="24"/>
              </w:rPr>
              <w:t>07</w:t>
            </w:r>
          </w:p>
        </w:tc>
        <w:tc>
          <w:tcPr>
            <w:tcW w:w="6946" w:type="dxa"/>
          </w:tcPr>
          <w:p w:rsidR="0081011D" w:rsidRPr="008840DF" w:rsidRDefault="0081011D" w:rsidP="009A139B">
            <w:pPr>
              <w:rPr>
                <w:rFonts w:ascii="Times New Roman" w:hAnsi="Times New Roman" w:cs="Times New Roman"/>
                <w:szCs w:val="24"/>
              </w:rPr>
            </w:pPr>
            <w:r w:rsidRPr="008840DF">
              <w:rPr>
                <w:rFonts w:ascii="Times New Roman" w:hAnsi="Times New Roman" w:cs="Times New Roman"/>
                <w:szCs w:val="24"/>
              </w:rPr>
              <w:t xml:space="preserve">NOTEBOOK com no </w:t>
            </w:r>
            <w:proofErr w:type="spellStart"/>
            <w:r w:rsidRPr="008840DF">
              <w:rPr>
                <w:rFonts w:ascii="Times New Roman" w:hAnsi="Times New Roman" w:cs="Times New Roman"/>
                <w:szCs w:val="24"/>
              </w:rPr>
              <w:t>minimo</w:t>
            </w:r>
            <w:proofErr w:type="spellEnd"/>
            <w:r w:rsidRPr="008840DF">
              <w:rPr>
                <w:rFonts w:ascii="Times New Roman" w:hAnsi="Times New Roman" w:cs="Times New Roman"/>
                <w:szCs w:val="24"/>
              </w:rPr>
              <w:t xml:space="preserve"> processador </w:t>
            </w:r>
            <w:proofErr w:type="spellStart"/>
            <w:proofErr w:type="gramStart"/>
            <w:r w:rsidRPr="008840DF">
              <w:rPr>
                <w:rFonts w:ascii="Times New Roman" w:hAnsi="Times New Roman" w:cs="Times New Roman"/>
                <w:szCs w:val="24"/>
              </w:rPr>
              <w:t>intel</w:t>
            </w:r>
            <w:proofErr w:type="spellEnd"/>
            <w:proofErr w:type="gramEnd"/>
            <w:r w:rsidRPr="008840DF">
              <w:rPr>
                <w:rFonts w:ascii="Times New Roman" w:hAnsi="Times New Roman" w:cs="Times New Roman"/>
                <w:szCs w:val="24"/>
              </w:rPr>
              <w:t xml:space="preserve"> core i3, decima geração ou superior, no </w:t>
            </w:r>
            <w:proofErr w:type="spellStart"/>
            <w:r w:rsidRPr="008840DF">
              <w:rPr>
                <w:rFonts w:ascii="Times New Roman" w:hAnsi="Times New Roman" w:cs="Times New Roman"/>
                <w:szCs w:val="24"/>
              </w:rPr>
              <w:t>minimo</w:t>
            </w:r>
            <w:proofErr w:type="spellEnd"/>
            <w:r w:rsidRPr="008840DF">
              <w:rPr>
                <w:rFonts w:ascii="Times New Roman" w:hAnsi="Times New Roman" w:cs="Times New Roman"/>
                <w:szCs w:val="24"/>
              </w:rPr>
              <w:t xml:space="preserve"> 8 </w:t>
            </w:r>
            <w:proofErr w:type="spellStart"/>
            <w:r w:rsidRPr="008840DF">
              <w:rPr>
                <w:rFonts w:ascii="Times New Roman" w:hAnsi="Times New Roman" w:cs="Times New Roman"/>
                <w:szCs w:val="24"/>
              </w:rPr>
              <w:t>gb</w:t>
            </w:r>
            <w:proofErr w:type="spellEnd"/>
            <w:r w:rsidRPr="008840DF">
              <w:rPr>
                <w:rFonts w:ascii="Times New Roman" w:hAnsi="Times New Roman" w:cs="Times New Roman"/>
                <w:szCs w:val="24"/>
              </w:rPr>
              <w:t xml:space="preserve"> de memoria, com </w:t>
            </w:r>
            <w:proofErr w:type="spellStart"/>
            <w:r w:rsidRPr="008840DF">
              <w:rPr>
                <w:rFonts w:ascii="Times New Roman" w:hAnsi="Times New Roman" w:cs="Times New Roman"/>
                <w:szCs w:val="24"/>
              </w:rPr>
              <w:t>ssd</w:t>
            </w:r>
            <w:proofErr w:type="spellEnd"/>
            <w:r w:rsidRPr="008840DF">
              <w:rPr>
                <w:rFonts w:ascii="Times New Roman" w:hAnsi="Times New Roman" w:cs="Times New Roman"/>
                <w:szCs w:val="24"/>
              </w:rPr>
              <w:t xml:space="preserve"> de no </w:t>
            </w:r>
            <w:proofErr w:type="spellStart"/>
            <w:r w:rsidRPr="008840DF">
              <w:rPr>
                <w:rFonts w:ascii="Times New Roman" w:hAnsi="Times New Roman" w:cs="Times New Roman"/>
                <w:szCs w:val="24"/>
              </w:rPr>
              <w:t>minimo</w:t>
            </w:r>
            <w:proofErr w:type="spellEnd"/>
            <w:r w:rsidRPr="008840DF">
              <w:rPr>
                <w:rFonts w:ascii="Times New Roman" w:hAnsi="Times New Roman" w:cs="Times New Roman"/>
                <w:szCs w:val="24"/>
              </w:rPr>
              <w:t xml:space="preserve"> 256 </w:t>
            </w:r>
            <w:proofErr w:type="spellStart"/>
            <w:r w:rsidRPr="008840DF">
              <w:rPr>
                <w:rFonts w:ascii="Times New Roman" w:hAnsi="Times New Roman" w:cs="Times New Roman"/>
                <w:szCs w:val="24"/>
              </w:rPr>
              <w:t>gb</w:t>
            </w:r>
            <w:proofErr w:type="spellEnd"/>
            <w:r w:rsidRPr="008840DF">
              <w:rPr>
                <w:rFonts w:ascii="Times New Roman" w:hAnsi="Times New Roman" w:cs="Times New Roman"/>
                <w:szCs w:val="24"/>
              </w:rPr>
              <w:t>, tela não inferior a 15.6.</w:t>
            </w: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08</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3.790,00</w:t>
            </w:r>
            <w:r w:rsidRPr="00FA0C65">
              <w:rPr>
                <w:rFonts w:ascii="Times New Roman" w:hAnsi="Times New Roman" w:cs="Times New Roman"/>
                <w:color w:val="000000"/>
                <w:szCs w:val="24"/>
              </w:rPr>
              <w:t xml:space="preserve"> </w:t>
            </w:r>
          </w:p>
        </w:tc>
      </w:tr>
      <w:tr w:rsidR="0081011D" w:rsidRPr="00FA0C65" w:rsidTr="009A139B">
        <w:tc>
          <w:tcPr>
            <w:tcW w:w="1242"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08</w:t>
            </w:r>
          </w:p>
        </w:tc>
        <w:tc>
          <w:tcPr>
            <w:tcW w:w="6946" w:type="dxa"/>
          </w:tcPr>
          <w:p w:rsidR="0081011D" w:rsidRPr="00DB35EE" w:rsidRDefault="0081011D" w:rsidP="009A139B">
            <w:pPr>
              <w:rPr>
                <w:rFonts w:ascii="Times New Roman" w:hAnsi="Times New Roman" w:cs="Times New Roman"/>
                <w:szCs w:val="24"/>
              </w:rPr>
            </w:pPr>
            <w:r w:rsidRPr="00DB35EE">
              <w:rPr>
                <w:rFonts w:ascii="Times New Roman" w:hAnsi="Times New Roman" w:cs="Times New Roman"/>
                <w:szCs w:val="24"/>
              </w:rPr>
              <w:t xml:space="preserve">Projetor Tecnologia 3LCD de </w:t>
            </w:r>
            <w:proofErr w:type="gramStart"/>
            <w:r w:rsidRPr="00DB35EE">
              <w:rPr>
                <w:rFonts w:ascii="Times New Roman" w:hAnsi="Times New Roman" w:cs="Times New Roman"/>
                <w:szCs w:val="24"/>
              </w:rPr>
              <w:t>3</w:t>
            </w:r>
            <w:proofErr w:type="gramEnd"/>
            <w:r w:rsidRPr="00DB35EE">
              <w:rPr>
                <w:rFonts w:ascii="Times New Roman" w:hAnsi="Times New Roman" w:cs="Times New Roman"/>
                <w:szCs w:val="24"/>
              </w:rPr>
              <w:t xml:space="preserve"> chips</w:t>
            </w:r>
          </w:p>
          <w:p w:rsidR="0081011D" w:rsidRPr="00FA0C65" w:rsidRDefault="0081011D" w:rsidP="009A139B">
            <w:pPr>
              <w:rPr>
                <w:rFonts w:ascii="Times New Roman" w:hAnsi="Times New Roman" w:cs="Times New Roman"/>
                <w:szCs w:val="24"/>
              </w:rPr>
            </w:pPr>
            <w:proofErr w:type="gramStart"/>
            <w:r w:rsidRPr="00DB35EE">
              <w:rPr>
                <w:rFonts w:ascii="Times New Roman" w:hAnsi="Times New Roman" w:cs="Times New Roman"/>
                <w:szCs w:val="24"/>
              </w:rPr>
              <w:t>para</w:t>
            </w:r>
            <w:proofErr w:type="gramEnd"/>
            <w:r w:rsidRPr="00DB35EE">
              <w:rPr>
                <w:rFonts w:ascii="Times New Roman" w:hAnsi="Times New Roman" w:cs="Times New Roman"/>
                <w:szCs w:val="24"/>
              </w:rPr>
              <w:t xml:space="preserve"> o melhor brilho em cores de sua categoria 3.400 lumens de brilho em cores e 3.400 lumens brilho em branco. Resolução nativa XGA e </w:t>
            </w:r>
            <w:proofErr w:type="gramStart"/>
            <w:r w:rsidRPr="00DB35EE">
              <w:rPr>
                <w:rFonts w:ascii="Times New Roman" w:hAnsi="Times New Roman" w:cs="Times New Roman"/>
                <w:szCs w:val="24"/>
              </w:rPr>
              <w:t>performance</w:t>
            </w:r>
            <w:proofErr w:type="gramEnd"/>
            <w:r w:rsidRPr="00DB35EE">
              <w:rPr>
                <w:rFonts w:ascii="Times New Roman" w:hAnsi="Times New Roman" w:cs="Times New Roman"/>
                <w:szCs w:val="24"/>
              </w:rPr>
              <w:t xml:space="preserve"> 4:3.Para imagens vibrantes e coloridas. Vida útil Lâmpada de longa duração a um preço acessível. Até 12.000 horas em Modo ECO. Conectividade HDMI</w:t>
            </w: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03</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5.550,00</w:t>
            </w:r>
            <w:r w:rsidRPr="00FA0C65">
              <w:rPr>
                <w:rFonts w:ascii="Times New Roman" w:hAnsi="Times New Roman" w:cs="Times New Roman"/>
                <w:color w:val="000000"/>
                <w:szCs w:val="24"/>
              </w:rPr>
              <w:t xml:space="preserve"> </w:t>
            </w:r>
          </w:p>
        </w:tc>
      </w:tr>
      <w:tr w:rsidR="0081011D" w:rsidRPr="00FA0C65" w:rsidTr="009A139B">
        <w:tc>
          <w:tcPr>
            <w:tcW w:w="1242"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09</w:t>
            </w:r>
          </w:p>
        </w:tc>
        <w:tc>
          <w:tcPr>
            <w:tcW w:w="6946" w:type="dxa"/>
          </w:tcPr>
          <w:p w:rsidR="0081011D" w:rsidRPr="00FA0C65" w:rsidRDefault="0081011D" w:rsidP="009A139B">
            <w:pPr>
              <w:rPr>
                <w:rFonts w:ascii="Times New Roman" w:hAnsi="Times New Roman" w:cs="Times New Roman"/>
                <w:szCs w:val="24"/>
              </w:rPr>
            </w:pPr>
            <w:r w:rsidRPr="007C1824">
              <w:rPr>
                <w:rFonts w:ascii="Times New Roman" w:hAnsi="Times New Roman" w:cs="Times New Roman"/>
                <w:szCs w:val="24"/>
              </w:rPr>
              <w:t xml:space="preserve">FREEZER Horizontal, Quantidade de </w:t>
            </w:r>
            <w:proofErr w:type="gramStart"/>
            <w:r w:rsidRPr="007C1824">
              <w:rPr>
                <w:rFonts w:ascii="Times New Roman" w:hAnsi="Times New Roman" w:cs="Times New Roman"/>
                <w:szCs w:val="24"/>
              </w:rPr>
              <w:t>portas1,</w:t>
            </w:r>
            <w:proofErr w:type="gramEnd"/>
            <w:r w:rsidRPr="007C1824">
              <w:rPr>
                <w:rFonts w:ascii="Times New Roman" w:hAnsi="Times New Roman" w:cs="Times New Roman"/>
                <w:szCs w:val="24"/>
              </w:rPr>
              <w:t xml:space="preserve">Tipo de degelo, </w:t>
            </w:r>
            <w:proofErr w:type="spellStart"/>
            <w:r w:rsidRPr="007C1824">
              <w:rPr>
                <w:rFonts w:ascii="Times New Roman" w:hAnsi="Times New Roman" w:cs="Times New Roman"/>
                <w:szCs w:val="24"/>
              </w:rPr>
              <w:t>Cycle</w:t>
            </w:r>
            <w:proofErr w:type="spellEnd"/>
            <w:r w:rsidRPr="007C1824">
              <w:rPr>
                <w:rFonts w:ascii="Times New Roman" w:hAnsi="Times New Roman" w:cs="Times New Roman"/>
                <w:szCs w:val="24"/>
              </w:rPr>
              <w:t xml:space="preserve"> </w:t>
            </w:r>
            <w:proofErr w:type="spellStart"/>
            <w:r w:rsidRPr="007C1824">
              <w:rPr>
                <w:rFonts w:ascii="Times New Roman" w:hAnsi="Times New Roman" w:cs="Times New Roman"/>
                <w:szCs w:val="24"/>
              </w:rPr>
              <w:t>Defrost</w:t>
            </w:r>
            <w:proofErr w:type="spellEnd"/>
            <w:r w:rsidRPr="007C1824">
              <w:rPr>
                <w:rFonts w:ascii="Times New Roman" w:hAnsi="Times New Roman" w:cs="Times New Roman"/>
                <w:szCs w:val="24"/>
              </w:rPr>
              <w:t xml:space="preserve">, Capacidade líquida de armazenamento, 149 Litros, Função, Freezer - Conservador pode atingir até +8°C; - Freezer: pode atingir até -18°C,Conservador - Conservador pode atingir até +8°C; - </w:t>
            </w:r>
            <w:r w:rsidRPr="007C1824">
              <w:rPr>
                <w:rFonts w:ascii="Times New Roman" w:hAnsi="Times New Roman" w:cs="Times New Roman"/>
                <w:szCs w:val="24"/>
              </w:rPr>
              <w:lastRenderedPageBreak/>
              <w:t>Freezer: pode atingir até -18°C,Prateleiras,Quantidade, cestos removíveis, Recursos Extras, Dreno de gelo sim, Fechadura de segurança sim, Rodízios sim</w:t>
            </w:r>
            <w:r>
              <w:rPr>
                <w:rFonts w:ascii="Times New Roman" w:hAnsi="Times New Roman" w:cs="Times New Roman"/>
                <w:szCs w:val="24"/>
              </w:rPr>
              <w:t xml:space="preserve"> </w:t>
            </w:r>
            <w:r w:rsidRPr="007C1824">
              <w:rPr>
                <w:rFonts w:ascii="Times New Roman" w:hAnsi="Times New Roman" w:cs="Times New Roman"/>
                <w:szCs w:val="24"/>
              </w:rPr>
              <w:t>Eficiência energética classe A, Voltagem 220 Volts, Cor Branco,Frequência:60 Hz. Gás ecológico: Sim R-600a - gás ecológico. Controle de Temperatura: Sim. Tampa Balanceada:</w:t>
            </w:r>
            <w:r>
              <w:rPr>
                <w:rFonts w:ascii="Times New Roman" w:hAnsi="Times New Roman" w:cs="Times New Roman"/>
                <w:szCs w:val="24"/>
              </w:rPr>
              <w:t xml:space="preserve"> </w:t>
            </w:r>
            <w:r w:rsidRPr="007C1824">
              <w:rPr>
                <w:rFonts w:ascii="Times New Roman" w:hAnsi="Times New Roman" w:cs="Times New Roman"/>
                <w:szCs w:val="24"/>
              </w:rPr>
              <w:t>Sim</w:t>
            </w: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lastRenderedPageBreak/>
              <w:t>02</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2.400,00</w:t>
            </w:r>
            <w:r w:rsidRPr="00FA0C65">
              <w:rPr>
                <w:rFonts w:ascii="Times New Roman" w:hAnsi="Times New Roman" w:cs="Times New Roman"/>
                <w:color w:val="000000"/>
                <w:szCs w:val="24"/>
              </w:rPr>
              <w:t xml:space="preserve"> </w:t>
            </w:r>
          </w:p>
        </w:tc>
      </w:tr>
      <w:tr w:rsidR="0081011D" w:rsidRPr="00FA0C65" w:rsidTr="009A139B">
        <w:tc>
          <w:tcPr>
            <w:tcW w:w="1242"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lastRenderedPageBreak/>
              <w:t>10</w:t>
            </w:r>
          </w:p>
        </w:tc>
        <w:tc>
          <w:tcPr>
            <w:tcW w:w="6946" w:type="dxa"/>
          </w:tcPr>
          <w:p w:rsidR="0081011D" w:rsidRPr="007C1824" w:rsidRDefault="0081011D" w:rsidP="009A139B">
            <w:pPr>
              <w:rPr>
                <w:rFonts w:ascii="Times New Roman" w:hAnsi="Times New Roman" w:cs="Times New Roman"/>
                <w:szCs w:val="24"/>
              </w:rPr>
            </w:pPr>
            <w:r w:rsidRPr="007C1824">
              <w:rPr>
                <w:rFonts w:ascii="Times New Roman" w:hAnsi="Times New Roman" w:cs="Times New Roman"/>
                <w:szCs w:val="24"/>
              </w:rPr>
              <w:t xml:space="preserve">Geladeira / Refrigerador </w:t>
            </w:r>
            <w:proofErr w:type="spellStart"/>
            <w:r w:rsidRPr="007C1824">
              <w:rPr>
                <w:rFonts w:ascii="Times New Roman" w:hAnsi="Times New Roman" w:cs="Times New Roman"/>
                <w:szCs w:val="24"/>
              </w:rPr>
              <w:t>Frost</w:t>
            </w:r>
            <w:proofErr w:type="spellEnd"/>
            <w:r w:rsidRPr="007C1824">
              <w:rPr>
                <w:rFonts w:ascii="Times New Roman" w:hAnsi="Times New Roman" w:cs="Times New Roman"/>
                <w:szCs w:val="24"/>
              </w:rPr>
              <w:t xml:space="preserve"> </w:t>
            </w:r>
            <w:proofErr w:type="spellStart"/>
            <w:r w:rsidRPr="007C1824">
              <w:rPr>
                <w:rFonts w:ascii="Times New Roman" w:hAnsi="Times New Roman" w:cs="Times New Roman"/>
                <w:szCs w:val="24"/>
              </w:rPr>
              <w:t>Free</w:t>
            </w:r>
            <w:proofErr w:type="spellEnd"/>
            <w:r w:rsidRPr="007C1824">
              <w:rPr>
                <w:rFonts w:ascii="Times New Roman" w:hAnsi="Times New Roman" w:cs="Times New Roman"/>
                <w:szCs w:val="24"/>
              </w:rPr>
              <w:t>, Cor:</w:t>
            </w:r>
            <w:r>
              <w:rPr>
                <w:rFonts w:ascii="Times New Roman" w:hAnsi="Times New Roman" w:cs="Times New Roman"/>
                <w:szCs w:val="24"/>
              </w:rPr>
              <w:t xml:space="preserve"> </w:t>
            </w:r>
            <w:proofErr w:type="gramStart"/>
            <w:r w:rsidRPr="007C1824">
              <w:rPr>
                <w:rFonts w:ascii="Times New Roman" w:hAnsi="Times New Roman" w:cs="Times New Roman"/>
                <w:szCs w:val="24"/>
              </w:rPr>
              <w:t>Branco,</w:t>
            </w:r>
            <w:proofErr w:type="gramEnd"/>
            <w:r w:rsidRPr="007C1824">
              <w:rPr>
                <w:rFonts w:ascii="Times New Roman" w:hAnsi="Times New Roman" w:cs="Times New Roman"/>
                <w:szCs w:val="24"/>
              </w:rPr>
              <w:t xml:space="preserve">Tipo:2 portas </w:t>
            </w:r>
            <w:proofErr w:type="spellStart"/>
            <w:r w:rsidRPr="007C1824">
              <w:rPr>
                <w:rFonts w:ascii="Times New Roman" w:hAnsi="Times New Roman" w:cs="Times New Roman"/>
                <w:szCs w:val="24"/>
              </w:rPr>
              <w:t>Frost</w:t>
            </w:r>
            <w:proofErr w:type="spellEnd"/>
            <w:r w:rsidRPr="007C1824">
              <w:rPr>
                <w:rFonts w:ascii="Times New Roman" w:hAnsi="Times New Roman" w:cs="Times New Roman"/>
                <w:szCs w:val="24"/>
              </w:rPr>
              <w:t xml:space="preserve"> </w:t>
            </w:r>
            <w:proofErr w:type="spellStart"/>
            <w:r w:rsidRPr="007C1824">
              <w:rPr>
                <w:rFonts w:ascii="Times New Roman" w:hAnsi="Times New Roman" w:cs="Times New Roman"/>
                <w:szCs w:val="24"/>
              </w:rPr>
              <w:t>Free</w:t>
            </w:r>
            <w:proofErr w:type="spellEnd"/>
            <w:r w:rsidRPr="007C1824">
              <w:rPr>
                <w:rFonts w:ascii="Times New Roman" w:hAnsi="Times New Roman" w:cs="Times New Roman"/>
                <w:szCs w:val="24"/>
              </w:rPr>
              <w:t xml:space="preserve"> Capacidade do refrigerador:288 litros 288 litros Capacidade do freezer:86 litros Capacidade total (litros): 375 litros Controle de temperatura: Sim </w:t>
            </w:r>
            <w:proofErr w:type="spellStart"/>
            <w:r w:rsidRPr="007C1824">
              <w:rPr>
                <w:rFonts w:ascii="Times New Roman" w:hAnsi="Times New Roman" w:cs="Times New Roman"/>
                <w:szCs w:val="24"/>
              </w:rPr>
              <w:t>Dispenser</w:t>
            </w:r>
            <w:proofErr w:type="spellEnd"/>
            <w:r w:rsidRPr="007C1824">
              <w:rPr>
                <w:rFonts w:ascii="Times New Roman" w:hAnsi="Times New Roman" w:cs="Times New Roman"/>
                <w:szCs w:val="24"/>
              </w:rPr>
              <w:t xml:space="preserve"> de água e gelo: Não Puxadores: Injetado na cor com acabamento metálico Painel:</w:t>
            </w:r>
            <w:r>
              <w:rPr>
                <w:rFonts w:ascii="Times New Roman" w:hAnsi="Times New Roman" w:cs="Times New Roman"/>
                <w:szCs w:val="24"/>
              </w:rPr>
              <w:t xml:space="preserve"> </w:t>
            </w:r>
            <w:r w:rsidRPr="007C1824">
              <w:rPr>
                <w:rFonts w:ascii="Times New Roman" w:hAnsi="Times New Roman" w:cs="Times New Roman"/>
                <w:szCs w:val="24"/>
              </w:rPr>
              <w:t>Eletrônico, Iluminação interna:</w:t>
            </w:r>
            <w:r>
              <w:rPr>
                <w:rFonts w:ascii="Times New Roman" w:hAnsi="Times New Roman" w:cs="Times New Roman"/>
                <w:szCs w:val="24"/>
              </w:rPr>
              <w:t xml:space="preserve"> </w:t>
            </w:r>
            <w:r w:rsidRPr="007C1824">
              <w:rPr>
                <w:rFonts w:ascii="Times New Roman" w:hAnsi="Times New Roman" w:cs="Times New Roman"/>
                <w:szCs w:val="24"/>
              </w:rPr>
              <w:t xml:space="preserve">LED </w:t>
            </w:r>
            <w:proofErr w:type="spellStart"/>
            <w:r w:rsidRPr="007C1824">
              <w:rPr>
                <w:rFonts w:ascii="Times New Roman" w:hAnsi="Times New Roman" w:cs="Times New Roman"/>
                <w:szCs w:val="24"/>
              </w:rPr>
              <w:t>LED</w:t>
            </w:r>
            <w:proofErr w:type="spellEnd"/>
            <w:r w:rsidRPr="007C1824">
              <w:rPr>
                <w:rFonts w:ascii="Times New Roman" w:hAnsi="Times New Roman" w:cs="Times New Roman"/>
                <w:szCs w:val="24"/>
              </w:rPr>
              <w:t xml:space="preserve"> Forma de gelo: Sim Compartimento extra-</w:t>
            </w:r>
            <w:r>
              <w:rPr>
                <w:rFonts w:ascii="Times New Roman" w:hAnsi="Times New Roman" w:cs="Times New Roman"/>
                <w:szCs w:val="24"/>
              </w:rPr>
              <w:t xml:space="preserve"> </w:t>
            </w:r>
            <w:r w:rsidRPr="007C1824">
              <w:rPr>
                <w:rFonts w:ascii="Times New Roman" w:hAnsi="Times New Roman" w:cs="Times New Roman"/>
                <w:szCs w:val="24"/>
              </w:rPr>
              <w:t xml:space="preserve">frio: Sim Separador de garrafas: Sim Porta latas: Sim Porta ovos: Sim (compartimento para 12 unidades) Gavetão para </w:t>
            </w:r>
            <w:proofErr w:type="spellStart"/>
            <w:r w:rsidRPr="007C1824">
              <w:rPr>
                <w:rFonts w:ascii="Times New Roman" w:hAnsi="Times New Roman" w:cs="Times New Roman"/>
                <w:szCs w:val="24"/>
              </w:rPr>
              <w:t>legumes:Sim</w:t>
            </w:r>
            <w:proofErr w:type="spellEnd"/>
            <w:r w:rsidRPr="007C1824">
              <w:rPr>
                <w:rFonts w:ascii="Times New Roman" w:hAnsi="Times New Roman" w:cs="Times New Roman"/>
                <w:szCs w:val="24"/>
              </w:rPr>
              <w:t xml:space="preserve"> Função Turbo: Sim Pés:</w:t>
            </w:r>
            <w:r>
              <w:rPr>
                <w:rFonts w:ascii="Times New Roman" w:hAnsi="Times New Roman" w:cs="Times New Roman"/>
                <w:szCs w:val="24"/>
              </w:rPr>
              <w:t xml:space="preserve"> </w:t>
            </w:r>
            <w:r w:rsidRPr="007C1824">
              <w:rPr>
                <w:rFonts w:ascii="Times New Roman" w:hAnsi="Times New Roman" w:cs="Times New Roman"/>
                <w:szCs w:val="24"/>
              </w:rPr>
              <w:t>Ajustáveis com rodízios Classificação Energética: A Voltagem:110V ou 220V Frequência:60 Hz Consumo de energia: 54 kW/h Peso:58,00 kg Largura:62,10 cm</w:t>
            </w:r>
          </w:p>
          <w:p w:rsidR="0081011D" w:rsidRPr="007C1824" w:rsidRDefault="0081011D" w:rsidP="009A139B">
            <w:pPr>
              <w:rPr>
                <w:rFonts w:ascii="Times New Roman" w:hAnsi="Times New Roman" w:cs="Times New Roman"/>
                <w:szCs w:val="24"/>
              </w:rPr>
            </w:pPr>
            <w:proofErr w:type="gramStart"/>
            <w:r w:rsidRPr="007C1824">
              <w:rPr>
                <w:rFonts w:ascii="Times New Roman" w:hAnsi="Times New Roman" w:cs="Times New Roman"/>
                <w:szCs w:val="24"/>
              </w:rPr>
              <w:t>Altura:</w:t>
            </w:r>
            <w:proofErr w:type="gramEnd"/>
            <w:r w:rsidRPr="007C1824">
              <w:rPr>
                <w:rFonts w:ascii="Times New Roman" w:hAnsi="Times New Roman" w:cs="Times New Roman"/>
                <w:szCs w:val="24"/>
              </w:rPr>
              <w:t>176,00 cm Profundidade:75,50 cm Peso com embalagem: 59,00 kg Largura da embalagem:65,00 cm Altura da embalagem: 180,00 cm</w:t>
            </w:r>
          </w:p>
          <w:p w:rsidR="0081011D" w:rsidRPr="00FA0C65" w:rsidRDefault="0081011D" w:rsidP="009A139B">
            <w:pPr>
              <w:rPr>
                <w:rFonts w:ascii="Times New Roman" w:hAnsi="Times New Roman" w:cs="Times New Roman"/>
                <w:szCs w:val="24"/>
              </w:rPr>
            </w:pP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02</w:t>
            </w:r>
          </w:p>
        </w:tc>
        <w:tc>
          <w:tcPr>
            <w:tcW w:w="1701" w:type="dxa"/>
            <w:vAlign w:val="bottom"/>
          </w:tcPr>
          <w:p w:rsidR="0081011D" w:rsidRPr="00FA0C65" w:rsidRDefault="0081011D" w:rsidP="009A139B">
            <w:pPr>
              <w:rPr>
                <w:rFonts w:ascii="Times New Roman" w:hAnsi="Times New Roman" w:cs="Times New Roman"/>
                <w:color w:val="000000"/>
                <w:szCs w:val="24"/>
              </w:rPr>
            </w:pPr>
          </w:p>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3.200,00</w:t>
            </w:r>
            <w:r w:rsidRPr="00FA0C65">
              <w:rPr>
                <w:rFonts w:ascii="Times New Roman" w:hAnsi="Times New Roman" w:cs="Times New Roman"/>
                <w:color w:val="000000"/>
                <w:szCs w:val="24"/>
              </w:rPr>
              <w:t xml:space="preserve"> </w:t>
            </w:r>
          </w:p>
        </w:tc>
      </w:tr>
      <w:tr w:rsidR="0081011D" w:rsidRPr="00FA0C65" w:rsidTr="009A139B">
        <w:tc>
          <w:tcPr>
            <w:tcW w:w="1242"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11</w:t>
            </w:r>
          </w:p>
        </w:tc>
        <w:tc>
          <w:tcPr>
            <w:tcW w:w="6946" w:type="dxa"/>
          </w:tcPr>
          <w:p w:rsidR="0081011D" w:rsidRPr="00FA0C65" w:rsidRDefault="0081011D" w:rsidP="009A139B">
            <w:pPr>
              <w:rPr>
                <w:rFonts w:ascii="Times New Roman" w:hAnsi="Times New Roman" w:cs="Times New Roman"/>
                <w:szCs w:val="24"/>
              </w:rPr>
            </w:pPr>
            <w:r w:rsidRPr="007C1824">
              <w:rPr>
                <w:rFonts w:ascii="Times New Roman" w:hAnsi="Times New Roman" w:cs="Times New Roman"/>
                <w:szCs w:val="24"/>
              </w:rPr>
              <w:t xml:space="preserve">Poltrona com braços </w:t>
            </w:r>
            <w:proofErr w:type="spellStart"/>
            <w:r w:rsidRPr="007C1824">
              <w:rPr>
                <w:rFonts w:ascii="Times New Roman" w:hAnsi="Times New Roman" w:cs="Times New Roman"/>
                <w:szCs w:val="24"/>
              </w:rPr>
              <w:t>corano</w:t>
            </w:r>
            <w:proofErr w:type="spellEnd"/>
            <w:r w:rsidRPr="007C1824">
              <w:rPr>
                <w:rFonts w:ascii="Times New Roman" w:hAnsi="Times New Roman" w:cs="Times New Roman"/>
                <w:szCs w:val="24"/>
              </w:rPr>
              <w:t xml:space="preserve">, dimensões largura 64x80 altura cm, profundidade </w:t>
            </w:r>
            <w:proofErr w:type="gramStart"/>
            <w:r w:rsidRPr="007C1824">
              <w:rPr>
                <w:rFonts w:ascii="Times New Roman" w:hAnsi="Times New Roman" w:cs="Times New Roman"/>
                <w:szCs w:val="24"/>
              </w:rPr>
              <w:t>70cm</w:t>
            </w:r>
            <w:proofErr w:type="gramEnd"/>
            <w:r w:rsidRPr="007C1824">
              <w:rPr>
                <w:rFonts w:ascii="Times New Roman" w:hAnsi="Times New Roman" w:cs="Times New Roman"/>
                <w:szCs w:val="24"/>
              </w:rPr>
              <w:t xml:space="preserve">, Estrutura corpo em madeira de pinus ou eucalipto: espuma D-26 braço, Espuma D-26 assento,D-23 encosto, pés em polipropileno, em tecido em </w:t>
            </w:r>
            <w:proofErr w:type="spellStart"/>
            <w:r w:rsidRPr="007C1824">
              <w:rPr>
                <w:rFonts w:ascii="Times New Roman" w:hAnsi="Times New Roman" w:cs="Times New Roman"/>
                <w:szCs w:val="24"/>
              </w:rPr>
              <w:t>courino</w:t>
            </w:r>
            <w:proofErr w:type="spellEnd"/>
            <w:r w:rsidRPr="007C1824">
              <w:rPr>
                <w:rFonts w:ascii="Times New Roman" w:hAnsi="Times New Roman" w:cs="Times New Roman"/>
                <w:szCs w:val="24"/>
              </w:rPr>
              <w:t xml:space="preserve"> cores a escolhe</w:t>
            </w: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20</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589,00</w:t>
            </w:r>
          </w:p>
        </w:tc>
      </w:tr>
      <w:tr w:rsidR="0081011D" w:rsidRPr="00FA0C65" w:rsidTr="009A139B">
        <w:trPr>
          <w:trHeight w:val="922"/>
        </w:trPr>
        <w:tc>
          <w:tcPr>
            <w:tcW w:w="1242"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12</w:t>
            </w:r>
          </w:p>
        </w:tc>
        <w:tc>
          <w:tcPr>
            <w:tcW w:w="6946" w:type="dxa"/>
          </w:tcPr>
          <w:p w:rsidR="0081011D" w:rsidRPr="00FA0C65" w:rsidRDefault="0081011D" w:rsidP="009A139B">
            <w:pPr>
              <w:rPr>
                <w:rFonts w:ascii="Times New Roman" w:hAnsi="Times New Roman" w:cs="Times New Roman"/>
                <w:szCs w:val="24"/>
              </w:rPr>
            </w:pPr>
            <w:r w:rsidRPr="007C1824">
              <w:rPr>
                <w:rFonts w:ascii="Times New Roman" w:hAnsi="Times New Roman" w:cs="Times New Roman"/>
                <w:szCs w:val="24"/>
              </w:rPr>
              <w:t xml:space="preserve">MESA COM DUAS GAVETAS: Tampo e painel em MDP </w:t>
            </w:r>
            <w:proofErr w:type="spellStart"/>
            <w:r w:rsidRPr="007C1824">
              <w:rPr>
                <w:rFonts w:ascii="Times New Roman" w:hAnsi="Times New Roman" w:cs="Times New Roman"/>
                <w:szCs w:val="24"/>
              </w:rPr>
              <w:t>melamínico</w:t>
            </w:r>
            <w:proofErr w:type="spellEnd"/>
            <w:r w:rsidRPr="007C1824">
              <w:rPr>
                <w:rFonts w:ascii="Times New Roman" w:hAnsi="Times New Roman" w:cs="Times New Roman"/>
                <w:szCs w:val="24"/>
              </w:rPr>
              <w:t xml:space="preserve"> na </w:t>
            </w:r>
            <w:proofErr w:type="spellStart"/>
            <w:proofErr w:type="gramStart"/>
            <w:r w:rsidRPr="007C1824">
              <w:rPr>
                <w:rFonts w:ascii="Times New Roman" w:hAnsi="Times New Roman" w:cs="Times New Roman"/>
                <w:szCs w:val="24"/>
              </w:rPr>
              <w:t>teka</w:t>
            </w:r>
            <w:proofErr w:type="spellEnd"/>
            <w:proofErr w:type="gramEnd"/>
            <w:r w:rsidRPr="007C1824">
              <w:rPr>
                <w:rFonts w:ascii="Times New Roman" w:hAnsi="Times New Roman" w:cs="Times New Roman"/>
                <w:szCs w:val="24"/>
              </w:rPr>
              <w:t xml:space="preserve">. Pés em tubo industrial 20x40 e 20x30. Tratamento anticorrosivo. Solda MIG. Pintura epóxi-pó. Dimensões: 1400mmx600mmx740mm. Gaveteiro: confeccionado em MDP </w:t>
            </w:r>
            <w:proofErr w:type="spellStart"/>
            <w:r w:rsidRPr="007C1824">
              <w:rPr>
                <w:rFonts w:ascii="Times New Roman" w:hAnsi="Times New Roman" w:cs="Times New Roman"/>
                <w:szCs w:val="24"/>
              </w:rPr>
              <w:t>melamínico</w:t>
            </w:r>
            <w:proofErr w:type="spellEnd"/>
            <w:r w:rsidRPr="007C1824">
              <w:rPr>
                <w:rFonts w:ascii="Times New Roman" w:hAnsi="Times New Roman" w:cs="Times New Roman"/>
                <w:szCs w:val="24"/>
              </w:rPr>
              <w:t xml:space="preserve"> na cor teca com puxador, com </w:t>
            </w:r>
            <w:proofErr w:type="gramStart"/>
            <w:r w:rsidRPr="007C1824">
              <w:rPr>
                <w:rFonts w:ascii="Times New Roman" w:hAnsi="Times New Roman" w:cs="Times New Roman"/>
                <w:szCs w:val="24"/>
              </w:rPr>
              <w:t>2</w:t>
            </w:r>
            <w:proofErr w:type="gramEnd"/>
            <w:r w:rsidRPr="007C1824">
              <w:rPr>
                <w:rFonts w:ascii="Times New Roman" w:hAnsi="Times New Roman" w:cs="Times New Roman"/>
                <w:szCs w:val="24"/>
              </w:rPr>
              <w:t xml:space="preserve"> gavetas</w:t>
            </w:r>
          </w:p>
        </w:tc>
        <w:tc>
          <w:tcPr>
            <w:tcW w:w="1418" w:type="dxa"/>
          </w:tcPr>
          <w:p w:rsidR="0081011D" w:rsidRPr="00FA0C65" w:rsidRDefault="0081011D" w:rsidP="009A139B">
            <w:pPr>
              <w:rPr>
                <w:rFonts w:ascii="Times New Roman" w:hAnsi="Times New Roman" w:cs="Times New Roman"/>
                <w:szCs w:val="24"/>
              </w:rPr>
            </w:pPr>
          </w:p>
          <w:p w:rsidR="0081011D" w:rsidRPr="00FA0C65" w:rsidRDefault="0081011D" w:rsidP="009A139B">
            <w:pPr>
              <w:rPr>
                <w:rFonts w:ascii="Times New Roman" w:hAnsi="Times New Roman" w:cs="Times New Roman"/>
                <w:szCs w:val="24"/>
              </w:rPr>
            </w:pPr>
            <w:r>
              <w:rPr>
                <w:rFonts w:ascii="Times New Roman" w:hAnsi="Times New Roman" w:cs="Times New Roman"/>
                <w:szCs w:val="24"/>
              </w:rPr>
              <w:t>06</w:t>
            </w:r>
          </w:p>
          <w:p w:rsidR="0081011D" w:rsidRPr="00FA0C65" w:rsidRDefault="0081011D" w:rsidP="009A139B">
            <w:pPr>
              <w:rPr>
                <w:rFonts w:ascii="Times New Roman" w:hAnsi="Times New Roman" w:cs="Times New Roman"/>
                <w:szCs w:val="24"/>
              </w:rPr>
            </w:pP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489,00</w:t>
            </w:r>
            <w:r w:rsidRPr="00FA0C65">
              <w:rPr>
                <w:rFonts w:ascii="Times New Roman" w:hAnsi="Times New Roman" w:cs="Times New Roman"/>
                <w:color w:val="000000"/>
                <w:szCs w:val="24"/>
              </w:rPr>
              <w:t xml:space="preserve"> </w:t>
            </w:r>
          </w:p>
        </w:tc>
      </w:tr>
      <w:tr w:rsidR="0081011D" w:rsidRPr="00FA0C65" w:rsidTr="009A139B">
        <w:tc>
          <w:tcPr>
            <w:tcW w:w="1242"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lastRenderedPageBreak/>
              <w:t>13</w:t>
            </w:r>
          </w:p>
        </w:tc>
        <w:tc>
          <w:tcPr>
            <w:tcW w:w="6946" w:type="dxa"/>
          </w:tcPr>
          <w:p w:rsidR="0081011D" w:rsidRPr="00FA0C65" w:rsidRDefault="0081011D" w:rsidP="009A139B">
            <w:pPr>
              <w:rPr>
                <w:rFonts w:ascii="Times New Roman" w:hAnsi="Times New Roman" w:cs="Times New Roman"/>
                <w:szCs w:val="24"/>
              </w:rPr>
            </w:pPr>
            <w:r w:rsidRPr="007C1824">
              <w:rPr>
                <w:rFonts w:ascii="Times New Roman" w:hAnsi="Times New Roman" w:cs="Times New Roman"/>
                <w:szCs w:val="24"/>
              </w:rPr>
              <w:t xml:space="preserve">MESA COM DUAS GAVETAS: Tampo e painel em MDP </w:t>
            </w:r>
            <w:proofErr w:type="spellStart"/>
            <w:r w:rsidRPr="007C1824">
              <w:rPr>
                <w:rFonts w:ascii="Times New Roman" w:hAnsi="Times New Roman" w:cs="Times New Roman"/>
                <w:szCs w:val="24"/>
              </w:rPr>
              <w:t>melamínico</w:t>
            </w:r>
            <w:proofErr w:type="spellEnd"/>
            <w:r w:rsidRPr="007C1824">
              <w:rPr>
                <w:rFonts w:ascii="Times New Roman" w:hAnsi="Times New Roman" w:cs="Times New Roman"/>
                <w:szCs w:val="24"/>
              </w:rPr>
              <w:t xml:space="preserve"> na cor </w:t>
            </w:r>
            <w:proofErr w:type="spellStart"/>
            <w:proofErr w:type="gramStart"/>
            <w:r w:rsidRPr="007C1824">
              <w:rPr>
                <w:rFonts w:ascii="Times New Roman" w:hAnsi="Times New Roman" w:cs="Times New Roman"/>
                <w:szCs w:val="24"/>
              </w:rPr>
              <w:t>teka</w:t>
            </w:r>
            <w:proofErr w:type="spellEnd"/>
            <w:proofErr w:type="gramEnd"/>
            <w:r w:rsidRPr="007C1824">
              <w:rPr>
                <w:rFonts w:ascii="Times New Roman" w:hAnsi="Times New Roman" w:cs="Times New Roman"/>
                <w:szCs w:val="24"/>
              </w:rPr>
              <w:t xml:space="preserve">. Pés em tubo industrial 20x40 e 20x30. Tratamento anticorrosivo. Solda MIG. Pintura epóxi-pó. Dimensões: 1200mmx600mmx740mm. Gaveteiro: confeccionado em MDP </w:t>
            </w:r>
            <w:proofErr w:type="spellStart"/>
            <w:r w:rsidRPr="007C1824">
              <w:rPr>
                <w:rFonts w:ascii="Times New Roman" w:hAnsi="Times New Roman" w:cs="Times New Roman"/>
                <w:szCs w:val="24"/>
              </w:rPr>
              <w:t>melamínico</w:t>
            </w:r>
            <w:proofErr w:type="spellEnd"/>
            <w:r w:rsidRPr="007C1824">
              <w:rPr>
                <w:rFonts w:ascii="Times New Roman" w:hAnsi="Times New Roman" w:cs="Times New Roman"/>
                <w:szCs w:val="24"/>
              </w:rPr>
              <w:t xml:space="preserve"> na cor ovo/branco com puxador, com </w:t>
            </w:r>
            <w:proofErr w:type="gramStart"/>
            <w:r w:rsidRPr="007C1824">
              <w:rPr>
                <w:rFonts w:ascii="Times New Roman" w:hAnsi="Times New Roman" w:cs="Times New Roman"/>
                <w:szCs w:val="24"/>
              </w:rPr>
              <w:t>2</w:t>
            </w:r>
            <w:proofErr w:type="gramEnd"/>
            <w:r w:rsidRPr="007C1824">
              <w:rPr>
                <w:rFonts w:ascii="Times New Roman" w:hAnsi="Times New Roman" w:cs="Times New Roman"/>
                <w:szCs w:val="24"/>
              </w:rPr>
              <w:t xml:space="preserve"> gavetas. </w:t>
            </w:r>
            <w:r w:rsidRPr="00FA0C65">
              <w:rPr>
                <w:rFonts w:ascii="Times New Roman" w:hAnsi="Times New Roman" w:cs="Times New Roman"/>
                <w:szCs w:val="24"/>
              </w:rPr>
              <w:t>.</w:t>
            </w: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06</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R$</w:t>
            </w:r>
            <w:r>
              <w:rPr>
                <w:rFonts w:ascii="Times New Roman" w:hAnsi="Times New Roman" w:cs="Times New Roman"/>
                <w:color w:val="000000"/>
                <w:szCs w:val="24"/>
              </w:rPr>
              <w:t>519,00</w:t>
            </w:r>
            <w:proofErr w:type="gramStart"/>
            <w:r w:rsidRPr="00FA0C65">
              <w:rPr>
                <w:rFonts w:ascii="Times New Roman" w:hAnsi="Times New Roman" w:cs="Times New Roman"/>
                <w:color w:val="000000"/>
                <w:szCs w:val="24"/>
              </w:rPr>
              <w:t xml:space="preserve">  </w:t>
            </w:r>
          </w:p>
        </w:tc>
        <w:proofErr w:type="gramEnd"/>
      </w:tr>
      <w:tr w:rsidR="0081011D" w:rsidRPr="00FA0C65" w:rsidTr="009A139B">
        <w:tc>
          <w:tcPr>
            <w:tcW w:w="1242"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14</w:t>
            </w:r>
          </w:p>
        </w:tc>
        <w:tc>
          <w:tcPr>
            <w:tcW w:w="6946" w:type="dxa"/>
          </w:tcPr>
          <w:p w:rsidR="0081011D" w:rsidRPr="00FA0C65" w:rsidRDefault="0081011D" w:rsidP="009A139B">
            <w:pPr>
              <w:rPr>
                <w:rFonts w:ascii="Times New Roman" w:hAnsi="Times New Roman" w:cs="Times New Roman"/>
                <w:szCs w:val="24"/>
              </w:rPr>
            </w:pPr>
            <w:r w:rsidRPr="007C1824">
              <w:rPr>
                <w:rFonts w:ascii="Times New Roman" w:hAnsi="Times New Roman" w:cs="Times New Roman"/>
                <w:szCs w:val="24"/>
              </w:rPr>
              <w:t xml:space="preserve">ARMÁRIO ESTANTE: Confeccionado em MDP de </w:t>
            </w:r>
            <w:proofErr w:type="gramStart"/>
            <w:r w:rsidRPr="007C1824">
              <w:rPr>
                <w:rFonts w:ascii="Times New Roman" w:hAnsi="Times New Roman" w:cs="Times New Roman"/>
                <w:szCs w:val="24"/>
              </w:rPr>
              <w:t>15 mm revestido</w:t>
            </w:r>
            <w:proofErr w:type="gramEnd"/>
            <w:r w:rsidRPr="007C1824">
              <w:rPr>
                <w:rFonts w:ascii="Times New Roman" w:hAnsi="Times New Roman" w:cs="Times New Roman"/>
                <w:szCs w:val="24"/>
              </w:rPr>
              <w:t xml:space="preserve"> em </w:t>
            </w:r>
            <w:proofErr w:type="spellStart"/>
            <w:r w:rsidRPr="007C1824">
              <w:rPr>
                <w:rFonts w:ascii="Times New Roman" w:hAnsi="Times New Roman" w:cs="Times New Roman"/>
                <w:szCs w:val="24"/>
              </w:rPr>
              <w:t>melamínico</w:t>
            </w:r>
            <w:proofErr w:type="spellEnd"/>
            <w:r w:rsidRPr="007C1824">
              <w:rPr>
                <w:rFonts w:ascii="Times New Roman" w:hAnsi="Times New Roman" w:cs="Times New Roman"/>
                <w:szCs w:val="24"/>
              </w:rPr>
              <w:t xml:space="preserve"> de baixa pressão, acabamento das bordas em perfil PVC. Na parte </w:t>
            </w:r>
            <w:proofErr w:type="gramStart"/>
            <w:r w:rsidRPr="007C1824">
              <w:rPr>
                <w:rFonts w:ascii="Times New Roman" w:hAnsi="Times New Roman" w:cs="Times New Roman"/>
                <w:szCs w:val="24"/>
              </w:rPr>
              <w:t>superior do armário vãos com três divisórias definidas por duas prateleiras</w:t>
            </w:r>
            <w:proofErr w:type="gramEnd"/>
            <w:r w:rsidRPr="007C1824">
              <w:rPr>
                <w:rFonts w:ascii="Times New Roman" w:hAnsi="Times New Roman" w:cs="Times New Roman"/>
                <w:szCs w:val="24"/>
              </w:rPr>
              <w:t xml:space="preserve">. Dimensões aproximadas: 1600x1000x420 </w:t>
            </w:r>
            <w:proofErr w:type="spellStart"/>
            <w:r w:rsidRPr="007C1824">
              <w:rPr>
                <w:rFonts w:ascii="Times New Roman" w:hAnsi="Times New Roman" w:cs="Times New Roman"/>
                <w:szCs w:val="24"/>
              </w:rPr>
              <w:t>mm.</w:t>
            </w:r>
            <w:proofErr w:type="spellEnd"/>
            <w:r w:rsidRPr="007C1824">
              <w:rPr>
                <w:rFonts w:ascii="Times New Roman" w:hAnsi="Times New Roman" w:cs="Times New Roman"/>
                <w:szCs w:val="24"/>
              </w:rPr>
              <w:t xml:space="preserve"> Cor </w:t>
            </w:r>
            <w:proofErr w:type="spellStart"/>
            <w:proofErr w:type="gramStart"/>
            <w:r w:rsidRPr="007C1824">
              <w:rPr>
                <w:rFonts w:ascii="Times New Roman" w:hAnsi="Times New Roman" w:cs="Times New Roman"/>
                <w:szCs w:val="24"/>
              </w:rPr>
              <w:t>teka</w:t>
            </w:r>
            <w:proofErr w:type="spellEnd"/>
            <w:proofErr w:type="gramEnd"/>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06</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509,00</w:t>
            </w:r>
            <w:r w:rsidRPr="00FA0C65">
              <w:rPr>
                <w:rFonts w:ascii="Times New Roman" w:hAnsi="Times New Roman" w:cs="Times New Roman"/>
                <w:color w:val="000000"/>
                <w:szCs w:val="24"/>
              </w:rPr>
              <w:t xml:space="preserve"> </w:t>
            </w:r>
          </w:p>
        </w:tc>
      </w:tr>
      <w:tr w:rsidR="0081011D" w:rsidRPr="00FA0C65" w:rsidTr="009A139B">
        <w:tc>
          <w:tcPr>
            <w:tcW w:w="1242"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15</w:t>
            </w:r>
          </w:p>
        </w:tc>
        <w:tc>
          <w:tcPr>
            <w:tcW w:w="6946" w:type="dxa"/>
          </w:tcPr>
          <w:p w:rsidR="0081011D" w:rsidRPr="00FA0C65" w:rsidRDefault="0081011D" w:rsidP="009A139B">
            <w:pPr>
              <w:rPr>
                <w:rFonts w:ascii="Times New Roman" w:hAnsi="Times New Roman" w:cs="Times New Roman"/>
                <w:szCs w:val="24"/>
              </w:rPr>
            </w:pPr>
            <w:r w:rsidRPr="007C1824">
              <w:rPr>
                <w:rFonts w:ascii="Times New Roman" w:hAnsi="Times New Roman" w:cs="Times New Roman"/>
                <w:szCs w:val="24"/>
              </w:rPr>
              <w:t xml:space="preserve">Ar condicionado 18000 </w:t>
            </w:r>
            <w:proofErr w:type="spellStart"/>
            <w:r w:rsidRPr="007C1824">
              <w:rPr>
                <w:rFonts w:ascii="Times New Roman" w:hAnsi="Times New Roman" w:cs="Times New Roman"/>
                <w:szCs w:val="24"/>
              </w:rPr>
              <w:t>btus</w:t>
            </w:r>
            <w:proofErr w:type="spellEnd"/>
            <w:r w:rsidRPr="007C1824">
              <w:rPr>
                <w:rFonts w:ascii="Times New Roman" w:hAnsi="Times New Roman" w:cs="Times New Roman"/>
                <w:szCs w:val="24"/>
              </w:rPr>
              <w:t xml:space="preserve">, Ciclo: Quente/Frio Sistema: </w:t>
            </w:r>
            <w:proofErr w:type="spellStart"/>
            <w:proofErr w:type="gramStart"/>
            <w:r w:rsidRPr="007C1824">
              <w:rPr>
                <w:rFonts w:ascii="Times New Roman" w:hAnsi="Times New Roman" w:cs="Times New Roman"/>
                <w:szCs w:val="24"/>
              </w:rPr>
              <w:t>Inverter,</w:t>
            </w:r>
            <w:proofErr w:type="gramEnd"/>
            <w:r w:rsidRPr="007C1824">
              <w:rPr>
                <w:rFonts w:ascii="Times New Roman" w:hAnsi="Times New Roman" w:cs="Times New Roman"/>
                <w:szCs w:val="24"/>
              </w:rPr>
              <w:t>Voltagem</w:t>
            </w:r>
            <w:proofErr w:type="spellEnd"/>
            <w:r w:rsidRPr="007C1824">
              <w:rPr>
                <w:rFonts w:ascii="Times New Roman" w:hAnsi="Times New Roman" w:cs="Times New Roman"/>
                <w:szCs w:val="24"/>
              </w:rPr>
              <w:t xml:space="preserve"> (V): 220V Classificação Energética: Selo </w:t>
            </w:r>
            <w:proofErr w:type="spellStart"/>
            <w:r w:rsidRPr="007C1824">
              <w:rPr>
                <w:rFonts w:ascii="Times New Roman" w:hAnsi="Times New Roman" w:cs="Times New Roman"/>
                <w:szCs w:val="24"/>
              </w:rPr>
              <w:t>Procel</w:t>
            </w:r>
            <w:proofErr w:type="spellEnd"/>
            <w:r w:rsidRPr="007C1824">
              <w:rPr>
                <w:rFonts w:ascii="Times New Roman" w:hAnsi="Times New Roman" w:cs="Times New Roman"/>
                <w:szCs w:val="24"/>
              </w:rPr>
              <w:t xml:space="preserve"> A. Contendo unidade externa junto. </w:t>
            </w:r>
            <w:r w:rsidRPr="00FA0C65">
              <w:rPr>
                <w:rFonts w:ascii="Times New Roman" w:hAnsi="Times New Roman" w:cs="Times New Roman"/>
                <w:szCs w:val="24"/>
              </w:rPr>
              <w:t>.</w:t>
            </w: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04</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3.840,00</w:t>
            </w:r>
            <w:r w:rsidRPr="00FA0C65">
              <w:rPr>
                <w:rFonts w:ascii="Times New Roman" w:hAnsi="Times New Roman" w:cs="Times New Roman"/>
                <w:color w:val="000000"/>
                <w:szCs w:val="24"/>
              </w:rPr>
              <w:t xml:space="preserve"> </w:t>
            </w:r>
          </w:p>
        </w:tc>
      </w:tr>
      <w:tr w:rsidR="0081011D" w:rsidRPr="00FA0C65" w:rsidTr="009A139B">
        <w:trPr>
          <w:trHeight w:val="1589"/>
        </w:trPr>
        <w:tc>
          <w:tcPr>
            <w:tcW w:w="1242"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16</w:t>
            </w:r>
          </w:p>
        </w:tc>
        <w:tc>
          <w:tcPr>
            <w:tcW w:w="6946" w:type="dxa"/>
          </w:tcPr>
          <w:p w:rsidR="0081011D" w:rsidRPr="00FA0C65" w:rsidRDefault="0081011D" w:rsidP="009A139B">
            <w:pPr>
              <w:rPr>
                <w:rFonts w:ascii="Times New Roman" w:hAnsi="Times New Roman" w:cs="Times New Roman"/>
                <w:szCs w:val="24"/>
              </w:rPr>
            </w:pPr>
            <w:r w:rsidRPr="007C1824">
              <w:rPr>
                <w:rFonts w:ascii="Times New Roman" w:hAnsi="Times New Roman" w:cs="Times New Roman"/>
                <w:szCs w:val="24"/>
              </w:rPr>
              <w:t xml:space="preserve">Ar condicionado 12000 </w:t>
            </w:r>
            <w:proofErr w:type="spellStart"/>
            <w:r w:rsidRPr="007C1824">
              <w:rPr>
                <w:rFonts w:ascii="Times New Roman" w:hAnsi="Times New Roman" w:cs="Times New Roman"/>
                <w:szCs w:val="24"/>
              </w:rPr>
              <w:t>btus</w:t>
            </w:r>
            <w:proofErr w:type="spellEnd"/>
            <w:r w:rsidRPr="007C1824">
              <w:rPr>
                <w:rFonts w:ascii="Times New Roman" w:hAnsi="Times New Roman" w:cs="Times New Roman"/>
                <w:szCs w:val="24"/>
              </w:rPr>
              <w:t xml:space="preserve">, Ciclo: Quente/Frio Sistema: </w:t>
            </w:r>
            <w:proofErr w:type="spellStart"/>
            <w:proofErr w:type="gramStart"/>
            <w:r w:rsidRPr="007C1824">
              <w:rPr>
                <w:rFonts w:ascii="Times New Roman" w:hAnsi="Times New Roman" w:cs="Times New Roman"/>
                <w:szCs w:val="24"/>
              </w:rPr>
              <w:t>Inverter,</w:t>
            </w:r>
            <w:proofErr w:type="gramEnd"/>
            <w:r w:rsidRPr="007C1824">
              <w:rPr>
                <w:rFonts w:ascii="Times New Roman" w:hAnsi="Times New Roman" w:cs="Times New Roman"/>
                <w:szCs w:val="24"/>
              </w:rPr>
              <w:t>Voltagem</w:t>
            </w:r>
            <w:proofErr w:type="spellEnd"/>
            <w:r w:rsidRPr="007C1824">
              <w:rPr>
                <w:rFonts w:ascii="Times New Roman" w:hAnsi="Times New Roman" w:cs="Times New Roman"/>
                <w:szCs w:val="24"/>
              </w:rPr>
              <w:t xml:space="preserve"> (V): 220V Classificação Energética: Selo </w:t>
            </w:r>
            <w:proofErr w:type="spellStart"/>
            <w:r w:rsidRPr="007C1824">
              <w:rPr>
                <w:rFonts w:ascii="Times New Roman" w:hAnsi="Times New Roman" w:cs="Times New Roman"/>
                <w:szCs w:val="24"/>
              </w:rPr>
              <w:t>Procel</w:t>
            </w:r>
            <w:proofErr w:type="spellEnd"/>
            <w:r w:rsidRPr="007C1824">
              <w:rPr>
                <w:rFonts w:ascii="Times New Roman" w:hAnsi="Times New Roman" w:cs="Times New Roman"/>
                <w:szCs w:val="24"/>
              </w:rPr>
              <w:t xml:space="preserve"> A. Contendo unidade externa junto.</w:t>
            </w: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04</w:t>
            </w:r>
          </w:p>
          <w:p w:rsidR="0081011D" w:rsidRPr="00FA0C65" w:rsidRDefault="0081011D" w:rsidP="009A139B">
            <w:pPr>
              <w:rPr>
                <w:rFonts w:ascii="Times New Roman" w:hAnsi="Times New Roman" w:cs="Times New Roman"/>
                <w:szCs w:val="24"/>
              </w:rPr>
            </w:pPr>
          </w:p>
          <w:p w:rsidR="0081011D" w:rsidRPr="00FA0C65" w:rsidRDefault="0081011D" w:rsidP="009A139B">
            <w:pPr>
              <w:rPr>
                <w:rFonts w:ascii="Times New Roman" w:hAnsi="Times New Roman" w:cs="Times New Roman"/>
                <w:szCs w:val="24"/>
              </w:rPr>
            </w:pPr>
          </w:p>
          <w:p w:rsidR="0081011D" w:rsidRPr="00FA0C65" w:rsidRDefault="0081011D" w:rsidP="009A139B">
            <w:pPr>
              <w:rPr>
                <w:rFonts w:ascii="Times New Roman" w:hAnsi="Times New Roman" w:cs="Times New Roman"/>
                <w:szCs w:val="24"/>
              </w:rPr>
            </w:pP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2.550,00</w:t>
            </w:r>
            <w:r w:rsidRPr="00FA0C65">
              <w:rPr>
                <w:rFonts w:ascii="Times New Roman" w:hAnsi="Times New Roman" w:cs="Times New Roman"/>
                <w:color w:val="000000"/>
                <w:szCs w:val="24"/>
              </w:rPr>
              <w:t xml:space="preserve"> </w:t>
            </w:r>
          </w:p>
        </w:tc>
      </w:tr>
      <w:tr w:rsidR="0081011D" w:rsidRPr="00FA0C65" w:rsidTr="009A139B">
        <w:tc>
          <w:tcPr>
            <w:tcW w:w="1242"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17</w:t>
            </w:r>
          </w:p>
        </w:tc>
        <w:tc>
          <w:tcPr>
            <w:tcW w:w="6946" w:type="dxa"/>
          </w:tcPr>
          <w:p w:rsidR="0081011D" w:rsidRPr="00FA0C65" w:rsidRDefault="0081011D" w:rsidP="009A139B">
            <w:pPr>
              <w:rPr>
                <w:rFonts w:ascii="Times New Roman" w:hAnsi="Times New Roman" w:cs="Times New Roman"/>
                <w:szCs w:val="24"/>
              </w:rPr>
            </w:pPr>
            <w:r w:rsidRPr="00CE3F5D">
              <w:rPr>
                <w:rFonts w:ascii="Times New Roman" w:hAnsi="Times New Roman" w:cs="Times New Roman"/>
                <w:szCs w:val="24"/>
              </w:rPr>
              <w:t xml:space="preserve">Ar condicionado 9000 </w:t>
            </w:r>
            <w:proofErr w:type="spellStart"/>
            <w:r w:rsidRPr="00CE3F5D">
              <w:rPr>
                <w:rFonts w:ascii="Times New Roman" w:hAnsi="Times New Roman" w:cs="Times New Roman"/>
                <w:szCs w:val="24"/>
              </w:rPr>
              <w:t>btus</w:t>
            </w:r>
            <w:proofErr w:type="spellEnd"/>
            <w:r w:rsidRPr="00CE3F5D">
              <w:rPr>
                <w:rFonts w:ascii="Times New Roman" w:hAnsi="Times New Roman" w:cs="Times New Roman"/>
                <w:szCs w:val="24"/>
              </w:rPr>
              <w:t xml:space="preserve">, Ciclo: Quente/Frio Sistema: </w:t>
            </w:r>
            <w:proofErr w:type="spellStart"/>
            <w:proofErr w:type="gramStart"/>
            <w:r w:rsidRPr="00CE3F5D">
              <w:rPr>
                <w:rFonts w:ascii="Times New Roman" w:hAnsi="Times New Roman" w:cs="Times New Roman"/>
                <w:szCs w:val="24"/>
              </w:rPr>
              <w:t>Inverter,</w:t>
            </w:r>
            <w:proofErr w:type="gramEnd"/>
            <w:r w:rsidRPr="00CE3F5D">
              <w:rPr>
                <w:rFonts w:ascii="Times New Roman" w:hAnsi="Times New Roman" w:cs="Times New Roman"/>
                <w:szCs w:val="24"/>
              </w:rPr>
              <w:t>Voltagem</w:t>
            </w:r>
            <w:proofErr w:type="spellEnd"/>
            <w:r w:rsidRPr="00CE3F5D">
              <w:rPr>
                <w:rFonts w:ascii="Times New Roman" w:hAnsi="Times New Roman" w:cs="Times New Roman"/>
                <w:szCs w:val="24"/>
              </w:rPr>
              <w:t xml:space="preserve"> (V): 220V Classifica</w:t>
            </w:r>
            <w:r>
              <w:rPr>
                <w:rFonts w:ascii="Times New Roman" w:hAnsi="Times New Roman" w:cs="Times New Roman"/>
                <w:szCs w:val="24"/>
              </w:rPr>
              <w:t xml:space="preserve">ção Energética: Selo </w:t>
            </w:r>
            <w:proofErr w:type="spellStart"/>
            <w:r>
              <w:rPr>
                <w:rFonts w:ascii="Times New Roman" w:hAnsi="Times New Roman" w:cs="Times New Roman"/>
                <w:szCs w:val="24"/>
              </w:rPr>
              <w:t>Procel</w:t>
            </w:r>
            <w:proofErr w:type="spellEnd"/>
            <w:r>
              <w:rPr>
                <w:rFonts w:ascii="Times New Roman" w:hAnsi="Times New Roman" w:cs="Times New Roman"/>
                <w:szCs w:val="24"/>
              </w:rPr>
              <w:t xml:space="preserve"> A </w:t>
            </w:r>
            <w:r w:rsidRPr="00CE3F5D">
              <w:rPr>
                <w:rFonts w:ascii="Times New Roman" w:hAnsi="Times New Roman" w:cs="Times New Roman"/>
                <w:szCs w:val="24"/>
              </w:rPr>
              <w:t>Contendo unidade externa junto.</w:t>
            </w: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04</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2.190,00</w:t>
            </w:r>
            <w:r w:rsidRPr="00FA0C65">
              <w:rPr>
                <w:rFonts w:ascii="Times New Roman" w:hAnsi="Times New Roman" w:cs="Times New Roman"/>
                <w:color w:val="000000"/>
                <w:szCs w:val="24"/>
              </w:rPr>
              <w:t xml:space="preserve"> </w:t>
            </w:r>
          </w:p>
        </w:tc>
      </w:tr>
      <w:tr w:rsidR="0081011D" w:rsidRPr="00FA0C65" w:rsidTr="009A139B">
        <w:trPr>
          <w:trHeight w:val="1124"/>
        </w:trPr>
        <w:tc>
          <w:tcPr>
            <w:tcW w:w="1242"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18</w:t>
            </w:r>
          </w:p>
        </w:tc>
        <w:tc>
          <w:tcPr>
            <w:tcW w:w="6946" w:type="dxa"/>
          </w:tcPr>
          <w:p w:rsidR="0081011D" w:rsidRPr="00FA0C65" w:rsidRDefault="0081011D" w:rsidP="009A139B">
            <w:pPr>
              <w:rPr>
                <w:rFonts w:ascii="Times New Roman" w:hAnsi="Times New Roman" w:cs="Times New Roman"/>
                <w:szCs w:val="24"/>
              </w:rPr>
            </w:pPr>
            <w:r w:rsidRPr="00CE3F5D">
              <w:rPr>
                <w:rFonts w:ascii="Times New Roman" w:hAnsi="Times New Roman" w:cs="Times New Roman"/>
                <w:szCs w:val="24"/>
              </w:rPr>
              <w:t xml:space="preserve">Fogão Industrial de baixa pressão </w:t>
            </w:r>
            <w:proofErr w:type="gramStart"/>
            <w:r w:rsidRPr="00CE3F5D">
              <w:rPr>
                <w:rFonts w:ascii="Times New Roman" w:hAnsi="Times New Roman" w:cs="Times New Roman"/>
                <w:szCs w:val="24"/>
              </w:rPr>
              <w:t>à</w:t>
            </w:r>
            <w:proofErr w:type="gramEnd"/>
            <w:r w:rsidRPr="00CE3F5D">
              <w:rPr>
                <w:rFonts w:ascii="Times New Roman" w:hAnsi="Times New Roman" w:cs="Times New Roman"/>
                <w:szCs w:val="24"/>
              </w:rPr>
              <w:t xml:space="preserve"> gás </w:t>
            </w:r>
            <w:proofErr w:type="spellStart"/>
            <w:r w:rsidRPr="00CE3F5D">
              <w:rPr>
                <w:rFonts w:ascii="Times New Roman" w:hAnsi="Times New Roman" w:cs="Times New Roman"/>
                <w:szCs w:val="24"/>
              </w:rPr>
              <w:t>glp</w:t>
            </w:r>
            <w:proofErr w:type="spellEnd"/>
            <w:r w:rsidRPr="00CE3F5D">
              <w:rPr>
                <w:rFonts w:ascii="Times New Roman" w:hAnsi="Times New Roman" w:cs="Times New Roman"/>
                <w:szCs w:val="24"/>
              </w:rPr>
              <w:t xml:space="preserve"> (botijão),linha luxo perfil 7, 02 queimadores duplos 175mm e 02 simples 130mm em ferro fundido, grelhas em ferro fundido 30x30cm (06 dedos) estrutura em aço inox 430,Medidas internas do forno Tampa de Vidro Temperado 6mm:Altura : 31 cm, Largura : 48 cm, Profundidade : 59 cm, Capacidade: 85</w:t>
            </w:r>
          </w:p>
        </w:tc>
        <w:tc>
          <w:tcPr>
            <w:tcW w:w="1418" w:type="dxa"/>
          </w:tcPr>
          <w:p w:rsidR="0081011D" w:rsidRPr="00FA0C65" w:rsidRDefault="0081011D" w:rsidP="009A139B">
            <w:pPr>
              <w:rPr>
                <w:rFonts w:ascii="Times New Roman" w:hAnsi="Times New Roman" w:cs="Times New Roman"/>
                <w:szCs w:val="24"/>
              </w:rPr>
            </w:pPr>
            <w:r>
              <w:rPr>
                <w:rFonts w:ascii="Times New Roman" w:hAnsi="Times New Roman" w:cs="Times New Roman"/>
                <w:szCs w:val="24"/>
              </w:rPr>
              <w:t>02</w:t>
            </w:r>
          </w:p>
        </w:tc>
        <w:tc>
          <w:tcPr>
            <w:tcW w:w="1701" w:type="dxa"/>
            <w:vAlign w:val="bottom"/>
          </w:tcPr>
          <w:p w:rsidR="0081011D" w:rsidRPr="00FA0C65" w:rsidRDefault="0081011D" w:rsidP="009A139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Pr>
                <w:rFonts w:ascii="Times New Roman" w:hAnsi="Times New Roman" w:cs="Times New Roman"/>
                <w:color w:val="000000"/>
                <w:szCs w:val="24"/>
              </w:rPr>
              <w:t>3.800,00</w:t>
            </w:r>
          </w:p>
        </w:tc>
      </w:tr>
    </w:tbl>
    <w:p w:rsidR="0081011D" w:rsidRPr="002D1B2B" w:rsidRDefault="0081011D" w:rsidP="0081011D">
      <w:pPr>
        <w:spacing w:before="120" w:line="276" w:lineRule="auto"/>
        <w:rPr>
          <w:b/>
          <w:i/>
        </w:rPr>
      </w:pPr>
      <w:r w:rsidRPr="002D1B2B">
        <w:rPr>
          <w:b/>
          <w:i/>
        </w:rPr>
        <w:t xml:space="preserve">OBS: PRAZO DE ENTREGA DO ITEM </w:t>
      </w:r>
      <w:r>
        <w:rPr>
          <w:b/>
          <w:i/>
        </w:rPr>
        <w:t>15</w:t>
      </w:r>
      <w:r w:rsidRPr="002D1B2B">
        <w:rPr>
          <w:b/>
          <w:i/>
        </w:rPr>
        <w:t xml:space="preserve"> DI</w:t>
      </w:r>
      <w:r>
        <w:rPr>
          <w:b/>
          <w:i/>
        </w:rPr>
        <w:t xml:space="preserve">AS A CONTAR A PARTIR DA DATA D A ASSINATURA DO </w:t>
      </w:r>
      <w:r w:rsidRPr="002D1B2B">
        <w:rPr>
          <w:b/>
          <w:i/>
        </w:rPr>
        <w:t>CONTRATO</w:t>
      </w:r>
    </w:p>
    <w:p w:rsidR="0081011D" w:rsidRPr="00FE72E1" w:rsidRDefault="0081011D" w:rsidP="0081011D">
      <w:pPr>
        <w:spacing w:before="120" w:line="276" w:lineRule="auto"/>
        <w:rPr>
          <w:b/>
        </w:rPr>
      </w:pPr>
    </w:p>
    <w:p w:rsidR="0081011D" w:rsidRPr="00FE72E1" w:rsidRDefault="0081011D" w:rsidP="0081011D">
      <w:pPr>
        <w:ind w:right="-2"/>
        <w:rPr>
          <w:b/>
          <w:bCs/>
          <w:color w:val="000000"/>
        </w:rPr>
      </w:pPr>
      <w:r w:rsidRPr="00FE72E1">
        <w:rPr>
          <w:b/>
          <w:bCs/>
          <w:color w:val="000000"/>
        </w:rPr>
        <w:t>2. – DA PARTICIPAÇÃO.</w:t>
      </w:r>
    </w:p>
    <w:p w:rsidR="0081011D" w:rsidRPr="00FE72E1" w:rsidRDefault="0081011D" w:rsidP="0081011D">
      <w:pPr>
        <w:outlineLvl w:val="0"/>
      </w:pPr>
      <w:r w:rsidRPr="00FE72E1">
        <w:rPr>
          <w:color w:val="000000"/>
        </w:rPr>
        <w:lastRenderedPageBreak/>
        <w:tab/>
        <w:t xml:space="preserve">2.1. </w:t>
      </w:r>
      <w:r w:rsidRPr="00FE72E1">
        <w:t xml:space="preserve">Poderão participar desta licitação empresas que atenderem todas as exigências constantes neste Edital. </w:t>
      </w:r>
    </w:p>
    <w:p w:rsidR="0081011D" w:rsidRPr="00FE72E1" w:rsidRDefault="0081011D" w:rsidP="0081011D">
      <w:pPr>
        <w:outlineLvl w:val="0"/>
        <w:rPr>
          <w:color w:val="000000"/>
        </w:rPr>
      </w:pPr>
      <w:r w:rsidRPr="00FE72E1">
        <w:rPr>
          <w:b/>
          <w:color w:val="000000"/>
        </w:rPr>
        <w:t>Nota 01:</w:t>
      </w:r>
      <w:r w:rsidRPr="00FE72E1">
        <w:rPr>
          <w:color w:val="000000"/>
        </w:rPr>
        <w:t xml:space="preserve"> A Assistência Técnica deverá ser certificada pela fabricante. </w:t>
      </w:r>
    </w:p>
    <w:p w:rsidR="0081011D" w:rsidRPr="00FE72E1" w:rsidRDefault="0081011D" w:rsidP="0081011D">
      <w:pPr>
        <w:ind w:right="-2"/>
        <w:rPr>
          <w:b/>
          <w:bCs/>
          <w:color w:val="000000"/>
        </w:rPr>
      </w:pPr>
      <w:r w:rsidRPr="00FE72E1">
        <w:rPr>
          <w:b/>
          <w:bCs/>
          <w:color w:val="000000"/>
        </w:rPr>
        <w:tab/>
        <w:t>2.2.</w:t>
      </w:r>
      <w:r w:rsidRPr="00FE72E1">
        <w:rPr>
          <w:color w:val="000000"/>
        </w:rPr>
        <w:t xml:space="preserve"> </w:t>
      </w:r>
      <w:r w:rsidRPr="00FE72E1">
        <w:rPr>
          <w:b/>
          <w:bCs/>
          <w:color w:val="000000"/>
          <w:u w:val="single"/>
        </w:rPr>
        <w:t>É vedada a participação de empresa</w:t>
      </w:r>
      <w:r w:rsidRPr="00FE72E1">
        <w:rPr>
          <w:b/>
          <w:bCs/>
          <w:color w:val="000000"/>
        </w:rPr>
        <w:t>:</w:t>
      </w:r>
    </w:p>
    <w:p w:rsidR="0081011D" w:rsidRPr="00FE72E1" w:rsidRDefault="0081011D" w:rsidP="0081011D">
      <w:pPr>
        <w:ind w:right="-2"/>
        <w:rPr>
          <w:color w:val="000000"/>
        </w:rPr>
      </w:pPr>
      <w:r w:rsidRPr="00FE72E1">
        <w:rPr>
          <w:color w:val="000000"/>
        </w:rPr>
        <w:tab/>
        <w:t xml:space="preserve">2.2.1. Em processo de falência ou de recuperação judicial, </w:t>
      </w:r>
      <w:proofErr w:type="gramStart"/>
      <w:r w:rsidRPr="00FE72E1">
        <w:rPr>
          <w:color w:val="000000"/>
        </w:rPr>
        <w:t>sob concurso</w:t>
      </w:r>
      <w:proofErr w:type="gramEnd"/>
      <w:r w:rsidRPr="00FE72E1">
        <w:rPr>
          <w:color w:val="000000"/>
        </w:rPr>
        <w:t xml:space="preserve"> de credores, em dissolução ou em liquidação; </w:t>
      </w:r>
    </w:p>
    <w:p w:rsidR="0081011D" w:rsidRPr="00FE72E1" w:rsidRDefault="0081011D" w:rsidP="0081011D">
      <w:pPr>
        <w:ind w:right="-2"/>
        <w:rPr>
          <w:color w:val="000000"/>
        </w:rPr>
      </w:pPr>
      <w:r w:rsidRPr="00FE72E1">
        <w:rPr>
          <w:color w:val="000000"/>
        </w:rPr>
        <w:tab/>
        <w:t xml:space="preserve">2.2.2. Empresas que estejam constituídas em consórcios: </w:t>
      </w:r>
    </w:p>
    <w:p w:rsidR="0081011D" w:rsidRPr="00FE72E1" w:rsidRDefault="0081011D" w:rsidP="0081011D">
      <w:pPr>
        <w:ind w:right="-2"/>
        <w:rPr>
          <w:color w:val="000000"/>
        </w:rPr>
      </w:pPr>
      <w:r w:rsidRPr="00FE72E1">
        <w:rPr>
          <w:color w:val="000000"/>
        </w:rPr>
        <w:tab/>
        <w:t>2.2.3.</w:t>
      </w:r>
      <w:r w:rsidRPr="00FE72E1">
        <w:rPr>
          <w:b/>
          <w:bCs/>
          <w:color w:val="000000"/>
        </w:rPr>
        <w:t xml:space="preserve"> </w:t>
      </w:r>
      <w:r w:rsidRPr="00FE72E1">
        <w:rPr>
          <w:color w:val="000000"/>
        </w:rPr>
        <w:t>Que tenha sido declarada inidônea pela Administração Pública e, caso participe do processo licitatório, estará sujeita às penalidades previstas no art. 97, parágrafo único, da Lei Federal nº 8.666/93;</w:t>
      </w:r>
    </w:p>
    <w:p w:rsidR="0081011D" w:rsidRPr="00FE72E1" w:rsidRDefault="0081011D" w:rsidP="0081011D">
      <w:pPr>
        <w:ind w:right="-2"/>
        <w:rPr>
          <w:color w:val="000000"/>
        </w:rPr>
      </w:pPr>
      <w:r w:rsidRPr="00FE72E1">
        <w:rPr>
          <w:color w:val="000000"/>
        </w:rPr>
        <w:tab/>
        <w:t xml:space="preserve">2.2.4. Cujos sócios ou diretores pertençam, simultaneamente, a mais de uma empresa licitante; </w:t>
      </w:r>
    </w:p>
    <w:p w:rsidR="0081011D" w:rsidRPr="00FE72E1" w:rsidRDefault="0081011D" w:rsidP="0081011D">
      <w:pPr>
        <w:ind w:right="-2"/>
        <w:rPr>
          <w:color w:val="000000"/>
        </w:rPr>
      </w:pPr>
      <w:r w:rsidRPr="00FE72E1">
        <w:rPr>
          <w:color w:val="000000"/>
        </w:rPr>
        <w:tab/>
        <w:t xml:space="preserve">2.2.5. Incorrer em outros impedimentos previstos em Lei. </w:t>
      </w:r>
    </w:p>
    <w:p w:rsidR="0081011D" w:rsidRPr="00FE72E1" w:rsidRDefault="0081011D" w:rsidP="0081011D">
      <w:pPr>
        <w:ind w:right="-2"/>
        <w:rPr>
          <w:b/>
          <w:bCs/>
          <w:color w:val="000000"/>
        </w:rPr>
      </w:pPr>
      <w:r w:rsidRPr="00FE72E1">
        <w:rPr>
          <w:b/>
          <w:bCs/>
          <w:color w:val="000000"/>
        </w:rPr>
        <w:tab/>
        <w:t>2.3 Condições para participação das empresas beneficiadas:</w:t>
      </w:r>
    </w:p>
    <w:p w:rsidR="0081011D" w:rsidRPr="00FE72E1" w:rsidRDefault="0081011D" w:rsidP="0081011D">
      <w:pPr>
        <w:spacing w:line="276" w:lineRule="auto"/>
        <w:ind w:right="99"/>
        <w:rPr>
          <w:b/>
          <w:bCs/>
        </w:rPr>
      </w:pPr>
      <w:r w:rsidRPr="00FE72E1">
        <w:rPr>
          <w:color w:val="000000"/>
        </w:rPr>
        <w:tab/>
        <w:t xml:space="preserve">2.3.1. </w:t>
      </w:r>
      <w:r w:rsidRPr="00FE72E1">
        <w:rPr>
          <w:b/>
          <w:bCs/>
          <w:color w:val="000000"/>
        </w:rPr>
        <w:t xml:space="preserve">Somente poderão participar da sessão pública, as empresas que apresentarem propostas através do site </w:t>
      </w:r>
      <w:proofErr w:type="gramStart"/>
      <w:r w:rsidRPr="003011C4">
        <w:rPr>
          <w:b/>
        </w:rPr>
        <w:t>https</w:t>
      </w:r>
      <w:proofErr w:type="gramEnd"/>
      <w:r w:rsidRPr="003011C4">
        <w:rPr>
          <w:b/>
        </w:rPr>
        <w:t>://bll.org.br</w:t>
      </w:r>
      <w:r w:rsidRPr="00FE72E1">
        <w:rPr>
          <w:b/>
          <w:bCs/>
          <w:color w:val="000000"/>
        </w:rPr>
        <w:t xml:space="preserve">, </w:t>
      </w:r>
      <w:r>
        <w:rPr>
          <w:b/>
        </w:rPr>
        <w:t>até às 09h0</w:t>
      </w:r>
      <w:r w:rsidRPr="00FE72E1">
        <w:rPr>
          <w:b/>
        </w:rPr>
        <w:t>0min do dia</w:t>
      </w:r>
      <w:r w:rsidRPr="00FE72E1">
        <w:t xml:space="preserve"> </w:t>
      </w:r>
      <w:r>
        <w:rPr>
          <w:b/>
        </w:rPr>
        <w:t>08</w:t>
      </w:r>
      <w:r w:rsidRPr="00FE72E1">
        <w:rPr>
          <w:b/>
        </w:rPr>
        <w:t>/</w:t>
      </w:r>
      <w:r>
        <w:rPr>
          <w:b/>
          <w:bCs/>
        </w:rPr>
        <w:t>08/2022</w:t>
      </w:r>
      <w:r w:rsidRPr="00FE72E1">
        <w:rPr>
          <w:b/>
          <w:bCs/>
        </w:rPr>
        <w:t>.</w:t>
      </w:r>
    </w:p>
    <w:p w:rsidR="0081011D" w:rsidRPr="00FE72E1" w:rsidRDefault="0081011D" w:rsidP="0081011D">
      <w:pPr>
        <w:spacing w:line="276" w:lineRule="auto"/>
        <w:ind w:right="99"/>
        <w:rPr>
          <w:color w:val="000000"/>
        </w:rPr>
      </w:pPr>
      <w:r w:rsidRPr="00FE72E1">
        <w:rPr>
          <w:color w:val="000000"/>
        </w:rPr>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proofErr w:type="gramStart"/>
      <w:r w:rsidRPr="003011C4">
        <w:rPr>
          <w:b/>
        </w:rPr>
        <w:t>https</w:t>
      </w:r>
      <w:proofErr w:type="gramEnd"/>
      <w:r w:rsidRPr="003011C4">
        <w:rPr>
          <w:b/>
        </w:rPr>
        <w:t>://bll.org.br</w:t>
      </w:r>
      <w:r>
        <w:t>.</w:t>
      </w:r>
    </w:p>
    <w:p w:rsidR="0081011D" w:rsidRPr="00FE72E1" w:rsidRDefault="0081011D" w:rsidP="0081011D">
      <w:pPr>
        <w:spacing w:line="276" w:lineRule="auto"/>
        <w:ind w:right="99" w:hanging="396"/>
        <w:rPr>
          <w:color w:val="000000"/>
        </w:rPr>
      </w:pPr>
      <w:r w:rsidRPr="00FE72E1">
        <w:rPr>
          <w:color w:val="000000"/>
        </w:rPr>
        <w:tab/>
      </w:r>
      <w:r w:rsidRPr="00FE72E1">
        <w:rPr>
          <w:color w:val="000000"/>
        </w:rPr>
        <w:tab/>
        <w:t>2.3.3. Como requisito para participação no pregão, em campo próprio do sistema eletrônico, o licitante deverá manifestar o pleno conhecimento e atendimento às exigências de habilitação previstas no Edital.</w:t>
      </w:r>
    </w:p>
    <w:p w:rsidR="0081011D" w:rsidRPr="00FE72E1" w:rsidRDefault="0081011D" w:rsidP="0081011D">
      <w:pPr>
        <w:ind w:left="396" w:right="99" w:hanging="396"/>
        <w:rPr>
          <w:b/>
          <w:bCs/>
          <w:color w:val="000000"/>
        </w:rPr>
      </w:pPr>
      <w:r w:rsidRPr="00FE72E1">
        <w:rPr>
          <w:b/>
          <w:bCs/>
          <w:color w:val="000000"/>
        </w:rPr>
        <w:t>3 – REPRESENTAÇÃO E CREDENCIAMENTO</w:t>
      </w:r>
    </w:p>
    <w:p w:rsidR="0081011D" w:rsidRPr="00FE72E1" w:rsidRDefault="0081011D" w:rsidP="0081011D">
      <w:pPr>
        <w:ind w:left="396" w:right="99" w:hanging="396"/>
        <w:rPr>
          <w:color w:val="000000"/>
        </w:rPr>
      </w:pPr>
    </w:p>
    <w:p w:rsidR="0081011D" w:rsidRPr="00FE72E1" w:rsidRDefault="0081011D" w:rsidP="0081011D">
      <w:pPr>
        <w:spacing w:line="276" w:lineRule="auto"/>
        <w:ind w:right="99"/>
        <w:rPr>
          <w:color w:val="000000"/>
        </w:rPr>
      </w:pPr>
      <w:r w:rsidRPr="00FE72E1">
        <w:rPr>
          <w:color w:val="000000"/>
        </w:rPr>
        <w:tab/>
        <w:t xml:space="preserve">3.1 - Para participar do pregão, o licitante deverá se credenciar no Sistema “PREGÃO ELETRÔNICO” através do site </w:t>
      </w:r>
      <w:proofErr w:type="gramStart"/>
      <w:r w:rsidRPr="003011C4">
        <w:rPr>
          <w:b/>
        </w:rPr>
        <w:t>https</w:t>
      </w:r>
      <w:proofErr w:type="gramEnd"/>
      <w:r w:rsidRPr="003011C4">
        <w:rPr>
          <w:b/>
        </w:rPr>
        <w:t>://bll.org.br</w:t>
      </w:r>
      <w:r w:rsidRPr="00FE72E1">
        <w:rPr>
          <w:color w:val="000000"/>
        </w:rPr>
        <w:t>. O credenciamento dar-se-á pela atribuição de chave de identificação e de senha, pessoal e intransferível, para acesso ao sistema eletrônico. As instruções para cadastro estão contidas no site.</w:t>
      </w:r>
    </w:p>
    <w:p w:rsidR="0081011D" w:rsidRPr="00FE72E1" w:rsidRDefault="0081011D" w:rsidP="0081011D">
      <w:pPr>
        <w:spacing w:after="120" w:line="276" w:lineRule="auto"/>
        <w:ind w:right="99" w:hanging="20"/>
        <w:rPr>
          <w:color w:val="000000"/>
        </w:rPr>
      </w:pPr>
      <w:r w:rsidRPr="00FE72E1">
        <w:rPr>
          <w:color w:val="000000"/>
        </w:rPr>
        <w:tab/>
      </w:r>
      <w:r w:rsidRPr="00FE72E1">
        <w:rPr>
          <w:color w:val="000000"/>
        </w:rPr>
        <w:tab/>
        <w:t>3.2 - O credenciamento do licitante, junto ao provedor do sistema implica a responsabilidade legal do licitante ou seu representante legal e a presunção de sua capacidade técnica para realização das transações inerentes ao pregão eletrônico.</w:t>
      </w:r>
    </w:p>
    <w:p w:rsidR="0081011D" w:rsidRPr="00FE72E1" w:rsidRDefault="0081011D" w:rsidP="0081011D">
      <w:pPr>
        <w:spacing w:line="276" w:lineRule="auto"/>
        <w:ind w:right="99" w:hanging="20"/>
        <w:rPr>
          <w:color w:val="000000"/>
        </w:rPr>
      </w:pPr>
      <w:r w:rsidRPr="00FE72E1">
        <w:rPr>
          <w:color w:val="000000"/>
        </w:rPr>
        <w:lastRenderedPageBreak/>
        <w:tab/>
      </w:r>
      <w:r w:rsidRPr="00FE72E1">
        <w:rPr>
          <w:color w:val="000000"/>
        </w:rPr>
        <w:tab/>
        <w:t>3.3 -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81011D" w:rsidRPr="00FE72E1" w:rsidRDefault="0081011D" w:rsidP="0081011D">
      <w:pPr>
        <w:spacing w:line="276" w:lineRule="auto"/>
        <w:ind w:right="99"/>
        <w:rPr>
          <w:color w:val="000000"/>
        </w:rPr>
      </w:pPr>
    </w:p>
    <w:p w:rsidR="0081011D" w:rsidRPr="00FE72E1" w:rsidRDefault="0081011D" w:rsidP="0081011D">
      <w:pPr>
        <w:ind w:right="99"/>
        <w:rPr>
          <w:b/>
          <w:bCs/>
          <w:color w:val="000000"/>
        </w:rPr>
      </w:pPr>
      <w:r w:rsidRPr="00FE72E1">
        <w:rPr>
          <w:b/>
          <w:bCs/>
          <w:color w:val="000000"/>
        </w:rPr>
        <w:t xml:space="preserve">4 – </w:t>
      </w:r>
      <w:proofErr w:type="gramStart"/>
      <w:r w:rsidRPr="00FE72E1">
        <w:rPr>
          <w:b/>
          <w:bCs/>
          <w:color w:val="000000"/>
        </w:rPr>
        <w:t>ENVIO</w:t>
      </w:r>
      <w:proofErr w:type="gramEnd"/>
      <w:r w:rsidRPr="00FE72E1">
        <w:rPr>
          <w:b/>
          <w:bCs/>
          <w:color w:val="000000"/>
        </w:rPr>
        <w:t xml:space="preserve"> DAS PROPOSTAS DE PREÇOS </w:t>
      </w:r>
    </w:p>
    <w:p w:rsidR="0081011D" w:rsidRPr="00FE72E1" w:rsidRDefault="0081011D" w:rsidP="0081011D">
      <w:pPr>
        <w:spacing w:line="276" w:lineRule="auto"/>
        <w:ind w:right="99" w:hanging="20"/>
        <w:rPr>
          <w:color w:val="000000"/>
        </w:rPr>
      </w:pPr>
      <w:r w:rsidRPr="00FE72E1">
        <w:rPr>
          <w:color w:val="000000"/>
        </w:rPr>
        <w:tab/>
      </w:r>
      <w:r w:rsidRPr="00FE72E1">
        <w:rPr>
          <w:color w:val="000000"/>
        </w:rPr>
        <w:tab/>
        <w:t xml:space="preserve">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w:t>
      </w:r>
      <w:proofErr w:type="gramStart"/>
      <w:r w:rsidRPr="00FE72E1">
        <w:rPr>
          <w:color w:val="000000"/>
        </w:rPr>
        <w:t>2</w:t>
      </w:r>
      <w:proofErr w:type="gramEnd"/>
      <w:r w:rsidRPr="00FE72E1">
        <w:rPr>
          <w:color w:val="000000"/>
        </w:rPr>
        <w:t>.</w:t>
      </w:r>
    </w:p>
    <w:p w:rsidR="0081011D" w:rsidRPr="00FE72E1" w:rsidRDefault="0081011D" w:rsidP="0081011D">
      <w:pPr>
        <w:spacing w:line="276" w:lineRule="auto"/>
        <w:ind w:right="99"/>
        <w:rPr>
          <w:color w:val="000000"/>
        </w:rPr>
      </w:pPr>
      <w:r w:rsidRPr="00FE72E1">
        <w:rPr>
          <w:color w:val="000000"/>
        </w:rPr>
        <w:tab/>
        <w:t>4.1.1. A proposta de preços deverá ser formulada e enviada em formulário específico, exclusivamente por meio do Sistema Eletrônico.</w:t>
      </w:r>
    </w:p>
    <w:p w:rsidR="0081011D" w:rsidRPr="00FE72E1" w:rsidRDefault="0081011D" w:rsidP="0081011D">
      <w:pPr>
        <w:spacing w:line="276" w:lineRule="auto"/>
        <w:ind w:right="99"/>
        <w:rPr>
          <w:color w:val="000000"/>
        </w:rPr>
      </w:pPr>
      <w:r w:rsidRPr="00FE72E1">
        <w:rPr>
          <w:color w:val="000000"/>
        </w:rPr>
        <w:tab/>
        <w:t>4.2. O licitante se responsabilizará por todas as transações que forem efetuadas em seu nome no sistema eletrônico, assumindo como firmes e verdadeiras suas propostas, assim como os lances inseridos durante a sessão pública.</w:t>
      </w:r>
    </w:p>
    <w:p w:rsidR="0081011D" w:rsidRPr="00FE72E1" w:rsidRDefault="0081011D" w:rsidP="0081011D">
      <w:pPr>
        <w:spacing w:line="276" w:lineRule="auto"/>
        <w:ind w:right="99"/>
        <w:rPr>
          <w:color w:val="000000"/>
        </w:rPr>
      </w:pPr>
      <w:r w:rsidRPr="00FE72E1">
        <w:rPr>
          <w:color w:val="000000"/>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81011D" w:rsidRPr="00FE72E1" w:rsidRDefault="0081011D" w:rsidP="0081011D">
      <w:pPr>
        <w:spacing w:line="276" w:lineRule="auto"/>
        <w:ind w:right="99"/>
        <w:rPr>
          <w:color w:val="000000"/>
        </w:rPr>
      </w:pPr>
      <w:r w:rsidRPr="00FE72E1">
        <w:rPr>
          <w:color w:val="000000"/>
        </w:rPr>
        <w:tab/>
        <w:t>4.4. Os itens de propostas que eventualmente contemplem produtos que não correspondam às especificações contidas neste Edital serão desconsiderados.</w:t>
      </w:r>
    </w:p>
    <w:p w:rsidR="0081011D" w:rsidRPr="00FE72E1" w:rsidRDefault="0081011D" w:rsidP="0081011D">
      <w:pPr>
        <w:spacing w:line="276" w:lineRule="auto"/>
        <w:ind w:right="99"/>
        <w:rPr>
          <w:b/>
          <w:color w:val="000000"/>
        </w:rPr>
      </w:pPr>
      <w:r w:rsidRPr="00FE72E1">
        <w:rPr>
          <w:color w:val="000000"/>
        </w:rPr>
        <w:tab/>
        <w:t xml:space="preserve">4.5. </w:t>
      </w:r>
      <w:r w:rsidRPr="00FE72E1">
        <w:rPr>
          <w:b/>
          <w:color w:val="000000"/>
        </w:rPr>
        <w:t>Nas propostas serão considerados obrigatoriamente:</w:t>
      </w:r>
    </w:p>
    <w:p w:rsidR="0081011D" w:rsidRPr="00FE72E1" w:rsidRDefault="0081011D" w:rsidP="0081011D">
      <w:pPr>
        <w:spacing w:line="276" w:lineRule="auto"/>
        <w:ind w:right="99"/>
        <w:rPr>
          <w:color w:val="000000"/>
        </w:rPr>
      </w:pPr>
      <w:r w:rsidRPr="00FE72E1">
        <w:rPr>
          <w:color w:val="000000"/>
        </w:rPr>
        <w:tab/>
        <w:t xml:space="preserve">a) preço unitário e total para cada item em moeda corrente nacional, em algarismo com no máximo </w:t>
      </w:r>
      <w:r w:rsidRPr="00FE72E1">
        <w:rPr>
          <w:b/>
          <w:bCs/>
          <w:color w:val="000000"/>
          <w:u w:val="single"/>
        </w:rPr>
        <w:t>duas casas decimais;</w:t>
      </w:r>
      <w:r w:rsidRPr="00FE72E1">
        <w:rPr>
          <w:color w:val="000000"/>
        </w:rPr>
        <w:t xml:space="preserve"> </w:t>
      </w:r>
    </w:p>
    <w:p w:rsidR="0081011D" w:rsidRPr="00FE72E1" w:rsidRDefault="0081011D" w:rsidP="0081011D">
      <w:pPr>
        <w:spacing w:line="276" w:lineRule="auto"/>
        <w:ind w:right="99"/>
        <w:rPr>
          <w:color w:val="000000"/>
        </w:rPr>
      </w:pPr>
      <w:r w:rsidRPr="00FE72E1">
        <w:rPr>
          <w:color w:val="000000"/>
        </w:rPr>
        <w:tab/>
        <w:t xml:space="preserve">b) indicar a marca e modelo do veículo ofertado e as especificações detalhadas do objeto consoantes exigências </w:t>
      </w:r>
      <w:proofErr w:type="spellStart"/>
      <w:r w:rsidRPr="00FE72E1">
        <w:rPr>
          <w:color w:val="000000"/>
        </w:rPr>
        <w:t>editalícias</w:t>
      </w:r>
      <w:proofErr w:type="spellEnd"/>
      <w:r w:rsidRPr="00FE72E1">
        <w:rPr>
          <w:color w:val="000000"/>
        </w:rPr>
        <w:t>;</w:t>
      </w:r>
    </w:p>
    <w:p w:rsidR="0081011D" w:rsidRPr="00FE72E1" w:rsidRDefault="0081011D" w:rsidP="0081011D">
      <w:pPr>
        <w:spacing w:line="276" w:lineRule="auto"/>
        <w:ind w:right="99"/>
        <w:rPr>
          <w:color w:val="000000"/>
        </w:rPr>
      </w:pPr>
      <w:r w:rsidRPr="00FE72E1">
        <w:rPr>
          <w:color w:val="000000"/>
        </w:rPr>
        <w:tab/>
        <w:t xml:space="preserve">c) inclusão de todas as despesas que influam nos custos, tais como: o preço das despesas com transporte, seguro e frete, tributos (impostos, taxas, emolumentos, contribuições fiscais e </w:t>
      </w:r>
      <w:proofErr w:type="spellStart"/>
      <w:r w:rsidRPr="00FE72E1">
        <w:rPr>
          <w:color w:val="000000"/>
        </w:rPr>
        <w:t>parafiscais</w:t>
      </w:r>
      <w:proofErr w:type="spellEnd"/>
      <w:r w:rsidRPr="00FE72E1">
        <w:rPr>
          <w:color w:val="000000"/>
        </w:rPr>
        <w:t>), obrigações sociais, trabalhistas, fiscais, encargos comerciais ou de qualquer natureza e todos os ônus diretos;</w:t>
      </w:r>
    </w:p>
    <w:p w:rsidR="0081011D" w:rsidRPr="00FE72E1" w:rsidRDefault="0081011D" w:rsidP="0081011D">
      <w:pPr>
        <w:spacing w:line="276" w:lineRule="auto"/>
        <w:ind w:right="99"/>
        <w:rPr>
          <w:color w:val="000000"/>
        </w:rPr>
      </w:pPr>
      <w:r w:rsidRPr="00FE72E1">
        <w:rPr>
          <w:color w:val="000000"/>
        </w:rPr>
        <w:tab/>
        <w:t xml:space="preserve">d) </w:t>
      </w:r>
      <w:r w:rsidRPr="00607792">
        <w:rPr>
          <w:b/>
          <w:color w:val="000000"/>
        </w:rPr>
        <w:t>prazo de validade da proposta</w:t>
      </w:r>
      <w:r w:rsidRPr="00FE72E1">
        <w:rPr>
          <w:color w:val="000000"/>
        </w:rPr>
        <w:t xml:space="preserve"> </w:t>
      </w:r>
      <w:r w:rsidRPr="00607792">
        <w:rPr>
          <w:b/>
          <w:color w:val="000000"/>
        </w:rPr>
        <w:t>de no mínimo 60 (sessenta) dias</w:t>
      </w:r>
      <w:r w:rsidRPr="00FE72E1">
        <w:rPr>
          <w:color w:val="000000"/>
        </w:rPr>
        <w:t xml:space="preserve">, a contar da data da sessão deste pregão eletrônico. A proposta </w:t>
      </w:r>
      <w:r w:rsidRPr="00FE72E1">
        <w:t xml:space="preserve">deverá ser em folhas sequencialmente numeradas e rubricadas, sendo a última datada e </w:t>
      </w:r>
      <w:r w:rsidRPr="00FE72E1">
        <w:lastRenderedPageBreak/>
        <w:t>assinada pelo representante legal da empresa, ser redigida em linguagem clara, sem rasuras, ressalvas ou entrelinhas.</w:t>
      </w:r>
    </w:p>
    <w:p w:rsidR="0081011D" w:rsidRPr="00FE72E1" w:rsidRDefault="0081011D" w:rsidP="0081011D">
      <w:pPr>
        <w:spacing w:line="276" w:lineRule="auto"/>
        <w:ind w:right="99"/>
        <w:rPr>
          <w:color w:val="000000"/>
        </w:rPr>
      </w:pPr>
    </w:p>
    <w:p w:rsidR="0081011D" w:rsidRPr="00FE72E1" w:rsidRDefault="0081011D" w:rsidP="0081011D">
      <w:pPr>
        <w:spacing w:line="276" w:lineRule="auto"/>
        <w:ind w:left="30" w:right="99"/>
        <w:rPr>
          <w:color w:val="000000"/>
        </w:rPr>
      </w:pPr>
      <w:r w:rsidRPr="00FE72E1">
        <w:rPr>
          <w:color w:val="000000"/>
        </w:rPr>
        <w:tab/>
        <w:t>OBS.: Poderão ser admitidos pelo pregoeiro erros de natureza formal, desde que não comprometam o interesse público e da administração.</w:t>
      </w:r>
    </w:p>
    <w:p w:rsidR="0081011D" w:rsidRPr="00FE72E1" w:rsidRDefault="0081011D" w:rsidP="0081011D">
      <w:pPr>
        <w:spacing w:line="276" w:lineRule="auto"/>
        <w:ind w:right="99"/>
        <w:rPr>
          <w:b/>
          <w:bCs/>
          <w:color w:val="000000"/>
          <w:u w:val="single"/>
        </w:rPr>
      </w:pPr>
    </w:p>
    <w:p w:rsidR="0081011D" w:rsidRPr="00FE72E1" w:rsidRDefault="0081011D" w:rsidP="0081011D">
      <w:pPr>
        <w:ind w:right="99"/>
        <w:rPr>
          <w:b/>
          <w:bCs/>
          <w:color w:val="000000"/>
        </w:rPr>
      </w:pPr>
      <w:proofErr w:type="gramStart"/>
      <w:r w:rsidRPr="00FE72E1">
        <w:rPr>
          <w:b/>
          <w:bCs/>
          <w:color w:val="000000"/>
        </w:rPr>
        <w:t>5 – ABERTURA</w:t>
      </w:r>
      <w:proofErr w:type="gramEnd"/>
      <w:r w:rsidRPr="00FE72E1">
        <w:rPr>
          <w:b/>
          <w:bCs/>
          <w:color w:val="000000"/>
        </w:rPr>
        <w:t xml:space="preserve"> DAS PROPOSTAS/SESSÃO</w:t>
      </w:r>
    </w:p>
    <w:p w:rsidR="0081011D" w:rsidRPr="00FE72E1" w:rsidRDefault="0081011D" w:rsidP="0081011D">
      <w:pPr>
        <w:ind w:right="99"/>
      </w:pPr>
    </w:p>
    <w:p w:rsidR="0081011D" w:rsidRPr="00FE72E1" w:rsidRDefault="0081011D" w:rsidP="0081011D">
      <w:pPr>
        <w:ind w:right="99"/>
        <w:rPr>
          <w:color w:val="000000"/>
        </w:rPr>
      </w:pPr>
      <w:r w:rsidRPr="00FE72E1">
        <w:rPr>
          <w:b/>
          <w:bCs/>
          <w:color w:val="000000"/>
        </w:rPr>
        <w:tab/>
      </w:r>
      <w:r>
        <w:rPr>
          <w:color w:val="000000"/>
        </w:rPr>
        <w:t>5.1. O Pregoeiro via</w:t>
      </w:r>
      <w:r w:rsidRPr="00FE72E1">
        <w:rPr>
          <w:color w:val="000000"/>
        </w:rPr>
        <w:t xml:space="preserve"> sistema eletrônico, dará início à Sessão Pública, na data e horário previstos neste Edital, com a divulgação da melhor proposta. </w:t>
      </w:r>
    </w:p>
    <w:p w:rsidR="0081011D" w:rsidRPr="00FE72E1" w:rsidRDefault="0081011D" w:rsidP="0081011D">
      <w:pPr>
        <w:ind w:right="99"/>
        <w:rPr>
          <w:color w:val="000000"/>
        </w:rPr>
      </w:pPr>
    </w:p>
    <w:p w:rsidR="0081011D" w:rsidRPr="00FE72E1" w:rsidRDefault="0081011D" w:rsidP="0081011D">
      <w:pPr>
        <w:ind w:right="99"/>
        <w:rPr>
          <w:b/>
          <w:bCs/>
          <w:color w:val="000000"/>
        </w:rPr>
      </w:pPr>
      <w:r w:rsidRPr="00FE72E1">
        <w:rPr>
          <w:b/>
          <w:bCs/>
          <w:color w:val="000000"/>
        </w:rPr>
        <w:t>6 - DO PROCEDIMENTO LICITATÓRIO</w:t>
      </w:r>
    </w:p>
    <w:p w:rsidR="0081011D" w:rsidRPr="00FE72E1" w:rsidRDefault="0081011D" w:rsidP="0081011D">
      <w:pPr>
        <w:spacing w:line="276" w:lineRule="auto"/>
        <w:rPr>
          <w:color w:val="000000"/>
        </w:rPr>
      </w:pPr>
      <w:r w:rsidRPr="00FE72E1">
        <w:rPr>
          <w:color w:val="000000"/>
        </w:rPr>
        <w:tab/>
        <w:t>6.1. No dia e hora indicados no preâmbulo deste Edital, o Pregoeiro abrirá a sessão pública, com a divulgação das propostas de preço recebidas, as quais devem estar em perfeita consonância com o disposto no Edital.</w:t>
      </w:r>
    </w:p>
    <w:p w:rsidR="0081011D" w:rsidRPr="00FE72E1" w:rsidRDefault="0081011D" w:rsidP="0081011D">
      <w:pPr>
        <w:spacing w:line="276" w:lineRule="auto"/>
        <w:rPr>
          <w:color w:val="000000"/>
        </w:rPr>
      </w:pPr>
      <w:r w:rsidRPr="00FE72E1">
        <w:rPr>
          <w:color w:val="000000"/>
        </w:rPr>
        <w:tab/>
        <w:t>6.2. Somente poderá participar da rodada de lances, a licitante que anteriormente tenha encaminhado proposta de preços.</w:t>
      </w:r>
    </w:p>
    <w:p w:rsidR="0081011D" w:rsidRPr="00FE72E1" w:rsidRDefault="0081011D" w:rsidP="0081011D">
      <w:pPr>
        <w:spacing w:line="276" w:lineRule="auto"/>
        <w:rPr>
          <w:color w:val="000000"/>
        </w:rPr>
      </w:pPr>
      <w:r w:rsidRPr="00FE72E1">
        <w:rPr>
          <w:color w:val="000000"/>
        </w:rPr>
        <w:tab/>
        <w:t xml:space="preserve">6.3. Os Licitantes deverão manter a impessoalidade, não se identificando, </w:t>
      </w:r>
      <w:proofErr w:type="gramStart"/>
      <w:r w:rsidRPr="00FE72E1">
        <w:rPr>
          <w:color w:val="000000"/>
        </w:rPr>
        <w:t>sob pena</w:t>
      </w:r>
      <w:proofErr w:type="gramEnd"/>
      <w:r w:rsidRPr="00FE72E1">
        <w:rPr>
          <w:color w:val="000000"/>
        </w:rPr>
        <w:t xml:space="preserve"> de serem excluídos do certame pelo Pregoeiro.</w:t>
      </w:r>
    </w:p>
    <w:p w:rsidR="0081011D" w:rsidRPr="00FE72E1" w:rsidRDefault="0081011D" w:rsidP="0081011D">
      <w:pPr>
        <w:spacing w:line="276" w:lineRule="auto"/>
        <w:rPr>
          <w:color w:val="000000"/>
        </w:rPr>
      </w:pPr>
      <w:r w:rsidRPr="00FE72E1">
        <w:rPr>
          <w:color w:val="000000"/>
        </w:rPr>
        <w:tab/>
        <w:t>6.4. Será considerada aceitável a proposta que:</w:t>
      </w:r>
    </w:p>
    <w:p w:rsidR="0081011D" w:rsidRPr="00FE72E1" w:rsidRDefault="0081011D" w:rsidP="0081011D">
      <w:pPr>
        <w:spacing w:line="276" w:lineRule="auto"/>
        <w:rPr>
          <w:color w:val="000000"/>
        </w:rPr>
      </w:pPr>
      <w:r w:rsidRPr="00FE72E1">
        <w:rPr>
          <w:color w:val="000000"/>
        </w:rPr>
        <w:tab/>
        <w:t>a) atenda a todos os termos deste Edital;</w:t>
      </w:r>
    </w:p>
    <w:p w:rsidR="0081011D" w:rsidRPr="00FE72E1" w:rsidRDefault="0081011D" w:rsidP="0081011D">
      <w:pPr>
        <w:spacing w:line="276" w:lineRule="auto"/>
        <w:rPr>
          <w:color w:val="000000"/>
        </w:rPr>
      </w:pPr>
      <w:r w:rsidRPr="00FE72E1">
        <w:rPr>
          <w:color w:val="000000"/>
        </w:rPr>
        <w:tab/>
        <w:t>b) contenha preço compatível com os praticados no mercado.</w:t>
      </w:r>
    </w:p>
    <w:p w:rsidR="0081011D" w:rsidRPr="00FE72E1" w:rsidRDefault="0081011D" w:rsidP="0081011D">
      <w:pPr>
        <w:spacing w:line="276" w:lineRule="auto"/>
        <w:rPr>
          <w:color w:val="000000"/>
        </w:rPr>
      </w:pPr>
      <w:r w:rsidRPr="00FE72E1">
        <w:rPr>
          <w:color w:val="000000"/>
        </w:rPr>
        <w:tab/>
        <w:t>6.4.1. Constatada a existência de proposta(s) inexequível</w:t>
      </w:r>
      <w:r>
        <w:rPr>
          <w:color w:val="000000"/>
        </w:rPr>
        <w:t xml:space="preserve"> </w:t>
      </w:r>
      <w:r w:rsidRPr="00FE72E1">
        <w:rPr>
          <w:color w:val="000000"/>
        </w:rPr>
        <w:t>(eis) o Pregoeiro excluirá o Licitante da etapa de lances.</w:t>
      </w:r>
    </w:p>
    <w:p w:rsidR="0081011D" w:rsidRPr="00FE72E1" w:rsidRDefault="0081011D" w:rsidP="0081011D">
      <w:pPr>
        <w:spacing w:line="276" w:lineRule="auto"/>
        <w:rPr>
          <w:color w:val="000000"/>
        </w:rPr>
      </w:pPr>
      <w:r w:rsidRPr="00FE72E1">
        <w:rPr>
          <w:color w:val="000000"/>
        </w:rPr>
        <w:tab/>
        <w:t>6.5. Aberta a etapa competitiva, os Licitantes poderão encaminhar lance, exclusivamente, por meio do provedor eletrônico.</w:t>
      </w:r>
    </w:p>
    <w:p w:rsidR="0081011D" w:rsidRPr="00FE72E1" w:rsidRDefault="0081011D" w:rsidP="0081011D">
      <w:pPr>
        <w:spacing w:line="276" w:lineRule="auto"/>
        <w:rPr>
          <w:color w:val="000000"/>
        </w:rPr>
      </w:pPr>
      <w:r w:rsidRPr="00FE72E1">
        <w:rPr>
          <w:color w:val="000000"/>
        </w:rPr>
        <w:tab/>
        <w:t>6.6. Os Licitantes poderão, durante o horário fixado para recebimento de lances, oferecer lances sucessivos, com valores inferiores ao último lance registrado no sistema.</w:t>
      </w:r>
    </w:p>
    <w:p w:rsidR="0081011D" w:rsidRPr="00FE72E1" w:rsidRDefault="0081011D" w:rsidP="0081011D">
      <w:pPr>
        <w:spacing w:line="276" w:lineRule="auto"/>
        <w:ind w:right="99"/>
        <w:rPr>
          <w:color w:val="000000"/>
        </w:rPr>
      </w:pPr>
      <w:r w:rsidRPr="00FE72E1">
        <w:rPr>
          <w:color w:val="000000"/>
        </w:rPr>
        <w:tab/>
        <w:t>6.7. Não serão aceitos dois ou mais lances do mesmo valor, prevalecendo o lance recebido e registrado em primeiro lugar pelo provedor.</w:t>
      </w:r>
    </w:p>
    <w:p w:rsidR="0081011D" w:rsidRPr="00FE72E1" w:rsidRDefault="0081011D" w:rsidP="0081011D">
      <w:pPr>
        <w:spacing w:line="276" w:lineRule="auto"/>
        <w:ind w:right="99"/>
        <w:rPr>
          <w:color w:val="000000"/>
        </w:rPr>
      </w:pPr>
      <w:r w:rsidRPr="00FE72E1">
        <w:rPr>
          <w:color w:val="000000"/>
        </w:rPr>
        <w:tab/>
        <w:t>6.8. Durante a sessão pública, os Licitantes serão informados, em tempo real, do valor do menor lance registrado que tenha sido apresentado pelos demais Licitantes, sendo vedada a identificação do detentor do lance, conforme item 6.3 acima.</w:t>
      </w:r>
    </w:p>
    <w:p w:rsidR="0081011D" w:rsidRPr="00FE72E1" w:rsidRDefault="0081011D" w:rsidP="0081011D">
      <w:pPr>
        <w:spacing w:line="276" w:lineRule="auto"/>
        <w:ind w:right="99"/>
        <w:rPr>
          <w:color w:val="000000"/>
        </w:rPr>
      </w:pPr>
      <w:r w:rsidRPr="00FE72E1">
        <w:rPr>
          <w:color w:val="000000"/>
        </w:rPr>
        <w:tab/>
        <w:t xml:space="preserve">6.9. A etapa de lances será encerrada mediante aviso de fechamento iminente dos lances, após o que transcorrerá o período de tempo de </w:t>
      </w:r>
      <w:r w:rsidRPr="00FE72E1">
        <w:rPr>
          <w:color w:val="000000"/>
          <w:u w:val="single"/>
        </w:rPr>
        <w:t xml:space="preserve">até 30 </w:t>
      </w:r>
      <w:r w:rsidRPr="00FE72E1">
        <w:rPr>
          <w:color w:val="000000"/>
          <w:u w:val="single"/>
        </w:rPr>
        <w:lastRenderedPageBreak/>
        <w:t>(trinta) minutos</w:t>
      </w:r>
      <w:r w:rsidRPr="00FE72E1">
        <w:rPr>
          <w:color w:val="000000"/>
        </w:rPr>
        <w:t>, aleatoriamente determinado pelo sistema eletrônico, findo o qual será automaticamente encerrada a recepção de lances.</w:t>
      </w:r>
    </w:p>
    <w:p w:rsidR="0081011D" w:rsidRPr="00FE72E1" w:rsidRDefault="0081011D" w:rsidP="0081011D">
      <w:pPr>
        <w:spacing w:line="276" w:lineRule="auto"/>
        <w:ind w:right="99" w:firstLine="720"/>
        <w:rPr>
          <w:color w:val="000000"/>
        </w:rPr>
      </w:pPr>
      <w:r w:rsidRPr="00FE72E1">
        <w:rPr>
          <w:color w:val="000000"/>
        </w:rPr>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81011D" w:rsidRPr="00FE72E1" w:rsidRDefault="0081011D" w:rsidP="0081011D">
      <w:pPr>
        <w:spacing w:line="276" w:lineRule="auto"/>
        <w:ind w:right="99"/>
        <w:rPr>
          <w:color w:val="000000"/>
        </w:rPr>
      </w:pPr>
      <w:r w:rsidRPr="00FE72E1">
        <w:rPr>
          <w:color w:val="000000"/>
        </w:rPr>
        <w:tab/>
        <w:t xml:space="preserve">6.10.  Caso haja desconexão do sistema para o Pregoeiro, na etapa de lances, e o sistema </w:t>
      </w:r>
      <w:proofErr w:type="gramStart"/>
      <w:r w:rsidRPr="00FE72E1">
        <w:rPr>
          <w:color w:val="000000"/>
        </w:rPr>
        <w:t>permanecer</w:t>
      </w:r>
      <w:proofErr w:type="gramEnd"/>
      <w:r w:rsidRPr="00FE72E1">
        <w:rPr>
          <w:color w:val="000000"/>
        </w:rPr>
        <w:t xml:space="preserve"> acessível aos Licitantes para recepção dos lances, quando possível a retomada do certame pelo Pregoeiro os atos até então praticados serão considerados válidos.</w:t>
      </w:r>
    </w:p>
    <w:p w:rsidR="0081011D" w:rsidRPr="00FE72E1" w:rsidRDefault="0081011D" w:rsidP="0081011D">
      <w:pPr>
        <w:spacing w:line="276" w:lineRule="auto"/>
        <w:ind w:right="99"/>
        <w:rPr>
          <w:color w:val="000000"/>
        </w:rPr>
      </w:pPr>
      <w:r w:rsidRPr="00FE72E1">
        <w:rPr>
          <w:color w:val="000000"/>
        </w:rPr>
        <w:tab/>
        <w:t xml:space="preserve">6.11. O Pregoeiro poderá </w:t>
      </w:r>
      <w:proofErr w:type="gramStart"/>
      <w:r w:rsidRPr="00FE72E1">
        <w:rPr>
          <w:color w:val="000000"/>
        </w:rPr>
        <w:t>suspender,</w:t>
      </w:r>
      <w:proofErr w:type="gramEnd"/>
      <w:r w:rsidRPr="00FE72E1">
        <w:rPr>
          <w:color w:val="000000"/>
        </w:rPr>
        <w:t xml:space="preserve"> cancelar ou reabrir a sessão pública a qualquer momento.</w:t>
      </w:r>
    </w:p>
    <w:p w:rsidR="0081011D" w:rsidRPr="00FE72E1" w:rsidRDefault="0081011D" w:rsidP="0081011D">
      <w:pPr>
        <w:spacing w:line="276" w:lineRule="auto"/>
        <w:ind w:right="99"/>
        <w:rPr>
          <w:color w:val="000000"/>
        </w:rPr>
      </w:pPr>
      <w:r w:rsidRPr="00FE72E1">
        <w:rPr>
          <w:color w:val="000000"/>
        </w:rPr>
        <w:tab/>
        <w:t>6.12. O Pregoeiro anunciará o Licitante de melhor lance, imediatamente após o encerramento da etapa de lances da sessão pública ou, quando for o caso, após negociação e decisão acerca da aceitação do lance de menor valor.</w:t>
      </w:r>
    </w:p>
    <w:p w:rsidR="0081011D" w:rsidRPr="00FE72E1" w:rsidRDefault="0081011D" w:rsidP="0081011D">
      <w:pPr>
        <w:spacing w:line="276" w:lineRule="auto"/>
        <w:ind w:right="99"/>
        <w:rPr>
          <w:b/>
          <w:bCs/>
          <w:color w:val="000000"/>
          <w:u w:val="single"/>
        </w:rPr>
      </w:pPr>
      <w:r w:rsidRPr="00FE72E1">
        <w:rPr>
          <w:color w:val="000000"/>
        </w:rPr>
        <w:tab/>
        <w:t>6.13.</w:t>
      </w:r>
      <w:r w:rsidRPr="00FE72E1">
        <w:rPr>
          <w:b/>
          <w:bCs/>
          <w:color w:val="000000"/>
        </w:rPr>
        <w:t xml:space="preserve"> </w:t>
      </w:r>
      <w:r w:rsidRPr="00FE72E1">
        <w:rPr>
          <w:color w:val="000000"/>
        </w:rPr>
        <w:t xml:space="preserve">Definidos os vencedores de cada item, estes deverão encaminhar a documentação de habilitação e proposta, nas formas e nos </w:t>
      </w:r>
      <w:r w:rsidRPr="00FE72E1">
        <w:rPr>
          <w:b/>
          <w:bCs/>
          <w:color w:val="000000"/>
          <w:u w:val="single"/>
        </w:rPr>
        <w:t xml:space="preserve">prazos estabelecidos no item </w:t>
      </w:r>
      <w:proofErr w:type="gramStart"/>
      <w:r w:rsidRPr="00FE72E1">
        <w:rPr>
          <w:b/>
          <w:bCs/>
          <w:color w:val="000000"/>
          <w:u w:val="single"/>
        </w:rPr>
        <w:t>8</w:t>
      </w:r>
      <w:proofErr w:type="gramEnd"/>
      <w:r w:rsidRPr="00FE72E1">
        <w:rPr>
          <w:b/>
          <w:bCs/>
          <w:color w:val="000000"/>
          <w:u w:val="single"/>
        </w:rPr>
        <w:t>.</w:t>
      </w:r>
    </w:p>
    <w:p w:rsidR="0081011D" w:rsidRPr="00FE72E1" w:rsidRDefault="0081011D" w:rsidP="0081011D">
      <w:pPr>
        <w:ind w:left="30" w:right="99"/>
      </w:pPr>
    </w:p>
    <w:p w:rsidR="0081011D" w:rsidRPr="00FE72E1" w:rsidRDefault="0081011D" w:rsidP="0081011D">
      <w:pPr>
        <w:ind w:left="30" w:right="99"/>
        <w:rPr>
          <w:b/>
          <w:bCs/>
          <w:color w:val="000000"/>
        </w:rPr>
      </w:pPr>
      <w:r w:rsidRPr="00FE72E1">
        <w:rPr>
          <w:b/>
          <w:bCs/>
          <w:color w:val="000000"/>
        </w:rPr>
        <w:t>7. JULGAMENTO DAS PROPOSTAS</w:t>
      </w:r>
    </w:p>
    <w:p w:rsidR="0081011D" w:rsidRPr="00FE72E1" w:rsidRDefault="0081011D" w:rsidP="0081011D">
      <w:pPr>
        <w:ind w:left="30" w:right="99"/>
      </w:pPr>
    </w:p>
    <w:p w:rsidR="0081011D" w:rsidRPr="00FE72E1" w:rsidRDefault="0081011D" w:rsidP="0081011D">
      <w:pPr>
        <w:spacing w:line="276" w:lineRule="auto"/>
        <w:ind w:left="30" w:right="99"/>
        <w:rPr>
          <w:color w:val="000000"/>
        </w:rPr>
      </w:pPr>
      <w:r w:rsidRPr="00FE72E1">
        <w:rPr>
          <w:color w:val="000000"/>
        </w:rPr>
        <w:tab/>
        <w:t xml:space="preserve">7.1. Após a fase de lances o Pregoeiro anunciará o licitante vencedor. </w:t>
      </w:r>
    </w:p>
    <w:p w:rsidR="0081011D" w:rsidRPr="00FE72E1" w:rsidRDefault="0081011D" w:rsidP="0081011D">
      <w:pPr>
        <w:spacing w:line="276" w:lineRule="auto"/>
        <w:ind w:left="30" w:right="99"/>
        <w:rPr>
          <w:color w:val="000000"/>
        </w:rPr>
      </w:pPr>
      <w:r w:rsidRPr="00FE72E1">
        <w:rPr>
          <w:color w:val="000000"/>
        </w:rPr>
        <w:tab/>
        <w:t xml:space="preserve">7.2. Na hipótese da proposta ou do lance de menor valor não ser aceito ou se o licitante vencedor desatender às exigências </w:t>
      </w:r>
      <w:proofErr w:type="spellStart"/>
      <w:r w:rsidRPr="00FE72E1">
        <w:rPr>
          <w:color w:val="000000"/>
        </w:rPr>
        <w:t>habilitatórias</w:t>
      </w:r>
      <w:proofErr w:type="spellEnd"/>
      <w:r w:rsidRPr="00FE72E1">
        <w:rPr>
          <w:color w:val="000000"/>
        </w:rPr>
        <w:t xml:space="preserve">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81011D" w:rsidRPr="00FE72E1" w:rsidRDefault="0081011D" w:rsidP="0081011D">
      <w:pPr>
        <w:spacing w:line="276" w:lineRule="auto"/>
        <w:ind w:left="30" w:right="99"/>
        <w:rPr>
          <w:color w:val="000000"/>
        </w:rPr>
      </w:pPr>
      <w:r w:rsidRPr="00FE72E1">
        <w:rPr>
          <w:color w:val="000000"/>
        </w:rPr>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81011D" w:rsidRPr="00FE72E1" w:rsidRDefault="0081011D" w:rsidP="0081011D">
      <w:pPr>
        <w:spacing w:line="276" w:lineRule="auto"/>
        <w:ind w:left="30" w:right="99"/>
        <w:rPr>
          <w:color w:val="000000"/>
        </w:rPr>
      </w:pPr>
      <w:r w:rsidRPr="00FE72E1">
        <w:rPr>
          <w:color w:val="000000"/>
        </w:rPr>
        <w:tab/>
        <w:t xml:space="preserve">7.3.1. O licitante que não atender ao disposto no item anterior, em prazo estabelecido pelo pregoeiro, estará sujeito </w:t>
      </w:r>
      <w:proofErr w:type="gramStart"/>
      <w:r w:rsidRPr="00FE72E1">
        <w:rPr>
          <w:color w:val="000000"/>
        </w:rPr>
        <w:t>a</w:t>
      </w:r>
      <w:proofErr w:type="gramEnd"/>
      <w:r w:rsidRPr="00FE72E1">
        <w:rPr>
          <w:color w:val="000000"/>
        </w:rPr>
        <w:t xml:space="preserve"> desclassificação do item proposto.</w:t>
      </w:r>
    </w:p>
    <w:p w:rsidR="0081011D" w:rsidRPr="00FE72E1" w:rsidRDefault="0081011D" w:rsidP="0081011D">
      <w:pPr>
        <w:pStyle w:val="WW-Corpodetexto3"/>
        <w:ind w:left="30" w:right="99"/>
        <w:rPr>
          <w:rFonts w:ascii="Arial" w:hAnsi="Arial" w:cs="Arial"/>
        </w:rPr>
      </w:pPr>
    </w:p>
    <w:p w:rsidR="0081011D" w:rsidRPr="00FE72E1" w:rsidRDefault="0081011D" w:rsidP="0081011D">
      <w:pPr>
        <w:ind w:right="99"/>
        <w:rPr>
          <w:b/>
          <w:bCs/>
          <w:color w:val="000000"/>
        </w:rPr>
      </w:pPr>
      <w:r w:rsidRPr="00FE72E1">
        <w:rPr>
          <w:b/>
          <w:bCs/>
          <w:color w:val="000000"/>
        </w:rPr>
        <w:lastRenderedPageBreak/>
        <w:t>8 – HABILITAÇÃO</w:t>
      </w:r>
    </w:p>
    <w:p w:rsidR="0081011D" w:rsidRPr="00FE72E1" w:rsidRDefault="0081011D" w:rsidP="0081011D">
      <w:pPr>
        <w:ind w:right="99"/>
      </w:pPr>
    </w:p>
    <w:p w:rsidR="0081011D" w:rsidRPr="00FE72E1" w:rsidRDefault="0081011D" w:rsidP="0081011D">
      <w:pPr>
        <w:ind w:right="99"/>
        <w:rPr>
          <w:color w:val="000000"/>
        </w:rPr>
      </w:pPr>
      <w:r w:rsidRPr="00FE72E1">
        <w:rPr>
          <w:b/>
          <w:bCs/>
          <w:color w:val="000000"/>
        </w:rPr>
        <w:tab/>
      </w:r>
      <w:r w:rsidRPr="00FE72E1">
        <w:rPr>
          <w:color w:val="000000"/>
        </w:rPr>
        <w:t>8.1.</w:t>
      </w:r>
      <w:r w:rsidRPr="00FE72E1">
        <w:rPr>
          <w:b/>
          <w:bCs/>
          <w:color w:val="000000"/>
        </w:rPr>
        <w:t xml:space="preserve"> </w:t>
      </w:r>
      <w:r w:rsidRPr="00FE72E1">
        <w:rPr>
          <w:color w:val="000000"/>
        </w:rPr>
        <w:t>O licitante classificado em primeiro lugar deverá comprovar sua habilitação através do envio da documentação</w:t>
      </w:r>
      <w:r w:rsidRPr="00FE72E1">
        <w:rPr>
          <w:b/>
          <w:bCs/>
          <w:color w:val="000000"/>
        </w:rPr>
        <w:t>, digitalizados e anexados</w:t>
      </w:r>
      <w:r w:rsidRPr="00FE72E1">
        <w:rPr>
          <w:bCs/>
        </w:rPr>
        <w:t xml:space="preserve"> através do site: </w:t>
      </w:r>
      <w:proofErr w:type="gramStart"/>
      <w:r w:rsidRPr="003011C4">
        <w:rPr>
          <w:b/>
        </w:rPr>
        <w:t>https</w:t>
      </w:r>
      <w:proofErr w:type="gramEnd"/>
      <w:r w:rsidRPr="003011C4">
        <w:rPr>
          <w:b/>
        </w:rPr>
        <w:t>://bll.org.br</w:t>
      </w:r>
      <w:r w:rsidRPr="00FE72E1">
        <w:rPr>
          <w:u w:val="single"/>
        </w:rPr>
        <w:t xml:space="preserve"> </w:t>
      </w:r>
    </w:p>
    <w:p w:rsidR="0081011D" w:rsidRPr="00FE72E1" w:rsidRDefault="0081011D" w:rsidP="0081011D">
      <w:pPr>
        <w:spacing w:before="120"/>
        <w:ind w:right="99"/>
        <w:rPr>
          <w:color w:val="000000"/>
        </w:rPr>
      </w:pPr>
      <w:r w:rsidRPr="00FE72E1">
        <w:rPr>
          <w:b/>
          <w:bCs/>
          <w:color w:val="000000"/>
        </w:rPr>
        <w:tab/>
      </w:r>
      <w:r w:rsidRPr="00FE72E1">
        <w:rPr>
          <w:color w:val="000000"/>
        </w:rPr>
        <w:t>8.2.</w:t>
      </w:r>
      <w:r w:rsidRPr="00FE72E1">
        <w:rPr>
          <w:b/>
          <w:bCs/>
          <w:color w:val="000000"/>
        </w:rPr>
        <w:t xml:space="preserve"> </w:t>
      </w:r>
      <w:r w:rsidRPr="00FE72E1">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81011D" w:rsidRPr="00FE72E1" w:rsidRDefault="0081011D" w:rsidP="0081011D">
      <w:pPr>
        <w:spacing w:before="120"/>
        <w:ind w:right="99"/>
        <w:rPr>
          <w:color w:val="000000"/>
        </w:rPr>
      </w:pPr>
      <w:r w:rsidRPr="00FE72E1">
        <w:rPr>
          <w:b/>
          <w:bCs/>
          <w:color w:val="000000"/>
        </w:rPr>
        <w:tab/>
      </w:r>
      <w:r w:rsidRPr="00FE72E1">
        <w:rPr>
          <w:color w:val="000000"/>
        </w:rPr>
        <w:t>8.3. Para fins de habilitação, o licitante vencedor deverá apresentar documentação relativa à:</w:t>
      </w:r>
    </w:p>
    <w:p w:rsidR="0081011D" w:rsidRPr="00FE72E1" w:rsidRDefault="0081011D" w:rsidP="0081011D">
      <w:pPr>
        <w:spacing w:before="120"/>
        <w:ind w:left="703" w:right="99"/>
        <w:rPr>
          <w:b/>
          <w:bCs/>
          <w:color w:val="000000"/>
        </w:rPr>
      </w:pPr>
      <w:r w:rsidRPr="00FE72E1">
        <w:rPr>
          <w:b/>
          <w:bCs/>
          <w:color w:val="000000"/>
        </w:rPr>
        <w:t>I – habilitação jurídica</w:t>
      </w:r>
    </w:p>
    <w:p w:rsidR="0081011D" w:rsidRPr="00FE72E1" w:rsidRDefault="0081011D" w:rsidP="0081011D">
      <w:pPr>
        <w:spacing w:before="120"/>
        <w:ind w:left="703" w:right="99"/>
        <w:rPr>
          <w:color w:val="000000"/>
        </w:rPr>
      </w:pPr>
      <w:r w:rsidRPr="00FE72E1">
        <w:rPr>
          <w:b/>
          <w:bCs/>
          <w:color w:val="000000"/>
        </w:rPr>
        <w:t>a)</w:t>
      </w:r>
      <w:r w:rsidRPr="00FE72E1">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81011D" w:rsidRDefault="0081011D" w:rsidP="0081011D">
      <w:pPr>
        <w:spacing w:before="120"/>
        <w:ind w:left="703" w:right="99"/>
        <w:rPr>
          <w:color w:val="000000"/>
        </w:rPr>
      </w:pPr>
      <w:r w:rsidRPr="00FE72E1">
        <w:rPr>
          <w:b/>
          <w:bCs/>
          <w:color w:val="000000"/>
        </w:rPr>
        <w:t>b)</w:t>
      </w:r>
      <w:r w:rsidRPr="00FE72E1">
        <w:rPr>
          <w:color w:val="000000"/>
        </w:rPr>
        <w:t xml:space="preserve"> Comprovante de enquadramento, se for o caso, como micro ou pequena empresa ou declaração de enquadramento pelo SIMPLES Nacional, datado de no máximo 180 dias antes da sua apresentação;</w:t>
      </w:r>
    </w:p>
    <w:p w:rsidR="0081011D" w:rsidRPr="00FE72E1" w:rsidRDefault="0081011D" w:rsidP="0081011D">
      <w:pPr>
        <w:ind w:left="709" w:right="99"/>
        <w:rPr>
          <w:color w:val="000000"/>
        </w:rPr>
      </w:pPr>
      <w:r>
        <w:rPr>
          <w:b/>
          <w:bCs/>
          <w:color w:val="000000"/>
        </w:rPr>
        <w:t xml:space="preserve">c) Documento de identificação, se representante apresentar juntamente com procuração. </w:t>
      </w:r>
    </w:p>
    <w:p w:rsidR="0081011D" w:rsidRPr="00FE72E1" w:rsidRDefault="0081011D" w:rsidP="0081011D">
      <w:pPr>
        <w:ind w:left="703" w:right="99" w:firstLine="5"/>
        <w:rPr>
          <w:b/>
          <w:bCs/>
          <w:color w:val="000000"/>
        </w:rPr>
      </w:pPr>
      <w:r w:rsidRPr="00FE72E1">
        <w:rPr>
          <w:b/>
          <w:bCs/>
          <w:color w:val="000000"/>
        </w:rPr>
        <w:t>II – qualificação econômico-financeira</w:t>
      </w:r>
    </w:p>
    <w:p w:rsidR="0081011D" w:rsidRPr="00FE72E1" w:rsidRDefault="0081011D" w:rsidP="0081011D">
      <w:pPr>
        <w:ind w:left="703" w:right="99" w:firstLine="5"/>
        <w:rPr>
          <w:color w:val="000000"/>
        </w:rPr>
      </w:pPr>
      <w:r w:rsidRPr="00FE72E1">
        <w:rPr>
          <w:color w:val="000000"/>
        </w:rPr>
        <w:t>a) Certidão negativa de falência ou concordata expedida pelo distribuidor da sede da pessoa jurídica, com data de emissão não superior a (30) trinta dias da realização do Pregão.</w:t>
      </w:r>
    </w:p>
    <w:p w:rsidR="0081011D" w:rsidRPr="00FE72E1" w:rsidRDefault="0081011D" w:rsidP="0081011D">
      <w:pPr>
        <w:ind w:left="703" w:right="99" w:firstLine="5"/>
        <w:rPr>
          <w:b/>
          <w:bCs/>
          <w:color w:val="000000"/>
        </w:rPr>
      </w:pPr>
      <w:r w:rsidRPr="00FE72E1">
        <w:rPr>
          <w:b/>
          <w:bCs/>
          <w:color w:val="000000"/>
        </w:rPr>
        <w:t>III – regularidade fiscal e trabalhista</w:t>
      </w:r>
    </w:p>
    <w:p w:rsidR="0081011D" w:rsidRPr="00FE72E1" w:rsidRDefault="0081011D" w:rsidP="0081011D">
      <w:pPr>
        <w:tabs>
          <w:tab w:val="left" w:pos="1260"/>
        </w:tabs>
        <w:ind w:left="709"/>
      </w:pPr>
      <w:r w:rsidRPr="00FE72E1">
        <w:rPr>
          <w:b/>
          <w:bCs/>
        </w:rPr>
        <w:t xml:space="preserve">a) </w:t>
      </w:r>
      <w:r w:rsidRPr="00FE72E1">
        <w:t xml:space="preserve">prova de inscrição no Cadastro de Pessoa Jurídica (CNPJ/MF). </w:t>
      </w:r>
    </w:p>
    <w:p w:rsidR="0081011D" w:rsidRPr="00FE72E1" w:rsidRDefault="0081011D" w:rsidP="0081011D">
      <w:pPr>
        <w:tabs>
          <w:tab w:val="left" w:pos="1260"/>
        </w:tabs>
        <w:ind w:left="709"/>
      </w:pPr>
      <w:r w:rsidRPr="00FE72E1">
        <w:rPr>
          <w:b/>
          <w:bCs/>
        </w:rPr>
        <w:lastRenderedPageBreak/>
        <w:t>b)</w:t>
      </w:r>
      <w:r w:rsidRPr="00FE72E1">
        <w:t xml:space="preserve"> prova de inscrição no Cadastro de Contribuintes Estadual, pertinente ao seu ramo de atividade e compatível com o objeto contratual; </w:t>
      </w:r>
    </w:p>
    <w:p w:rsidR="0081011D" w:rsidRPr="00FE72E1" w:rsidRDefault="0081011D" w:rsidP="0081011D">
      <w:pPr>
        <w:tabs>
          <w:tab w:val="left" w:pos="1260"/>
        </w:tabs>
        <w:ind w:left="709"/>
      </w:pPr>
      <w:r w:rsidRPr="00FE72E1">
        <w:rPr>
          <w:b/>
          <w:bCs/>
        </w:rPr>
        <w:t xml:space="preserve">c) </w:t>
      </w:r>
      <w:r w:rsidRPr="00FE72E1">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81011D" w:rsidRPr="00FE72E1" w:rsidRDefault="0081011D" w:rsidP="0081011D">
      <w:pPr>
        <w:tabs>
          <w:tab w:val="left" w:pos="1260"/>
        </w:tabs>
        <w:ind w:left="709"/>
      </w:pPr>
      <w:r w:rsidRPr="00FE72E1">
        <w:rPr>
          <w:b/>
          <w:bCs/>
        </w:rPr>
        <w:t xml:space="preserve">d) </w:t>
      </w:r>
      <w:r w:rsidRPr="00FE72E1">
        <w:t xml:space="preserve">prova de regularidade para com a </w:t>
      </w:r>
      <w:r w:rsidRPr="00FE72E1">
        <w:rPr>
          <w:u w:val="single"/>
        </w:rPr>
        <w:t>Fazenda Federal</w:t>
      </w:r>
      <w:r w:rsidRPr="00FE72E1">
        <w:t xml:space="preserve"> (Certidão Conjunta de Débitos relativos a Tributos Federais e a Divida Ativa da União), </w:t>
      </w:r>
      <w:r w:rsidRPr="00FE72E1">
        <w:rPr>
          <w:u w:val="single"/>
        </w:rPr>
        <w:t>Fazenda Estadual</w:t>
      </w:r>
      <w:r w:rsidRPr="00FE72E1">
        <w:t xml:space="preserve"> e </w:t>
      </w:r>
      <w:r w:rsidRPr="00FE72E1">
        <w:rPr>
          <w:u w:val="single"/>
        </w:rPr>
        <w:t>Municipal</w:t>
      </w:r>
      <w:r w:rsidRPr="00FE72E1">
        <w:t>, do domicílio ou sede da licitante, ou outra equivalente, na forma da lei;</w:t>
      </w:r>
    </w:p>
    <w:p w:rsidR="0081011D" w:rsidRPr="00FE72E1" w:rsidRDefault="0081011D" w:rsidP="0081011D">
      <w:pPr>
        <w:tabs>
          <w:tab w:val="left" w:pos="1260"/>
        </w:tabs>
        <w:ind w:left="709"/>
      </w:pPr>
      <w:r w:rsidRPr="00FE72E1">
        <w:rPr>
          <w:b/>
          <w:bCs/>
        </w:rPr>
        <w:t xml:space="preserve">e) </w:t>
      </w:r>
      <w:r w:rsidRPr="00FE72E1">
        <w:t xml:space="preserve">prova de regularidade relativa ao Fundo de Garantia – </w:t>
      </w:r>
      <w:r w:rsidRPr="00FE72E1">
        <w:rPr>
          <w:b/>
          <w:bCs/>
        </w:rPr>
        <w:t>(FGTS)</w:t>
      </w:r>
      <w:r w:rsidRPr="00FE72E1">
        <w:t>;</w:t>
      </w:r>
    </w:p>
    <w:p w:rsidR="0081011D" w:rsidRPr="00FE72E1" w:rsidRDefault="0081011D" w:rsidP="0081011D">
      <w:pPr>
        <w:ind w:left="709"/>
      </w:pPr>
      <w:r w:rsidRPr="00FE72E1">
        <w:rPr>
          <w:b/>
          <w:bCs/>
        </w:rPr>
        <w:t>f)</w:t>
      </w:r>
      <w:r w:rsidRPr="00FE72E1">
        <w:t xml:space="preserve"> Certidão Negativa de Débitos Trabalhistas </w:t>
      </w:r>
      <w:r w:rsidRPr="00FE72E1">
        <w:rPr>
          <w:b/>
          <w:bCs/>
        </w:rPr>
        <w:t>(CNDT),</w:t>
      </w:r>
      <w:r w:rsidRPr="00FE72E1">
        <w:t xml:space="preserve"> comprovando a inexistência de débitos junto à Justiça do Trabalho, em conformidade a Lei 12.440/2011.</w:t>
      </w:r>
    </w:p>
    <w:p w:rsidR="0081011D" w:rsidRPr="00FE72E1" w:rsidRDefault="0081011D" w:rsidP="0081011D">
      <w:pPr>
        <w:ind w:right="-2"/>
      </w:pPr>
    </w:p>
    <w:p w:rsidR="0081011D" w:rsidRPr="00FE72E1" w:rsidRDefault="0081011D" w:rsidP="0081011D">
      <w:pPr>
        <w:ind w:left="709" w:right="99"/>
        <w:rPr>
          <w:b/>
          <w:bCs/>
          <w:color w:val="000000"/>
        </w:rPr>
      </w:pPr>
      <w:r w:rsidRPr="00FE72E1">
        <w:rPr>
          <w:b/>
          <w:bCs/>
          <w:color w:val="000000"/>
        </w:rPr>
        <w:t>IV – Declarações e outros documentos</w:t>
      </w:r>
    </w:p>
    <w:p w:rsidR="0081011D" w:rsidRPr="00FE72E1" w:rsidRDefault="0081011D" w:rsidP="0081011D">
      <w:pPr>
        <w:ind w:left="709" w:right="99"/>
        <w:rPr>
          <w:color w:val="000000"/>
        </w:rPr>
      </w:pPr>
      <w:r w:rsidRPr="00FE72E1">
        <w:rPr>
          <w:b/>
          <w:bCs/>
          <w:color w:val="000000"/>
        </w:rPr>
        <w:t xml:space="preserve">a) </w:t>
      </w:r>
      <w:r w:rsidRPr="00FE72E1">
        <w:rPr>
          <w:color w:val="000000"/>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81011D" w:rsidRPr="00FE72E1" w:rsidRDefault="0081011D" w:rsidP="0081011D">
      <w:pPr>
        <w:ind w:left="709" w:right="99"/>
        <w:rPr>
          <w:color w:val="000000"/>
        </w:rPr>
      </w:pPr>
      <w:r w:rsidRPr="00FE72E1">
        <w:rPr>
          <w:b/>
          <w:bCs/>
          <w:color w:val="000000"/>
        </w:rPr>
        <w:t>b)</w:t>
      </w:r>
      <w:r w:rsidRPr="00FE72E1">
        <w:rPr>
          <w:color w:val="000000"/>
        </w:rPr>
        <w:t xml:space="preserve"> Declaração de que atende a todas as exigências de habilitação e de que não foi declarada inidônea para licitar com o Poder Público, em qualquer das suas esferas (cf. Anexo II).</w:t>
      </w:r>
    </w:p>
    <w:p w:rsidR="0081011D" w:rsidRDefault="0081011D" w:rsidP="0081011D">
      <w:pPr>
        <w:ind w:left="709" w:right="99"/>
      </w:pPr>
      <w:r w:rsidRPr="00FE72E1">
        <w:rPr>
          <w:b/>
          <w:bCs/>
          <w:color w:val="000000"/>
        </w:rPr>
        <w:t xml:space="preserve">c) </w:t>
      </w:r>
      <w:r w:rsidRPr="00FE72E1">
        <w:t xml:space="preserve">Prospecto do </w:t>
      </w:r>
      <w:r>
        <w:t>PRODUTO</w:t>
      </w:r>
      <w:r w:rsidRPr="00FE72E1">
        <w:t xml:space="preserve"> com descrição completa e detalhamento técnico do produto ofertado.</w:t>
      </w:r>
    </w:p>
    <w:p w:rsidR="0081011D" w:rsidRPr="00FE72E1" w:rsidRDefault="0081011D" w:rsidP="0081011D">
      <w:pPr>
        <w:ind w:right="99"/>
        <w:rPr>
          <w:b/>
          <w:color w:val="000000"/>
        </w:rPr>
      </w:pPr>
      <w:r w:rsidRPr="00FE72E1">
        <w:rPr>
          <w:color w:val="000000"/>
        </w:rPr>
        <w:tab/>
      </w:r>
      <w:r w:rsidRPr="00FE72E1">
        <w:rPr>
          <w:b/>
          <w:color w:val="000000"/>
        </w:rPr>
        <w:t xml:space="preserve">8.4. O licitante que não apresentar a documentação exigida será considerado inabilitado estando sujeito às penalidades previstas no presente Edital; </w:t>
      </w:r>
    </w:p>
    <w:p w:rsidR="0081011D" w:rsidRPr="00FE72E1" w:rsidRDefault="0081011D" w:rsidP="0081011D">
      <w:pPr>
        <w:ind w:right="99"/>
        <w:rPr>
          <w:color w:val="000000"/>
        </w:rPr>
      </w:pPr>
      <w:r w:rsidRPr="00FE72E1">
        <w:rPr>
          <w:color w:val="000000"/>
        </w:rPr>
        <w:lastRenderedPageBreak/>
        <w:tab/>
        <w:t xml:space="preserve">8.5. </w:t>
      </w:r>
      <w:proofErr w:type="gramStart"/>
      <w:r w:rsidRPr="00FE72E1">
        <w:rPr>
          <w:color w:val="000000"/>
        </w:rPr>
        <w:t>A critério</w:t>
      </w:r>
      <w:proofErr w:type="gramEnd"/>
      <w:r w:rsidRPr="00FE72E1">
        <w:rPr>
          <w:color w:val="000000"/>
        </w:rPr>
        <w:t xml:space="preserve"> do pregoeiro, esse prazo poderá ser prorrogado.</w:t>
      </w:r>
    </w:p>
    <w:p w:rsidR="0081011D" w:rsidRPr="00FE72E1" w:rsidRDefault="0081011D" w:rsidP="0081011D">
      <w:pPr>
        <w:ind w:right="-2"/>
        <w:rPr>
          <w:b/>
          <w:bCs/>
          <w:color w:val="000000"/>
        </w:rPr>
      </w:pPr>
      <w:r w:rsidRPr="00FE72E1">
        <w:rPr>
          <w:b/>
          <w:bCs/>
          <w:color w:val="000000"/>
        </w:rPr>
        <w:t>9 - IMPUGNAÇÃO AO ATO CONVOCATÓRIO.</w:t>
      </w:r>
    </w:p>
    <w:p w:rsidR="0081011D" w:rsidRPr="00FE72E1" w:rsidRDefault="0081011D" w:rsidP="0081011D">
      <w:pPr>
        <w:ind w:right="-2"/>
        <w:rPr>
          <w:color w:val="000000"/>
        </w:rPr>
      </w:pPr>
      <w:r w:rsidRPr="00FE72E1">
        <w:rPr>
          <w:color w:val="000000"/>
        </w:rPr>
        <w:tab/>
        <w:t xml:space="preserve">9.1. As impugnações ao ato convocatório do pregão, serão recebidas até </w:t>
      </w:r>
      <w:proofErr w:type="gramStart"/>
      <w:r w:rsidRPr="00FE72E1">
        <w:rPr>
          <w:color w:val="000000"/>
        </w:rPr>
        <w:t>2</w:t>
      </w:r>
      <w:proofErr w:type="gramEnd"/>
      <w:r w:rsidRPr="00FE72E1">
        <w:rPr>
          <w:color w:val="000000"/>
        </w:rPr>
        <w:t xml:space="preserve"> (dois) dias úteis antes da data fixada para o recebimento das propostas, por meio de formulário eletrônico do site </w:t>
      </w:r>
      <w:r w:rsidRPr="003011C4">
        <w:rPr>
          <w:b/>
        </w:rPr>
        <w:t>https://bll.org.br</w:t>
      </w:r>
      <w:r w:rsidRPr="00FE72E1">
        <w:rPr>
          <w:b/>
          <w:bCs/>
          <w:color w:val="000000"/>
        </w:rPr>
        <w:t>,</w:t>
      </w:r>
      <w:r w:rsidRPr="00FE72E1">
        <w:rPr>
          <w:color w:val="000000"/>
        </w:rPr>
        <w:t xml:space="preserve"> por escrito entregues no setor de protocolo desta Prefeitura em horário de expediente e/ou pelo e-mail: </w:t>
      </w:r>
      <w:hyperlink r:id="rId6" w:history="1">
        <w:r w:rsidRPr="00FE72E1">
          <w:rPr>
            <w:rStyle w:val="Hyperlink"/>
            <w:szCs w:val="24"/>
          </w:rPr>
          <w:t>licitacoes@sagradafamilia.rs.gov.br</w:t>
        </w:r>
      </w:hyperlink>
      <w:r w:rsidRPr="00FE72E1">
        <w:rPr>
          <w:color w:val="000000"/>
          <w:u w:val="single"/>
        </w:rPr>
        <w:t>.</w:t>
      </w:r>
      <w:r w:rsidRPr="00FE72E1">
        <w:rPr>
          <w:color w:val="000000"/>
        </w:rPr>
        <w:t xml:space="preserve"> </w:t>
      </w:r>
    </w:p>
    <w:p w:rsidR="0081011D" w:rsidRPr="00FE72E1" w:rsidRDefault="0081011D" w:rsidP="0081011D">
      <w:pPr>
        <w:ind w:right="-2"/>
        <w:rPr>
          <w:color w:val="000000"/>
        </w:rPr>
      </w:pPr>
      <w:r w:rsidRPr="00FE72E1">
        <w:rPr>
          <w:color w:val="000000"/>
        </w:rPr>
        <w:tab/>
        <w:t xml:space="preserve">9.2. Caberá ao Pregoeiro, juntamente com a Comissão de Licitações deste município, decidir sobre a impugnação no prazo de até vinte e quatro horas. </w:t>
      </w:r>
    </w:p>
    <w:p w:rsidR="0081011D" w:rsidRPr="00FE72E1" w:rsidRDefault="0081011D" w:rsidP="0081011D">
      <w:pPr>
        <w:ind w:right="-2"/>
        <w:rPr>
          <w:color w:val="000000"/>
        </w:rPr>
      </w:pPr>
      <w:r w:rsidRPr="00FE72E1">
        <w:rPr>
          <w:color w:val="000000"/>
        </w:rPr>
        <w:tab/>
        <w:t>9.3. Acolhida a impugnação contra o ato convocatório, será designada nova data para realização do certame.</w:t>
      </w:r>
    </w:p>
    <w:p w:rsidR="0081011D" w:rsidRPr="00FE72E1" w:rsidRDefault="0081011D" w:rsidP="0081011D">
      <w:pPr>
        <w:ind w:right="-2"/>
        <w:rPr>
          <w:color w:val="000000"/>
        </w:rPr>
      </w:pPr>
      <w:r w:rsidRPr="00FE72E1">
        <w:rPr>
          <w:color w:val="000000"/>
        </w:rPr>
        <w:tab/>
        <w:t xml:space="preserve">9.4. As impugnações interpostas fora dos prazos não serão conhecidas. </w:t>
      </w:r>
    </w:p>
    <w:p w:rsidR="0081011D" w:rsidRPr="00FE72E1" w:rsidRDefault="0081011D" w:rsidP="0081011D">
      <w:pPr>
        <w:ind w:right="-2"/>
        <w:rPr>
          <w:b/>
          <w:bCs/>
          <w:color w:val="000000"/>
        </w:rPr>
      </w:pPr>
      <w:r w:rsidRPr="00FE72E1">
        <w:rPr>
          <w:b/>
          <w:bCs/>
          <w:color w:val="000000"/>
        </w:rPr>
        <w:t>10 – DA ADJUDICAÇÃO E DA HOMOLOGAÇÃO.</w:t>
      </w:r>
    </w:p>
    <w:p w:rsidR="0081011D" w:rsidRPr="00FE72E1" w:rsidRDefault="0081011D" w:rsidP="0081011D">
      <w:pPr>
        <w:ind w:right="-2"/>
        <w:rPr>
          <w:color w:val="000000"/>
        </w:rPr>
      </w:pPr>
      <w:r w:rsidRPr="00FE72E1">
        <w:rPr>
          <w:color w:val="000000"/>
        </w:rPr>
        <w:tab/>
        <w:t>10.1. Constatado o atendimento das exigências fixadas no edital, a licitante será declarada vencedora.</w:t>
      </w:r>
    </w:p>
    <w:p w:rsidR="0081011D" w:rsidRPr="00FE72E1" w:rsidRDefault="0081011D" w:rsidP="0081011D">
      <w:pPr>
        <w:ind w:right="-2"/>
        <w:rPr>
          <w:color w:val="000000"/>
        </w:rPr>
      </w:pPr>
      <w:r w:rsidRPr="00FE72E1">
        <w:rPr>
          <w:color w:val="000000"/>
        </w:rPr>
        <w:tab/>
        <w:t xml:space="preserve">10.2. Em caso de desatendimento às exigências </w:t>
      </w:r>
      <w:proofErr w:type="spellStart"/>
      <w:r w:rsidRPr="00FE72E1">
        <w:rPr>
          <w:color w:val="000000"/>
        </w:rPr>
        <w:t>habilitatórias</w:t>
      </w:r>
      <w:proofErr w:type="spellEnd"/>
      <w:r w:rsidRPr="00FE72E1">
        <w:rPr>
          <w:color w:val="000000"/>
        </w:rPr>
        <w:t xml:space="preserve">, o Pregoeiro inabilitará a licitante e examinará as ofertas subsequentes na ordem de classificação e assim sucessivamente até a apuração de uma que atenda ao edital, sendo declarada </w:t>
      </w:r>
      <w:proofErr w:type="gramStart"/>
      <w:r w:rsidRPr="00FE72E1">
        <w:rPr>
          <w:color w:val="000000"/>
        </w:rPr>
        <w:t>vencedora, ocasião</w:t>
      </w:r>
      <w:proofErr w:type="gramEnd"/>
      <w:r w:rsidRPr="00FE72E1">
        <w:rPr>
          <w:color w:val="000000"/>
        </w:rPr>
        <w:t xml:space="preserve"> em que o pregoeiro poderá negociar diretamente com o proponente, para que seja obtido preço melhor.</w:t>
      </w:r>
    </w:p>
    <w:p w:rsidR="0081011D" w:rsidRPr="00FE72E1" w:rsidRDefault="0081011D" w:rsidP="0081011D">
      <w:pPr>
        <w:ind w:right="-2"/>
        <w:rPr>
          <w:color w:val="000000"/>
        </w:rPr>
      </w:pPr>
      <w:r w:rsidRPr="00FE72E1">
        <w:rPr>
          <w:color w:val="000000"/>
        </w:rPr>
        <w:tab/>
        <w:t>10.3. A Homologação da licitação é de responsabilidade da autoridade competente e só poderá ser realizada, depois da adjudicação do(s) item</w:t>
      </w:r>
      <w:r>
        <w:rPr>
          <w:color w:val="000000"/>
        </w:rPr>
        <w:t xml:space="preserve"> </w:t>
      </w:r>
      <w:r w:rsidRPr="00FE72E1">
        <w:rPr>
          <w:color w:val="000000"/>
        </w:rPr>
        <w:t>(</w:t>
      </w:r>
      <w:proofErr w:type="spellStart"/>
      <w:r w:rsidRPr="00FE72E1">
        <w:rPr>
          <w:color w:val="000000"/>
        </w:rPr>
        <w:t>ns</w:t>
      </w:r>
      <w:proofErr w:type="spellEnd"/>
      <w:r w:rsidRPr="00FE72E1">
        <w:rPr>
          <w:color w:val="000000"/>
        </w:rPr>
        <w:t xml:space="preserve">) ao(s) proponente(s) </w:t>
      </w:r>
      <w:proofErr w:type="gramStart"/>
      <w:r w:rsidRPr="00FE72E1">
        <w:rPr>
          <w:color w:val="000000"/>
        </w:rPr>
        <w:t>vencedor(</w:t>
      </w:r>
      <w:proofErr w:type="gramEnd"/>
      <w:r w:rsidRPr="00FE72E1">
        <w:rPr>
          <w:color w:val="000000"/>
        </w:rPr>
        <w:t xml:space="preserve">es) pelo Pregoeiro ou, quando houver recurso pela própria autoridade competente. </w:t>
      </w:r>
    </w:p>
    <w:p w:rsidR="0081011D" w:rsidRPr="00FE72E1" w:rsidRDefault="0081011D" w:rsidP="0081011D">
      <w:pPr>
        <w:ind w:right="-2"/>
        <w:rPr>
          <w:color w:val="000000"/>
        </w:rPr>
      </w:pPr>
    </w:p>
    <w:p w:rsidR="0081011D" w:rsidRPr="00FE72E1" w:rsidRDefault="0081011D" w:rsidP="0081011D">
      <w:pPr>
        <w:ind w:right="-2"/>
        <w:rPr>
          <w:b/>
          <w:bCs/>
          <w:color w:val="000000"/>
        </w:rPr>
      </w:pPr>
      <w:r w:rsidRPr="00FE72E1">
        <w:rPr>
          <w:b/>
          <w:bCs/>
          <w:color w:val="000000"/>
        </w:rPr>
        <w:t>11 – DOS RECURSOS ADMINISTRATIVOS.</w:t>
      </w:r>
    </w:p>
    <w:p w:rsidR="0081011D" w:rsidRPr="00FE72E1" w:rsidRDefault="0081011D" w:rsidP="0081011D">
      <w:pPr>
        <w:ind w:right="-2"/>
        <w:rPr>
          <w:color w:val="000000"/>
        </w:rPr>
      </w:pPr>
    </w:p>
    <w:p w:rsidR="0081011D" w:rsidRPr="00FE72E1" w:rsidRDefault="0081011D" w:rsidP="0081011D">
      <w:pPr>
        <w:ind w:right="-2"/>
        <w:rPr>
          <w:color w:val="000000"/>
        </w:rPr>
      </w:pPr>
      <w:r w:rsidRPr="00FE72E1">
        <w:rPr>
          <w:color w:val="000000"/>
        </w:rPr>
        <w:tab/>
        <w:t xml:space="preserve">11.1. Caberá recurso nos casos previstos na Lei nº. 10.520/02, devendo a licitante manifestar motivadamente sua intenção de interpor recurso, explicitando sucintamente suas razões, durante a Sessão. </w:t>
      </w:r>
    </w:p>
    <w:p w:rsidR="0081011D" w:rsidRPr="00FE72E1" w:rsidRDefault="0081011D" w:rsidP="0081011D">
      <w:pPr>
        <w:ind w:right="-2"/>
        <w:rPr>
          <w:color w:val="000000"/>
        </w:rPr>
      </w:pPr>
      <w:r w:rsidRPr="00FE72E1">
        <w:rPr>
          <w:color w:val="000000"/>
        </w:rPr>
        <w:lastRenderedPageBreak/>
        <w:tab/>
        <w:t xml:space="preserve">11.1.1. A Intenção motivada de recorrer é aquela que identifica, objetivamente, os fatos e o direito que a licitante pretende que sejam revistos pelo pregoeiro. </w:t>
      </w:r>
    </w:p>
    <w:p w:rsidR="0081011D" w:rsidRPr="00FE72E1" w:rsidRDefault="0081011D" w:rsidP="0081011D">
      <w:pPr>
        <w:ind w:right="-2"/>
        <w:rPr>
          <w:color w:val="000000"/>
        </w:rPr>
      </w:pPr>
      <w:r w:rsidRPr="00FE72E1">
        <w:rPr>
          <w:color w:val="000000"/>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81011D" w:rsidRPr="00FE72E1" w:rsidRDefault="0081011D" w:rsidP="0081011D">
      <w:pPr>
        <w:ind w:right="-2"/>
        <w:rPr>
          <w:color w:val="000000"/>
        </w:rPr>
      </w:pPr>
      <w:r w:rsidRPr="00FE72E1">
        <w:rPr>
          <w:color w:val="000000"/>
        </w:rPr>
        <w:tab/>
        <w:t xml:space="preserve">11.1.3. Interposto o recurso o Pregoeiro poderá reconsiderar a sua decisão ou encaminhá-lo devidamente infirmado à autoridade superior. </w:t>
      </w:r>
    </w:p>
    <w:p w:rsidR="0081011D" w:rsidRPr="00FE72E1" w:rsidRDefault="0081011D" w:rsidP="0081011D">
      <w:pPr>
        <w:ind w:right="-2"/>
        <w:rPr>
          <w:color w:val="000000"/>
        </w:rPr>
      </w:pPr>
      <w:r w:rsidRPr="00FE72E1">
        <w:rPr>
          <w:color w:val="000000"/>
        </w:rPr>
        <w:tab/>
        <w:t xml:space="preserve">11.1.4. Decididos os recursos e constatada a regularidade dos atos praticados a autoridade competente adjudicará o objeto à licitante vencedora e homologará o procedimento. </w:t>
      </w:r>
    </w:p>
    <w:p w:rsidR="0081011D" w:rsidRPr="00FE72E1" w:rsidRDefault="0081011D" w:rsidP="0081011D">
      <w:pPr>
        <w:ind w:right="-2"/>
        <w:rPr>
          <w:color w:val="000000"/>
        </w:rPr>
      </w:pPr>
      <w:r w:rsidRPr="00FE72E1">
        <w:rPr>
          <w:color w:val="000000"/>
        </w:rPr>
        <w:tab/>
        <w:t>11.1.5. A falta desta manifestação por parte da licitante importará a decadência do direito de recurso e adjudicação do objeto pelo Pregoeiro ao vencedor.</w:t>
      </w:r>
    </w:p>
    <w:p w:rsidR="0081011D" w:rsidRPr="00FE72E1" w:rsidRDefault="0081011D" w:rsidP="0081011D">
      <w:pPr>
        <w:ind w:right="-2"/>
        <w:rPr>
          <w:color w:val="000000"/>
        </w:rPr>
      </w:pPr>
      <w:r w:rsidRPr="00FE72E1">
        <w:rPr>
          <w:color w:val="000000"/>
        </w:rPr>
        <w:tab/>
        <w:t xml:space="preserve">11.1.6. O recurso terá efeito suspensivo e o seu acolhimento importará a invalidação dos atos insuscetíveis de aproveitamento. </w:t>
      </w:r>
    </w:p>
    <w:p w:rsidR="0081011D" w:rsidRPr="00FE72E1" w:rsidRDefault="0081011D" w:rsidP="0081011D">
      <w:pPr>
        <w:ind w:right="-2"/>
        <w:rPr>
          <w:color w:val="000000"/>
        </w:rPr>
      </w:pPr>
      <w:r w:rsidRPr="00FE72E1">
        <w:rPr>
          <w:color w:val="000000"/>
        </w:rPr>
        <w:tab/>
        <w:t xml:space="preserve">11.2. Decairá do direito de impugnar perante a Administração, nos termos desta licitação, aquele que os aceitando sem objeção, venha apontar, depois do julgamento, falhas ou irregularidades que a </w:t>
      </w:r>
      <w:proofErr w:type="gramStart"/>
      <w:r w:rsidRPr="00FE72E1">
        <w:rPr>
          <w:color w:val="000000"/>
        </w:rPr>
        <w:t>viciariam</w:t>
      </w:r>
      <w:proofErr w:type="gramEnd"/>
      <w:r w:rsidRPr="00FE72E1">
        <w:rPr>
          <w:color w:val="000000"/>
        </w:rPr>
        <w:t xml:space="preserve">, hipótese em que tal comunicação não terá efeito de recurso. </w:t>
      </w:r>
    </w:p>
    <w:p w:rsidR="0081011D" w:rsidRPr="00FE72E1" w:rsidRDefault="0081011D" w:rsidP="0081011D">
      <w:pPr>
        <w:ind w:right="-2"/>
        <w:rPr>
          <w:color w:val="000000"/>
        </w:rPr>
      </w:pPr>
    </w:p>
    <w:p w:rsidR="0081011D" w:rsidRPr="00FE72E1" w:rsidRDefault="0081011D" w:rsidP="0081011D">
      <w:pPr>
        <w:ind w:right="-2"/>
        <w:rPr>
          <w:b/>
          <w:bCs/>
          <w:color w:val="000000"/>
        </w:rPr>
      </w:pPr>
      <w:r w:rsidRPr="00FE72E1">
        <w:rPr>
          <w:b/>
          <w:bCs/>
          <w:color w:val="000000"/>
        </w:rPr>
        <w:t>12 – DAS OBRIGAÇÕES.</w:t>
      </w:r>
    </w:p>
    <w:p w:rsidR="0081011D" w:rsidRPr="00FE72E1" w:rsidRDefault="0081011D" w:rsidP="0081011D">
      <w:pPr>
        <w:ind w:right="-2"/>
        <w:rPr>
          <w:b/>
          <w:bCs/>
          <w:color w:val="000000"/>
        </w:rPr>
      </w:pPr>
    </w:p>
    <w:p w:rsidR="0081011D" w:rsidRPr="00FE72E1" w:rsidRDefault="0081011D" w:rsidP="0081011D">
      <w:pPr>
        <w:tabs>
          <w:tab w:val="left" w:pos="709"/>
        </w:tabs>
        <w:ind w:right="-2"/>
        <w:rPr>
          <w:b/>
          <w:bCs/>
          <w:color w:val="000000"/>
        </w:rPr>
      </w:pPr>
      <w:r w:rsidRPr="00FE72E1">
        <w:rPr>
          <w:b/>
          <w:bCs/>
          <w:color w:val="000000"/>
        </w:rPr>
        <w:tab/>
        <w:t xml:space="preserve">12.1. </w:t>
      </w:r>
      <w:r w:rsidRPr="00FE72E1">
        <w:rPr>
          <w:b/>
          <w:bCs/>
          <w:color w:val="000000"/>
          <w:u w:val="single"/>
        </w:rPr>
        <w:t>Da Contratante</w:t>
      </w:r>
      <w:r w:rsidRPr="00FE72E1">
        <w:rPr>
          <w:b/>
          <w:bCs/>
          <w:color w:val="000000"/>
        </w:rPr>
        <w:t>:</w:t>
      </w:r>
    </w:p>
    <w:p w:rsidR="0081011D" w:rsidRPr="00FE72E1" w:rsidRDefault="0081011D" w:rsidP="0081011D">
      <w:pPr>
        <w:tabs>
          <w:tab w:val="left" w:pos="709"/>
          <w:tab w:val="left" w:pos="1620"/>
        </w:tabs>
        <w:ind w:right="-2"/>
        <w:rPr>
          <w:b/>
          <w:bCs/>
        </w:rPr>
      </w:pPr>
    </w:p>
    <w:p w:rsidR="0081011D" w:rsidRPr="00FE72E1" w:rsidRDefault="0081011D" w:rsidP="0081011D">
      <w:pPr>
        <w:tabs>
          <w:tab w:val="left" w:pos="709"/>
        </w:tabs>
        <w:ind w:right="-2"/>
        <w:rPr>
          <w:color w:val="000000"/>
        </w:rPr>
      </w:pPr>
      <w:r w:rsidRPr="00FE72E1">
        <w:rPr>
          <w:color w:val="000000"/>
        </w:rPr>
        <w:tab/>
        <w:t>12.1.1. Atestar nas notas fiscais/faturas a efetiva entrega do objeto desta licitação;</w:t>
      </w:r>
    </w:p>
    <w:p w:rsidR="0081011D" w:rsidRPr="00FE72E1" w:rsidRDefault="0081011D" w:rsidP="0081011D">
      <w:pPr>
        <w:tabs>
          <w:tab w:val="left" w:pos="709"/>
          <w:tab w:val="left" w:pos="1620"/>
        </w:tabs>
        <w:ind w:right="-2"/>
        <w:rPr>
          <w:color w:val="000000"/>
        </w:rPr>
      </w:pPr>
      <w:r w:rsidRPr="00FE72E1">
        <w:rPr>
          <w:color w:val="000000"/>
        </w:rPr>
        <w:lastRenderedPageBreak/>
        <w:tab/>
        <w:t xml:space="preserve">12.1.2. Aplicar à empresa </w:t>
      </w:r>
      <w:proofErr w:type="gramStart"/>
      <w:r w:rsidRPr="00FE72E1">
        <w:rPr>
          <w:color w:val="000000"/>
        </w:rPr>
        <w:t>vencedora penalidades</w:t>
      </w:r>
      <w:proofErr w:type="gramEnd"/>
      <w:r w:rsidRPr="00FE72E1">
        <w:rPr>
          <w:color w:val="000000"/>
        </w:rPr>
        <w:t>, quando for o caso;</w:t>
      </w:r>
    </w:p>
    <w:p w:rsidR="0081011D" w:rsidRPr="00FE72E1" w:rsidRDefault="0081011D" w:rsidP="0081011D">
      <w:pPr>
        <w:tabs>
          <w:tab w:val="left" w:pos="709"/>
          <w:tab w:val="left" w:pos="1620"/>
        </w:tabs>
        <w:ind w:right="-2"/>
        <w:rPr>
          <w:color w:val="000000"/>
        </w:rPr>
      </w:pPr>
      <w:r w:rsidRPr="00FE72E1">
        <w:rPr>
          <w:color w:val="000000"/>
        </w:rPr>
        <w:tab/>
        <w:t>12.1.3. Prestar à CONTRATADA toda e qualquer informação por esta solicitada, necessária à perfeita execução do Contrato;</w:t>
      </w:r>
    </w:p>
    <w:p w:rsidR="0081011D" w:rsidRPr="00FE72E1" w:rsidRDefault="0081011D" w:rsidP="0081011D">
      <w:pPr>
        <w:tabs>
          <w:tab w:val="left" w:pos="709"/>
          <w:tab w:val="left" w:pos="1620"/>
        </w:tabs>
        <w:ind w:right="-2"/>
        <w:rPr>
          <w:color w:val="000000"/>
        </w:rPr>
      </w:pPr>
      <w:r w:rsidRPr="00FE72E1">
        <w:rPr>
          <w:color w:val="000000"/>
        </w:rPr>
        <w:tab/>
        <w:t>12.1.4. Efetuar o pagamento à CONTRATADA conforme disposto no edital, após a entrega da nota fiscal no setor competente;</w:t>
      </w:r>
    </w:p>
    <w:p w:rsidR="0081011D" w:rsidRPr="00FE72E1" w:rsidRDefault="0081011D" w:rsidP="0081011D">
      <w:pPr>
        <w:tabs>
          <w:tab w:val="left" w:pos="709"/>
          <w:tab w:val="left" w:pos="1620"/>
        </w:tabs>
        <w:ind w:right="-2"/>
        <w:rPr>
          <w:color w:val="000000"/>
        </w:rPr>
      </w:pPr>
      <w:r w:rsidRPr="00FE72E1">
        <w:rPr>
          <w:color w:val="000000"/>
        </w:rPr>
        <w:tab/>
        <w:t>12.1.5. Notificar, por escrito, à CONTRATADA da aplicação de qualquer sanção.</w:t>
      </w:r>
    </w:p>
    <w:p w:rsidR="0081011D" w:rsidRPr="00FE72E1" w:rsidRDefault="0081011D" w:rsidP="0081011D">
      <w:pPr>
        <w:tabs>
          <w:tab w:val="left" w:pos="709"/>
          <w:tab w:val="left" w:pos="1620"/>
        </w:tabs>
        <w:ind w:right="-2"/>
      </w:pPr>
    </w:p>
    <w:p w:rsidR="0081011D" w:rsidRPr="00FE72E1" w:rsidRDefault="0081011D" w:rsidP="0081011D">
      <w:pPr>
        <w:tabs>
          <w:tab w:val="left" w:pos="709"/>
          <w:tab w:val="left" w:pos="1620"/>
        </w:tabs>
        <w:ind w:right="-2"/>
        <w:rPr>
          <w:b/>
          <w:bCs/>
          <w:color w:val="000000"/>
          <w:u w:val="single"/>
        </w:rPr>
      </w:pPr>
      <w:r w:rsidRPr="00FE72E1">
        <w:rPr>
          <w:b/>
          <w:bCs/>
          <w:color w:val="000000"/>
        </w:rPr>
        <w:tab/>
        <w:t xml:space="preserve">12.2. </w:t>
      </w:r>
      <w:r w:rsidRPr="00FE72E1">
        <w:rPr>
          <w:b/>
          <w:bCs/>
          <w:color w:val="000000"/>
          <w:u w:val="single"/>
        </w:rPr>
        <w:t>Da Promitente Fornecedora.</w:t>
      </w:r>
    </w:p>
    <w:p w:rsidR="0081011D" w:rsidRPr="00FE72E1" w:rsidRDefault="0081011D" w:rsidP="0081011D">
      <w:pPr>
        <w:tabs>
          <w:tab w:val="left" w:pos="709"/>
          <w:tab w:val="left" w:pos="1620"/>
        </w:tabs>
        <w:ind w:right="-2"/>
      </w:pPr>
    </w:p>
    <w:p w:rsidR="0081011D" w:rsidRPr="00FE72E1" w:rsidRDefault="0081011D" w:rsidP="0081011D">
      <w:pPr>
        <w:tabs>
          <w:tab w:val="left" w:pos="709"/>
          <w:tab w:val="left" w:pos="1620"/>
        </w:tabs>
        <w:ind w:right="-2"/>
        <w:rPr>
          <w:bCs/>
          <w:color w:val="000000"/>
        </w:rPr>
      </w:pPr>
      <w:r w:rsidRPr="00FE72E1">
        <w:rPr>
          <w:bCs/>
          <w:color w:val="000000"/>
        </w:rPr>
        <w:tab/>
        <w:t>12.2.1</w:t>
      </w:r>
      <w:r>
        <w:rPr>
          <w:b/>
          <w:bCs/>
          <w:color w:val="000000"/>
        </w:rPr>
        <w:t xml:space="preserve"> </w:t>
      </w:r>
      <w:r w:rsidRPr="00FE72E1">
        <w:rPr>
          <w:bCs/>
          <w:color w:val="000000"/>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81011D" w:rsidRPr="00FE72E1" w:rsidRDefault="0081011D" w:rsidP="0081011D">
      <w:pPr>
        <w:tabs>
          <w:tab w:val="left" w:pos="709"/>
          <w:tab w:val="left" w:pos="1620"/>
        </w:tabs>
        <w:ind w:right="-2"/>
        <w:rPr>
          <w:bCs/>
          <w:color w:val="000000"/>
        </w:rPr>
      </w:pPr>
      <w:r w:rsidRPr="00FE72E1">
        <w:rPr>
          <w:bCs/>
          <w:color w:val="000000"/>
        </w:rPr>
        <w:tab/>
        <w:t xml:space="preserve">12.2.2 Evitar o emprego de acessórios impróprios ou de qualidade inferior, não podendo tal fato ser invocado para justificar cobrança adicional a qualquer título; </w:t>
      </w:r>
    </w:p>
    <w:p w:rsidR="0081011D" w:rsidRPr="00FE72E1" w:rsidRDefault="0081011D" w:rsidP="0081011D">
      <w:pPr>
        <w:tabs>
          <w:tab w:val="left" w:pos="709"/>
          <w:tab w:val="left" w:pos="1620"/>
        </w:tabs>
        <w:ind w:right="-2"/>
        <w:rPr>
          <w:bCs/>
          <w:color w:val="000000"/>
        </w:rPr>
      </w:pPr>
      <w:r w:rsidRPr="00FE72E1">
        <w:rPr>
          <w:bCs/>
          <w:color w:val="000000"/>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81011D" w:rsidRPr="00FE72E1" w:rsidRDefault="0081011D" w:rsidP="0081011D">
      <w:pPr>
        <w:tabs>
          <w:tab w:val="left" w:pos="709"/>
          <w:tab w:val="left" w:pos="1620"/>
        </w:tabs>
        <w:ind w:right="-2"/>
        <w:rPr>
          <w:color w:val="000000"/>
        </w:rPr>
      </w:pPr>
      <w:r w:rsidRPr="00FE72E1">
        <w:rPr>
          <w:bCs/>
          <w:color w:val="000000"/>
        </w:rPr>
        <w:tab/>
        <w:t>12.2.4. Efetuar o fornecimento dentro das especificações e/ou condições constantes da Proposta Vencedora, bem como do Edital e seus Anexos;</w:t>
      </w:r>
      <w:r w:rsidRPr="00FE72E1">
        <w:rPr>
          <w:color w:val="000000"/>
        </w:rPr>
        <w:t xml:space="preserve"> </w:t>
      </w:r>
    </w:p>
    <w:p w:rsidR="0081011D" w:rsidRPr="00FE72E1" w:rsidRDefault="0081011D" w:rsidP="0081011D">
      <w:pPr>
        <w:tabs>
          <w:tab w:val="left" w:pos="709"/>
          <w:tab w:val="left" w:pos="1620"/>
        </w:tabs>
        <w:ind w:right="-2"/>
        <w:rPr>
          <w:color w:val="000000"/>
        </w:rPr>
      </w:pPr>
      <w:r w:rsidRPr="00FE72E1">
        <w:rPr>
          <w:color w:val="000000"/>
        </w:rPr>
        <w:tab/>
        <w:t>12.2.5. Designar profissional responsável pela entrega do bem licitado;</w:t>
      </w:r>
      <w:r w:rsidRPr="00FE72E1">
        <w:rPr>
          <w:color w:val="000000"/>
        </w:rPr>
        <w:cr/>
      </w:r>
      <w:r w:rsidRPr="00FE72E1">
        <w:rPr>
          <w:color w:val="000000"/>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81011D" w:rsidRPr="00FE72E1" w:rsidRDefault="0081011D" w:rsidP="0081011D">
      <w:pPr>
        <w:tabs>
          <w:tab w:val="left" w:pos="709"/>
          <w:tab w:val="left" w:pos="1620"/>
        </w:tabs>
        <w:ind w:right="-2"/>
        <w:rPr>
          <w:color w:val="000000"/>
        </w:rPr>
      </w:pPr>
      <w:r w:rsidRPr="00FE72E1">
        <w:rPr>
          <w:color w:val="000000"/>
        </w:rPr>
        <w:lastRenderedPageBreak/>
        <w:tab/>
        <w:t>12.2.7. Arcar com todas as despesas relativas à entrega dos bens, inclusive, as relativas ao seu transporte.</w:t>
      </w:r>
    </w:p>
    <w:p w:rsidR="0081011D" w:rsidRPr="00FE72E1" w:rsidRDefault="0081011D" w:rsidP="0081011D">
      <w:pPr>
        <w:tabs>
          <w:tab w:val="left" w:pos="709"/>
          <w:tab w:val="left" w:pos="1620"/>
        </w:tabs>
        <w:ind w:right="-2"/>
        <w:rPr>
          <w:color w:val="000000"/>
        </w:rPr>
      </w:pPr>
      <w:r w:rsidRPr="00FE72E1">
        <w:rPr>
          <w:color w:val="000000"/>
        </w:rPr>
        <w:tab/>
        <w:t xml:space="preserve">12.2.8. Observar as normas legais de segurança que está sujeita a atividade de distribuição dos produtos contratados. </w:t>
      </w:r>
    </w:p>
    <w:p w:rsidR="0081011D" w:rsidRPr="00FE72E1" w:rsidRDefault="0081011D" w:rsidP="0081011D">
      <w:pPr>
        <w:tabs>
          <w:tab w:val="left" w:pos="709"/>
          <w:tab w:val="left" w:pos="1620"/>
        </w:tabs>
        <w:ind w:right="-2"/>
        <w:rPr>
          <w:color w:val="000000"/>
        </w:rPr>
      </w:pPr>
      <w:r w:rsidRPr="00FE72E1">
        <w:rPr>
          <w:color w:val="000000"/>
        </w:rPr>
        <w:tab/>
        <w:t xml:space="preserve">12.2.9. Não empregar menores de 18 anos em trabalho noturno, perigoso ou insalubre, bem como a não empregar menores de 16 anos em qualquer trabalho, salvo na condição de aprendiz, a partir de 14 anos. </w:t>
      </w:r>
    </w:p>
    <w:p w:rsidR="0081011D" w:rsidRPr="00FE72E1" w:rsidRDefault="0081011D" w:rsidP="0081011D">
      <w:pPr>
        <w:tabs>
          <w:tab w:val="left" w:pos="709"/>
          <w:tab w:val="left" w:pos="1620"/>
        </w:tabs>
        <w:ind w:right="-2"/>
        <w:rPr>
          <w:color w:val="000000"/>
        </w:rPr>
      </w:pPr>
      <w:r w:rsidRPr="00FE72E1">
        <w:rPr>
          <w:color w:val="000000"/>
        </w:rPr>
        <w:tab/>
        <w:t xml:space="preserve">12.2.10. Manter durante toda a execução das obrigações por ela assumidas, todas as condições de habilitação e qualificação exigidas no processo de contratação, conforme inciso XIII, art. 55, da Lei nº 8.666/1993. </w:t>
      </w:r>
    </w:p>
    <w:p w:rsidR="0081011D" w:rsidRPr="00FE72E1" w:rsidRDefault="0081011D" w:rsidP="0081011D">
      <w:pPr>
        <w:spacing w:before="120"/>
        <w:ind w:right="99"/>
        <w:rPr>
          <w:color w:val="000000"/>
        </w:rPr>
      </w:pPr>
    </w:p>
    <w:p w:rsidR="0081011D" w:rsidRPr="00FE72E1" w:rsidRDefault="0081011D" w:rsidP="0081011D">
      <w:pPr>
        <w:ind w:right="99"/>
        <w:rPr>
          <w:b/>
          <w:bCs/>
          <w:color w:val="000000"/>
        </w:rPr>
      </w:pPr>
      <w:r w:rsidRPr="00FE72E1">
        <w:rPr>
          <w:b/>
          <w:bCs/>
          <w:color w:val="000000"/>
        </w:rPr>
        <w:t>13- SANÇÕES ADMINISTRATIVAS</w:t>
      </w:r>
    </w:p>
    <w:p w:rsidR="0081011D" w:rsidRPr="00FE72E1" w:rsidRDefault="0081011D" w:rsidP="0081011D">
      <w:pPr>
        <w:ind w:right="99"/>
        <w:rPr>
          <w:color w:val="000000"/>
        </w:rPr>
      </w:pPr>
    </w:p>
    <w:p w:rsidR="0081011D" w:rsidRPr="00FE72E1" w:rsidRDefault="0081011D" w:rsidP="0081011D">
      <w:pPr>
        <w:ind w:right="99" w:firstLine="709"/>
        <w:rPr>
          <w:color w:val="000000"/>
        </w:rPr>
      </w:pPr>
      <w:r w:rsidRPr="00FE72E1">
        <w:rPr>
          <w:color w:val="000000"/>
        </w:rPr>
        <w:t xml:space="preserve">13.1. Pelo inadimplemento das obrigações, </w:t>
      </w:r>
      <w:proofErr w:type="gramStart"/>
      <w:r w:rsidRPr="00FE72E1">
        <w:rPr>
          <w:color w:val="000000"/>
        </w:rPr>
        <w:t>seja</w:t>
      </w:r>
      <w:proofErr w:type="gramEnd"/>
      <w:r w:rsidRPr="00FE72E1">
        <w:rPr>
          <w:color w:val="000000"/>
        </w:rPr>
        <w:t xml:space="preserve"> na condição de participante do pregão ou de contratante, as licitantes, conforme a infração, estarão sujeitas às seguintes penalidades:</w:t>
      </w:r>
    </w:p>
    <w:p w:rsidR="0081011D" w:rsidRPr="00FE72E1" w:rsidRDefault="0081011D" w:rsidP="0081011D">
      <w:pPr>
        <w:ind w:right="99" w:firstLine="709"/>
        <w:rPr>
          <w:color w:val="000000"/>
        </w:rPr>
      </w:pPr>
    </w:p>
    <w:p w:rsidR="0081011D" w:rsidRPr="00FE72E1" w:rsidRDefault="0081011D" w:rsidP="0081011D">
      <w:pPr>
        <w:ind w:right="99" w:firstLine="709"/>
        <w:rPr>
          <w:color w:val="000000"/>
        </w:rPr>
      </w:pPr>
      <w:r w:rsidRPr="00FE72E1">
        <w:rPr>
          <w:color w:val="000000"/>
        </w:rPr>
        <w:t xml:space="preserve">13.1.1. Deixar de apresentar a documentação exigida no certame: suspensão do direito de licitar e contratar com a Administração pelo prazo de até </w:t>
      </w:r>
      <w:proofErr w:type="gramStart"/>
      <w:r w:rsidRPr="00FE72E1">
        <w:rPr>
          <w:color w:val="000000"/>
        </w:rPr>
        <w:t>1</w:t>
      </w:r>
      <w:proofErr w:type="gramEnd"/>
      <w:r w:rsidRPr="00FE72E1">
        <w:rPr>
          <w:color w:val="000000"/>
        </w:rPr>
        <w:t xml:space="preserve"> ano e multa de até 5% sobre o valor do último lance ofertado;</w:t>
      </w:r>
    </w:p>
    <w:p w:rsidR="0081011D" w:rsidRPr="00FE72E1" w:rsidRDefault="0081011D" w:rsidP="0081011D">
      <w:pPr>
        <w:ind w:right="99" w:firstLine="709"/>
        <w:rPr>
          <w:color w:val="000000"/>
        </w:rPr>
      </w:pPr>
      <w:r w:rsidRPr="00FE72E1">
        <w:rPr>
          <w:color w:val="000000"/>
        </w:rPr>
        <w:t xml:space="preserve">13.1.3. Deixar de manter a proposta (recusa injustificada para contratar): suspensão do direito de licitar e contratar com a Administração pelo prazo de até </w:t>
      </w:r>
      <w:proofErr w:type="gramStart"/>
      <w:r w:rsidRPr="00FE72E1">
        <w:rPr>
          <w:color w:val="000000"/>
        </w:rPr>
        <w:t>1</w:t>
      </w:r>
      <w:proofErr w:type="gramEnd"/>
      <w:r w:rsidRPr="00FE72E1">
        <w:rPr>
          <w:color w:val="000000"/>
        </w:rPr>
        <w:t xml:space="preserve"> ano e multa de 6% sobre o valor do último lance ofertado;</w:t>
      </w:r>
    </w:p>
    <w:p w:rsidR="0081011D" w:rsidRPr="00FE72E1" w:rsidRDefault="0081011D" w:rsidP="0081011D">
      <w:pPr>
        <w:ind w:right="99" w:firstLine="709"/>
        <w:rPr>
          <w:color w:val="000000"/>
        </w:rPr>
      </w:pPr>
      <w:r w:rsidRPr="00FE72E1">
        <w:rPr>
          <w:color w:val="000000"/>
        </w:rPr>
        <w:t>13.1.4. Executar o objeto com irregularidades, passíveis de correção durante a execução e sem prejuízo ao resultado: advertência;</w:t>
      </w:r>
    </w:p>
    <w:p w:rsidR="0081011D" w:rsidRPr="00FE72E1" w:rsidRDefault="0081011D" w:rsidP="0081011D">
      <w:pPr>
        <w:ind w:right="99" w:firstLine="709"/>
        <w:rPr>
          <w:color w:val="000000"/>
        </w:rPr>
      </w:pPr>
      <w:r w:rsidRPr="00FE72E1">
        <w:rPr>
          <w:color w:val="000000"/>
        </w:rPr>
        <w:t>13.1.5. Executar o objeto com atraso injustificado, até o limite de 03(três) dias, em uma única vez, após os quais será considerado como inexecução contratual: multa diária de 0,5% sobre o valor atualizado do contrato;</w:t>
      </w:r>
    </w:p>
    <w:p w:rsidR="0081011D" w:rsidRPr="00FE72E1" w:rsidRDefault="0081011D" w:rsidP="0081011D">
      <w:pPr>
        <w:ind w:right="99" w:firstLine="709"/>
        <w:rPr>
          <w:color w:val="000000"/>
        </w:rPr>
      </w:pPr>
      <w:r w:rsidRPr="00FE72E1">
        <w:rPr>
          <w:color w:val="000000"/>
        </w:rPr>
        <w:lastRenderedPageBreak/>
        <w:t xml:space="preserve">13.1.6. Inexecução parcial do objeto: suspensão do direito de licitar e contratar com a Administração pelo prazo de até </w:t>
      </w:r>
      <w:proofErr w:type="gramStart"/>
      <w:r w:rsidRPr="00FE72E1">
        <w:rPr>
          <w:color w:val="000000"/>
        </w:rPr>
        <w:t>2</w:t>
      </w:r>
      <w:proofErr w:type="gramEnd"/>
      <w:r w:rsidRPr="00FE72E1">
        <w:rPr>
          <w:color w:val="000000"/>
        </w:rPr>
        <w:t xml:space="preserve"> anos e multa de até 8% sobre o valor correspondente ao montante não adimplido do contrato;</w:t>
      </w:r>
    </w:p>
    <w:p w:rsidR="0081011D" w:rsidRPr="00FE72E1" w:rsidRDefault="0081011D" w:rsidP="0081011D">
      <w:pPr>
        <w:ind w:right="99" w:firstLine="709"/>
        <w:rPr>
          <w:color w:val="000000"/>
        </w:rPr>
      </w:pPr>
      <w:r w:rsidRPr="00FE72E1">
        <w:rPr>
          <w:color w:val="000000"/>
        </w:rPr>
        <w:t xml:space="preserve">13.1.7. Inexecução total do objeto: suspensão do direito de licitar e contratar com a Administração pelo prazo de até </w:t>
      </w:r>
      <w:proofErr w:type="gramStart"/>
      <w:r w:rsidRPr="00FE72E1">
        <w:rPr>
          <w:color w:val="000000"/>
        </w:rPr>
        <w:t>2</w:t>
      </w:r>
      <w:proofErr w:type="gramEnd"/>
      <w:r w:rsidRPr="00FE72E1">
        <w:rPr>
          <w:color w:val="000000"/>
        </w:rPr>
        <w:t xml:space="preserve"> anos e multa de até 10% sobre o valor atualizado do contrato;</w:t>
      </w:r>
    </w:p>
    <w:p w:rsidR="0081011D" w:rsidRPr="00FE72E1" w:rsidRDefault="0081011D" w:rsidP="0081011D">
      <w:pPr>
        <w:ind w:right="99" w:firstLine="709"/>
        <w:rPr>
          <w:color w:val="000000"/>
        </w:rPr>
      </w:pPr>
      <w:r w:rsidRPr="00FE72E1">
        <w:rPr>
          <w:color w:val="000000"/>
        </w:rPr>
        <w:t xml:space="preserve">13.1.8. Causar prejuízo material resultante diretamente de execução do objeto: declaração de inidoneidade cumulada com a suspensão do direito de licitar e contratar com a Administração Pública pelo prazo de até </w:t>
      </w:r>
      <w:proofErr w:type="gramStart"/>
      <w:r w:rsidRPr="00FE72E1">
        <w:rPr>
          <w:color w:val="000000"/>
        </w:rPr>
        <w:t>2</w:t>
      </w:r>
      <w:proofErr w:type="gramEnd"/>
      <w:r w:rsidRPr="00FE72E1">
        <w:rPr>
          <w:color w:val="000000"/>
        </w:rPr>
        <w:t xml:space="preserve"> anos e multa de até 10% sobre o valor atualizado do contrato.</w:t>
      </w:r>
    </w:p>
    <w:p w:rsidR="0081011D" w:rsidRPr="00FE72E1" w:rsidRDefault="0081011D" w:rsidP="0081011D">
      <w:pPr>
        <w:ind w:right="99" w:firstLine="709"/>
        <w:rPr>
          <w:color w:val="000000"/>
        </w:rPr>
      </w:pPr>
      <w:r w:rsidRPr="00FE72E1">
        <w:rPr>
          <w:color w:val="000000"/>
        </w:rPr>
        <w:t>13.2. As penalidades serão registradas no cadastro da contratada, quando for o caso.</w:t>
      </w:r>
    </w:p>
    <w:p w:rsidR="0081011D" w:rsidRPr="00FE72E1" w:rsidRDefault="0081011D" w:rsidP="0081011D">
      <w:pPr>
        <w:ind w:right="99" w:firstLine="709"/>
        <w:rPr>
          <w:color w:val="000000"/>
        </w:rPr>
      </w:pPr>
      <w:r w:rsidRPr="00FE72E1">
        <w:rPr>
          <w:color w:val="000000"/>
        </w:rPr>
        <w:t>13.3. Nenhum pagamento será efetuado pela Administração enquanto pendente de liquidação qualquer obrigação financeira que for imposta ao fornecedor em virtude de penalidade ou inadimplência contratual.</w:t>
      </w:r>
    </w:p>
    <w:p w:rsidR="0081011D" w:rsidRPr="00FE72E1" w:rsidRDefault="0081011D" w:rsidP="0081011D">
      <w:pPr>
        <w:ind w:right="99" w:firstLine="709"/>
        <w:rPr>
          <w:color w:val="000000"/>
        </w:rPr>
      </w:pPr>
    </w:p>
    <w:p w:rsidR="0081011D" w:rsidRPr="00FE72E1" w:rsidRDefault="0081011D" w:rsidP="0081011D">
      <w:pPr>
        <w:ind w:right="99"/>
        <w:rPr>
          <w:b/>
          <w:bCs/>
          <w:color w:val="000000"/>
        </w:rPr>
      </w:pPr>
      <w:r w:rsidRPr="00FE72E1">
        <w:rPr>
          <w:b/>
          <w:bCs/>
          <w:color w:val="000000"/>
        </w:rPr>
        <w:t xml:space="preserve">14 - RESCISÃO </w:t>
      </w:r>
    </w:p>
    <w:p w:rsidR="0081011D" w:rsidRPr="00FE72E1" w:rsidRDefault="0081011D" w:rsidP="0081011D">
      <w:pPr>
        <w:ind w:right="99"/>
      </w:pPr>
    </w:p>
    <w:p w:rsidR="0081011D" w:rsidRPr="00FE72E1" w:rsidRDefault="0081011D" w:rsidP="0081011D">
      <w:pPr>
        <w:ind w:right="99"/>
        <w:rPr>
          <w:color w:val="000000"/>
        </w:rPr>
      </w:pPr>
      <w:r w:rsidRPr="00FE72E1">
        <w:rPr>
          <w:color w:val="000000"/>
        </w:rPr>
        <w:tab/>
        <w:t>14.1. A rescisão das obrigações decorrentes do presente Pregão se processará de acordo com o que estabelecem os artigos 77 a 80 da Lei n.º 8.666/93.</w:t>
      </w:r>
    </w:p>
    <w:p w:rsidR="0081011D" w:rsidRPr="00FE72E1" w:rsidRDefault="0081011D" w:rsidP="0081011D">
      <w:pPr>
        <w:ind w:right="99"/>
        <w:rPr>
          <w:color w:val="000000"/>
        </w:rPr>
      </w:pPr>
    </w:p>
    <w:p w:rsidR="0081011D" w:rsidRPr="00FE72E1" w:rsidRDefault="0081011D" w:rsidP="0081011D">
      <w:pPr>
        <w:ind w:right="99"/>
        <w:rPr>
          <w:b/>
          <w:bCs/>
          <w:color w:val="000000"/>
        </w:rPr>
      </w:pPr>
      <w:r w:rsidRPr="00FE72E1">
        <w:rPr>
          <w:b/>
          <w:bCs/>
          <w:color w:val="000000"/>
        </w:rPr>
        <w:t xml:space="preserve">15 - DOS PRAZOS DO CONTRATO </w:t>
      </w:r>
    </w:p>
    <w:p w:rsidR="0081011D" w:rsidRPr="00FE72E1" w:rsidRDefault="0081011D" w:rsidP="0081011D">
      <w:pPr>
        <w:spacing w:line="276" w:lineRule="auto"/>
        <w:ind w:right="99"/>
        <w:rPr>
          <w:b/>
          <w:bCs/>
          <w:color w:val="000000"/>
        </w:rPr>
      </w:pPr>
    </w:p>
    <w:p w:rsidR="0081011D" w:rsidRPr="00FE72E1" w:rsidRDefault="0081011D" w:rsidP="0081011D">
      <w:pPr>
        <w:spacing w:line="276" w:lineRule="auto"/>
        <w:ind w:right="99"/>
        <w:rPr>
          <w:color w:val="000000"/>
        </w:rPr>
      </w:pPr>
      <w:r w:rsidRPr="00FE72E1">
        <w:rPr>
          <w:color w:val="000000"/>
        </w:rPr>
        <w:tab/>
        <w:t>15.1. É fixado o prazo de 05 (cinco) dias para assinatura do instrumento de contrato, a contar da convocação da empresa;</w:t>
      </w:r>
    </w:p>
    <w:p w:rsidR="0081011D" w:rsidRPr="00FE72E1" w:rsidRDefault="0081011D" w:rsidP="0081011D">
      <w:pPr>
        <w:pStyle w:val="Textopadro"/>
        <w:ind w:right="99"/>
        <w:jc w:val="both"/>
      </w:pPr>
      <w:r w:rsidRPr="00FE72E1">
        <w:rPr>
          <w:color w:val="000000"/>
        </w:rPr>
        <w:tab/>
        <w:t xml:space="preserve">15.2. </w:t>
      </w:r>
      <w:r w:rsidRPr="00FE72E1">
        <w:t>O prazo de que trata o item anterior poderá ser prorrogado uma vez, pelo mesmo período, desde que seja feito de forma motivada.</w:t>
      </w:r>
      <w:proofErr w:type="gramStart"/>
      <w:r w:rsidRPr="00FE72E1">
        <w:tab/>
      </w:r>
      <w:proofErr w:type="gramEnd"/>
    </w:p>
    <w:p w:rsidR="0081011D" w:rsidRPr="00FE72E1" w:rsidRDefault="0081011D" w:rsidP="0081011D">
      <w:pPr>
        <w:spacing w:line="276" w:lineRule="auto"/>
        <w:ind w:firstLine="1418"/>
        <w:rPr>
          <w:b/>
        </w:rPr>
      </w:pPr>
    </w:p>
    <w:p w:rsidR="0081011D" w:rsidRPr="00FE72E1" w:rsidRDefault="0081011D" w:rsidP="0081011D">
      <w:pPr>
        <w:spacing w:line="276" w:lineRule="auto"/>
        <w:rPr>
          <w:b/>
        </w:rPr>
      </w:pPr>
      <w:r w:rsidRPr="00FE72E1">
        <w:rPr>
          <w:b/>
        </w:rPr>
        <w:t>16 - DO RECEBIMENTO</w:t>
      </w:r>
    </w:p>
    <w:p w:rsidR="0081011D" w:rsidRPr="00FE72E1" w:rsidRDefault="0081011D" w:rsidP="0081011D">
      <w:pPr>
        <w:spacing w:line="276" w:lineRule="auto"/>
        <w:ind w:firstLine="720"/>
      </w:pPr>
      <w:r w:rsidRPr="00FE72E1">
        <w:t>16.1</w:t>
      </w:r>
      <w:r w:rsidRPr="00FE72E1">
        <w:rPr>
          <w:b/>
        </w:rPr>
        <w:t xml:space="preserve">. </w:t>
      </w:r>
      <w:r>
        <w:t xml:space="preserve">A entrega dos itens </w:t>
      </w:r>
      <w:r w:rsidRPr="00FE72E1">
        <w:t>licitado</w:t>
      </w:r>
      <w:r>
        <w:t>s</w:t>
      </w:r>
      <w:r w:rsidRPr="00FE72E1">
        <w:t xml:space="preserve"> deverá ocorrer no prazo máximo de até </w:t>
      </w:r>
      <w:r>
        <w:t>15</w:t>
      </w:r>
      <w:r w:rsidRPr="005624F9">
        <w:t xml:space="preserve"> (trinta) dias, a contar d</w:t>
      </w:r>
      <w:r w:rsidRPr="00FE72E1">
        <w:t>a homologação do presente Processo Licitatório e assinatura de contrato.</w:t>
      </w:r>
    </w:p>
    <w:p w:rsidR="0081011D" w:rsidRPr="00FE72E1" w:rsidRDefault="0081011D" w:rsidP="0081011D">
      <w:pPr>
        <w:spacing w:line="276" w:lineRule="auto"/>
        <w:ind w:firstLine="720"/>
      </w:pPr>
      <w:r w:rsidRPr="00FE72E1">
        <w:lastRenderedPageBreak/>
        <w:t>16.2</w:t>
      </w:r>
      <w:r w:rsidRPr="00FE72E1">
        <w:rPr>
          <w:b/>
        </w:rPr>
        <w:t>.</w:t>
      </w:r>
      <w:r w:rsidRPr="00FE72E1">
        <w:t xml:space="preserve"> A nota fiscal/fatura deverá, obrigatoriamente, ser entregue junto com o seu objeto, contendo nas informações adicionais: o número, modalidade e ano da Licitação e número do Contrato. </w:t>
      </w:r>
    </w:p>
    <w:p w:rsidR="0081011D" w:rsidRPr="00FE72E1" w:rsidRDefault="0081011D" w:rsidP="0081011D">
      <w:pPr>
        <w:spacing w:line="276" w:lineRule="auto"/>
        <w:ind w:firstLine="720"/>
      </w:pPr>
    </w:p>
    <w:p w:rsidR="0081011D" w:rsidRPr="00FE72E1" w:rsidRDefault="0081011D" w:rsidP="0081011D">
      <w:pPr>
        <w:spacing w:line="276" w:lineRule="auto"/>
        <w:rPr>
          <w:b/>
        </w:rPr>
      </w:pPr>
      <w:r w:rsidRPr="00FE72E1">
        <w:rPr>
          <w:b/>
        </w:rPr>
        <w:t>17 - DO PAGAMENTO:</w:t>
      </w:r>
    </w:p>
    <w:p w:rsidR="0081011D" w:rsidRDefault="0081011D" w:rsidP="0081011D">
      <w:pPr>
        <w:spacing w:line="276" w:lineRule="auto"/>
      </w:pPr>
      <w:r>
        <w:t>17.1. O pagamento será efetuado mediante empenho, comprovada a entrega do material, por intermédio da Secretaria Municipal de Educação do Município e mediante apresentação da Nota Fiscal/Fatura, correndo a despesa na:</w:t>
      </w:r>
    </w:p>
    <w:p w:rsidR="0081011D" w:rsidRDefault="0081011D" w:rsidP="0081011D">
      <w:pPr>
        <w:spacing w:line="276" w:lineRule="auto"/>
      </w:pPr>
    </w:p>
    <w:p w:rsidR="0081011D" w:rsidRDefault="0081011D" w:rsidP="0081011D">
      <w:pPr>
        <w:spacing w:line="276" w:lineRule="auto"/>
      </w:pPr>
      <w:r>
        <w:t>834/2052 – 1014: Equipamentos e Material Permanente</w:t>
      </w:r>
    </w:p>
    <w:p w:rsidR="0081011D" w:rsidRDefault="0081011D" w:rsidP="0081011D">
      <w:pPr>
        <w:spacing w:line="276" w:lineRule="auto"/>
      </w:pPr>
    </w:p>
    <w:p w:rsidR="0081011D" w:rsidRDefault="0081011D" w:rsidP="0081011D">
      <w:pPr>
        <w:spacing w:line="276" w:lineRule="auto"/>
      </w:pPr>
      <w:r>
        <w:t>17.2. A nota fiscal/</w:t>
      </w:r>
      <w:proofErr w:type="gramStart"/>
      <w:r>
        <w:t>fatura emitida</w:t>
      </w:r>
      <w:proofErr w:type="gramEnd"/>
      <w:r>
        <w:t xml:space="preserve"> pelo fornecedor deverá conter, em local de fácil visualização, a indicação do nº do Pregão, a fim de se acelerar o trâmite de recebimento do material e posterior liberação do documento fiscal para pagamento.</w:t>
      </w:r>
    </w:p>
    <w:p w:rsidR="0081011D" w:rsidRDefault="0081011D" w:rsidP="0081011D">
      <w:pPr>
        <w:spacing w:line="276" w:lineRule="auto"/>
      </w:pPr>
      <w:r>
        <w:t>17.3. O prazo para pagamento é de 15(quinze) dias após o protocolo de recebimento da NF, confirmada a entrega e conformidade dos produtos, mediante vistoria pela secretaria solicitante dos mesmos.</w:t>
      </w:r>
    </w:p>
    <w:p w:rsidR="0081011D" w:rsidRPr="00FE72E1" w:rsidRDefault="0081011D" w:rsidP="0081011D">
      <w:pPr>
        <w:spacing w:line="276" w:lineRule="auto"/>
      </w:pPr>
    </w:p>
    <w:p w:rsidR="0081011D" w:rsidRPr="00FE72E1" w:rsidRDefault="0081011D" w:rsidP="0081011D">
      <w:pPr>
        <w:ind w:right="99"/>
        <w:rPr>
          <w:b/>
          <w:bCs/>
          <w:color w:val="000000"/>
        </w:rPr>
      </w:pPr>
      <w:r>
        <w:rPr>
          <w:b/>
          <w:bCs/>
          <w:color w:val="000000"/>
        </w:rPr>
        <w:t>18</w:t>
      </w:r>
      <w:r w:rsidRPr="00FE72E1">
        <w:rPr>
          <w:b/>
          <w:bCs/>
          <w:color w:val="000000"/>
        </w:rPr>
        <w:t>- DISPOSIÇÕES GERAIS</w:t>
      </w:r>
    </w:p>
    <w:p w:rsidR="0081011D" w:rsidRPr="00FE72E1" w:rsidRDefault="0081011D" w:rsidP="0081011D">
      <w:pPr>
        <w:ind w:right="99"/>
      </w:pPr>
    </w:p>
    <w:p w:rsidR="0081011D" w:rsidRPr="00FE72E1" w:rsidRDefault="0081011D" w:rsidP="0081011D">
      <w:pPr>
        <w:ind w:right="99"/>
        <w:rPr>
          <w:color w:val="000000"/>
        </w:rPr>
      </w:pPr>
      <w:r w:rsidRPr="00FE72E1">
        <w:rPr>
          <w:color w:val="000000"/>
        </w:rPr>
        <w:t>1</w:t>
      </w:r>
      <w:r>
        <w:rPr>
          <w:color w:val="000000"/>
        </w:rPr>
        <w:t>8</w:t>
      </w:r>
      <w:r w:rsidRPr="00FE72E1">
        <w:rPr>
          <w:color w:val="000000"/>
        </w:rPr>
        <w:t xml:space="preserve">.1 - É </w:t>
      </w:r>
      <w:proofErr w:type="gramStart"/>
      <w:r w:rsidRPr="00FE72E1">
        <w:rPr>
          <w:color w:val="000000"/>
        </w:rPr>
        <w:t>facultado</w:t>
      </w:r>
      <w:proofErr w:type="gramEnd"/>
      <w:r w:rsidRPr="00FE72E1">
        <w:rPr>
          <w:color w:val="000000"/>
        </w:rPr>
        <w:t xml:space="preserve">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81011D" w:rsidRPr="00FE72E1" w:rsidRDefault="0081011D" w:rsidP="0081011D">
      <w:pPr>
        <w:ind w:right="99"/>
        <w:rPr>
          <w:color w:val="000000"/>
        </w:rPr>
      </w:pPr>
      <w:r>
        <w:rPr>
          <w:color w:val="000000"/>
        </w:rPr>
        <w:t>18</w:t>
      </w:r>
      <w:r w:rsidRPr="00FE72E1">
        <w:rPr>
          <w:color w:val="000000"/>
        </w:rPr>
        <w:t>.2 - A critério da Administração o objeto da presente licitação poderá sofrer acréscimos ou supressões, de acordo com o artigo 65, § 1º, da Lei n.º 8.666/93.</w:t>
      </w:r>
    </w:p>
    <w:p w:rsidR="0081011D" w:rsidRPr="00FE72E1" w:rsidRDefault="0081011D" w:rsidP="0081011D">
      <w:pPr>
        <w:ind w:right="99"/>
        <w:rPr>
          <w:color w:val="000000"/>
        </w:rPr>
      </w:pPr>
    </w:p>
    <w:p w:rsidR="0081011D" w:rsidRPr="00FE72E1" w:rsidRDefault="0081011D" w:rsidP="0081011D">
      <w:pPr>
        <w:ind w:right="99"/>
        <w:rPr>
          <w:color w:val="000000"/>
        </w:rPr>
      </w:pPr>
      <w:r>
        <w:rPr>
          <w:color w:val="000000"/>
        </w:rPr>
        <w:t>18</w:t>
      </w:r>
      <w:r w:rsidRPr="00FE72E1">
        <w:rPr>
          <w:color w:val="000000"/>
        </w:rPr>
        <w:t>.3 - A apresentação da proposta de preços implica na aceitação plena e total das condições deste Pregão, sujeitando-se o licitante às sanções previstas nos artigos 86 a 88, da Lei n.º 8.666/93.</w:t>
      </w:r>
    </w:p>
    <w:p w:rsidR="0081011D" w:rsidRPr="00FE72E1" w:rsidRDefault="0081011D" w:rsidP="0081011D">
      <w:pPr>
        <w:ind w:right="99"/>
        <w:rPr>
          <w:color w:val="000000"/>
        </w:rPr>
      </w:pPr>
    </w:p>
    <w:p w:rsidR="0081011D" w:rsidRDefault="0081011D" w:rsidP="0081011D">
      <w:pPr>
        <w:ind w:right="99"/>
        <w:rPr>
          <w:color w:val="000000"/>
        </w:rPr>
      </w:pPr>
      <w:r>
        <w:rPr>
          <w:color w:val="000000"/>
        </w:rPr>
        <w:t>18</w:t>
      </w:r>
      <w:r w:rsidRPr="00FE72E1">
        <w:rPr>
          <w:color w:val="000000"/>
        </w:rPr>
        <w:t>.4 - Os casos omissos serão resolvidos pelo Pregoeiro, que decidirá com base na legislação em vigor.</w:t>
      </w:r>
    </w:p>
    <w:p w:rsidR="0081011D" w:rsidRPr="00FE72E1" w:rsidRDefault="0081011D" w:rsidP="0081011D">
      <w:pPr>
        <w:ind w:right="99"/>
        <w:rPr>
          <w:color w:val="000000"/>
        </w:rPr>
      </w:pPr>
    </w:p>
    <w:p w:rsidR="0081011D" w:rsidRPr="00FE72E1" w:rsidRDefault="0081011D" w:rsidP="0081011D">
      <w:pPr>
        <w:ind w:right="99"/>
        <w:rPr>
          <w:color w:val="000000"/>
        </w:rPr>
      </w:pPr>
      <w:r>
        <w:rPr>
          <w:color w:val="000000"/>
        </w:rPr>
        <w:t>18</w:t>
      </w:r>
      <w:r w:rsidRPr="00FE72E1">
        <w:rPr>
          <w:color w:val="000000"/>
        </w:rPr>
        <w:t>.5 - O Município de Sagrada Família/RS se reserva o de anular ou revogar a presente licitação, no total ou em parte, sem que caiba indenização de qualquer espécie.</w:t>
      </w:r>
    </w:p>
    <w:p w:rsidR="0081011D" w:rsidRPr="00FE72E1" w:rsidRDefault="0081011D" w:rsidP="0081011D">
      <w:pPr>
        <w:ind w:right="99"/>
        <w:rPr>
          <w:color w:val="000000"/>
        </w:rPr>
      </w:pPr>
    </w:p>
    <w:p w:rsidR="0081011D" w:rsidRPr="00FE72E1" w:rsidRDefault="0081011D" w:rsidP="0081011D">
      <w:pPr>
        <w:ind w:right="99"/>
        <w:rPr>
          <w:color w:val="000000"/>
        </w:rPr>
      </w:pPr>
      <w:r>
        <w:rPr>
          <w:color w:val="000000"/>
        </w:rPr>
        <w:t>18</w:t>
      </w:r>
      <w:r w:rsidRPr="00FE72E1">
        <w:rPr>
          <w:color w:val="000000"/>
        </w:rPr>
        <w:t xml:space="preserve">.6 - Informações complementares e/ou esclarecimentos deverão ser </w:t>
      </w:r>
      <w:proofErr w:type="gramStart"/>
      <w:r w:rsidRPr="00FE72E1">
        <w:rPr>
          <w:color w:val="000000"/>
        </w:rPr>
        <w:t>solicitados</w:t>
      </w:r>
      <w:proofErr w:type="gramEnd"/>
      <w:r w:rsidRPr="00FE72E1">
        <w:rPr>
          <w:color w:val="000000"/>
        </w:rPr>
        <w:t xml:space="preserve"> por escrito, podendo ser encaminhados por correios, ao Setor de Licitações da Prefeitura Municipal de Sagrada Família/RS, sito a Rua: 20 de Março, 99, Centro, Sagrada Família/RS, telefone (55)</w:t>
      </w:r>
      <w:r>
        <w:rPr>
          <w:color w:val="000000"/>
        </w:rPr>
        <w:t xml:space="preserve"> 984455498</w:t>
      </w:r>
      <w:r w:rsidRPr="00FE72E1">
        <w:rPr>
          <w:color w:val="000000"/>
        </w:rPr>
        <w:t>, no horário de atendimento da Prefeitura, das 08:00 às 12:00 e das 13:30 às 17:30 horas.</w:t>
      </w:r>
    </w:p>
    <w:p w:rsidR="0081011D" w:rsidRPr="00FE72E1" w:rsidRDefault="0081011D" w:rsidP="0081011D">
      <w:pPr>
        <w:ind w:right="99"/>
        <w:rPr>
          <w:color w:val="000000"/>
        </w:rPr>
      </w:pPr>
    </w:p>
    <w:p w:rsidR="0081011D" w:rsidRPr="00FE72E1" w:rsidRDefault="0081011D" w:rsidP="0081011D">
      <w:pPr>
        <w:ind w:right="99"/>
        <w:rPr>
          <w:color w:val="000000"/>
        </w:rPr>
      </w:pPr>
      <w:r>
        <w:rPr>
          <w:color w:val="000000"/>
        </w:rPr>
        <w:t>18</w:t>
      </w:r>
      <w:r w:rsidRPr="00FE72E1">
        <w:rPr>
          <w:color w:val="000000"/>
        </w:rPr>
        <w:t xml:space="preserve">.7. Ocorrendo decretação de feriado ou outro fato superveniente que impeça a realização desta licitação na data acima mencionada, o evento será automaticamente transferido para o primeiro dia útil </w:t>
      </w:r>
      <w:proofErr w:type="spellStart"/>
      <w:r w:rsidRPr="00FE72E1">
        <w:rPr>
          <w:color w:val="000000"/>
        </w:rPr>
        <w:t>subseqüente</w:t>
      </w:r>
      <w:proofErr w:type="spellEnd"/>
      <w:r w:rsidRPr="00FE72E1">
        <w:rPr>
          <w:color w:val="000000"/>
        </w:rPr>
        <w:t>, no mesmo horário, independentemente de nova comunicação.</w:t>
      </w:r>
    </w:p>
    <w:p w:rsidR="0081011D" w:rsidRPr="00FE72E1" w:rsidRDefault="0081011D" w:rsidP="0081011D">
      <w:pPr>
        <w:ind w:right="99"/>
        <w:rPr>
          <w:color w:val="000000"/>
        </w:rPr>
      </w:pPr>
    </w:p>
    <w:p w:rsidR="0081011D" w:rsidRPr="00FE72E1" w:rsidRDefault="0081011D" w:rsidP="0081011D">
      <w:pPr>
        <w:rPr>
          <w:color w:val="000000"/>
        </w:rPr>
      </w:pPr>
      <w:r>
        <w:rPr>
          <w:color w:val="000000"/>
        </w:rPr>
        <w:t>18</w:t>
      </w:r>
      <w:r w:rsidRPr="00FE72E1">
        <w:rPr>
          <w:color w:val="000000"/>
        </w:rPr>
        <w:t xml:space="preserve">.8. O desatendimento de exigências formais não essenciais não importará no afastamento do licitante, desde que </w:t>
      </w:r>
      <w:proofErr w:type="gramStart"/>
      <w:r w:rsidRPr="00FE72E1">
        <w:rPr>
          <w:color w:val="000000"/>
        </w:rPr>
        <w:t>sejam</w:t>
      </w:r>
      <w:proofErr w:type="gramEnd"/>
      <w:r w:rsidRPr="00FE72E1">
        <w:rPr>
          <w:color w:val="000000"/>
        </w:rPr>
        <w:t xml:space="preserve"> possíveis a aferição da sua qualificação e a exata compreensão da sua proposta, durante a realização da sessão pública de Pregão; </w:t>
      </w:r>
    </w:p>
    <w:p w:rsidR="0081011D" w:rsidRPr="00FE72E1" w:rsidRDefault="0081011D" w:rsidP="0081011D">
      <w:pPr>
        <w:rPr>
          <w:color w:val="000000"/>
        </w:rPr>
      </w:pPr>
    </w:p>
    <w:p w:rsidR="0081011D" w:rsidRPr="00FE72E1" w:rsidRDefault="0081011D" w:rsidP="0081011D">
      <w:pPr>
        <w:rPr>
          <w:color w:val="000000"/>
        </w:rPr>
      </w:pPr>
      <w:r>
        <w:rPr>
          <w:color w:val="000000"/>
        </w:rPr>
        <w:t>18</w:t>
      </w:r>
      <w:r w:rsidRPr="00FE72E1">
        <w:rPr>
          <w:color w:val="000000"/>
        </w:rPr>
        <w:t xml:space="preserve">.9. As normas que disciplinam este pregão serão sempre interpretadas em favor da ampliação da disputa entre os interessados, sem comprometimento da segurança do futuro contrato; </w:t>
      </w:r>
    </w:p>
    <w:p w:rsidR="0081011D" w:rsidRPr="00FE72E1" w:rsidRDefault="0081011D" w:rsidP="0081011D">
      <w:pPr>
        <w:rPr>
          <w:color w:val="000000"/>
        </w:rPr>
      </w:pPr>
    </w:p>
    <w:p w:rsidR="0081011D" w:rsidRPr="00FE72E1" w:rsidRDefault="0081011D" w:rsidP="0081011D">
      <w:pPr>
        <w:rPr>
          <w:color w:val="000000"/>
        </w:rPr>
      </w:pPr>
      <w:r>
        <w:rPr>
          <w:color w:val="000000"/>
        </w:rPr>
        <w:t>18</w:t>
      </w:r>
      <w:r w:rsidRPr="00FE72E1">
        <w:rPr>
          <w:color w:val="000000"/>
        </w:rPr>
        <w:t xml:space="preserve">.10 A homologação do resultado desta licitação não implicará em direito à contratação; </w:t>
      </w:r>
    </w:p>
    <w:p w:rsidR="0081011D" w:rsidRPr="00FE72E1" w:rsidRDefault="0081011D" w:rsidP="0081011D">
      <w:pPr>
        <w:rPr>
          <w:color w:val="000000"/>
        </w:rPr>
      </w:pPr>
    </w:p>
    <w:p w:rsidR="0081011D" w:rsidRPr="00FE72E1" w:rsidRDefault="0081011D" w:rsidP="0081011D">
      <w:pPr>
        <w:rPr>
          <w:color w:val="000000"/>
        </w:rPr>
      </w:pPr>
      <w:r>
        <w:rPr>
          <w:color w:val="000000"/>
        </w:rPr>
        <w:t>18</w:t>
      </w:r>
      <w:r w:rsidRPr="00FE72E1">
        <w:rPr>
          <w:color w:val="000000"/>
        </w:rPr>
        <w:t xml:space="preserve">.11. É facultado ao pregoeiro ou à autoridade superior: </w:t>
      </w:r>
    </w:p>
    <w:p w:rsidR="0081011D" w:rsidRPr="00FE72E1" w:rsidRDefault="0081011D" w:rsidP="0081011D">
      <w:pPr>
        <w:rPr>
          <w:color w:val="000000"/>
        </w:rPr>
      </w:pPr>
    </w:p>
    <w:p w:rsidR="0081011D" w:rsidRPr="00FE72E1" w:rsidRDefault="0081011D" w:rsidP="0081011D">
      <w:pPr>
        <w:rPr>
          <w:color w:val="000000"/>
        </w:rPr>
      </w:pPr>
      <w:r>
        <w:rPr>
          <w:color w:val="000000"/>
        </w:rPr>
        <w:lastRenderedPageBreak/>
        <w:t>18</w:t>
      </w:r>
      <w:r w:rsidRPr="00FE72E1">
        <w:rPr>
          <w:color w:val="000000"/>
        </w:rPr>
        <w:t xml:space="preserve">.11.1. A promoção de diligência destinada a esclarecer ou complementar a instrução do processo, em qualquer fase do Pregão, sendo vedada a inclusão posterior de documento que deveria constar originariamente da proposta; </w:t>
      </w:r>
    </w:p>
    <w:p w:rsidR="0081011D" w:rsidRPr="00FE72E1" w:rsidRDefault="0081011D" w:rsidP="0081011D">
      <w:pPr>
        <w:rPr>
          <w:color w:val="000000"/>
        </w:rPr>
      </w:pPr>
    </w:p>
    <w:p w:rsidR="0081011D" w:rsidRPr="00FE72E1" w:rsidRDefault="0081011D" w:rsidP="0081011D">
      <w:pPr>
        <w:rPr>
          <w:color w:val="000000"/>
        </w:rPr>
      </w:pPr>
      <w:r>
        <w:rPr>
          <w:color w:val="000000"/>
        </w:rPr>
        <w:t>18</w:t>
      </w:r>
      <w:r w:rsidRPr="00FE72E1">
        <w:rPr>
          <w:color w:val="000000"/>
        </w:rPr>
        <w:t xml:space="preserve">.11.2.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81011D" w:rsidRPr="00FE72E1" w:rsidRDefault="0081011D" w:rsidP="0081011D">
      <w:pPr>
        <w:rPr>
          <w:color w:val="000000"/>
        </w:rPr>
      </w:pPr>
    </w:p>
    <w:p w:rsidR="0081011D" w:rsidRPr="00FE72E1" w:rsidRDefault="0081011D" w:rsidP="0081011D">
      <w:pPr>
        <w:rPr>
          <w:color w:val="000000"/>
        </w:rPr>
      </w:pPr>
      <w:r>
        <w:rPr>
          <w:color w:val="000000"/>
        </w:rPr>
        <w:t>18</w:t>
      </w:r>
      <w:r w:rsidRPr="00FE72E1">
        <w:rPr>
          <w:color w:val="000000"/>
        </w:rPr>
        <w:t xml:space="preserve">.11.3. Convocar as licitantes para quaisquer esclarecimentos porventura necessários ao entendimento de suas propostas; </w:t>
      </w:r>
    </w:p>
    <w:p w:rsidR="0081011D" w:rsidRPr="00FE72E1" w:rsidRDefault="0081011D" w:rsidP="0081011D">
      <w:pPr>
        <w:rPr>
          <w:color w:val="000000"/>
        </w:rPr>
      </w:pPr>
    </w:p>
    <w:p w:rsidR="0081011D" w:rsidRPr="00FE72E1" w:rsidRDefault="0081011D" w:rsidP="0081011D">
      <w:pPr>
        <w:rPr>
          <w:color w:val="000000"/>
        </w:rPr>
      </w:pPr>
      <w:r>
        <w:rPr>
          <w:color w:val="000000"/>
        </w:rPr>
        <w:t>18</w:t>
      </w:r>
      <w:r w:rsidRPr="00FE72E1">
        <w:rPr>
          <w:color w:val="000000"/>
        </w:rPr>
        <w:t xml:space="preserve">.11.4. As proponentes intimadas para quaisquer esclarecimentos adicionais deverão fazê-lo no prazo determinado pelo Pregoeiro, </w:t>
      </w:r>
      <w:proofErr w:type="gramStart"/>
      <w:r w:rsidRPr="00FE72E1">
        <w:rPr>
          <w:color w:val="000000"/>
        </w:rPr>
        <w:t>sob pena</w:t>
      </w:r>
      <w:proofErr w:type="gramEnd"/>
      <w:r w:rsidRPr="00FE72E1">
        <w:rPr>
          <w:color w:val="000000"/>
        </w:rPr>
        <w:t xml:space="preserve"> de desclassificação/inabilitação; </w:t>
      </w:r>
    </w:p>
    <w:p w:rsidR="0081011D" w:rsidRPr="00FE72E1" w:rsidRDefault="0081011D" w:rsidP="0081011D">
      <w:pPr>
        <w:rPr>
          <w:color w:val="000000"/>
        </w:rPr>
      </w:pPr>
    </w:p>
    <w:p w:rsidR="0081011D" w:rsidRPr="00FE72E1" w:rsidRDefault="0081011D" w:rsidP="0081011D">
      <w:pPr>
        <w:rPr>
          <w:color w:val="000000"/>
        </w:rPr>
      </w:pPr>
      <w:r>
        <w:rPr>
          <w:color w:val="000000"/>
        </w:rPr>
        <w:t>18</w:t>
      </w:r>
      <w:r w:rsidRPr="00FE72E1">
        <w:rPr>
          <w:color w:val="000000"/>
        </w:rPr>
        <w:t xml:space="preserve">.12. Este Edital e seus anexos, bem como a proposta vencedora, farão parte integrante do instrumento de contrato, como se nele estivessem transcritos, ressalvado o valor proposto, porquanto prevalecerá o ofertado em lance virtual; </w:t>
      </w:r>
    </w:p>
    <w:p w:rsidR="0081011D" w:rsidRPr="00FE72E1" w:rsidRDefault="0081011D" w:rsidP="0081011D">
      <w:pPr>
        <w:rPr>
          <w:color w:val="000000"/>
        </w:rPr>
      </w:pPr>
      <w:r>
        <w:rPr>
          <w:color w:val="000000"/>
        </w:rPr>
        <w:t xml:space="preserve">18.13. </w:t>
      </w:r>
      <w:r w:rsidRPr="00FE72E1">
        <w:rPr>
          <w:color w:val="000000"/>
        </w:rPr>
        <w:t xml:space="preserve">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81011D" w:rsidRPr="00FE72E1" w:rsidRDefault="0081011D" w:rsidP="0081011D">
      <w:pPr>
        <w:rPr>
          <w:color w:val="000000"/>
        </w:rPr>
      </w:pPr>
    </w:p>
    <w:p w:rsidR="0081011D" w:rsidRPr="00FE72E1" w:rsidRDefault="0081011D" w:rsidP="0081011D">
      <w:pPr>
        <w:rPr>
          <w:color w:val="000000"/>
        </w:rPr>
      </w:pPr>
      <w:r>
        <w:rPr>
          <w:color w:val="000000"/>
        </w:rPr>
        <w:t>18</w:t>
      </w:r>
      <w:r w:rsidRPr="00FE72E1">
        <w:rPr>
          <w:color w:val="000000"/>
        </w:rPr>
        <w:t xml:space="preserve">.14. Caso a licitante vencedora não apresente situação regular no ato da assinatura, ou venha recusar-se a celebrá-lo, injustamente, dentro do prazo estabelecido e na vigência da sua proposta, sujeitar-se-á às sanções cabíveis, reservando-se ao Município de Sagrada Família/RS, o direito de, independentemente de qualquer aviso ou notificação, renovar a licitação ou convocar os remanescentes; </w:t>
      </w:r>
    </w:p>
    <w:p w:rsidR="0081011D" w:rsidRPr="00FE72E1" w:rsidRDefault="0081011D" w:rsidP="0081011D">
      <w:pPr>
        <w:rPr>
          <w:color w:val="000000"/>
        </w:rPr>
      </w:pPr>
    </w:p>
    <w:p w:rsidR="0081011D" w:rsidRPr="00FE72E1" w:rsidRDefault="0081011D" w:rsidP="0081011D">
      <w:pPr>
        <w:ind w:right="99"/>
        <w:rPr>
          <w:color w:val="000000"/>
        </w:rPr>
      </w:pPr>
      <w:r>
        <w:rPr>
          <w:color w:val="000000"/>
        </w:rPr>
        <w:lastRenderedPageBreak/>
        <w:t>18</w:t>
      </w:r>
      <w:r w:rsidRPr="00FE72E1">
        <w:rPr>
          <w:color w:val="000000"/>
        </w:rPr>
        <w:t xml:space="preserve">.15. Podem os interessados obter cópia do edital por meio eletrônico junto ao site do município: </w:t>
      </w:r>
      <w:hyperlink r:id="rId7" w:history="1">
        <w:r w:rsidRPr="00FE72E1">
          <w:rPr>
            <w:rStyle w:val="Hyperlink"/>
            <w:szCs w:val="24"/>
          </w:rPr>
          <w:t>www.sagradafamilia.com.br</w:t>
        </w:r>
      </w:hyperlink>
      <w:r w:rsidRPr="00FE72E1">
        <w:rPr>
          <w:color w:val="000000"/>
        </w:rPr>
        <w:t xml:space="preserve"> e </w:t>
      </w:r>
      <w:proofErr w:type="gramStart"/>
      <w:r w:rsidRPr="003011C4">
        <w:rPr>
          <w:b/>
        </w:rPr>
        <w:t>https</w:t>
      </w:r>
      <w:proofErr w:type="gramEnd"/>
      <w:r w:rsidRPr="003011C4">
        <w:rPr>
          <w:b/>
        </w:rPr>
        <w:t>://bll.org.br</w:t>
      </w:r>
      <w:r w:rsidRPr="00FE72E1">
        <w:rPr>
          <w:color w:val="000000"/>
        </w:rPr>
        <w:t>.</w:t>
      </w:r>
    </w:p>
    <w:p w:rsidR="0081011D" w:rsidRPr="00583422" w:rsidRDefault="0081011D" w:rsidP="0081011D">
      <w:pPr>
        <w:ind w:right="99"/>
        <w:rPr>
          <w:color w:val="000000"/>
          <w:lang w:val="pt-PT"/>
        </w:rPr>
      </w:pPr>
      <w:r w:rsidRPr="00583422">
        <w:rPr>
          <w:b/>
          <w:color w:val="000000"/>
          <w:lang w:val="pt-PT"/>
        </w:rPr>
        <w:t>16.9.</w:t>
      </w:r>
      <w:r w:rsidRPr="00583422">
        <w:rPr>
          <w:color w:val="000000"/>
          <w:lang w:val="pt-PT"/>
        </w:rPr>
        <w:t xml:space="preserve"> São anexos deste Edital:</w:t>
      </w:r>
    </w:p>
    <w:p w:rsidR="0081011D" w:rsidRPr="00583422" w:rsidRDefault="0081011D" w:rsidP="0081011D">
      <w:pPr>
        <w:ind w:right="99" w:firstLine="720"/>
        <w:rPr>
          <w:color w:val="000000"/>
          <w:lang w:val="pt-PT"/>
        </w:rPr>
      </w:pPr>
      <w:r w:rsidRPr="00583422">
        <w:rPr>
          <w:color w:val="000000"/>
          <w:lang w:val="pt-PT"/>
        </w:rPr>
        <w:t>ANEXO I - MODELO DE CREDENCIAMENTO</w:t>
      </w:r>
    </w:p>
    <w:p w:rsidR="0081011D" w:rsidRPr="00583422" w:rsidRDefault="0081011D" w:rsidP="0081011D">
      <w:pPr>
        <w:ind w:right="99" w:firstLine="720"/>
        <w:rPr>
          <w:color w:val="000000"/>
          <w:lang w:val="pt-PT"/>
        </w:rPr>
      </w:pPr>
      <w:r w:rsidRPr="00583422">
        <w:rPr>
          <w:color w:val="000000"/>
          <w:lang w:val="pt-PT"/>
        </w:rPr>
        <w:t>ANEXO II - MODELO DE PROPOSTA DE PREÇOS</w:t>
      </w:r>
    </w:p>
    <w:p w:rsidR="0081011D" w:rsidRPr="00583422" w:rsidRDefault="0081011D" w:rsidP="0081011D">
      <w:pPr>
        <w:ind w:right="99" w:firstLine="720"/>
        <w:rPr>
          <w:color w:val="000000"/>
          <w:lang w:val="pt-PT"/>
        </w:rPr>
      </w:pPr>
      <w:r w:rsidRPr="00583422">
        <w:rPr>
          <w:color w:val="000000"/>
          <w:lang w:val="pt-PT"/>
        </w:rPr>
        <w:t xml:space="preserve">ANEXO III – </w:t>
      </w:r>
      <w:r w:rsidRPr="00583422">
        <w:rPr>
          <w:color w:val="000000"/>
          <w:lang w:val="pt-PT"/>
        </w:rPr>
        <w:tab/>
        <w:t>MODELO DE DECLARAÇÃO DE IDONEIDADE</w:t>
      </w:r>
    </w:p>
    <w:p w:rsidR="0081011D" w:rsidRPr="00583422" w:rsidRDefault="0081011D" w:rsidP="0081011D">
      <w:pPr>
        <w:ind w:right="99" w:firstLine="720"/>
        <w:rPr>
          <w:color w:val="000000"/>
          <w:lang w:val="pt-PT"/>
        </w:rPr>
      </w:pPr>
      <w:r w:rsidRPr="00583422">
        <w:rPr>
          <w:color w:val="000000"/>
          <w:lang w:val="pt-PT"/>
        </w:rPr>
        <w:t xml:space="preserve">ANEXO IV - MODELO DE DECLARAÇÃO CONFORME ARTIGO 7°, INCISO XXXIII, DA CONSTITUIÇÃO </w:t>
      </w:r>
      <w:proofErr w:type="gramStart"/>
      <w:r w:rsidRPr="00583422">
        <w:rPr>
          <w:color w:val="000000"/>
          <w:lang w:val="pt-PT"/>
        </w:rPr>
        <w:t>FEDERAL</w:t>
      </w:r>
      <w:proofErr w:type="gramEnd"/>
    </w:p>
    <w:p w:rsidR="0081011D" w:rsidRPr="00583422" w:rsidRDefault="0081011D" w:rsidP="0081011D">
      <w:pPr>
        <w:ind w:right="99"/>
        <w:rPr>
          <w:color w:val="000000"/>
          <w:lang w:val="pt-PT"/>
        </w:rPr>
      </w:pPr>
      <w:r w:rsidRPr="00583422">
        <w:rPr>
          <w:color w:val="000000"/>
          <w:lang w:val="pt-PT"/>
        </w:rPr>
        <w:t>ANEXO V – MINUTA DE CONTRATO</w:t>
      </w:r>
    </w:p>
    <w:p w:rsidR="0081011D" w:rsidRPr="00583422" w:rsidRDefault="0081011D" w:rsidP="0081011D">
      <w:pPr>
        <w:ind w:right="99"/>
        <w:rPr>
          <w:color w:val="000000"/>
          <w:lang w:val="pt-PT"/>
        </w:rPr>
      </w:pPr>
      <w:r w:rsidRPr="00583422">
        <w:rPr>
          <w:b/>
          <w:color w:val="000000"/>
          <w:lang w:val="pt-PT"/>
        </w:rPr>
        <w:t>16.10.</w:t>
      </w:r>
      <w:r w:rsidRPr="00583422">
        <w:rPr>
          <w:color w:val="000000"/>
          <w:lang w:val="pt-PT"/>
        </w:rPr>
        <w:t xml:space="preserve"> Fica eleito, de comum acordo entre as partes, o Foro da Comarca de Palmeira das Missões - RS, para dirimir quaisquer litígios oriundos da licitação e do contrato decorrente, com expressa renúncia a outro qualquer, por mais privilegiado que seja.</w:t>
      </w:r>
    </w:p>
    <w:p w:rsidR="0081011D" w:rsidRPr="00583422" w:rsidRDefault="0081011D" w:rsidP="0081011D">
      <w:pPr>
        <w:ind w:right="99" w:firstLine="720"/>
        <w:jc w:val="center"/>
        <w:rPr>
          <w:color w:val="000000"/>
          <w:lang w:val="pt-PT"/>
        </w:rPr>
      </w:pPr>
    </w:p>
    <w:p w:rsidR="0081011D" w:rsidRPr="00583422" w:rsidRDefault="0081011D" w:rsidP="0081011D">
      <w:pPr>
        <w:ind w:right="99" w:firstLine="720"/>
        <w:jc w:val="center"/>
        <w:rPr>
          <w:color w:val="000000"/>
          <w:lang w:val="pt-PT"/>
        </w:rPr>
      </w:pPr>
      <w:r w:rsidRPr="00583422">
        <w:rPr>
          <w:color w:val="000000"/>
          <w:lang w:val="pt-PT"/>
        </w:rPr>
        <w:t xml:space="preserve">Sagrada Família - RS, </w:t>
      </w:r>
      <w:r>
        <w:rPr>
          <w:color w:val="000000"/>
          <w:lang w:val="pt-PT"/>
        </w:rPr>
        <w:t>01</w:t>
      </w:r>
      <w:r w:rsidRPr="00583422">
        <w:rPr>
          <w:color w:val="000000"/>
          <w:lang w:val="pt-PT"/>
        </w:rPr>
        <w:t xml:space="preserve"> de </w:t>
      </w:r>
      <w:r>
        <w:rPr>
          <w:color w:val="000000"/>
          <w:lang w:val="pt-PT"/>
        </w:rPr>
        <w:t>Agosto</w:t>
      </w:r>
      <w:r>
        <w:rPr>
          <w:color w:val="000000"/>
          <w:lang w:val="pt-PT"/>
        </w:rPr>
        <w:t xml:space="preserve"> de 2022</w:t>
      </w:r>
      <w:r w:rsidRPr="00583422">
        <w:rPr>
          <w:color w:val="000000"/>
          <w:lang w:val="pt-PT"/>
        </w:rPr>
        <w:t>.</w:t>
      </w:r>
    </w:p>
    <w:p w:rsidR="0081011D" w:rsidRPr="00583422" w:rsidRDefault="0081011D" w:rsidP="0081011D">
      <w:pPr>
        <w:ind w:right="99" w:firstLine="720"/>
        <w:jc w:val="center"/>
        <w:rPr>
          <w:color w:val="000000"/>
          <w:lang w:val="pt-PT"/>
        </w:rPr>
      </w:pPr>
    </w:p>
    <w:p w:rsidR="0081011D" w:rsidRPr="00583422" w:rsidRDefault="0081011D" w:rsidP="0081011D">
      <w:pPr>
        <w:ind w:right="99" w:firstLine="720"/>
        <w:jc w:val="center"/>
        <w:rPr>
          <w:color w:val="000000"/>
          <w:lang w:val="pt-PT"/>
        </w:rPr>
      </w:pPr>
      <w:proofErr w:type="gramStart"/>
      <w:r w:rsidRPr="00583422">
        <w:rPr>
          <w:color w:val="000000"/>
          <w:lang w:val="pt-PT"/>
        </w:rPr>
        <w:t>Marcos do Nascimento Santos</w:t>
      </w:r>
      <w:proofErr w:type="gramEnd"/>
    </w:p>
    <w:p w:rsidR="0081011D" w:rsidRPr="00583422" w:rsidRDefault="0081011D" w:rsidP="0081011D">
      <w:pPr>
        <w:ind w:right="99" w:firstLine="720"/>
        <w:jc w:val="center"/>
        <w:rPr>
          <w:color w:val="000000"/>
          <w:lang w:val="pt-PT"/>
        </w:rPr>
      </w:pPr>
      <w:r w:rsidRPr="00583422">
        <w:rPr>
          <w:color w:val="000000"/>
          <w:lang w:val="pt-PT"/>
        </w:rPr>
        <w:t>Prefeito Municipal</w:t>
      </w:r>
    </w:p>
    <w:p w:rsidR="0081011D" w:rsidRPr="00583422" w:rsidRDefault="0081011D" w:rsidP="0081011D">
      <w:pPr>
        <w:ind w:right="99" w:firstLine="720"/>
        <w:jc w:val="center"/>
        <w:rPr>
          <w:color w:val="000000"/>
          <w:lang w:val="pt-PT"/>
        </w:rPr>
      </w:pPr>
    </w:p>
    <w:p w:rsidR="0081011D" w:rsidRPr="00583422" w:rsidRDefault="0081011D" w:rsidP="0081011D">
      <w:pPr>
        <w:ind w:right="99" w:firstLine="720"/>
        <w:jc w:val="center"/>
        <w:rPr>
          <w:color w:val="000000"/>
          <w:lang w:val="pt-PT"/>
        </w:rPr>
      </w:pPr>
    </w:p>
    <w:p w:rsidR="0081011D" w:rsidRPr="00583422" w:rsidRDefault="0081011D" w:rsidP="0081011D">
      <w:pPr>
        <w:ind w:right="99" w:firstLine="720"/>
        <w:jc w:val="center"/>
        <w:rPr>
          <w:color w:val="000000"/>
          <w:lang w:val="pt-PT"/>
        </w:rPr>
      </w:pPr>
      <w:r w:rsidRPr="00583422">
        <w:rPr>
          <w:color w:val="000000"/>
          <w:lang w:val="pt-PT"/>
        </w:rPr>
        <w:t>Eliane Vargas Ronsani</w:t>
      </w:r>
    </w:p>
    <w:p w:rsidR="0081011D" w:rsidRPr="00583422" w:rsidRDefault="0081011D" w:rsidP="0081011D">
      <w:pPr>
        <w:ind w:right="99" w:firstLine="720"/>
        <w:jc w:val="center"/>
        <w:rPr>
          <w:color w:val="000000"/>
          <w:lang w:val="pt-PT"/>
        </w:rPr>
      </w:pPr>
      <w:r w:rsidRPr="00583422">
        <w:rPr>
          <w:color w:val="000000"/>
          <w:lang w:val="pt-PT"/>
        </w:rPr>
        <w:t>Departamento de Licitações e Contratos</w:t>
      </w:r>
    </w:p>
    <w:p w:rsidR="0081011D" w:rsidRPr="00583422" w:rsidRDefault="0081011D" w:rsidP="0081011D">
      <w:pPr>
        <w:ind w:right="99" w:firstLine="720"/>
        <w:jc w:val="center"/>
        <w:rPr>
          <w:color w:val="000000"/>
          <w:lang w:val="pt-PT"/>
        </w:rPr>
      </w:pPr>
      <w:r w:rsidRPr="00583422">
        <w:rPr>
          <w:color w:val="000000"/>
          <w:lang w:val="pt-PT"/>
        </w:rPr>
        <w:br w:type="page"/>
      </w:r>
    </w:p>
    <w:p w:rsidR="0081011D" w:rsidRPr="00FA0C65" w:rsidRDefault="0081011D" w:rsidP="0081011D">
      <w:pPr>
        <w:widowControl w:val="0"/>
        <w:autoSpaceDE w:val="0"/>
        <w:autoSpaceDN w:val="0"/>
        <w:spacing w:line="240" w:lineRule="auto"/>
        <w:jc w:val="center"/>
        <w:rPr>
          <w:rFonts w:ascii="Times New Roman" w:eastAsia="Verdana" w:hAnsi="Times New Roman" w:cs="Times New Roman"/>
          <w:szCs w:val="24"/>
          <w:lang w:val="pt-PT"/>
        </w:rPr>
      </w:pPr>
    </w:p>
    <w:p w:rsidR="0081011D" w:rsidRPr="00FA0C65" w:rsidRDefault="0081011D" w:rsidP="0081011D">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ANEXO I</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1"/>
          <w:szCs w:val="24"/>
          <w:lang w:val="pt-PT"/>
        </w:rPr>
        <w:t xml:space="preserve"> MODELO DE </w:t>
      </w:r>
      <w:r w:rsidRPr="00FA0C65">
        <w:rPr>
          <w:rFonts w:ascii="Times New Roman" w:eastAsia="Verdana" w:hAnsi="Times New Roman" w:cs="Times New Roman"/>
          <w:szCs w:val="24"/>
          <w:lang w:val="pt-PT"/>
        </w:rPr>
        <w:t>CREDENCIAMENTO</w:t>
      </w:r>
    </w:p>
    <w:p w:rsidR="0081011D" w:rsidRPr="00FA0C65" w:rsidRDefault="0081011D" w:rsidP="0081011D">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Nº </w:t>
      </w:r>
      <w:r>
        <w:rPr>
          <w:rFonts w:ascii="Times New Roman" w:eastAsia="Times New Roman" w:hAnsi="Times New Roman" w:cs="Times New Roman"/>
          <w:b/>
          <w:bCs/>
          <w:kern w:val="36"/>
          <w:szCs w:val="24"/>
          <w:lang w:eastAsia="pt-BR"/>
        </w:rPr>
        <w:t>127/2022</w:t>
      </w:r>
    </w:p>
    <w:p w:rsidR="0081011D" w:rsidRPr="00FA0C65" w:rsidRDefault="0081011D" w:rsidP="0081011D">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PREGÃO </w:t>
      </w:r>
      <w:r>
        <w:rPr>
          <w:rFonts w:ascii="Times New Roman" w:eastAsia="Times New Roman" w:hAnsi="Times New Roman" w:cs="Times New Roman"/>
          <w:b/>
          <w:bCs/>
          <w:kern w:val="36"/>
          <w:szCs w:val="24"/>
          <w:lang w:eastAsia="pt-BR"/>
        </w:rPr>
        <w:t>ELETRONICO</w:t>
      </w:r>
      <w:r w:rsidRPr="00FA0C65">
        <w:rPr>
          <w:rFonts w:ascii="Times New Roman" w:eastAsia="Times New Roman" w:hAnsi="Times New Roman" w:cs="Times New Roman"/>
          <w:b/>
          <w:bCs/>
          <w:kern w:val="36"/>
          <w:szCs w:val="24"/>
          <w:lang w:eastAsia="pt-BR"/>
        </w:rPr>
        <w:t xml:space="preserve"> REGISTRO DE PREÇOS Nº </w:t>
      </w:r>
      <w:r>
        <w:rPr>
          <w:rFonts w:ascii="Times New Roman" w:eastAsia="Times New Roman" w:hAnsi="Times New Roman" w:cs="Times New Roman"/>
          <w:b/>
          <w:bCs/>
          <w:kern w:val="36"/>
          <w:szCs w:val="24"/>
          <w:lang w:eastAsia="pt-BR"/>
        </w:rPr>
        <w:t>04/2022</w:t>
      </w:r>
    </w:p>
    <w:p w:rsidR="0081011D" w:rsidRPr="00FA0C65" w:rsidRDefault="0081011D" w:rsidP="0081011D">
      <w:pPr>
        <w:widowControl w:val="0"/>
        <w:autoSpaceDE w:val="0"/>
        <w:autoSpaceDN w:val="0"/>
        <w:spacing w:line="240" w:lineRule="auto"/>
        <w:jc w:val="center"/>
        <w:rPr>
          <w:rFonts w:ascii="Times New Roman" w:eastAsia="Arial MT" w:hAnsi="Times New Roman" w:cs="Times New Roman"/>
          <w:b/>
          <w:szCs w:val="24"/>
          <w:lang w:val="pt-PT"/>
        </w:rPr>
      </w:pPr>
    </w:p>
    <w:p w:rsidR="0081011D" w:rsidRPr="00FA0C65" w:rsidRDefault="0081011D" w:rsidP="0081011D">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Ao Pregoeiro do Município de Sagrada Família/RS, pela presente, credenciamos o (a)</w:t>
      </w:r>
      <w:r w:rsidRPr="00FA0C65">
        <w:rPr>
          <w:rFonts w:ascii="Times New Roman" w:eastAsia="Arial MT" w:hAnsi="Times New Roman" w:cs="Times New Roman"/>
          <w:spacing w:val="-59"/>
          <w:szCs w:val="24"/>
          <w:lang w:val="pt-PT"/>
        </w:rPr>
        <w:t xml:space="preserve"> </w:t>
      </w:r>
      <w:proofErr w:type="gramStart"/>
      <w:r w:rsidRPr="00FA0C65">
        <w:rPr>
          <w:rFonts w:ascii="Times New Roman" w:eastAsia="Arial MT" w:hAnsi="Times New Roman" w:cs="Times New Roman"/>
          <w:szCs w:val="24"/>
          <w:lang w:val="pt-PT"/>
        </w:rPr>
        <w:t>Sr.</w:t>
      </w:r>
      <w:proofErr w:type="gramEnd"/>
      <w:r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 xml:space="preserve">(a)   </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portador(a)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Cédula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Identidade</w:t>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8"/>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a participar do procedimento licitatório, 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outorgando-lhe plenos poderes para pronunciar-se em nome 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 bem como formular propostas e praticar todos os demais atos inerentes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certame, sob a modalidade acima, instaurado por este órgão público. </w:t>
      </w:r>
    </w:p>
    <w:p w:rsidR="0081011D" w:rsidRPr="00FA0C65" w:rsidRDefault="0081011D" w:rsidP="0081011D">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da Empresa</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p>
    <w:p w:rsidR="0081011D" w:rsidRPr="00FA0C65" w:rsidRDefault="0081011D" w:rsidP="0081011D">
      <w:pPr>
        <w:widowControl w:val="0"/>
        <w:tabs>
          <w:tab w:val="left" w:pos="7566"/>
        </w:tabs>
        <w:autoSpaceDE w:val="0"/>
        <w:autoSpaceDN w:val="0"/>
        <w:spacing w:line="253" w:lineRule="exact"/>
        <w:ind w:left="222"/>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before="5" w:line="240" w:lineRule="auto"/>
        <w:rPr>
          <w:rFonts w:ascii="Times New Roman" w:eastAsia="Arial MT" w:hAnsi="Times New Roman" w:cs="Times New Roman"/>
          <w:szCs w:val="24"/>
          <w:lang w:val="pt-PT"/>
        </w:rPr>
      </w:pPr>
    </w:p>
    <w:p w:rsidR="0081011D" w:rsidRPr="00FA0C65" w:rsidRDefault="0081011D" w:rsidP="0081011D">
      <w:pPr>
        <w:widowControl w:val="0"/>
        <w:tabs>
          <w:tab w:val="left" w:pos="3097"/>
          <w:tab w:val="left" w:pos="4011"/>
          <w:tab w:val="left" w:pos="6211"/>
        </w:tabs>
        <w:autoSpaceDE w:val="0"/>
        <w:autoSpaceDN w:val="0"/>
        <w:spacing w:line="240" w:lineRule="auto"/>
        <w:ind w:left="284"/>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proofErr w:type="gramStart"/>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u w:val="single"/>
          <w:lang w:val="pt-PT"/>
        </w:rPr>
        <w:tab/>
      </w:r>
      <w:proofErr w:type="gramEnd"/>
      <w:r w:rsidRPr="00FA0C65">
        <w:rPr>
          <w:rFonts w:ascii="Times New Roman" w:eastAsia="Arial MT" w:hAnsi="Times New Roman" w:cs="Times New Roman"/>
          <w:szCs w:val="24"/>
          <w:lang w:val="pt-PT"/>
        </w:rPr>
        <w:t>de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Pr>
          <w:rFonts w:ascii="Times New Roman" w:eastAsia="Arial MT" w:hAnsi="Times New Roman" w:cs="Times New Roman"/>
          <w:szCs w:val="24"/>
          <w:lang w:val="pt-PT"/>
        </w:rPr>
        <w:t>2022</w:t>
      </w:r>
      <w:r w:rsidRPr="00FA0C65">
        <w:rPr>
          <w:rFonts w:ascii="Times New Roman" w:eastAsia="Arial MT" w:hAnsi="Times New Roman" w:cs="Times New Roman"/>
          <w:szCs w:val="24"/>
          <w:lang w:val="pt-PT"/>
        </w:rPr>
        <w:t>.</w:t>
      </w: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tabs>
          <w:tab w:val="left" w:pos="7480"/>
        </w:tabs>
        <w:autoSpaceDE w:val="0"/>
        <w:autoSpaceDN w:val="0"/>
        <w:spacing w:before="177"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before="1" w:line="240" w:lineRule="auto"/>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58240" behindDoc="1" locked="0" layoutInCell="1" allowOverlap="1">
                <wp:simplePos x="0" y="0"/>
                <wp:positionH relativeFrom="page">
                  <wp:posOffset>2265045</wp:posOffset>
                </wp:positionH>
                <wp:positionV relativeFrom="paragraph">
                  <wp:posOffset>198120</wp:posOffset>
                </wp:positionV>
                <wp:extent cx="3031490" cy="1270"/>
                <wp:effectExtent l="0" t="0" r="16510" b="17780"/>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1490" cy="1270"/>
                        </a:xfrm>
                        <a:custGeom>
                          <a:avLst/>
                          <a:gdLst>
                            <a:gd name="T0" fmla="+- 0 3567 3567"/>
                            <a:gd name="T1" fmla="*/ T0 w 4774"/>
                            <a:gd name="T2" fmla="+- 0 8341 3567"/>
                            <a:gd name="T3" fmla="*/ T2 w 4774"/>
                          </a:gdLst>
                          <a:ahLst/>
                          <a:cxnLst>
                            <a:cxn ang="0">
                              <a:pos x="T1" y="0"/>
                            </a:cxn>
                            <a:cxn ang="0">
                              <a:pos x="T3" y="0"/>
                            </a:cxn>
                          </a:cxnLst>
                          <a:rect l="0" t="0" r="r" b="b"/>
                          <a:pathLst>
                            <a:path w="4774">
                              <a:moveTo>
                                <a:pt x="0" y="0"/>
                              </a:moveTo>
                              <a:lnTo>
                                <a:pt x="47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6" o:spid="_x0000_s1026" style="position:absolute;margin-left:178.35pt;margin-top:15.6pt;width:238.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" path="m,l4774,e" filled="f" strokeweight=".24536mm">
                <v:path arrowok="t" o:connecttype="custom" o:connectlocs="0,0;3031490,0" o:connectangles="0,0"/>
                <w10:wrap type="topAndBottom" anchorx="page"/>
              </v:shape>
            </w:pict>
          </mc:Fallback>
        </mc:AlternateContent>
      </w:r>
    </w:p>
    <w:p w:rsidR="0081011D" w:rsidRPr="00FA0C65" w:rsidRDefault="0081011D" w:rsidP="0081011D">
      <w:pPr>
        <w:widowControl w:val="0"/>
        <w:autoSpaceDE w:val="0"/>
        <w:autoSpaceDN w:val="0"/>
        <w:spacing w:before="4"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before="93" w:line="240" w:lineRule="auto"/>
        <w:ind w:left="2149" w:right="247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legal</w:t>
      </w:r>
    </w:p>
    <w:p w:rsidR="0081011D" w:rsidRPr="00FA0C65" w:rsidRDefault="0081011D" w:rsidP="0081011D">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81011D" w:rsidRPr="00FA0C65" w:rsidRDefault="0081011D" w:rsidP="0081011D">
      <w:pPr>
        <w:widowControl w:val="0"/>
        <w:autoSpaceDE w:val="0"/>
        <w:autoSpaceDN w:val="0"/>
        <w:spacing w:before="93" w:line="240" w:lineRule="auto"/>
        <w:ind w:left="2149" w:right="2471"/>
        <w:rPr>
          <w:rFonts w:ascii="Times New Roman" w:eastAsia="Arial MT" w:hAnsi="Times New Roman" w:cs="Times New Roman"/>
          <w:szCs w:val="24"/>
          <w:lang w:val="pt-PT"/>
        </w:rPr>
      </w:pPr>
    </w:p>
    <w:p w:rsidR="0081011D" w:rsidRPr="00FA0C65" w:rsidRDefault="0081011D" w:rsidP="0081011D">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1"/>
          <w:w w:val="105"/>
          <w:szCs w:val="24"/>
          <w:lang w:val="pt-PT"/>
        </w:rPr>
      </w:pPr>
      <w:r w:rsidRPr="00FA0C65">
        <w:rPr>
          <w:rFonts w:ascii="Times New Roman" w:eastAsia="Arial" w:hAnsi="Times New Roman" w:cs="Times New Roman"/>
          <w:b/>
          <w:bCs/>
          <w:spacing w:val="-1"/>
          <w:w w:val="105"/>
          <w:szCs w:val="24"/>
          <w:lang w:val="pt-PT"/>
        </w:rPr>
        <w:t>ANEXO</w:t>
      </w:r>
      <w:r w:rsidRPr="00FA0C65">
        <w:rPr>
          <w:rFonts w:ascii="Times New Roman" w:eastAsia="Arial" w:hAnsi="Times New Roman" w:cs="Times New Roman"/>
          <w:b/>
          <w:bCs/>
          <w:spacing w:val="-14"/>
          <w:w w:val="105"/>
          <w:szCs w:val="24"/>
          <w:lang w:val="pt-PT"/>
        </w:rPr>
        <w:t xml:space="preserve"> </w:t>
      </w:r>
      <w:r w:rsidRPr="00FA0C65">
        <w:rPr>
          <w:rFonts w:ascii="Times New Roman" w:eastAsia="Arial" w:hAnsi="Times New Roman" w:cs="Times New Roman"/>
          <w:b/>
          <w:bCs/>
          <w:spacing w:val="-1"/>
          <w:w w:val="105"/>
          <w:szCs w:val="24"/>
          <w:lang w:val="pt-PT"/>
        </w:rPr>
        <w:t>II</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w:t>
      </w:r>
      <w:r w:rsidRPr="00FA0C65">
        <w:rPr>
          <w:rFonts w:ascii="Times New Roman" w:eastAsia="Arial" w:hAnsi="Times New Roman" w:cs="Times New Roman"/>
          <w:b/>
          <w:bCs/>
          <w:spacing w:val="-11"/>
          <w:w w:val="105"/>
          <w:szCs w:val="24"/>
          <w:lang w:val="pt-PT"/>
        </w:rPr>
        <w:t xml:space="preserve"> MODELO DE PROPOSTA DE PREÇOS</w:t>
      </w:r>
    </w:p>
    <w:p w:rsidR="0081011D" w:rsidRPr="00FA0C65" w:rsidRDefault="0081011D" w:rsidP="0081011D">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4"/>
          <w:w w:val="105"/>
          <w:szCs w:val="24"/>
          <w:lang w:val="pt-PT"/>
        </w:rPr>
      </w:pPr>
      <w:r w:rsidRPr="00FA0C65">
        <w:rPr>
          <w:rFonts w:ascii="Times New Roman" w:eastAsia="Arial" w:hAnsi="Times New Roman" w:cs="Times New Roman"/>
          <w:b/>
          <w:bCs/>
          <w:spacing w:val="-1"/>
          <w:w w:val="105"/>
          <w:szCs w:val="24"/>
          <w:lang w:val="pt-PT"/>
        </w:rPr>
        <w:t>PROCESSO</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 xml:space="preserve">LICITATÓRIO Nº </w:t>
      </w:r>
      <w:r>
        <w:rPr>
          <w:rFonts w:ascii="Times New Roman" w:eastAsia="Arial" w:hAnsi="Times New Roman" w:cs="Times New Roman"/>
          <w:b/>
          <w:bCs/>
          <w:spacing w:val="-1"/>
          <w:w w:val="105"/>
          <w:szCs w:val="24"/>
          <w:lang w:val="pt-PT"/>
        </w:rPr>
        <w:t>127/2022</w:t>
      </w:r>
    </w:p>
    <w:p w:rsidR="0081011D" w:rsidRPr="00FA0C65" w:rsidRDefault="0081011D" w:rsidP="0081011D">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color w:val="FF0000"/>
          <w:szCs w:val="24"/>
          <w:lang w:val="pt-PT"/>
        </w:rPr>
      </w:pPr>
      <w:r w:rsidRPr="00FA0C65">
        <w:rPr>
          <w:rFonts w:ascii="Times New Roman" w:eastAsia="Arial" w:hAnsi="Times New Roman" w:cs="Times New Roman"/>
          <w:b/>
          <w:bCs/>
          <w:spacing w:val="-1"/>
          <w:w w:val="105"/>
          <w:szCs w:val="24"/>
          <w:lang w:val="pt-PT"/>
        </w:rPr>
        <w:t>PREGÃO</w:t>
      </w:r>
      <w:r w:rsidRPr="00FA0C65">
        <w:rPr>
          <w:rFonts w:ascii="Times New Roman" w:eastAsia="Arial" w:hAnsi="Times New Roman" w:cs="Times New Roman"/>
          <w:b/>
          <w:bCs/>
          <w:spacing w:val="-13"/>
          <w:w w:val="105"/>
          <w:szCs w:val="24"/>
          <w:lang w:val="pt-PT"/>
        </w:rPr>
        <w:t xml:space="preserve"> </w:t>
      </w:r>
      <w:r>
        <w:rPr>
          <w:rFonts w:ascii="Times New Roman" w:hAnsi="Times New Roman" w:cs="Times New Roman"/>
          <w:b/>
          <w:szCs w:val="24"/>
        </w:rPr>
        <w:t>ELETRONICO</w:t>
      </w:r>
      <w:r w:rsidRPr="00FA0C65">
        <w:rPr>
          <w:rFonts w:ascii="Times New Roman" w:hAnsi="Times New Roman" w:cs="Times New Roman"/>
          <w:b/>
          <w:szCs w:val="24"/>
        </w:rPr>
        <w:t xml:space="preserve"> REGISTRO DE PREÇOS Nº</w:t>
      </w:r>
      <w:r w:rsidRPr="00FA0C65">
        <w:rPr>
          <w:rFonts w:ascii="Times New Roman" w:eastAsia="Arial" w:hAnsi="Times New Roman" w:cs="Times New Roman"/>
          <w:b/>
          <w:bCs/>
          <w:w w:val="105"/>
          <w:szCs w:val="24"/>
          <w:lang w:val="pt-PT"/>
        </w:rPr>
        <w:t xml:space="preserve"> </w:t>
      </w:r>
      <w:r>
        <w:rPr>
          <w:rFonts w:ascii="Times New Roman" w:eastAsia="Arial" w:hAnsi="Times New Roman" w:cs="Times New Roman"/>
          <w:b/>
          <w:bCs/>
          <w:w w:val="105"/>
          <w:szCs w:val="24"/>
          <w:lang w:val="pt-PT"/>
        </w:rPr>
        <w:t>04/2022</w:t>
      </w:r>
    </w:p>
    <w:p w:rsidR="0081011D" w:rsidRPr="00FA0C65" w:rsidRDefault="0081011D" w:rsidP="0081011D">
      <w:pPr>
        <w:widowControl w:val="0"/>
        <w:tabs>
          <w:tab w:val="left" w:pos="1985"/>
        </w:tabs>
        <w:autoSpaceDE w:val="0"/>
        <w:autoSpaceDN w:val="0"/>
        <w:spacing w:line="240" w:lineRule="auto"/>
        <w:ind w:right="-93"/>
        <w:jc w:val="center"/>
        <w:rPr>
          <w:rFonts w:ascii="Times New Roman" w:eastAsia="Verdana" w:hAnsi="Times New Roman" w:cs="Times New Roman"/>
          <w:b/>
          <w:szCs w:val="24"/>
          <w:lang w:val="pt-PT"/>
        </w:rPr>
      </w:pPr>
    </w:p>
    <w:p w:rsidR="0081011D" w:rsidRPr="00FA0C65" w:rsidRDefault="0081011D" w:rsidP="0081011D">
      <w:pPr>
        <w:widowControl w:val="0"/>
        <w:tabs>
          <w:tab w:val="left" w:pos="1985"/>
        </w:tabs>
        <w:autoSpaceDE w:val="0"/>
        <w:autoSpaceDN w:val="0"/>
        <w:spacing w:before="3" w:line="240" w:lineRule="auto"/>
        <w:ind w:left="222" w:right="-93"/>
        <w:jc w:val="center"/>
        <w:rPr>
          <w:rFonts w:ascii="Times New Roman" w:eastAsia="Arial MT" w:hAnsi="Times New Roman" w:cs="Times New Roman"/>
          <w:b/>
          <w:szCs w:val="24"/>
          <w:lang w:val="pt-PT"/>
        </w:rPr>
      </w:pPr>
    </w:p>
    <w:p w:rsidR="0081011D" w:rsidRPr="00FA0C65" w:rsidRDefault="0081011D" w:rsidP="0081011D">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w w:val="105"/>
          <w:szCs w:val="24"/>
          <w:lang w:val="pt-PT"/>
        </w:rPr>
        <w:t xml:space="preserve">Apresentamos nossa proposta para fornecimento de </w:t>
      </w:r>
      <w:r w:rsidRPr="00FA0C65">
        <w:rPr>
          <w:rFonts w:ascii="Times New Roman" w:eastAsia="Verdana" w:hAnsi="Times New Roman" w:cs="Times New Roman"/>
          <w:i/>
          <w:szCs w:val="24"/>
          <w:lang w:val="pt-PT"/>
        </w:rPr>
        <w:t>ELETRODOMÉSTICOS, EQUIPAMENTOS DE INFORMÁTICA E MOBILIÁRIO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AS</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ESCOLAS DA REDE MUNICIPAL DE ENSINO DO MUNICÍPIO DE SAGRADA FAMÍLIA - RS</w:t>
      </w:r>
      <w:r w:rsidRPr="00FA0C65">
        <w:rPr>
          <w:rFonts w:ascii="Times New Roman" w:eastAsia="Verdana" w:hAnsi="Times New Roman" w:cs="Times New Roman"/>
          <w:w w:val="105"/>
          <w:szCs w:val="24"/>
          <w:lang w:val="pt-PT"/>
        </w:rPr>
        <w:t xml:space="preserve">, conforme objeto do Processo Licitatório Modalidade Pregão </w:t>
      </w:r>
      <w:r>
        <w:rPr>
          <w:rFonts w:ascii="Times New Roman" w:eastAsia="Verdana" w:hAnsi="Times New Roman" w:cs="Times New Roman"/>
          <w:w w:val="105"/>
          <w:szCs w:val="24"/>
          <w:lang w:val="pt-PT"/>
        </w:rPr>
        <w:t>Eletronico</w:t>
      </w:r>
      <w:r w:rsidRPr="00FA0C65">
        <w:rPr>
          <w:rFonts w:ascii="Times New Roman" w:eastAsia="Verdana" w:hAnsi="Times New Roman" w:cs="Times New Roman"/>
          <w:w w:val="105"/>
          <w:szCs w:val="24"/>
          <w:lang w:val="pt-PT"/>
        </w:rPr>
        <w:t xml:space="preserve"> Registro de Preços nº. </w:t>
      </w:r>
      <w:r>
        <w:rPr>
          <w:rFonts w:ascii="Times New Roman" w:eastAsia="Verdana" w:hAnsi="Times New Roman" w:cs="Times New Roman"/>
          <w:w w:val="105"/>
          <w:szCs w:val="24"/>
          <w:lang w:val="pt-PT"/>
        </w:rPr>
        <w:t>04/2022</w:t>
      </w:r>
      <w:r w:rsidRPr="00FA0C65">
        <w:rPr>
          <w:rFonts w:ascii="Times New Roman" w:eastAsia="Verdana" w:hAnsi="Times New Roman" w:cs="Times New Roman"/>
          <w:color w:val="FF0000"/>
          <w:w w:val="105"/>
          <w:szCs w:val="24"/>
          <w:lang w:val="pt-PT"/>
        </w:rPr>
        <w:t>,</w:t>
      </w:r>
      <w:r w:rsidRPr="00FA0C65">
        <w:rPr>
          <w:rFonts w:ascii="Times New Roman" w:eastAsia="Verdana" w:hAnsi="Times New Roman" w:cs="Times New Roman"/>
          <w:w w:val="105"/>
          <w:szCs w:val="24"/>
          <w:lang w:val="pt-PT"/>
        </w:rPr>
        <w:t xml:space="preserve"> acatando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todas</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as</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especificações</w:t>
      </w:r>
      <w:r w:rsidRPr="00FA0C65">
        <w:rPr>
          <w:rFonts w:ascii="Times New Roman" w:eastAsia="Verdana" w:hAnsi="Times New Roman" w:cs="Times New Roman"/>
          <w:spacing w:val="-4"/>
          <w:w w:val="105"/>
          <w:szCs w:val="24"/>
          <w:lang w:val="pt-PT"/>
        </w:rPr>
        <w:t xml:space="preserve"> </w:t>
      </w:r>
      <w:r w:rsidRPr="00FA0C65">
        <w:rPr>
          <w:rFonts w:ascii="Times New Roman" w:eastAsia="Verdana" w:hAnsi="Times New Roman" w:cs="Times New Roman"/>
          <w:w w:val="105"/>
          <w:szCs w:val="24"/>
          <w:lang w:val="pt-PT"/>
        </w:rPr>
        <w:t>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Edital,</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conforme</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abaixo.</w:t>
      </w:r>
    </w:p>
    <w:p w:rsidR="0081011D" w:rsidRPr="00FA0C65" w:rsidRDefault="0081011D" w:rsidP="0081011D">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p>
    <w:p w:rsidR="0081011D" w:rsidRPr="00FA0C65" w:rsidRDefault="0081011D" w:rsidP="0081011D">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spacing w:val="-2"/>
          <w:w w:val="105"/>
          <w:szCs w:val="24"/>
          <w:lang w:val="pt-PT"/>
        </w:rPr>
        <w:t>Razão</w:t>
      </w:r>
      <w:r w:rsidRPr="00FA0C65">
        <w:rPr>
          <w:rFonts w:ascii="Times New Roman" w:eastAsia="Verdana" w:hAnsi="Times New Roman" w:cs="Times New Roman"/>
          <w:spacing w:val="-11"/>
          <w:w w:val="105"/>
          <w:szCs w:val="24"/>
          <w:lang w:val="pt-PT"/>
        </w:rPr>
        <w:t xml:space="preserve"> </w:t>
      </w:r>
      <w:r w:rsidRPr="00FA0C65">
        <w:rPr>
          <w:rFonts w:ascii="Times New Roman" w:eastAsia="Verdana" w:hAnsi="Times New Roman" w:cs="Times New Roman"/>
          <w:spacing w:val="-2"/>
          <w:w w:val="105"/>
          <w:szCs w:val="24"/>
          <w:lang w:val="pt-PT"/>
        </w:rPr>
        <w:t>Social/</w:t>
      </w:r>
      <w:r w:rsidRPr="00FA0C65">
        <w:rPr>
          <w:rFonts w:ascii="Times New Roman" w:eastAsia="Verdana" w:hAnsi="Times New Roman" w:cs="Times New Roman"/>
          <w:spacing w:val="-1"/>
          <w:w w:val="105"/>
          <w:szCs w:val="24"/>
          <w:lang w:val="pt-PT"/>
        </w:rPr>
        <w:t>endereço/telefone/e-mail:</w:t>
      </w:r>
    </w:p>
    <w:p w:rsidR="0081011D" w:rsidRPr="00FA0C65" w:rsidRDefault="0081011D" w:rsidP="0081011D">
      <w:pPr>
        <w:widowControl w:val="0"/>
        <w:tabs>
          <w:tab w:val="left" w:pos="1525"/>
        </w:tabs>
        <w:autoSpaceDE w:val="0"/>
        <w:autoSpaceDN w:val="0"/>
        <w:spacing w:before="10" w:line="240" w:lineRule="auto"/>
        <w:ind w:right="-93"/>
        <w:rPr>
          <w:rFonts w:ascii="Times New Roman" w:eastAsia="Arial MT" w:hAnsi="Times New Roman" w:cs="Times New Roman"/>
          <w:szCs w:val="24"/>
          <w:lang w:val="pt-PT"/>
        </w:rPr>
      </w:pPr>
    </w:p>
    <w:tbl>
      <w:tblPr>
        <w:tblStyle w:val="TableNormal"/>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4111"/>
        <w:gridCol w:w="850"/>
        <w:gridCol w:w="1134"/>
        <w:gridCol w:w="1701"/>
      </w:tblGrid>
      <w:tr w:rsidR="0081011D" w:rsidRPr="00FA0C65" w:rsidTr="009A139B">
        <w:trPr>
          <w:trHeight w:val="597"/>
        </w:trPr>
        <w:tc>
          <w:tcPr>
            <w:tcW w:w="851" w:type="dxa"/>
          </w:tcPr>
          <w:p w:rsidR="0081011D" w:rsidRPr="00FA0C65" w:rsidRDefault="0081011D" w:rsidP="009A139B">
            <w:pPr>
              <w:spacing w:before="176"/>
              <w:ind w:left="69" w:right="53"/>
              <w:rPr>
                <w:rFonts w:ascii="Times New Roman" w:eastAsia="Times New Roman" w:hAnsi="Times New Roman" w:cs="Times New Roman"/>
                <w:b/>
                <w:szCs w:val="24"/>
              </w:rPr>
            </w:pPr>
            <w:r w:rsidRPr="00FA0C65">
              <w:rPr>
                <w:rFonts w:ascii="Times New Roman" w:eastAsia="Times New Roman" w:hAnsi="Times New Roman" w:cs="Times New Roman"/>
                <w:b/>
                <w:w w:val="105"/>
                <w:szCs w:val="24"/>
              </w:rPr>
              <w:t>ITEM</w:t>
            </w:r>
          </w:p>
        </w:tc>
        <w:tc>
          <w:tcPr>
            <w:tcW w:w="4111" w:type="dxa"/>
          </w:tcPr>
          <w:p w:rsidR="0081011D" w:rsidRPr="00FA0C65" w:rsidRDefault="0081011D" w:rsidP="009A139B">
            <w:pPr>
              <w:spacing w:before="176"/>
              <w:ind w:left="1471"/>
              <w:rPr>
                <w:rFonts w:ascii="Times New Roman" w:eastAsia="Times New Roman" w:hAnsi="Times New Roman" w:cs="Times New Roman"/>
                <w:b/>
                <w:szCs w:val="24"/>
              </w:rPr>
            </w:pPr>
            <w:r w:rsidRPr="00FA0C65">
              <w:rPr>
                <w:rFonts w:ascii="Times New Roman" w:eastAsia="Times New Roman" w:hAnsi="Times New Roman" w:cs="Times New Roman"/>
                <w:b/>
                <w:w w:val="105"/>
                <w:szCs w:val="24"/>
              </w:rPr>
              <w:t>DISCRIMINAÇÃO</w:t>
            </w:r>
          </w:p>
        </w:tc>
        <w:tc>
          <w:tcPr>
            <w:tcW w:w="850" w:type="dxa"/>
          </w:tcPr>
          <w:p w:rsidR="0081011D" w:rsidRPr="00FA0C65" w:rsidRDefault="0081011D" w:rsidP="009A139B">
            <w:pPr>
              <w:spacing w:before="176"/>
              <w:ind w:left="31" w:right="16"/>
              <w:rPr>
                <w:rFonts w:ascii="Times New Roman" w:eastAsia="Times New Roman" w:hAnsi="Times New Roman" w:cs="Times New Roman"/>
                <w:b/>
                <w:szCs w:val="24"/>
              </w:rPr>
            </w:pPr>
            <w:r w:rsidRPr="00FA0C65">
              <w:rPr>
                <w:rFonts w:ascii="Times New Roman" w:eastAsia="Times New Roman" w:hAnsi="Times New Roman" w:cs="Times New Roman"/>
                <w:b/>
                <w:w w:val="105"/>
                <w:szCs w:val="24"/>
              </w:rPr>
              <w:t>UN.</w:t>
            </w:r>
          </w:p>
        </w:tc>
        <w:tc>
          <w:tcPr>
            <w:tcW w:w="1134" w:type="dxa"/>
            <w:tcBorders>
              <w:right w:val="single" w:sz="4" w:space="0" w:color="000000"/>
            </w:tcBorders>
          </w:tcPr>
          <w:p w:rsidR="0081011D" w:rsidRPr="00FA0C65" w:rsidRDefault="0081011D" w:rsidP="009A139B">
            <w:pPr>
              <w:spacing w:before="176"/>
              <w:ind w:left="70" w:right="56"/>
              <w:rPr>
                <w:rFonts w:ascii="Times New Roman" w:eastAsia="Times New Roman" w:hAnsi="Times New Roman" w:cs="Times New Roman"/>
                <w:b/>
                <w:szCs w:val="24"/>
              </w:rPr>
            </w:pPr>
            <w:r w:rsidRPr="00FA0C65">
              <w:rPr>
                <w:rFonts w:ascii="Times New Roman" w:eastAsia="Times New Roman" w:hAnsi="Times New Roman" w:cs="Times New Roman"/>
                <w:b/>
                <w:w w:val="105"/>
                <w:szCs w:val="24"/>
              </w:rPr>
              <w:t>QUANT.</w:t>
            </w:r>
          </w:p>
        </w:tc>
        <w:tc>
          <w:tcPr>
            <w:tcW w:w="1701" w:type="dxa"/>
            <w:tcBorders>
              <w:top w:val="single" w:sz="4" w:space="0" w:color="000000"/>
              <w:left w:val="single" w:sz="4" w:space="0" w:color="000000"/>
              <w:bottom w:val="single" w:sz="4" w:space="0" w:color="000000"/>
              <w:right w:val="single" w:sz="4" w:space="0" w:color="000000"/>
            </w:tcBorders>
          </w:tcPr>
          <w:p w:rsidR="0081011D" w:rsidRPr="00B8113D" w:rsidRDefault="0081011D" w:rsidP="009A139B">
            <w:pPr>
              <w:spacing w:before="44" w:line="244" w:lineRule="auto"/>
              <w:ind w:left="68" w:firstLine="153"/>
              <w:rPr>
                <w:rFonts w:ascii="Times New Roman" w:eastAsia="Times New Roman" w:hAnsi="Times New Roman" w:cs="Times New Roman"/>
                <w:b/>
                <w:szCs w:val="24"/>
                <w:lang w:val="pt-BR"/>
              </w:rPr>
            </w:pPr>
            <w:r w:rsidRPr="00B8113D">
              <w:rPr>
                <w:rFonts w:ascii="Times New Roman" w:eastAsia="Times New Roman" w:hAnsi="Times New Roman" w:cs="Times New Roman"/>
                <w:b/>
                <w:w w:val="105"/>
                <w:szCs w:val="24"/>
                <w:lang w:val="pt-BR"/>
              </w:rPr>
              <w:t>VALOR DE</w:t>
            </w:r>
            <w:r w:rsidRPr="00B8113D">
              <w:rPr>
                <w:rFonts w:ascii="Times New Roman" w:eastAsia="Times New Roman" w:hAnsi="Times New Roman" w:cs="Times New Roman"/>
                <w:b/>
                <w:spacing w:val="1"/>
                <w:w w:val="105"/>
                <w:szCs w:val="24"/>
                <w:lang w:val="pt-BR"/>
              </w:rPr>
              <w:t xml:space="preserve"> </w:t>
            </w:r>
            <w:r w:rsidRPr="00B8113D">
              <w:rPr>
                <w:rFonts w:ascii="Times New Roman" w:eastAsia="Times New Roman" w:hAnsi="Times New Roman" w:cs="Times New Roman"/>
                <w:b/>
                <w:szCs w:val="24"/>
                <w:lang w:val="pt-BR"/>
              </w:rPr>
              <w:t xml:space="preserve">REF. POR </w:t>
            </w:r>
            <w:proofErr w:type="gramStart"/>
            <w:r w:rsidRPr="00B8113D">
              <w:rPr>
                <w:rFonts w:ascii="Times New Roman" w:eastAsia="Times New Roman" w:hAnsi="Times New Roman" w:cs="Times New Roman"/>
                <w:b/>
                <w:szCs w:val="24"/>
                <w:lang w:val="pt-BR"/>
              </w:rPr>
              <w:t>UN</w:t>
            </w:r>
            <w:proofErr w:type="gramEnd"/>
          </w:p>
        </w:tc>
      </w:tr>
      <w:tr w:rsidR="0081011D" w:rsidRPr="00FA0C65" w:rsidTr="009A139B">
        <w:trPr>
          <w:trHeight w:val="302"/>
        </w:trPr>
        <w:tc>
          <w:tcPr>
            <w:tcW w:w="851" w:type="dxa"/>
          </w:tcPr>
          <w:p w:rsidR="0081011D" w:rsidRPr="00FA0C65" w:rsidRDefault="0081011D" w:rsidP="009A139B">
            <w:pPr>
              <w:spacing w:before="25"/>
              <w:ind w:left="19"/>
              <w:rPr>
                <w:rFonts w:ascii="Times New Roman" w:eastAsia="Times New Roman" w:hAnsi="Times New Roman" w:cs="Times New Roman"/>
                <w:szCs w:val="24"/>
              </w:rPr>
            </w:pPr>
            <w:r w:rsidRPr="00FA0C65">
              <w:rPr>
                <w:rFonts w:ascii="Times New Roman" w:eastAsia="Times New Roman" w:hAnsi="Times New Roman" w:cs="Times New Roman"/>
                <w:w w:val="102"/>
                <w:szCs w:val="24"/>
              </w:rPr>
              <w:t>1</w:t>
            </w:r>
          </w:p>
        </w:tc>
        <w:tc>
          <w:tcPr>
            <w:tcW w:w="4111" w:type="dxa"/>
          </w:tcPr>
          <w:p w:rsidR="0081011D" w:rsidRPr="00FA0C65" w:rsidRDefault="0081011D" w:rsidP="009A139B">
            <w:pPr>
              <w:spacing w:before="25"/>
              <w:ind w:left="64"/>
              <w:rPr>
                <w:rFonts w:ascii="Times New Roman" w:eastAsia="Times New Roman" w:hAnsi="Times New Roman" w:cs="Times New Roman"/>
                <w:szCs w:val="24"/>
              </w:rPr>
            </w:pPr>
          </w:p>
        </w:tc>
        <w:tc>
          <w:tcPr>
            <w:tcW w:w="850" w:type="dxa"/>
          </w:tcPr>
          <w:p w:rsidR="0081011D" w:rsidRPr="00FA0C65" w:rsidRDefault="0081011D" w:rsidP="009A139B">
            <w:pPr>
              <w:spacing w:before="25"/>
              <w:ind w:left="30" w:right="16"/>
              <w:rPr>
                <w:rFonts w:ascii="Times New Roman" w:eastAsia="Times New Roman" w:hAnsi="Times New Roman" w:cs="Times New Roman"/>
                <w:szCs w:val="24"/>
              </w:rPr>
            </w:pPr>
            <w:r w:rsidRPr="00FA0C65">
              <w:rPr>
                <w:rFonts w:ascii="Times New Roman" w:eastAsia="Times New Roman" w:hAnsi="Times New Roman" w:cs="Times New Roman"/>
                <w:szCs w:val="24"/>
              </w:rPr>
              <w:t>UN</w:t>
            </w:r>
          </w:p>
        </w:tc>
        <w:tc>
          <w:tcPr>
            <w:tcW w:w="1134" w:type="dxa"/>
          </w:tcPr>
          <w:p w:rsidR="0081011D" w:rsidRPr="00FA0C65" w:rsidRDefault="0081011D" w:rsidP="009A139B">
            <w:pPr>
              <w:spacing w:before="25"/>
              <w:ind w:left="285" w:right="265"/>
              <w:rPr>
                <w:rFonts w:ascii="Times New Roman" w:eastAsia="Times New Roman" w:hAnsi="Times New Roman" w:cs="Times New Roman"/>
                <w:szCs w:val="24"/>
              </w:rPr>
            </w:pPr>
            <w:r w:rsidRPr="00FA0C65">
              <w:rPr>
                <w:rFonts w:ascii="Times New Roman" w:eastAsia="Times New Roman" w:hAnsi="Times New Roman" w:cs="Times New Roman"/>
                <w:szCs w:val="24"/>
              </w:rPr>
              <w:t>08</w:t>
            </w:r>
          </w:p>
        </w:tc>
        <w:tc>
          <w:tcPr>
            <w:tcW w:w="1701" w:type="dxa"/>
            <w:tcBorders>
              <w:top w:val="single" w:sz="4" w:space="0" w:color="000000"/>
              <w:bottom w:val="single" w:sz="4" w:space="0" w:color="000000"/>
              <w:right w:val="single" w:sz="4" w:space="0" w:color="000000"/>
            </w:tcBorders>
          </w:tcPr>
          <w:p w:rsidR="0081011D" w:rsidRPr="00FA0C65" w:rsidRDefault="0081011D" w:rsidP="009A139B">
            <w:pPr>
              <w:spacing w:before="50" w:line="233" w:lineRule="exact"/>
              <w:ind w:right="50"/>
              <w:rPr>
                <w:rFonts w:ascii="Times New Roman" w:eastAsia="Times New Roman" w:hAnsi="Times New Roman" w:cs="Times New Roman"/>
                <w:szCs w:val="24"/>
              </w:rPr>
            </w:pPr>
            <w:r w:rsidRPr="00FA0C65">
              <w:rPr>
                <w:rFonts w:ascii="Times New Roman" w:eastAsia="Times New Roman" w:hAnsi="Times New Roman" w:cs="Times New Roman"/>
                <w:szCs w:val="24"/>
              </w:rPr>
              <w:t xml:space="preserve">R$ </w:t>
            </w:r>
          </w:p>
        </w:tc>
      </w:tr>
      <w:tr w:rsidR="0081011D" w:rsidRPr="00FA0C65" w:rsidTr="009A139B">
        <w:trPr>
          <w:trHeight w:val="302"/>
        </w:trPr>
        <w:tc>
          <w:tcPr>
            <w:tcW w:w="851" w:type="dxa"/>
          </w:tcPr>
          <w:p w:rsidR="0081011D" w:rsidRPr="00FA0C65" w:rsidRDefault="0081011D" w:rsidP="009A139B">
            <w:pPr>
              <w:spacing w:before="25"/>
              <w:ind w:left="19"/>
              <w:rPr>
                <w:rFonts w:ascii="Times New Roman" w:eastAsia="Times New Roman" w:hAnsi="Times New Roman" w:cs="Times New Roman"/>
                <w:w w:val="102"/>
                <w:szCs w:val="24"/>
              </w:rPr>
            </w:pPr>
            <w:r w:rsidRPr="00FA0C65">
              <w:rPr>
                <w:rFonts w:ascii="Times New Roman" w:eastAsia="Times New Roman" w:hAnsi="Times New Roman" w:cs="Times New Roman"/>
                <w:w w:val="102"/>
                <w:szCs w:val="24"/>
              </w:rPr>
              <w:t>2</w:t>
            </w:r>
          </w:p>
        </w:tc>
        <w:tc>
          <w:tcPr>
            <w:tcW w:w="4111" w:type="dxa"/>
          </w:tcPr>
          <w:p w:rsidR="0081011D" w:rsidRPr="00FA0C65" w:rsidRDefault="0081011D" w:rsidP="009A139B">
            <w:pPr>
              <w:spacing w:before="25"/>
              <w:ind w:left="64"/>
              <w:rPr>
                <w:rFonts w:ascii="Times New Roman" w:eastAsia="Times New Roman" w:hAnsi="Times New Roman" w:cs="Times New Roman"/>
                <w:szCs w:val="24"/>
              </w:rPr>
            </w:pPr>
          </w:p>
        </w:tc>
        <w:tc>
          <w:tcPr>
            <w:tcW w:w="850" w:type="dxa"/>
          </w:tcPr>
          <w:p w:rsidR="0081011D" w:rsidRPr="00FA0C65" w:rsidRDefault="0081011D" w:rsidP="009A139B">
            <w:pPr>
              <w:spacing w:before="25"/>
              <w:ind w:left="30" w:right="16"/>
              <w:rPr>
                <w:rFonts w:ascii="Times New Roman" w:eastAsia="Times New Roman" w:hAnsi="Times New Roman" w:cs="Times New Roman"/>
                <w:szCs w:val="24"/>
              </w:rPr>
            </w:pPr>
          </w:p>
        </w:tc>
        <w:tc>
          <w:tcPr>
            <w:tcW w:w="1134" w:type="dxa"/>
          </w:tcPr>
          <w:p w:rsidR="0081011D" w:rsidRPr="00FA0C65" w:rsidRDefault="0081011D" w:rsidP="009A139B">
            <w:pPr>
              <w:spacing w:before="25"/>
              <w:ind w:left="285" w:right="265"/>
              <w:rPr>
                <w:rFonts w:ascii="Times New Roman" w:eastAsia="Times New Roman" w:hAnsi="Times New Roman" w:cs="Times New Roman"/>
                <w:szCs w:val="24"/>
              </w:rPr>
            </w:pPr>
          </w:p>
        </w:tc>
        <w:tc>
          <w:tcPr>
            <w:tcW w:w="1701" w:type="dxa"/>
            <w:tcBorders>
              <w:top w:val="single" w:sz="4" w:space="0" w:color="000000"/>
              <w:bottom w:val="single" w:sz="4" w:space="0" w:color="000000"/>
              <w:right w:val="single" w:sz="4" w:space="0" w:color="000000"/>
            </w:tcBorders>
          </w:tcPr>
          <w:p w:rsidR="0081011D" w:rsidRPr="00FA0C65" w:rsidRDefault="0081011D" w:rsidP="009A139B">
            <w:pPr>
              <w:spacing w:before="50" w:line="233" w:lineRule="exact"/>
              <w:ind w:right="50"/>
              <w:rPr>
                <w:rFonts w:ascii="Times New Roman" w:eastAsia="Times New Roman" w:hAnsi="Times New Roman" w:cs="Times New Roman"/>
                <w:szCs w:val="24"/>
              </w:rPr>
            </w:pPr>
          </w:p>
        </w:tc>
      </w:tr>
      <w:tr w:rsidR="0081011D" w:rsidRPr="00FA0C65" w:rsidTr="009A139B">
        <w:trPr>
          <w:trHeight w:val="302"/>
        </w:trPr>
        <w:tc>
          <w:tcPr>
            <w:tcW w:w="851" w:type="dxa"/>
          </w:tcPr>
          <w:p w:rsidR="0081011D" w:rsidRPr="00FA0C65" w:rsidRDefault="0081011D" w:rsidP="009A139B">
            <w:pPr>
              <w:spacing w:before="25"/>
              <w:ind w:left="19"/>
              <w:rPr>
                <w:rFonts w:ascii="Times New Roman" w:eastAsia="Times New Roman" w:hAnsi="Times New Roman" w:cs="Times New Roman"/>
                <w:w w:val="102"/>
                <w:szCs w:val="24"/>
              </w:rPr>
            </w:pPr>
            <w:r w:rsidRPr="00FA0C65">
              <w:rPr>
                <w:rFonts w:ascii="Times New Roman" w:eastAsia="Times New Roman" w:hAnsi="Times New Roman" w:cs="Times New Roman"/>
                <w:w w:val="102"/>
                <w:szCs w:val="24"/>
              </w:rPr>
              <w:t>3</w:t>
            </w:r>
          </w:p>
        </w:tc>
        <w:tc>
          <w:tcPr>
            <w:tcW w:w="4111" w:type="dxa"/>
          </w:tcPr>
          <w:p w:rsidR="0081011D" w:rsidRPr="00FA0C65" w:rsidRDefault="0081011D" w:rsidP="009A139B">
            <w:pPr>
              <w:spacing w:before="25"/>
              <w:ind w:left="64"/>
              <w:rPr>
                <w:rFonts w:ascii="Times New Roman" w:eastAsia="Times New Roman" w:hAnsi="Times New Roman" w:cs="Times New Roman"/>
                <w:szCs w:val="24"/>
              </w:rPr>
            </w:pPr>
          </w:p>
        </w:tc>
        <w:tc>
          <w:tcPr>
            <w:tcW w:w="850" w:type="dxa"/>
          </w:tcPr>
          <w:p w:rsidR="0081011D" w:rsidRPr="00FA0C65" w:rsidRDefault="0081011D" w:rsidP="009A139B">
            <w:pPr>
              <w:spacing w:before="25"/>
              <w:ind w:left="30" w:right="16"/>
              <w:rPr>
                <w:rFonts w:ascii="Times New Roman" w:eastAsia="Times New Roman" w:hAnsi="Times New Roman" w:cs="Times New Roman"/>
                <w:szCs w:val="24"/>
              </w:rPr>
            </w:pPr>
          </w:p>
        </w:tc>
        <w:tc>
          <w:tcPr>
            <w:tcW w:w="1134" w:type="dxa"/>
          </w:tcPr>
          <w:p w:rsidR="0081011D" w:rsidRPr="00FA0C65" w:rsidRDefault="0081011D" w:rsidP="009A139B">
            <w:pPr>
              <w:spacing w:before="25"/>
              <w:ind w:left="285" w:right="265"/>
              <w:rPr>
                <w:rFonts w:ascii="Times New Roman" w:eastAsia="Times New Roman" w:hAnsi="Times New Roman" w:cs="Times New Roman"/>
                <w:szCs w:val="24"/>
              </w:rPr>
            </w:pPr>
          </w:p>
        </w:tc>
        <w:tc>
          <w:tcPr>
            <w:tcW w:w="1701" w:type="dxa"/>
            <w:tcBorders>
              <w:top w:val="single" w:sz="4" w:space="0" w:color="000000"/>
              <w:bottom w:val="single" w:sz="4" w:space="0" w:color="000000"/>
              <w:right w:val="single" w:sz="4" w:space="0" w:color="000000"/>
            </w:tcBorders>
          </w:tcPr>
          <w:p w:rsidR="0081011D" w:rsidRPr="00FA0C65" w:rsidRDefault="0081011D" w:rsidP="009A139B">
            <w:pPr>
              <w:spacing w:before="50" w:line="233" w:lineRule="exact"/>
              <w:ind w:right="50"/>
              <w:rPr>
                <w:rFonts w:ascii="Times New Roman" w:eastAsia="Times New Roman" w:hAnsi="Times New Roman" w:cs="Times New Roman"/>
                <w:szCs w:val="24"/>
              </w:rPr>
            </w:pPr>
          </w:p>
        </w:tc>
      </w:tr>
      <w:tr w:rsidR="0081011D" w:rsidRPr="00FA0C65" w:rsidTr="009A139B">
        <w:trPr>
          <w:trHeight w:val="302"/>
        </w:trPr>
        <w:tc>
          <w:tcPr>
            <w:tcW w:w="851" w:type="dxa"/>
          </w:tcPr>
          <w:p w:rsidR="0081011D" w:rsidRPr="00FA0C65" w:rsidRDefault="0081011D" w:rsidP="009A139B">
            <w:pPr>
              <w:spacing w:before="25"/>
              <w:ind w:left="19"/>
              <w:rPr>
                <w:rFonts w:ascii="Times New Roman" w:eastAsia="Times New Roman" w:hAnsi="Times New Roman" w:cs="Times New Roman"/>
                <w:w w:val="102"/>
                <w:szCs w:val="24"/>
              </w:rPr>
            </w:pPr>
            <w:r w:rsidRPr="00FA0C65">
              <w:rPr>
                <w:rFonts w:ascii="Times New Roman" w:eastAsia="Times New Roman" w:hAnsi="Times New Roman" w:cs="Times New Roman"/>
                <w:w w:val="102"/>
                <w:szCs w:val="24"/>
              </w:rPr>
              <w:t>4</w:t>
            </w:r>
          </w:p>
        </w:tc>
        <w:tc>
          <w:tcPr>
            <w:tcW w:w="4111" w:type="dxa"/>
          </w:tcPr>
          <w:p w:rsidR="0081011D" w:rsidRPr="00FA0C65" w:rsidRDefault="0081011D" w:rsidP="009A139B">
            <w:pPr>
              <w:spacing w:before="25"/>
              <w:ind w:left="64"/>
              <w:rPr>
                <w:rFonts w:ascii="Times New Roman" w:eastAsia="Times New Roman" w:hAnsi="Times New Roman" w:cs="Times New Roman"/>
                <w:szCs w:val="24"/>
              </w:rPr>
            </w:pPr>
          </w:p>
        </w:tc>
        <w:tc>
          <w:tcPr>
            <w:tcW w:w="850" w:type="dxa"/>
          </w:tcPr>
          <w:p w:rsidR="0081011D" w:rsidRPr="00FA0C65" w:rsidRDefault="0081011D" w:rsidP="009A139B">
            <w:pPr>
              <w:spacing w:before="25"/>
              <w:ind w:left="30" w:right="16"/>
              <w:rPr>
                <w:rFonts w:ascii="Times New Roman" w:eastAsia="Times New Roman" w:hAnsi="Times New Roman" w:cs="Times New Roman"/>
                <w:szCs w:val="24"/>
              </w:rPr>
            </w:pPr>
          </w:p>
        </w:tc>
        <w:tc>
          <w:tcPr>
            <w:tcW w:w="1134" w:type="dxa"/>
          </w:tcPr>
          <w:p w:rsidR="0081011D" w:rsidRPr="00FA0C65" w:rsidRDefault="0081011D" w:rsidP="009A139B">
            <w:pPr>
              <w:spacing w:before="25"/>
              <w:ind w:left="285" w:right="265"/>
              <w:rPr>
                <w:rFonts w:ascii="Times New Roman" w:eastAsia="Times New Roman" w:hAnsi="Times New Roman" w:cs="Times New Roman"/>
                <w:szCs w:val="24"/>
              </w:rPr>
            </w:pPr>
          </w:p>
        </w:tc>
        <w:tc>
          <w:tcPr>
            <w:tcW w:w="1701" w:type="dxa"/>
            <w:tcBorders>
              <w:top w:val="single" w:sz="4" w:space="0" w:color="000000"/>
              <w:bottom w:val="single" w:sz="4" w:space="0" w:color="000000"/>
              <w:right w:val="single" w:sz="4" w:space="0" w:color="000000"/>
            </w:tcBorders>
          </w:tcPr>
          <w:p w:rsidR="0081011D" w:rsidRPr="00FA0C65" w:rsidRDefault="0081011D" w:rsidP="009A139B">
            <w:pPr>
              <w:spacing w:before="50" w:line="233" w:lineRule="exact"/>
              <w:ind w:right="50"/>
              <w:rPr>
                <w:rFonts w:ascii="Times New Roman" w:eastAsia="Times New Roman" w:hAnsi="Times New Roman" w:cs="Times New Roman"/>
                <w:szCs w:val="24"/>
              </w:rPr>
            </w:pPr>
          </w:p>
        </w:tc>
      </w:tr>
      <w:tr w:rsidR="0081011D" w:rsidRPr="00FA0C65" w:rsidTr="009A139B">
        <w:trPr>
          <w:trHeight w:val="302"/>
        </w:trPr>
        <w:tc>
          <w:tcPr>
            <w:tcW w:w="851" w:type="dxa"/>
          </w:tcPr>
          <w:p w:rsidR="0081011D" w:rsidRPr="00FA0C65" w:rsidRDefault="0081011D" w:rsidP="009A139B">
            <w:pPr>
              <w:spacing w:before="25"/>
              <w:ind w:left="19"/>
              <w:rPr>
                <w:rFonts w:ascii="Times New Roman" w:eastAsia="Times New Roman" w:hAnsi="Times New Roman" w:cs="Times New Roman"/>
                <w:w w:val="102"/>
                <w:szCs w:val="24"/>
              </w:rPr>
            </w:pPr>
            <w:r w:rsidRPr="00FA0C65">
              <w:rPr>
                <w:rFonts w:ascii="Times New Roman" w:eastAsia="Times New Roman" w:hAnsi="Times New Roman" w:cs="Times New Roman"/>
                <w:w w:val="102"/>
                <w:szCs w:val="24"/>
              </w:rPr>
              <w:t>5</w:t>
            </w:r>
          </w:p>
        </w:tc>
        <w:tc>
          <w:tcPr>
            <w:tcW w:w="4111" w:type="dxa"/>
          </w:tcPr>
          <w:p w:rsidR="0081011D" w:rsidRPr="00FA0C65" w:rsidRDefault="0081011D" w:rsidP="009A139B">
            <w:pPr>
              <w:spacing w:before="25"/>
              <w:ind w:left="64"/>
              <w:rPr>
                <w:rFonts w:ascii="Times New Roman" w:eastAsia="Times New Roman" w:hAnsi="Times New Roman" w:cs="Times New Roman"/>
                <w:szCs w:val="24"/>
              </w:rPr>
            </w:pPr>
          </w:p>
        </w:tc>
        <w:tc>
          <w:tcPr>
            <w:tcW w:w="850" w:type="dxa"/>
          </w:tcPr>
          <w:p w:rsidR="0081011D" w:rsidRPr="00FA0C65" w:rsidRDefault="0081011D" w:rsidP="009A139B">
            <w:pPr>
              <w:spacing w:before="25"/>
              <w:ind w:left="30" w:right="16"/>
              <w:rPr>
                <w:rFonts w:ascii="Times New Roman" w:eastAsia="Times New Roman" w:hAnsi="Times New Roman" w:cs="Times New Roman"/>
                <w:szCs w:val="24"/>
              </w:rPr>
            </w:pPr>
          </w:p>
        </w:tc>
        <w:tc>
          <w:tcPr>
            <w:tcW w:w="1134" w:type="dxa"/>
          </w:tcPr>
          <w:p w:rsidR="0081011D" w:rsidRPr="00FA0C65" w:rsidRDefault="0081011D" w:rsidP="009A139B">
            <w:pPr>
              <w:spacing w:before="25"/>
              <w:ind w:left="285" w:right="265"/>
              <w:rPr>
                <w:rFonts w:ascii="Times New Roman" w:eastAsia="Times New Roman" w:hAnsi="Times New Roman" w:cs="Times New Roman"/>
                <w:szCs w:val="24"/>
              </w:rPr>
            </w:pPr>
          </w:p>
        </w:tc>
        <w:tc>
          <w:tcPr>
            <w:tcW w:w="1701" w:type="dxa"/>
            <w:tcBorders>
              <w:top w:val="single" w:sz="4" w:space="0" w:color="000000"/>
              <w:bottom w:val="single" w:sz="4" w:space="0" w:color="000000"/>
              <w:right w:val="single" w:sz="4" w:space="0" w:color="000000"/>
            </w:tcBorders>
          </w:tcPr>
          <w:p w:rsidR="0081011D" w:rsidRPr="00FA0C65" w:rsidRDefault="0081011D" w:rsidP="009A139B">
            <w:pPr>
              <w:spacing w:before="50" w:line="233" w:lineRule="exact"/>
              <w:ind w:right="50"/>
              <w:rPr>
                <w:rFonts w:ascii="Times New Roman" w:eastAsia="Times New Roman" w:hAnsi="Times New Roman" w:cs="Times New Roman"/>
                <w:szCs w:val="24"/>
              </w:rPr>
            </w:pPr>
          </w:p>
        </w:tc>
      </w:tr>
      <w:tr w:rsidR="0081011D" w:rsidRPr="00FA0C65" w:rsidTr="009A139B">
        <w:trPr>
          <w:trHeight w:val="302"/>
        </w:trPr>
        <w:tc>
          <w:tcPr>
            <w:tcW w:w="851" w:type="dxa"/>
          </w:tcPr>
          <w:p w:rsidR="0081011D" w:rsidRPr="00FA0C65" w:rsidRDefault="0081011D" w:rsidP="009A139B">
            <w:pPr>
              <w:spacing w:before="25"/>
              <w:ind w:left="19"/>
              <w:rPr>
                <w:rFonts w:ascii="Times New Roman" w:eastAsia="Times New Roman" w:hAnsi="Times New Roman" w:cs="Times New Roman"/>
                <w:w w:val="102"/>
                <w:szCs w:val="24"/>
              </w:rPr>
            </w:pPr>
            <w:r w:rsidRPr="00FA0C65">
              <w:rPr>
                <w:rFonts w:ascii="Times New Roman" w:eastAsia="Times New Roman" w:hAnsi="Times New Roman" w:cs="Times New Roman"/>
                <w:w w:val="102"/>
                <w:szCs w:val="24"/>
              </w:rPr>
              <w:t>6</w:t>
            </w:r>
          </w:p>
        </w:tc>
        <w:tc>
          <w:tcPr>
            <w:tcW w:w="4111" w:type="dxa"/>
          </w:tcPr>
          <w:p w:rsidR="0081011D" w:rsidRPr="00FA0C65" w:rsidRDefault="0081011D" w:rsidP="009A139B">
            <w:pPr>
              <w:spacing w:before="25"/>
              <w:ind w:left="64"/>
              <w:rPr>
                <w:rFonts w:ascii="Times New Roman" w:eastAsia="Times New Roman" w:hAnsi="Times New Roman" w:cs="Times New Roman"/>
                <w:szCs w:val="24"/>
              </w:rPr>
            </w:pPr>
          </w:p>
        </w:tc>
        <w:tc>
          <w:tcPr>
            <w:tcW w:w="850" w:type="dxa"/>
          </w:tcPr>
          <w:p w:rsidR="0081011D" w:rsidRPr="00FA0C65" w:rsidRDefault="0081011D" w:rsidP="009A139B">
            <w:pPr>
              <w:spacing w:before="25"/>
              <w:ind w:left="30" w:right="16"/>
              <w:rPr>
                <w:rFonts w:ascii="Times New Roman" w:eastAsia="Times New Roman" w:hAnsi="Times New Roman" w:cs="Times New Roman"/>
                <w:szCs w:val="24"/>
              </w:rPr>
            </w:pPr>
          </w:p>
        </w:tc>
        <w:tc>
          <w:tcPr>
            <w:tcW w:w="1134" w:type="dxa"/>
          </w:tcPr>
          <w:p w:rsidR="0081011D" w:rsidRPr="00FA0C65" w:rsidRDefault="0081011D" w:rsidP="009A139B">
            <w:pPr>
              <w:spacing w:before="25"/>
              <w:ind w:left="285" w:right="265"/>
              <w:rPr>
                <w:rFonts w:ascii="Times New Roman" w:eastAsia="Times New Roman" w:hAnsi="Times New Roman" w:cs="Times New Roman"/>
                <w:szCs w:val="24"/>
              </w:rPr>
            </w:pPr>
          </w:p>
        </w:tc>
        <w:tc>
          <w:tcPr>
            <w:tcW w:w="1701" w:type="dxa"/>
            <w:tcBorders>
              <w:top w:val="single" w:sz="4" w:space="0" w:color="000000"/>
              <w:right w:val="single" w:sz="4" w:space="0" w:color="000000"/>
            </w:tcBorders>
          </w:tcPr>
          <w:p w:rsidR="0081011D" w:rsidRPr="00FA0C65" w:rsidRDefault="0081011D" w:rsidP="009A139B">
            <w:pPr>
              <w:spacing w:before="50" w:line="233" w:lineRule="exact"/>
              <w:ind w:right="50"/>
              <w:rPr>
                <w:rFonts w:ascii="Times New Roman" w:eastAsia="Times New Roman" w:hAnsi="Times New Roman" w:cs="Times New Roman"/>
                <w:szCs w:val="24"/>
              </w:rPr>
            </w:pPr>
          </w:p>
        </w:tc>
      </w:tr>
    </w:tbl>
    <w:p w:rsidR="0081011D" w:rsidRPr="00FA0C65" w:rsidRDefault="0081011D" w:rsidP="0081011D">
      <w:pPr>
        <w:widowControl w:val="0"/>
        <w:autoSpaceDE w:val="0"/>
        <w:autoSpaceDN w:val="0"/>
        <w:spacing w:before="100" w:line="240" w:lineRule="auto"/>
        <w:ind w:left="856"/>
        <w:rPr>
          <w:rFonts w:ascii="Times New Roman" w:eastAsia="Arial MT" w:hAnsi="Times New Roman" w:cs="Times New Roman"/>
          <w:w w:val="105"/>
          <w:szCs w:val="24"/>
          <w:lang w:val="pt-PT"/>
        </w:rPr>
      </w:pPr>
    </w:p>
    <w:p w:rsidR="0081011D" w:rsidRPr="00FA0C65" w:rsidRDefault="0081011D" w:rsidP="0081011D">
      <w:pPr>
        <w:widowControl w:val="0"/>
        <w:autoSpaceDE w:val="0"/>
        <w:autoSpaceDN w:val="0"/>
        <w:spacing w:before="100" w:line="240" w:lineRule="auto"/>
        <w:ind w:left="856"/>
        <w:rPr>
          <w:rFonts w:ascii="Times New Roman" w:eastAsia="Arial MT" w:hAnsi="Times New Roman" w:cs="Times New Roman"/>
          <w:w w:val="105"/>
          <w:szCs w:val="24"/>
          <w:lang w:val="pt-PT"/>
        </w:rPr>
      </w:pPr>
    </w:p>
    <w:p w:rsidR="0081011D" w:rsidRPr="00FA0C65" w:rsidRDefault="0081011D" w:rsidP="0081011D">
      <w:pPr>
        <w:widowControl w:val="0"/>
        <w:autoSpaceDE w:val="0"/>
        <w:autoSpaceDN w:val="0"/>
        <w:spacing w:before="100" w:line="240" w:lineRule="auto"/>
        <w:ind w:left="856"/>
        <w:rPr>
          <w:rFonts w:ascii="Times New Roman" w:eastAsia="Arial MT" w:hAnsi="Times New Roman" w:cs="Times New Roman"/>
          <w:w w:val="105"/>
          <w:szCs w:val="24"/>
          <w:lang w:val="pt-PT"/>
        </w:rPr>
      </w:pPr>
    </w:p>
    <w:p w:rsidR="0081011D" w:rsidRPr="00FA0C65" w:rsidRDefault="0081011D" w:rsidP="0081011D">
      <w:pPr>
        <w:widowControl w:val="0"/>
        <w:autoSpaceDE w:val="0"/>
        <w:autoSpaceDN w:val="0"/>
        <w:spacing w:before="100" w:line="240" w:lineRule="auto"/>
        <w:ind w:left="856"/>
        <w:rPr>
          <w:rFonts w:ascii="Times New Roman" w:eastAsia="Arial MT" w:hAnsi="Times New Roman" w:cs="Times New Roman"/>
          <w:w w:val="105"/>
          <w:szCs w:val="24"/>
          <w:lang w:val="pt-PT"/>
        </w:rPr>
      </w:pPr>
    </w:p>
    <w:p w:rsidR="0081011D" w:rsidRPr="00FA0C65" w:rsidRDefault="0081011D" w:rsidP="0081011D">
      <w:pPr>
        <w:widowControl w:val="0"/>
        <w:autoSpaceDE w:val="0"/>
        <w:autoSpaceDN w:val="0"/>
        <w:spacing w:before="100" w:line="240" w:lineRule="auto"/>
        <w:ind w:left="856"/>
        <w:rPr>
          <w:rFonts w:ascii="Times New Roman" w:eastAsia="Arial MT" w:hAnsi="Times New Roman" w:cs="Times New Roman"/>
          <w:szCs w:val="24"/>
          <w:lang w:val="pt-PT"/>
        </w:rPr>
      </w:pPr>
      <w:r w:rsidRPr="00FA0C65">
        <w:rPr>
          <w:rFonts w:ascii="Times New Roman" w:eastAsia="Arial MT" w:hAnsi="Times New Roman" w:cs="Times New Roman"/>
          <w:w w:val="105"/>
          <w:szCs w:val="24"/>
          <w:lang w:val="pt-PT"/>
        </w:rPr>
        <w:t>Local</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e</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Data,</w:t>
      </w:r>
    </w:p>
    <w:p w:rsidR="0081011D" w:rsidRPr="00FA0C65" w:rsidRDefault="0081011D" w:rsidP="0081011D">
      <w:pPr>
        <w:widowControl w:val="0"/>
        <w:autoSpaceDE w:val="0"/>
        <w:autoSpaceDN w:val="0"/>
        <w:spacing w:line="240" w:lineRule="auto"/>
        <w:ind w:left="222"/>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ind w:left="222"/>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ind w:left="222"/>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ind w:left="222"/>
        <w:jc w:val="center"/>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before="6" w:line="240" w:lineRule="auto"/>
        <w:ind w:left="222"/>
        <w:jc w:val="center"/>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58240" behindDoc="1" locked="0" layoutInCell="1" allowOverlap="1">
                <wp:simplePos x="0" y="0"/>
                <wp:positionH relativeFrom="page">
                  <wp:posOffset>2700655</wp:posOffset>
                </wp:positionH>
                <wp:positionV relativeFrom="paragraph">
                  <wp:posOffset>156845</wp:posOffset>
                </wp:positionV>
                <wp:extent cx="2704465" cy="1270"/>
                <wp:effectExtent l="0" t="0" r="19685" b="177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4465" cy="1270"/>
                        </a:xfrm>
                        <a:custGeom>
                          <a:avLst/>
                          <a:gdLst>
                            <a:gd name="T0" fmla="+- 0 4253 4253"/>
                            <a:gd name="T1" fmla="*/ T0 w 4259"/>
                            <a:gd name="T2" fmla="+- 0 8511 4253"/>
                            <a:gd name="T3" fmla="*/ T2 w 4259"/>
                          </a:gdLst>
                          <a:ahLst/>
                          <a:cxnLst>
                            <a:cxn ang="0">
                              <a:pos x="T1" y="0"/>
                            </a:cxn>
                            <a:cxn ang="0">
                              <a:pos x="T3" y="0"/>
                            </a:cxn>
                          </a:cxnLst>
                          <a:rect l="0" t="0" r="r" b="b"/>
                          <a:pathLst>
                            <a:path w="4259">
                              <a:moveTo>
                                <a:pt x="0" y="0"/>
                              </a:moveTo>
                              <a:lnTo>
                                <a:pt x="4258" y="0"/>
                              </a:lnTo>
                            </a:path>
                          </a:pathLst>
                        </a:custGeom>
                        <a:noFill/>
                        <a:ln w="83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5" o:spid="_x0000_s1026" style="position:absolute;margin-left:212.65pt;margin-top:12.35pt;width:212.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" path="m,l4258,e" filled="f" strokeweight=".23128mm">
                <v:path arrowok="t" o:connecttype="custom" o:connectlocs="0,0;2703830,0" o:connectangles="0,0"/>
                <w10:wrap type="topAndBottom" anchorx="page"/>
              </v:shape>
            </w:pict>
          </mc:Fallback>
        </mc:AlternateContent>
      </w:r>
    </w:p>
    <w:p w:rsidR="0081011D" w:rsidRPr="00FA0C65" w:rsidRDefault="0081011D" w:rsidP="0081011D">
      <w:pPr>
        <w:widowControl w:val="0"/>
        <w:autoSpaceDE w:val="0"/>
        <w:autoSpaceDN w:val="0"/>
        <w:spacing w:line="210" w:lineRule="exact"/>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Nome</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w w:val="105"/>
          <w:szCs w:val="24"/>
          <w:lang w:val="pt-PT"/>
        </w:rPr>
        <w:t>Representante</w:t>
      </w:r>
      <w:r w:rsidRPr="00FA0C65">
        <w:rPr>
          <w:rFonts w:ascii="Times New Roman" w:eastAsia="Arial MT" w:hAnsi="Times New Roman" w:cs="Times New Roman"/>
          <w:spacing w:val="-14"/>
          <w:w w:val="105"/>
          <w:szCs w:val="24"/>
          <w:lang w:val="pt-PT"/>
        </w:rPr>
        <w:t xml:space="preserve"> </w:t>
      </w:r>
      <w:r w:rsidRPr="00FA0C65">
        <w:rPr>
          <w:rFonts w:ascii="Times New Roman" w:eastAsia="Arial MT" w:hAnsi="Times New Roman" w:cs="Times New Roman"/>
          <w:w w:val="105"/>
          <w:szCs w:val="24"/>
          <w:lang w:val="pt-PT"/>
        </w:rPr>
        <w:t>Legal</w:t>
      </w:r>
    </w:p>
    <w:p w:rsidR="0081011D" w:rsidRPr="00FA0C65" w:rsidRDefault="0081011D" w:rsidP="0081011D">
      <w:pPr>
        <w:widowControl w:val="0"/>
        <w:autoSpaceDE w:val="0"/>
        <w:autoSpaceDN w:val="0"/>
        <w:spacing w:before="5" w:line="240" w:lineRule="auto"/>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Assinatura</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2"/>
          <w:w w:val="105"/>
          <w:szCs w:val="24"/>
          <w:lang w:val="pt-PT"/>
        </w:rPr>
        <w:t xml:space="preserve"> </w:t>
      </w:r>
      <w:r w:rsidRPr="00FA0C65">
        <w:rPr>
          <w:rFonts w:ascii="Times New Roman" w:eastAsia="Arial MT" w:hAnsi="Times New Roman" w:cs="Times New Roman"/>
          <w:spacing w:val="-1"/>
          <w:w w:val="105"/>
          <w:szCs w:val="24"/>
          <w:lang w:val="pt-PT"/>
        </w:rPr>
        <w:t>Representante</w:t>
      </w:r>
      <w:r w:rsidRPr="00FA0C65">
        <w:rPr>
          <w:rFonts w:ascii="Times New Roman" w:eastAsia="Arial MT" w:hAnsi="Times New Roman" w:cs="Times New Roman"/>
          <w:spacing w:val="-10"/>
          <w:w w:val="105"/>
          <w:szCs w:val="24"/>
          <w:lang w:val="pt-PT"/>
        </w:rPr>
        <w:t xml:space="preserve"> </w:t>
      </w:r>
      <w:r w:rsidRPr="00FA0C65">
        <w:rPr>
          <w:rFonts w:ascii="Times New Roman" w:eastAsia="Arial MT" w:hAnsi="Times New Roman" w:cs="Times New Roman"/>
          <w:w w:val="105"/>
          <w:szCs w:val="24"/>
          <w:lang w:val="pt-PT"/>
        </w:rPr>
        <w:t>Legal</w:t>
      </w:r>
    </w:p>
    <w:p w:rsidR="0081011D" w:rsidRPr="00FA0C65" w:rsidRDefault="0081011D" w:rsidP="0081011D">
      <w:pPr>
        <w:widowControl w:val="0"/>
        <w:autoSpaceDE w:val="0"/>
        <w:autoSpaceDN w:val="0"/>
        <w:spacing w:line="240" w:lineRule="auto"/>
        <w:ind w:left="2531" w:right="2471"/>
        <w:jc w:val="center"/>
        <w:rPr>
          <w:rFonts w:ascii="Times New Roman" w:eastAsia="Verdana" w:hAnsi="Times New Roman" w:cs="Times New Roman"/>
          <w:b/>
          <w:szCs w:val="24"/>
          <w:lang w:val="pt-PT"/>
        </w:rPr>
      </w:pPr>
    </w:p>
    <w:p w:rsidR="0081011D" w:rsidRPr="00FA0C65" w:rsidRDefault="0081011D" w:rsidP="0081011D">
      <w:pPr>
        <w:widowControl w:val="0"/>
        <w:autoSpaceDE w:val="0"/>
        <w:autoSpaceDN w:val="0"/>
        <w:spacing w:line="240" w:lineRule="auto"/>
        <w:ind w:left="2531" w:right="2471"/>
        <w:rPr>
          <w:rFonts w:ascii="Times New Roman" w:eastAsia="Verdana" w:hAnsi="Times New Roman" w:cs="Times New Roman"/>
          <w:b/>
          <w:szCs w:val="24"/>
          <w:lang w:val="pt-PT"/>
        </w:rPr>
      </w:pPr>
    </w:p>
    <w:p w:rsidR="0081011D" w:rsidRPr="00FA0C65" w:rsidRDefault="0081011D" w:rsidP="0081011D">
      <w:pPr>
        <w:widowControl w:val="0"/>
        <w:autoSpaceDE w:val="0"/>
        <w:autoSpaceDN w:val="0"/>
        <w:spacing w:line="240" w:lineRule="auto"/>
        <w:ind w:left="2531" w:right="2471"/>
        <w:rPr>
          <w:rFonts w:ascii="Times New Roman" w:eastAsia="Verdana" w:hAnsi="Times New Roman" w:cs="Times New Roman"/>
          <w:b/>
          <w:szCs w:val="24"/>
          <w:lang w:val="pt-PT"/>
        </w:rPr>
      </w:pPr>
    </w:p>
    <w:p w:rsidR="0081011D" w:rsidRPr="00FA0C65" w:rsidRDefault="0081011D" w:rsidP="0081011D">
      <w:pPr>
        <w:widowControl w:val="0"/>
        <w:autoSpaceDE w:val="0"/>
        <w:autoSpaceDN w:val="0"/>
        <w:spacing w:line="240" w:lineRule="auto"/>
        <w:ind w:left="2531" w:right="2471"/>
        <w:rPr>
          <w:rFonts w:ascii="Times New Roman" w:eastAsia="Verdana" w:hAnsi="Times New Roman" w:cs="Times New Roman"/>
          <w:b/>
          <w:szCs w:val="24"/>
          <w:lang w:val="pt-PT"/>
        </w:rPr>
      </w:pPr>
    </w:p>
    <w:p w:rsidR="0081011D" w:rsidRPr="00FA0C65" w:rsidRDefault="0081011D" w:rsidP="0081011D">
      <w:pPr>
        <w:spacing w:after="200" w:line="276" w:lineRule="auto"/>
        <w:jc w:val="left"/>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br w:type="page"/>
      </w:r>
    </w:p>
    <w:p w:rsidR="0081011D" w:rsidRPr="00FA0C65" w:rsidRDefault="0081011D" w:rsidP="0081011D">
      <w:pPr>
        <w:widowControl w:val="0"/>
        <w:autoSpaceDE w:val="0"/>
        <w:autoSpaceDN w:val="0"/>
        <w:spacing w:line="240" w:lineRule="auto"/>
        <w:ind w:left="2531" w:right="2471"/>
        <w:rPr>
          <w:rFonts w:ascii="Times New Roman" w:eastAsia="Verdana" w:hAnsi="Times New Roman" w:cs="Times New Roman"/>
          <w:b/>
          <w:szCs w:val="24"/>
          <w:lang w:val="pt-PT"/>
        </w:rPr>
      </w:pPr>
    </w:p>
    <w:p w:rsidR="0081011D" w:rsidRPr="00FA0C65" w:rsidRDefault="0081011D" w:rsidP="0081011D">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ANEXO III - MODELO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DECLARAÇÃO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w:t>
      </w:r>
      <w:r w:rsidRPr="00FA0C65">
        <w:rPr>
          <w:rFonts w:ascii="Times New Roman" w:eastAsia="Arial MT" w:hAnsi="Times New Roman" w:cs="Times New Roman"/>
          <w:b/>
          <w:spacing w:val="-2"/>
          <w:szCs w:val="24"/>
          <w:lang w:val="pt-PT"/>
        </w:rPr>
        <w:t xml:space="preserve"> </w:t>
      </w:r>
      <w:r w:rsidRPr="00FA0C65">
        <w:rPr>
          <w:rFonts w:ascii="Times New Roman" w:eastAsia="Arial MT" w:hAnsi="Times New Roman" w:cs="Times New Roman"/>
          <w:b/>
          <w:szCs w:val="24"/>
          <w:lang w:val="pt-PT"/>
        </w:rPr>
        <w:t>IDONEIDADE</w:t>
      </w:r>
    </w:p>
    <w:p w:rsidR="0081011D" w:rsidRPr="00FA0C65" w:rsidRDefault="0081011D" w:rsidP="0081011D">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 xml:space="preserve">PROCESSO LICITATÓRIO Nº </w:t>
      </w:r>
      <w:r>
        <w:rPr>
          <w:rFonts w:ascii="Times New Roman" w:eastAsia="Arial MT" w:hAnsi="Times New Roman" w:cs="Times New Roman"/>
          <w:b/>
          <w:szCs w:val="24"/>
          <w:lang w:val="pt-PT"/>
        </w:rPr>
        <w:t>127/2022</w:t>
      </w:r>
    </w:p>
    <w:p w:rsidR="0081011D" w:rsidRPr="00FA0C65" w:rsidRDefault="0081011D" w:rsidP="0081011D">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PREGÃO</w:t>
      </w:r>
      <w:r w:rsidRPr="00FA0C65">
        <w:rPr>
          <w:rFonts w:ascii="Times New Roman" w:eastAsia="Arial MT" w:hAnsi="Times New Roman" w:cs="Times New Roman"/>
          <w:b/>
          <w:spacing w:val="-1"/>
          <w:szCs w:val="24"/>
          <w:lang w:val="pt-PT"/>
        </w:rPr>
        <w:t xml:space="preserve"> </w:t>
      </w:r>
      <w:r>
        <w:rPr>
          <w:rFonts w:ascii="Times New Roman" w:eastAsia="Arial MT" w:hAnsi="Times New Roman" w:cs="Times New Roman"/>
          <w:b/>
          <w:szCs w:val="24"/>
          <w:lang w:val="pt-PT"/>
        </w:rPr>
        <w:t>ELETRONICO</w:t>
      </w:r>
      <w:r w:rsidRPr="00FA0C65">
        <w:rPr>
          <w:rFonts w:ascii="Times New Roman" w:eastAsia="Arial MT" w:hAnsi="Times New Roman" w:cs="Times New Roman"/>
          <w:b/>
          <w:szCs w:val="24"/>
          <w:lang w:val="pt-PT"/>
        </w:rPr>
        <w:t xml:space="preserve"> REGISTRO DE PREÇOS Nº </w:t>
      </w:r>
      <w:r>
        <w:rPr>
          <w:rFonts w:ascii="Times New Roman" w:eastAsia="Arial MT" w:hAnsi="Times New Roman" w:cs="Times New Roman"/>
          <w:b/>
          <w:szCs w:val="24"/>
          <w:lang w:val="pt-PT"/>
        </w:rPr>
        <w:t>04/2022</w:t>
      </w:r>
      <w:r w:rsidRPr="00FA0C65">
        <w:rPr>
          <w:rFonts w:ascii="Times New Roman" w:eastAsia="Arial MT" w:hAnsi="Times New Roman" w:cs="Times New Roman"/>
          <w:b/>
          <w:szCs w:val="24"/>
          <w:lang w:val="pt-PT"/>
        </w:rPr>
        <w:t>.</w:t>
      </w:r>
    </w:p>
    <w:p w:rsidR="0081011D" w:rsidRPr="00FA0C65" w:rsidRDefault="0081011D" w:rsidP="0081011D">
      <w:pPr>
        <w:widowControl w:val="0"/>
        <w:autoSpaceDE w:val="0"/>
        <w:autoSpaceDN w:val="0"/>
        <w:spacing w:line="240" w:lineRule="auto"/>
        <w:ind w:left="2531" w:right="2471"/>
        <w:rPr>
          <w:rFonts w:ascii="Times New Roman" w:eastAsia="Verdana" w:hAnsi="Times New Roman" w:cs="Times New Roman"/>
          <w:b/>
          <w:szCs w:val="24"/>
          <w:lang w:val="pt-PT"/>
        </w:rPr>
      </w:pPr>
    </w:p>
    <w:p w:rsidR="0081011D" w:rsidRPr="00FA0C65" w:rsidRDefault="0081011D" w:rsidP="0081011D">
      <w:pPr>
        <w:widowControl w:val="0"/>
        <w:autoSpaceDE w:val="0"/>
        <w:autoSpaceDN w:val="0"/>
        <w:spacing w:before="8" w:line="240" w:lineRule="auto"/>
        <w:rPr>
          <w:rFonts w:ascii="Times New Roman" w:eastAsia="Arial MT" w:hAnsi="Times New Roman" w:cs="Times New Roman"/>
          <w:b/>
          <w:szCs w:val="24"/>
          <w:lang w:val="pt-PT"/>
        </w:rPr>
      </w:pPr>
    </w:p>
    <w:p w:rsidR="0081011D" w:rsidRPr="00FA0C65" w:rsidRDefault="0081011D" w:rsidP="0081011D">
      <w:pPr>
        <w:widowControl w:val="0"/>
        <w:autoSpaceDE w:val="0"/>
        <w:autoSpaceDN w:val="0"/>
        <w:spacing w:before="1" w:line="465" w:lineRule="auto"/>
        <w:ind w:left="284" w:right="358" w:hanging="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 Comissão de Licitação da PREFEITURA MUNICIPAL DE SAGRADA FAMÍLIA/RS.</w:t>
      </w:r>
      <w:r w:rsidRPr="00FA0C65">
        <w:rPr>
          <w:rFonts w:ascii="Times New Roman" w:eastAsia="Arial MT" w:hAnsi="Times New Roman" w:cs="Times New Roman"/>
          <w:spacing w:val="-59"/>
          <w:szCs w:val="24"/>
          <w:lang w:val="pt-PT"/>
        </w:rPr>
        <w:t xml:space="preserve"> </w:t>
      </w:r>
    </w:p>
    <w:p w:rsidR="0081011D" w:rsidRPr="00FA0C65" w:rsidRDefault="0081011D" w:rsidP="0081011D">
      <w:pPr>
        <w:widowControl w:val="0"/>
        <w:tabs>
          <w:tab w:val="left" w:pos="7121"/>
          <w:tab w:val="left" w:pos="7259"/>
          <w:tab w:val="left" w:pos="7515"/>
        </w:tabs>
        <w:autoSpaceDE w:val="0"/>
        <w:autoSpaceDN w:val="0"/>
        <w:spacing w:line="465" w:lineRule="auto"/>
        <w:ind w:left="222" w:right="13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 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81011D" w:rsidRPr="00FA0C65" w:rsidRDefault="0081011D" w:rsidP="0081011D">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que não fomos declarados inidôneos para licitar ou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esferas.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 xml:space="preserve">firmamos </w:t>
      </w:r>
      <w:proofErr w:type="gramStart"/>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proofErr w:type="gramEnd"/>
      <w:r w:rsidRPr="00FA0C65">
        <w:rPr>
          <w:rFonts w:ascii="Times New Roman" w:eastAsia="Arial MT" w:hAnsi="Times New Roman" w:cs="Times New Roman"/>
          <w:szCs w:val="24"/>
          <w:lang w:val="pt-PT"/>
        </w:rPr>
        <w:t>.</w:t>
      </w:r>
    </w:p>
    <w:p w:rsidR="0081011D" w:rsidRPr="00FA0C65" w:rsidRDefault="0081011D" w:rsidP="0081011D">
      <w:pPr>
        <w:widowControl w:val="0"/>
        <w:tabs>
          <w:tab w:val="left" w:leader="dot" w:pos="5140"/>
        </w:tabs>
        <w:autoSpaceDE w:val="0"/>
        <w:autoSpaceDN w:val="0"/>
        <w:spacing w:before="20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Família/RS</w:t>
      </w:r>
      <w:proofErr w:type="gramStart"/>
      <w:r w:rsidRPr="00FA0C65">
        <w:rPr>
          <w:rFonts w:ascii="Times New Roman" w:eastAsia="Arial MT" w:hAnsi="Times New Roman" w:cs="Times New Roman"/>
          <w:szCs w:val="24"/>
          <w:lang w:val="pt-PT"/>
        </w:rPr>
        <w:t>, ...</w:t>
      </w:r>
      <w:proofErr w:type="gramEnd"/>
      <w:r w:rsidRPr="00FA0C65">
        <w:rPr>
          <w:rFonts w:ascii="Times New Roman" w:eastAsia="Arial MT" w:hAnsi="Times New Roman" w:cs="Times New Roman"/>
          <w:szCs w:val="24"/>
          <w:lang w:val="pt-PT"/>
        </w:rPr>
        <w:t xml:space="preserve">.....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2"/>
          <w:szCs w:val="24"/>
          <w:lang w:val="pt-PT"/>
        </w:rPr>
        <w:t xml:space="preserve"> </w:t>
      </w:r>
      <w:r>
        <w:rPr>
          <w:rFonts w:ascii="Times New Roman" w:eastAsia="Arial MT" w:hAnsi="Times New Roman" w:cs="Times New Roman"/>
          <w:szCs w:val="24"/>
          <w:lang w:val="pt-PT"/>
        </w:rPr>
        <w:t>2022</w:t>
      </w:r>
      <w:r w:rsidRPr="00FA0C65">
        <w:rPr>
          <w:rFonts w:ascii="Times New Roman" w:eastAsia="Arial MT" w:hAnsi="Times New Roman" w:cs="Times New Roman"/>
          <w:szCs w:val="24"/>
          <w:lang w:val="pt-PT"/>
        </w:rPr>
        <w:t>.</w:t>
      </w: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before="5" w:line="240" w:lineRule="auto"/>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58240" behindDoc="1" locked="0" layoutInCell="1" allowOverlap="1">
                <wp:simplePos x="0" y="0"/>
                <wp:positionH relativeFrom="page">
                  <wp:posOffset>2187575</wp:posOffset>
                </wp:positionH>
                <wp:positionV relativeFrom="paragraph">
                  <wp:posOffset>179070</wp:posOffset>
                </wp:positionV>
                <wp:extent cx="3187065" cy="1270"/>
                <wp:effectExtent l="0" t="0" r="13335" b="1778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72.25pt;margin-top:14.1pt;width:250.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" path="m,l5018,e" filled="f" strokeweight=".24536mm">
                <v:path arrowok="t" o:connecttype="custom" o:connectlocs="0,0;3186430,0" o:connectangles="0,0"/>
                <w10:wrap type="topAndBottom" anchorx="page"/>
              </v:shape>
            </w:pict>
          </mc:Fallback>
        </mc:AlternateContent>
      </w:r>
    </w:p>
    <w:p w:rsidR="0081011D" w:rsidRPr="00FA0C65" w:rsidRDefault="0081011D" w:rsidP="0081011D">
      <w:pPr>
        <w:widowControl w:val="0"/>
        <w:autoSpaceDE w:val="0"/>
        <w:autoSpaceDN w:val="0"/>
        <w:spacing w:before="4"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before="94"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81011D" w:rsidRPr="00FA0C65" w:rsidRDefault="0081011D" w:rsidP="0081011D">
      <w:pPr>
        <w:widowControl w:val="0"/>
        <w:autoSpaceDE w:val="0"/>
        <w:autoSpaceDN w:val="0"/>
        <w:spacing w:line="240" w:lineRule="auto"/>
        <w:jc w:val="center"/>
        <w:rPr>
          <w:rFonts w:ascii="Times New Roman" w:eastAsia="Verdana"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Verdana"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Verdana"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Verdana" w:hAnsi="Times New Roman" w:cs="Times New Roman"/>
          <w:szCs w:val="24"/>
          <w:lang w:val="pt-PT"/>
        </w:rPr>
      </w:pPr>
    </w:p>
    <w:p w:rsidR="0081011D" w:rsidRPr="00FA0C65" w:rsidRDefault="0081011D" w:rsidP="0081011D">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81011D" w:rsidRPr="00FA0C65" w:rsidRDefault="0081011D" w:rsidP="0081011D">
      <w:pPr>
        <w:widowControl w:val="0"/>
        <w:autoSpaceDE w:val="0"/>
        <w:autoSpaceDN w:val="0"/>
        <w:spacing w:line="240" w:lineRule="auto"/>
        <w:rPr>
          <w:rFonts w:ascii="Times New Roman" w:eastAsia="Verdana" w:hAnsi="Times New Roman" w:cs="Times New Roman"/>
          <w:szCs w:val="24"/>
          <w:lang w:val="pt-PT"/>
        </w:rPr>
      </w:pPr>
    </w:p>
    <w:p w:rsidR="0081011D" w:rsidRPr="00FA0C65" w:rsidRDefault="0081011D" w:rsidP="0081011D">
      <w:pPr>
        <w:widowControl w:val="0"/>
        <w:autoSpaceDE w:val="0"/>
        <w:autoSpaceDN w:val="0"/>
        <w:spacing w:line="240" w:lineRule="auto"/>
        <w:ind w:left="615" w:right="56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ANEXO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b/>
          <w:szCs w:val="24"/>
          <w:lang w:val="pt-PT"/>
        </w:rPr>
        <w:t>IV – MODELO DE DECLARAÇÃO QUE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NÃO EMPREGA</w:t>
      </w:r>
      <w:r w:rsidRPr="00FA0C65">
        <w:rPr>
          <w:rFonts w:ascii="Times New Roman" w:eastAsia="Verdana" w:hAnsi="Times New Roman" w:cs="Times New Roman"/>
          <w:b/>
          <w:spacing w:val="-10"/>
          <w:szCs w:val="24"/>
          <w:lang w:val="pt-PT"/>
        </w:rPr>
        <w:t xml:space="preserve"> </w:t>
      </w:r>
      <w:r w:rsidRPr="00FA0C65">
        <w:rPr>
          <w:rFonts w:ascii="Times New Roman" w:eastAsia="Verdana" w:hAnsi="Times New Roman" w:cs="Times New Roman"/>
          <w:b/>
          <w:szCs w:val="24"/>
          <w:lang w:val="pt-PT"/>
        </w:rPr>
        <w:t>MENOR</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DE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IDADE</w:t>
      </w:r>
    </w:p>
    <w:p w:rsidR="0081011D" w:rsidRPr="00FA0C65" w:rsidRDefault="0081011D" w:rsidP="0081011D">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Pr>
          <w:rFonts w:ascii="Times New Roman" w:eastAsia="Times New Roman" w:hAnsi="Times New Roman" w:cs="Times New Roman"/>
          <w:b/>
          <w:bCs/>
          <w:kern w:val="36"/>
          <w:szCs w:val="24"/>
          <w:lang w:eastAsia="pt-BR"/>
        </w:rPr>
        <w:t>127/2022</w:t>
      </w:r>
    </w:p>
    <w:p w:rsidR="0081011D" w:rsidRPr="00FA0C65" w:rsidRDefault="0081011D" w:rsidP="0081011D">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PREGÃO </w:t>
      </w:r>
      <w:r>
        <w:rPr>
          <w:rFonts w:ascii="Times New Roman" w:eastAsia="Times New Roman" w:hAnsi="Times New Roman" w:cs="Times New Roman"/>
          <w:b/>
          <w:bCs/>
          <w:kern w:val="36"/>
          <w:szCs w:val="24"/>
          <w:lang w:eastAsia="pt-BR"/>
        </w:rPr>
        <w:t>ELETRONICO</w:t>
      </w:r>
      <w:r w:rsidRPr="00FA0C65">
        <w:rPr>
          <w:rFonts w:ascii="Times New Roman" w:eastAsia="Times New Roman" w:hAnsi="Times New Roman" w:cs="Times New Roman"/>
          <w:b/>
          <w:bCs/>
          <w:spacing w:val="1"/>
          <w:kern w:val="36"/>
          <w:szCs w:val="24"/>
          <w:lang w:eastAsia="pt-BR"/>
        </w:rPr>
        <w:t xml:space="preserve"> REGISTRO DE PREÇOS </w:t>
      </w:r>
      <w:r w:rsidRPr="00FA0C65">
        <w:rPr>
          <w:rFonts w:ascii="Times New Roman" w:eastAsia="Times New Roman" w:hAnsi="Times New Roman" w:cs="Times New Roman"/>
          <w:b/>
          <w:bCs/>
          <w:kern w:val="36"/>
          <w:szCs w:val="24"/>
          <w:lang w:eastAsia="pt-BR"/>
        </w:rPr>
        <w:t xml:space="preserve">Nº </w:t>
      </w:r>
      <w:r>
        <w:rPr>
          <w:rFonts w:ascii="Times New Roman" w:eastAsia="Times New Roman" w:hAnsi="Times New Roman" w:cs="Times New Roman"/>
          <w:b/>
          <w:bCs/>
          <w:kern w:val="36"/>
          <w:szCs w:val="24"/>
          <w:lang w:eastAsia="pt-BR"/>
        </w:rPr>
        <w:t>04/2022</w:t>
      </w:r>
    </w:p>
    <w:p w:rsidR="0081011D" w:rsidRPr="00FA0C65" w:rsidRDefault="0081011D" w:rsidP="0081011D">
      <w:pPr>
        <w:widowControl w:val="0"/>
        <w:autoSpaceDE w:val="0"/>
        <w:autoSpaceDN w:val="0"/>
        <w:spacing w:line="240" w:lineRule="auto"/>
        <w:ind w:left="615" w:right="560"/>
        <w:rPr>
          <w:rFonts w:ascii="Times New Roman" w:eastAsia="Verdana" w:hAnsi="Times New Roman" w:cs="Times New Roman"/>
          <w:b/>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b/>
          <w:szCs w:val="24"/>
          <w:lang w:val="pt-PT"/>
        </w:rPr>
      </w:pPr>
    </w:p>
    <w:p w:rsidR="0081011D" w:rsidRPr="00FA0C65" w:rsidRDefault="0081011D" w:rsidP="0081011D">
      <w:pPr>
        <w:widowControl w:val="0"/>
        <w:autoSpaceDE w:val="0"/>
        <w:autoSpaceDN w:val="0"/>
        <w:spacing w:before="179"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lang w:val="pt-PT"/>
        </w:rPr>
        <w:t>Comissão</w:t>
      </w:r>
      <w:r w:rsidRPr="00FA0C65">
        <w:rPr>
          <w:rFonts w:ascii="Times New Roman" w:eastAsia="Arial MT" w:hAnsi="Times New Roman" w:cs="Times New Roman"/>
          <w:spacing w:val="2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PREFEITURA</w:t>
      </w:r>
      <w:r w:rsidRPr="00FA0C65">
        <w:rPr>
          <w:rFonts w:ascii="Times New Roman" w:eastAsia="Arial MT" w:hAnsi="Times New Roman" w:cs="Times New Roman"/>
          <w:spacing w:val="23"/>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FAMÍLIA/RS.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7º</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C.F.</w:t>
      </w:r>
    </w:p>
    <w:p w:rsidR="0081011D" w:rsidRPr="00FA0C65" w:rsidRDefault="0081011D" w:rsidP="0081011D">
      <w:pPr>
        <w:widowControl w:val="0"/>
        <w:tabs>
          <w:tab w:val="left" w:pos="7121"/>
          <w:tab w:val="left" w:pos="7319"/>
          <w:tab w:val="left" w:pos="7516"/>
        </w:tabs>
        <w:autoSpaceDE w:val="0"/>
        <w:autoSpaceDN w:val="0"/>
        <w:spacing w:before="201" w:line="465" w:lineRule="auto"/>
        <w:ind w:left="222" w:right="1306" w:firstLine="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81011D" w:rsidRPr="00FA0C65" w:rsidRDefault="0081011D" w:rsidP="0081011D">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na qualidade de licitante do processo licitatório 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 modalidade de Pregão </w:t>
      </w:r>
      <w:r>
        <w:rPr>
          <w:rFonts w:ascii="Times New Roman" w:eastAsia="Arial MT" w:hAnsi="Times New Roman" w:cs="Times New Roman"/>
          <w:szCs w:val="24"/>
          <w:lang w:val="pt-PT"/>
        </w:rPr>
        <w:t>Eletronico</w:t>
      </w:r>
      <w:r w:rsidRPr="00FA0C65">
        <w:rPr>
          <w:rFonts w:ascii="Times New Roman" w:eastAsia="Arial MT" w:hAnsi="Times New Roman" w:cs="Times New Roman"/>
          <w:szCs w:val="24"/>
          <w:lang w:val="pt-PT"/>
        </w:rPr>
        <w:t xml:space="preserve"> Registro de Preços nº </w:t>
      </w:r>
      <w:r>
        <w:rPr>
          <w:rFonts w:ascii="Times New Roman" w:eastAsia="Arial MT" w:hAnsi="Times New Roman" w:cs="Times New Roman"/>
          <w:szCs w:val="24"/>
          <w:lang w:val="pt-PT"/>
        </w:rPr>
        <w:t>04/2022</w:t>
      </w:r>
      <w:r w:rsidRPr="00FA0C65">
        <w:rPr>
          <w:rFonts w:ascii="Times New Roman" w:eastAsia="Arial MT" w:hAnsi="Times New Roman" w:cs="Times New Roman"/>
          <w:szCs w:val="24"/>
          <w:lang w:val="pt-PT"/>
        </w:rPr>
        <w:t>, em cumprimento ao inciso XXXIII,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artigo 7º da Constituição Federal de que não possuímos em nosso quadro funcional,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pessoas menores de 18 (dezoito) anos em trabalho noturno, perigoso ou insalubre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menores de 16 (dezesseis) anos em qualquer trabalho, salvo na condição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aprendiz,</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 partir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14</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(quatorze)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anos.</w:t>
      </w:r>
    </w:p>
    <w:p w:rsidR="0081011D" w:rsidRPr="00FA0C65" w:rsidRDefault="0081011D" w:rsidP="0081011D">
      <w:pPr>
        <w:widowControl w:val="0"/>
        <w:autoSpaceDE w:val="0"/>
        <w:autoSpaceDN w:val="0"/>
        <w:spacing w:before="20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Por 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 xml:space="preserve">firmamos </w:t>
      </w:r>
      <w:proofErr w:type="gramStart"/>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proofErr w:type="gramEnd"/>
      <w:r w:rsidRPr="00FA0C65">
        <w:rPr>
          <w:rFonts w:ascii="Times New Roman" w:eastAsia="Arial MT" w:hAnsi="Times New Roman" w:cs="Times New Roman"/>
          <w:szCs w:val="24"/>
          <w:lang w:val="pt-PT"/>
        </w:rPr>
        <w:t>.</w:t>
      </w:r>
    </w:p>
    <w:p w:rsidR="0081011D" w:rsidRPr="00FA0C65" w:rsidRDefault="0081011D" w:rsidP="0081011D">
      <w:pPr>
        <w:widowControl w:val="0"/>
        <w:autoSpaceDE w:val="0"/>
        <w:autoSpaceDN w:val="0"/>
        <w:spacing w:before="6" w:line="240" w:lineRule="auto"/>
        <w:rPr>
          <w:rFonts w:ascii="Times New Roman" w:eastAsia="Arial MT" w:hAnsi="Times New Roman" w:cs="Times New Roman"/>
          <w:szCs w:val="24"/>
          <w:lang w:val="pt-PT"/>
        </w:rPr>
      </w:pPr>
    </w:p>
    <w:p w:rsidR="0081011D" w:rsidRPr="00FA0C65" w:rsidRDefault="0081011D" w:rsidP="0081011D">
      <w:pPr>
        <w:widowControl w:val="0"/>
        <w:tabs>
          <w:tab w:val="left" w:leader="dot" w:pos="5062"/>
        </w:tabs>
        <w:autoSpaceDE w:val="0"/>
        <w:autoSpaceDN w:val="0"/>
        <w:spacing w:before="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família/RS</w:t>
      </w:r>
      <w:proofErr w:type="gramStart"/>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w:t>
      </w:r>
      <w:proofErr w:type="gramEnd"/>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3"/>
          <w:szCs w:val="24"/>
          <w:lang w:val="pt-PT"/>
        </w:rPr>
        <w:t xml:space="preserve">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1"/>
          <w:szCs w:val="24"/>
          <w:lang w:val="pt-PT"/>
        </w:rPr>
        <w:t xml:space="preserve"> </w:t>
      </w:r>
      <w:r>
        <w:rPr>
          <w:rFonts w:ascii="Times New Roman" w:eastAsia="Arial MT" w:hAnsi="Times New Roman" w:cs="Times New Roman"/>
          <w:szCs w:val="24"/>
          <w:lang w:val="pt-PT"/>
        </w:rPr>
        <w:t>2022</w:t>
      </w:r>
      <w:r w:rsidRPr="00FA0C65">
        <w:rPr>
          <w:rFonts w:ascii="Times New Roman" w:eastAsia="Arial MT" w:hAnsi="Times New Roman" w:cs="Times New Roman"/>
          <w:szCs w:val="24"/>
          <w:lang w:val="pt-PT"/>
        </w:rPr>
        <w:t>.</w:t>
      </w: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58240" behindDoc="1" locked="0" layoutInCell="1" allowOverlap="1">
                <wp:simplePos x="0" y="0"/>
                <wp:positionH relativeFrom="page">
                  <wp:posOffset>2187575</wp:posOffset>
                </wp:positionH>
                <wp:positionV relativeFrom="paragraph">
                  <wp:posOffset>199390</wp:posOffset>
                </wp:positionV>
                <wp:extent cx="3187065" cy="1270"/>
                <wp:effectExtent l="0" t="0" r="13335"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172.25pt;margin-top:15.7pt;width:250.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" path="m,l5018,e" filled="f" strokeweight=".24536mm">
                <v:path arrowok="t" o:connecttype="custom" o:connectlocs="0,0;3186430,0" o:connectangles="0,0"/>
                <w10:wrap type="topAndBottom" anchorx="page"/>
              </v:shape>
            </w:pict>
          </mc:Fallback>
        </mc:AlternateContent>
      </w:r>
    </w:p>
    <w:p w:rsidR="0081011D" w:rsidRPr="00FA0C65" w:rsidRDefault="0081011D" w:rsidP="0081011D">
      <w:pPr>
        <w:widowControl w:val="0"/>
        <w:autoSpaceDE w:val="0"/>
        <w:autoSpaceDN w:val="0"/>
        <w:spacing w:line="240" w:lineRule="auto"/>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81011D" w:rsidRPr="00FA0C65" w:rsidRDefault="0081011D" w:rsidP="0081011D">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81011D" w:rsidRPr="00FA0C65" w:rsidRDefault="0081011D" w:rsidP="0081011D">
      <w:pPr>
        <w:widowControl w:val="0"/>
        <w:autoSpaceDE w:val="0"/>
        <w:autoSpaceDN w:val="0"/>
        <w:spacing w:line="240" w:lineRule="auto"/>
        <w:ind w:left="622" w:right="559"/>
        <w:jc w:val="center"/>
        <w:rPr>
          <w:rFonts w:ascii="Times New Roman" w:eastAsia="Arial MT" w:hAnsi="Times New Roman" w:cs="Times New Roman"/>
          <w:szCs w:val="24"/>
          <w:lang w:val="pt-PT"/>
        </w:rPr>
      </w:pPr>
    </w:p>
    <w:p w:rsidR="0081011D" w:rsidRPr="00FA0C65" w:rsidRDefault="0081011D" w:rsidP="0081011D">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ANEXO V - MINUTA DE CONTRATO</w:t>
      </w:r>
    </w:p>
    <w:p w:rsidR="0081011D" w:rsidRPr="00FA0C65" w:rsidRDefault="0081011D" w:rsidP="0081011D">
      <w:pPr>
        <w:ind w:right="2467"/>
        <w:jc w:val="center"/>
        <w:outlineLvl w:val="0"/>
        <w:rPr>
          <w:rFonts w:ascii="Times New Roman" w:eastAsia="Times New Roman" w:hAnsi="Times New Roman" w:cs="Times New Roman"/>
          <w:b/>
          <w:bCs/>
          <w:spacing w:val="-59"/>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Pr>
          <w:rFonts w:ascii="Times New Roman" w:eastAsia="Times New Roman" w:hAnsi="Times New Roman" w:cs="Times New Roman"/>
          <w:b/>
          <w:bCs/>
          <w:kern w:val="36"/>
          <w:szCs w:val="24"/>
          <w:lang w:eastAsia="pt-BR"/>
        </w:rPr>
        <w:t>127/2022</w:t>
      </w:r>
    </w:p>
    <w:p w:rsidR="0081011D" w:rsidRPr="00FA0C65" w:rsidRDefault="0081011D" w:rsidP="0081011D">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PREGÃO </w:t>
      </w:r>
      <w:r>
        <w:rPr>
          <w:rFonts w:ascii="Times New Roman" w:eastAsia="Times New Roman" w:hAnsi="Times New Roman" w:cs="Times New Roman"/>
          <w:b/>
          <w:bCs/>
          <w:kern w:val="36"/>
          <w:szCs w:val="24"/>
          <w:lang w:eastAsia="pt-BR"/>
        </w:rPr>
        <w:t>ELETRONICO</w:t>
      </w:r>
      <w:r w:rsidRPr="00FA0C65">
        <w:rPr>
          <w:rFonts w:ascii="Times New Roman" w:eastAsia="Times New Roman" w:hAnsi="Times New Roman" w:cs="Times New Roman"/>
          <w:b/>
          <w:bCs/>
          <w:spacing w:val="1"/>
          <w:kern w:val="36"/>
          <w:szCs w:val="24"/>
          <w:lang w:eastAsia="pt-BR"/>
        </w:rPr>
        <w:t xml:space="preserve"> REGISTRO DE PREÇOS </w:t>
      </w:r>
      <w:r w:rsidRPr="00FA0C65">
        <w:rPr>
          <w:rFonts w:ascii="Times New Roman" w:eastAsia="Times New Roman" w:hAnsi="Times New Roman" w:cs="Times New Roman"/>
          <w:b/>
          <w:bCs/>
          <w:kern w:val="36"/>
          <w:szCs w:val="24"/>
          <w:lang w:eastAsia="pt-BR"/>
        </w:rPr>
        <w:t xml:space="preserve">Nº </w:t>
      </w:r>
      <w:r>
        <w:rPr>
          <w:rFonts w:ascii="Times New Roman" w:eastAsia="Times New Roman" w:hAnsi="Times New Roman" w:cs="Times New Roman"/>
          <w:b/>
          <w:bCs/>
          <w:kern w:val="36"/>
          <w:szCs w:val="24"/>
          <w:lang w:eastAsia="pt-BR"/>
        </w:rPr>
        <w:t>04/2022</w:t>
      </w:r>
    </w:p>
    <w:p w:rsidR="0081011D" w:rsidRPr="00FA0C65" w:rsidRDefault="0081011D" w:rsidP="0081011D">
      <w:pPr>
        <w:spacing w:line="240" w:lineRule="auto"/>
        <w:ind w:right="2467"/>
        <w:jc w:val="center"/>
        <w:outlineLvl w:val="0"/>
        <w:rPr>
          <w:rFonts w:ascii="Times New Roman" w:eastAsia="Times New Roman" w:hAnsi="Times New Roman" w:cs="Times New Roman"/>
          <w:b/>
          <w:bCs/>
          <w:spacing w:val="-59"/>
          <w:kern w:val="36"/>
          <w:szCs w:val="24"/>
          <w:lang w:eastAsia="pt-BR"/>
        </w:rPr>
      </w:pPr>
    </w:p>
    <w:p w:rsidR="0081011D" w:rsidRPr="00FA0C65" w:rsidRDefault="0081011D" w:rsidP="0081011D">
      <w:pPr>
        <w:widowControl w:val="0"/>
        <w:tabs>
          <w:tab w:val="left" w:leader="dot" w:pos="1684"/>
        </w:tabs>
        <w:autoSpaceDE w:val="0"/>
        <w:autoSpaceDN w:val="0"/>
        <w:spacing w:before="200" w:line="240" w:lineRule="auto"/>
        <w:ind w:left="63"/>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Contrato</w:t>
      </w:r>
      <w:r w:rsidRPr="00FA0C65">
        <w:rPr>
          <w:rFonts w:ascii="Times New Roman" w:eastAsia="Verdana" w:hAnsi="Times New Roman" w:cs="Times New Roman"/>
          <w:b/>
          <w:spacing w:val="-3"/>
          <w:szCs w:val="24"/>
          <w:lang w:val="pt-PT"/>
        </w:rPr>
        <w:t xml:space="preserve"> </w:t>
      </w:r>
      <w:r>
        <w:rPr>
          <w:rFonts w:ascii="Times New Roman" w:eastAsia="Verdana" w:hAnsi="Times New Roman" w:cs="Times New Roman"/>
          <w:b/>
          <w:szCs w:val="24"/>
          <w:lang w:val="pt-PT"/>
        </w:rPr>
        <w:t>nº</w:t>
      </w:r>
      <w:r>
        <w:rPr>
          <w:rFonts w:ascii="Times New Roman" w:eastAsia="Verdana" w:hAnsi="Times New Roman" w:cs="Times New Roman"/>
          <w:b/>
          <w:szCs w:val="24"/>
          <w:lang w:val="pt-PT"/>
        </w:rPr>
        <w:tab/>
        <w:t>/2022</w:t>
      </w:r>
    </w:p>
    <w:p w:rsidR="0081011D" w:rsidRPr="00FA0C65" w:rsidRDefault="0081011D" w:rsidP="0081011D">
      <w:pPr>
        <w:widowControl w:val="0"/>
        <w:autoSpaceDE w:val="0"/>
        <w:autoSpaceDN w:val="0"/>
        <w:spacing w:line="240" w:lineRule="auto"/>
        <w:rPr>
          <w:rFonts w:ascii="Times New Roman" w:eastAsia="Arial MT" w:hAnsi="Times New Roman" w:cs="Times New Roman"/>
          <w:b/>
          <w:szCs w:val="24"/>
          <w:lang w:val="pt-PT"/>
        </w:rPr>
      </w:pPr>
    </w:p>
    <w:p w:rsidR="0081011D" w:rsidRPr="00FA0C65" w:rsidRDefault="0081011D" w:rsidP="0081011D">
      <w:pPr>
        <w:widowControl w:val="0"/>
        <w:tabs>
          <w:tab w:val="left" w:leader="dot" w:pos="7444"/>
        </w:tabs>
        <w:autoSpaceDE w:val="0"/>
        <w:autoSpaceDN w:val="0"/>
        <w:spacing w:line="276" w:lineRule="auto"/>
        <w:ind w:left="222" w:right="155" w:firstLine="7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Município de SAGRADA FAMÍLIA - RS, pessoa jurídica de direito 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sede à Rua. 20 de Março, 99, inscrito no CNPJ sob nº 92.410.422/0001-53, neste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Prefeito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Marcos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Nascimento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Santos,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958.844.590-68,</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denominado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lado,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lang w:val="pt-PT"/>
        </w:rPr>
        <w:tab/>
        <w:t>,</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7"/>
          <w:szCs w:val="24"/>
          <w:lang w:val="pt-PT"/>
        </w:rPr>
        <w:t xml:space="preserve"> </w:t>
      </w:r>
      <w:r w:rsidRPr="00FA0C65">
        <w:rPr>
          <w:rFonts w:ascii="Times New Roman" w:eastAsia="Arial MT" w:hAnsi="Times New Roman" w:cs="Times New Roman"/>
          <w:szCs w:val="24"/>
          <w:lang w:val="pt-PT"/>
        </w:rPr>
        <w:t>sede</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 xml:space="preserve">a </w:t>
      </w:r>
      <w:proofErr w:type="gramStart"/>
      <w:r w:rsidRPr="00FA0C65">
        <w:rPr>
          <w:rFonts w:ascii="Times New Roman" w:eastAsia="Arial MT" w:hAnsi="Times New Roman" w:cs="Times New Roman"/>
          <w:szCs w:val="24"/>
          <w:lang w:val="pt-PT"/>
        </w:rPr>
        <w:t>Rua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w:t>
      </w:r>
      <w:proofErr w:type="gramEnd"/>
      <w:r w:rsidRPr="00FA0C65">
        <w:rPr>
          <w:rFonts w:ascii="Times New Roman" w:eastAsia="Arial MT" w:hAnsi="Times New Roman" w:cs="Times New Roman"/>
          <w:szCs w:val="24"/>
          <w:lang w:val="pt-PT"/>
        </w:rPr>
        <w:t>..........................., 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cidade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CNPJ</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sob nº</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25"/>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seu representante, Sr.............................doravante denominada</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comum</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acordo</w:t>
      </w:r>
      <w:r w:rsidRPr="00FA0C65">
        <w:rPr>
          <w:rFonts w:ascii="Times New Roman" w:eastAsia="Arial MT" w:hAnsi="Times New Roman" w:cs="Times New Roman"/>
          <w:spacing w:val="5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amparado</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Lei</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Federal</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nº 10.520 de 17/07/2002, e do Decreto Municipal nº 022/2010, com aplicação subsidiária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 Federal nº 8.666/93 e suas alterações posteriores, DECLARAM pelo 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instrumento e na melhor forma de direito e em conformidade com o Edital de Pregão</w:t>
      </w:r>
      <w:r w:rsidRPr="00FA0C65">
        <w:rPr>
          <w:rFonts w:ascii="Times New Roman" w:eastAsia="Arial MT" w:hAnsi="Times New Roman" w:cs="Times New Roman"/>
          <w:spacing w:val="1"/>
          <w:szCs w:val="24"/>
          <w:lang w:val="pt-PT"/>
        </w:rPr>
        <w:t xml:space="preserve"> </w:t>
      </w:r>
      <w:r>
        <w:rPr>
          <w:rFonts w:ascii="Times New Roman" w:eastAsia="Arial MT" w:hAnsi="Times New Roman" w:cs="Times New Roman"/>
          <w:szCs w:val="24"/>
          <w:lang w:val="pt-PT"/>
        </w:rPr>
        <w:t>Eletronico</w:t>
      </w:r>
      <w:r w:rsidRPr="00FA0C65">
        <w:rPr>
          <w:rFonts w:ascii="Times New Roman" w:eastAsia="Arial MT" w:hAnsi="Times New Roman" w:cs="Times New Roman"/>
          <w:szCs w:val="24"/>
          <w:lang w:val="pt-PT"/>
        </w:rPr>
        <w:t xml:space="preserve"> Registro de Preços nº </w:t>
      </w:r>
      <w:r>
        <w:rPr>
          <w:rFonts w:ascii="Times New Roman" w:eastAsia="Arial MT" w:hAnsi="Times New Roman" w:cs="Times New Roman"/>
          <w:szCs w:val="24"/>
          <w:lang w:val="pt-PT"/>
        </w:rPr>
        <w:t>04/2022</w:t>
      </w:r>
      <w:r w:rsidRPr="00FA0C65">
        <w:rPr>
          <w:rFonts w:ascii="Times New Roman" w:eastAsia="Arial MT" w:hAnsi="Times New Roman" w:cs="Times New Roman"/>
          <w:szCs w:val="24"/>
          <w:lang w:val="pt-PT"/>
        </w:rPr>
        <w:t>,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cláusulas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definidoras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direitos,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responsabilidades 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partes.</w:t>
      </w:r>
    </w:p>
    <w:p w:rsidR="0081011D" w:rsidRPr="00FA0C65" w:rsidRDefault="0081011D" w:rsidP="0081011D">
      <w:pPr>
        <w:spacing w:before="199"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81011D" w:rsidRPr="00FA0C65" w:rsidRDefault="0081011D" w:rsidP="0081011D">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szCs w:val="24"/>
          <w:lang w:val="pt-PT"/>
        </w:rPr>
        <w:t>Constitui objeto da presente licitação a contratação de empresa(s) para o fornecimento</w:t>
      </w:r>
      <w:r w:rsidRPr="00FA0C65">
        <w:rPr>
          <w:rFonts w:ascii="Times New Roman" w:eastAsia="Verdana" w:hAnsi="Times New Roman" w:cs="Times New Roman"/>
          <w:spacing w:val="-59"/>
          <w:szCs w:val="24"/>
          <w:lang w:val="pt-PT"/>
        </w:rPr>
        <w:t xml:space="preserve"> </w:t>
      </w:r>
      <w:r>
        <w:rPr>
          <w:rFonts w:ascii="Times New Roman" w:eastAsia="Verdana" w:hAnsi="Times New Roman" w:cs="Times New Roman"/>
          <w:szCs w:val="24"/>
          <w:lang w:val="pt-PT"/>
        </w:rPr>
        <w:t>de</w:t>
      </w:r>
      <w:r w:rsidRPr="00FA0C65">
        <w:rPr>
          <w:rFonts w:ascii="Times New Roman" w:eastAsia="Verdana" w:hAnsi="Times New Roman" w:cs="Times New Roman"/>
          <w:i/>
          <w:szCs w:val="24"/>
          <w:lang w:val="pt-PT"/>
        </w:rPr>
        <w:t xml:space="preserve"> ELETRODOMÉSTICOS, EQUIPAMENTOS DE INFORMÁTICA E MOBILIÁRIO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AS</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ESCOLAS DA REDE MUNICIPAL DE ENSINO DO MUNICÍPIO DE SAGRADA FAMÍLIA - RS.</w:t>
      </w:r>
    </w:p>
    <w:p w:rsidR="0081011D" w:rsidRPr="00FA0C65" w:rsidRDefault="0081011D" w:rsidP="0081011D">
      <w:pPr>
        <w:spacing w:before="19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VALOR</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81011D" w:rsidRPr="00FA0C65" w:rsidRDefault="0081011D" w:rsidP="0081011D">
      <w:pPr>
        <w:widowControl w:val="0"/>
        <w:tabs>
          <w:tab w:val="left" w:leader="dot" w:pos="5869"/>
        </w:tabs>
        <w:autoSpaceDE w:val="0"/>
        <w:autoSpaceDN w:val="0"/>
        <w:spacing w:before="40" w:line="278"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Item(s)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pagará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proofErr w:type="gramStart"/>
      <w:r w:rsidRPr="00FA0C65">
        <w:rPr>
          <w:rFonts w:ascii="Times New Roman" w:eastAsia="Arial MT" w:hAnsi="Times New Roman" w:cs="Times New Roman"/>
          <w:szCs w:val="24"/>
          <w:lang w:val="pt-PT"/>
        </w:rPr>
        <w:t>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w:t>
      </w:r>
      <w:proofErr w:type="gramEnd"/>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lang w:val="pt-PT"/>
        </w:rPr>
        <w:tab/>
        <w:t>).</w:t>
      </w:r>
    </w:p>
    <w:p w:rsidR="0081011D" w:rsidRPr="00FA0C65" w:rsidRDefault="0081011D" w:rsidP="0081011D">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CLAUSULA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PAGAMENTO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ENTREGA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81011D" w:rsidRPr="00FA0C65" w:rsidRDefault="0081011D" w:rsidP="0081011D">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pagamento somente será efetuado após a entrega do objeto ora licitado, estes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entregues</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 xml:space="preserve">até </w:t>
      </w:r>
      <w:r>
        <w:rPr>
          <w:rFonts w:ascii="Times New Roman" w:eastAsia="Arial MT" w:hAnsi="Times New Roman" w:cs="Times New Roman"/>
          <w:szCs w:val="24"/>
          <w:lang w:val="pt-PT"/>
        </w:rPr>
        <w:t>15</w:t>
      </w:r>
      <w:r w:rsidRPr="00FA0C65">
        <w:rPr>
          <w:rFonts w:ascii="Times New Roman" w:eastAsia="Arial MT" w:hAnsi="Times New Roman" w:cs="Times New Roman"/>
          <w:szCs w:val="24"/>
          <w:lang w:val="pt-PT"/>
        </w:rPr>
        <w:t xml:space="preserve"> dias, contados a partir da data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solicitação, que</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será</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efetuada através</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de nota de empenho, 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 não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poderá acarretar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lastRenderedPageBreak/>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rescisão 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contrato.</w:t>
      </w:r>
    </w:p>
    <w:p w:rsidR="0081011D" w:rsidRPr="00FA0C65" w:rsidRDefault="0081011D" w:rsidP="0081011D">
      <w:pPr>
        <w:widowControl w:val="0"/>
        <w:autoSpaceDE w:val="0"/>
        <w:autoSpaceDN w:val="0"/>
        <w:spacing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devera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conter, obrigatoriamente,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contrato.</w:t>
      </w:r>
    </w:p>
    <w:p w:rsidR="0081011D" w:rsidRPr="00FA0C65" w:rsidRDefault="0081011D" w:rsidP="0081011D">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QUARTA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VIGÊNCIA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81011D" w:rsidRPr="00FA0C65" w:rsidRDefault="0081011D" w:rsidP="0081011D">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prazo de vigência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contrato será de 12 (doze) meses</w:t>
      </w:r>
      <w:r w:rsidRPr="00FA0C65">
        <w:rPr>
          <w:rFonts w:ascii="Times New Roman" w:eastAsia="Arial MT" w:hAnsi="Times New Roman" w:cs="Times New Roman"/>
          <w:spacing w:val="-2"/>
          <w:szCs w:val="24"/>
          <w:lang w:val="pt-PT"/>
        </w:rPr>
        <w:t>, a contar da data da sua assinatura.</w:t>
      </w:r>
    </w:p>
    <w:p w:rsidR="0081011D" w:rsidRPr="00FA0C65" w:rsidRDefault="0081011D" w:rsidP="0081011D">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QUINTA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RECURSO FINANCEIRO</w:t>
      </w:r>
    </w:p>
    <w:p w:rsidR="0081011D" w:rsidRPr="00FA0C65" w:rsidRDefault="0081011D" w:rsidP="0081011D">
      <w:pPr>
        <w:widowControl w:val="0"/>
        <w:autoSpaceDE w:val="0"/>
        <w:autoSpaceDN w:val="0"/>
        <w:spacing w:before="40"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utilizados</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recursos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conforme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segue:</w:t>
      </w:r>
    </w:p>
    <w:p w:rsidR="0081011D" w:rsidRPr="00FA0C65" w:rsidRDefault="0081011D" w:rsidP="0081011D">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1014-Equipamerntos e material permanente</w:t>
      </w:r>
    </w:p>
    <w:p w:rsidR="0081011D" w:rsidRPr="00FA0C65" w:rsidRDefault="0081011D" w:rsidP="0081011D">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2052- Equipamerntos e material permanente</w:t>
      </w:r>
    </w:p>
    <w:p w:rsidR="0081011D" w:rsidRPr="00FA0C65" w:rsidRDefault="0081011D" w:rsidP="0081011D">
      <w:pPr>
        <w:widowControl w:val="0"/>
        <w:autoSpaceDE w:val="0"/>
        <w:autoSpaceDN w:val="0"/>
        <w:spacing w:before="1" w:line="276" w:lineRule="auto"/>
        <w:ind w:left="222" w:right="156"/>
        <w:rPr>
          <w:rFonts w:ascii="Times New Roman" w:eastAsia="Verdana" w:hAnsi="Times New Roman" w:cs="Times New Roman"/>
          <w:b/>
          <w:i/>
          <w:szCs w:val="24"/>
          <w:lang w:val="pt-PT"/>
        </w:rPr>
      </w:pPr>
    </w:p>
    <w:p w:rsidR="0081011D" w:rsidRPr="00FA0C65" w:rsidRDefault="0081011D" w:rsidP="0081011D">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Sec. Educação – Cod. Reduzido 834.</w:t>
      </w:r>
    </w:p>
    <w:p w:rsidR="0081011D" w:rsidRPr="00FA0C65" w:rsidRDefault="0081011D" w:rsidP="0081011D">
      <w:pPr>
        <w:widowControl w:val="0"/>
        <w:autoSpaceDE w:val="0"/>
        <w:autoSpaceDN w:val="0"/>
        <w:spacing w:before="1" w:line="276" w:lineRule="auto"/>
        <w:ind w:left="222" w:right="156"/>
        <w:rPr>
          <w:rFonts w:ascii="Times New Roman" w:eastAsia="Verdana" w:hAnsi="Times New Roman" w:cs="Times New Roman"/>
          <w:b/>
          <w:i/>
          <w:szCs w:val="24"/>
          <w:lang w:val="pt-PT"/>
        </w:rPr>
      </w:pPr>
    </w:p>
    <w:p w:rsidR="0081011D" w:rsidRPr="00FA0C65" w:rsidRDefault="0081011D" w:rsidP="0081011D">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SEXTA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REAJUSTAMENTO DE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PREÇOS</w:t>
      </w:r>
    </w:p>
    <w:p w:rsidR="0081011D" w:rsidRPr="00FA0C65" w:rsidRDefault="0081011D" w:rsidP="0081011D">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preços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cotados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fixos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irreajustáveis.</w:t>
      </w:r>
    </w:p>
    <w:p w:rsidR="0081011D" w:rsidRPr="00FA0C65" w:rsidRDefault="0081011D" w:rsidP="0081011D">
      <w:pPr>
        <w:widowControl w:val="0"/>
        <w:autoSpaceDE w:val="0"/>
        <w:autoSpaceDN w:val="0"/>
        <w:spacing w:before="5" w:line="240" w:lineRule="auto"/>
        <w:rPr>
          <w:rFonts w:ascii="Times New Roman" w:eastAsia="Arial MT" w:hAnsi="Times New Roman" w:cs="Times New Roman"/>
          <w:szCs w:val="24"/>
          <w:lang w:val="pt-PT"/>
        </w:rPr>
      </w:pPr>
    </w:p>
    <w:p w:rsidR="0081011D" w:rsidRPr="00FA0C65" w:rsidRDefault="0081011D" w:rsidP="0081011D">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SÉTIMA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DIREITOS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OBRIGAÇÕES</w:t>
      </w:r>
    </w:p>
    <w:p w:rsidR="0081011D" w:rsidRPr="00FA0C65" w:rsidRDefault="0081011D" w:rsidP="0081011D">
      <w:pPr>
        <w:widowControl w:val="0"/>
        <w:autoSpaceDE w:val="0"/>
        <w:autoSpaceDN w:val="0"/>
        <w:spacing w:before="38"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Primeiro </w:t>
      </w:r>
      <w:r w:rsidRPr="00FA0C65">
        <w:rPr>
          <w:rFonts w:ascii="Times New Roman" w:eastAsia="Arial MT" w:hAnsi="Times New Roman" w:cs="Times New Roman"/>
          <w:szCs w:val="24"/>
          <w:lang w:val="pt-PT"/>
        </w:rPr>
        <w:t xml:space="preserve">– Constitui direitos </w:t>
      </w:r>
      <w:proofErr w:type="gramStart"/>
      <w:r w:rsidRPr="00FA0C65">
        <w:rPr>
          <w:rFonts w:ascii="Times New Roman" w:eastAsia="Arial MT" w:hAnsi="Times New Roman" w:cs="Times New Roman"/>
          <w:szCs w:val="24"/>
          <w:lang w:val="pt-PT"/>
        </w:rPr>
        <w:t>da CONTRATANTE receber</w:t>
      </w:r>
      <w:proofErr w:type="gramEnd"/>
      <w:r w:rsidRPr="00FA0C65">
        <w:rPr>
          <w:rFonts w:ascii="Times New Roman" w:eastAsia="Arial MT" w:hAnsi="Times New Roman" w:cs="Times New Roman"/>
          <w:szCs w:val="24"/>
          <w:lang w:val="pt-PT"/>
        </w:rPr>
        <w:t xml:space="preserve"> o objeto 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 nas condições avençadas e da CONTRATADA perceber o valor ajustado na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prazo convencionados.</w:t>
      </w:r>
    </w:p>
    <w:p w:rsidR="0081011D" w:rsidRPr="00FA0C65" w:rsidRDefault="0081011D" w:rsidP="0081011D">
      <w:pPr>
        <w:widowControl w:val="0"/>
        <w:autoSpaceDE w:val="0"/>
        <w:autoSpaceDN w:val="0"/>
        <w:spacing w:before="1" w:line="240" w:lineRule="auto"/>
        <w:ind w:left="222"/>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4"/>
          <w:szCs w:val="24"/>
          <w:lang w:val="pt-PT"/>
        </w:rPr>
        <w:t xml:space="preserve"> </w:t>
      </w:r>
      <w:r w:rsidRPr="00FA0C65">
        <w:rPr>
          <w:rFonts w:ascii="Times New Roman" w:eastAsia="Verdana" w:hAnsi="Times New Roman" w:cs="Times New Roman"/>
          <w:b/>
          <w:szCs w:val="24"/>
          <w:lang w:val="pt-PT"/>
        </w:rPr>
        <w:t>Segundo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1"/>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CONTRATANTE:</w:t>
      </w:r>
    </w:p>
    <w:p w:rsidR="0081011D" w:rsidRPr="00FA0C65" w:rsidRDefault="0081011D" w:rsidP="0081011D">
      <w:pPr>
        <w:widowControl w:val="0"/>
        <w:numPr>
          <w:ilvl w:val="0"/>
          <w:numId w:val="7"/>
        </w:numPr>
        <w:tabs>
          <w:tab w:val="left" w:pos="482"/>
        </w:tabs>
        <w:autoSpaceDE w:val="0"/>
        <w:autoSpaceDN w:val="0"/>
        <w:spacing w:before="40" w:after="200" w:line="240" w:lineRule="auto"/>
        <w:ind w:hanging="260"/>
        <w:jc w:val="both"/>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efetuar</w:t>
      </w:r>
      <w:proofErr w:type="gramEnd"/>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ajustado;</w:t>
      </w:r>
    </w:p>
    <w:p w:rsidR="0081011D" w:rsidRPr="00FA0C65" w:rsidRDefault="0081011D" w:rsidP="0081011D">
      <w:pPr>
        <w:widowControl w:val="0"/>
        <w:numPr>
          <w:ilvl w:val="0"/>
          <w:numId w:val="7"/>
        </w:numPr>
        <w:tabs>
          <w:tab w:val="left" w:pos="542"/>
        </w:tabs>
        <w:autoSpaceDE w:val="0"/>
        <w:autoSpaceDN w:val="0"/>
        <w:spacing w:before="37" w:after="200" w:line="240" w:lineRule="auto"/>
        <w:ind w:left="541" w:hanging="258"/>
        <w:jc w:val="both"/>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pela</w:t>
      </w:r>
      <w:proofErr w:type="gramEnd"/>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acompanhamento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serviços;</w:t>
      </w:r>
    </w:p>
    <w:p w:rsidR="0081011D" w:rsidRPr="00FA0C65" w:rsidRDefault="0081011D" w:rsidP="0081011D">
      <w:pPr>
        <w:widowControl w:val="0"/>
        <w:numPr>
          <w:ilvl w:val="0"/>
          <w:numId w:val="7"/>
        </w:numPr>
        <w:tabs>
          <w:tab w:val="left" w:pos="510"/>
        </w:tabs>
        <w:autoSpaceDE w:val="0"/>
        <w:autoSpaceDN w:val="0"/>
        <w:spacing w:before="38" w:after="200" w:line="240" w:lineRule="auto"/>
        <w:ind w:left="222" w:right="160" w:firstLine="0"/>
        <w:jc w:val="both"/>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pelo</w:t>
      </w:r>
      <w:proofErr w:type="gramEnd"/>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5"/>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nas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38"/>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39"/>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estabelecidas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58"/>
          <w:szCs w:val="24"/>
          <w:lang w:val="pt-PT"/>
        </w:rPr>
        <w:t xml:space="preserve"> </w:t>
      </w:r>
      <w:r w:rsidRPr="00FA0C65">
        <w:rPr>
          <w:rFonts w:ascii="Times New Roman" w:eastAsia="Arial MT" w:hAnsi="Times New Roman" w:cs="Times New Roman"/>
          <w:szCs w:val="24"/>
          <w:lang w:val="pt-PT"/>
        </w:rPr>
        <w:t>contrato;</w:t>
      </w:r>
    </w:p>
    <w:p w:rsidR="0081011D" w:rsidRPr="00FA0C65" w:rsidRDefault="0081011D" w:rsidP="0081011D">
      <w:pPr>
        <w:widowControl w:val="0"/>
        <w:numPr>
          <w:ilvl w:val="0"/>
          <w:numId w:val="7"/>
        </w:numPr>
        <w:tabs>
          <w:tab w:val="left" w:pos="486"/>
        </w:tabs>
        <w:autoSpaceDE w:val="0"/>
        <w:autoSpaceDN w:val="0"/>
        <w:spacing w:before="1" w:after="200" w:line="240" w:lineRule="auto"/>
        <w:ind w:left="222" w:right="160" w:firstLine="0"/>
        <w:jc w:val="both"/>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dar</w:t>
      </w:r>
      <w:proofErr w:type="gramEnd"/>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necessárias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regular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contrato.</w:t>
      </w:r>
    </w:p>
    <w:p w:rsidR="0081011D" w:rsidRPr="00FA0C65" w:rsidRDefault="0081011D" w:rsidP="0081011D">
      <w:pPr>
        <w:widowControl w:val="0"/>
        <w:autoSpaceDE w:val="0"/>
        <w:autoSpaceDN w:val="0"/>
        <w:spacing w:line="250" w:lineRule="exact"/>
        <w:ind w:left="284"/>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b/>
          <w:szCs w:val="24"/>
          <w:lang w:val="pt-PT"/>
        </w:rPr>
        <w:t>Terceiro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4"/>
          <w:szCs w:val="24"/>
          <w:lang w:val="pt-PT"/>
        </w:rPr>
        <w:t xml:space="preserve"> </w:t>
      </w:r>
      <w:r w:rsidRPr="00FA0C65">
        <w:rPr>
          <w:rFonts w:ascii="Times New Roman" w:eastAsia="Verdana" w:hAnsi="Times New Roman" w:cs="Times New Roman"/>
          <w:szCs w:val="24"/>
          <w:lang w:val="pt-PT"/>
        </w:rPr>
        <w:t>CONTRATADA:</w:t>
      </w:r>
    </w:p>
    <w:p w:rsidR="0081011D" w:rsidRPr="00FA0C65" w:rsidRDefault="0081011D" w:rsidP="0081011D">
      <w:pPr>
        <w:widowControl w:val="0"/>
        <w:numPr>
          <w:ilvl w:val="0"/>
          <w:numId w:val="6"/>
        </w:numPr>
        <w:tabs>
          <w:tab w:val="left" w:pos="482"/>
        </w:tabs>
        <w:autoSpaceDE w:val="0"/>
        <w:autoSpaceDN w:val="0"/>
        <w:spacing w:before="40" w:after="200" w:line="240" w:lineRule="auto"/>
        <w:ind w:hanging="2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Prestar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por este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termo;</w:t>
      </w:r>
    </w:p>
    <w:p w:rsidR="0081011D" w:rsidRPr="00FA0C65" w:rsidRDefault="0081011D" w:rsidP="0081011D">
      <w:pPr>
        <w:widowControl w:val="0"/>
        <w:numPr>
          <w:ilvl w:val="0"/>
          <w:numId w:val="6"/>
        </w:numPr>
        <w:tabs>
          <w:tab w:val="left" w:pos="542"/>
        </w:tabs>
        <w:autoSpaceDE w:val="0"/>
        <w:autoSpaceDN w:val="0"/>
        <w:spacing w:before="40" w:after="200" w:line="240" w:lineRule="auto"/>
        <w:ind w:left="222" w:right="160" w:firstLine="60"/>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atender</w:t>
      </w:r>
      <w:proofErr w:type="gramEnd"/>
      <w:r w:rsidRPr="00FA0C65">
        <w:rPr>
          <w:rFonts w:ascii="Times New Roman" w:eastAsia="Arial MT" w:hAnsi="Times New Roman" w:cs="Times New Roman"/>
          <w:szCs w:val="24"/>
          <w:lang w:val="pt-PT"/>
        </w:rPr>
        <w:t xml:space="preserve"> aos encargos trabalhistas, previdenciários, fiscais e comerciais decorrentes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 do presente contrato;</w:t>
      </w:r>
    </w:p>
    <w:p w:rsidR="0081011D" w:rsidRPr="00FA0C65" w:rsidRDefault="0081011D" w:rsidP="0081011D">
      <w:pPr>
        <w:widowControl w:val="0"/>
        <w:numPr>
          <w:ilvl w:val="0"/>
          <w:numId w:val="6"/>
        </w:numPr>
        <w:tabs>
          <w:tab w:val="left" w:pos="568"/>
        </w:tabs>
        <w:autoSpaceDE w:val="0"/>
        <w:autoSpaceDN w:val="0"/>
        <w:spacing w:after="200" w:line="240" w:lineRule="auto"/>
        <w:ind w:left="222" w:right="155" w:firstLine="0"/>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manter</w:t>
      </w:r>
      <w:proofErr w:type="gramEnd"/>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compatibilidade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lastRenderedPageBreak/>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habilitação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qualificação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exigidas na licitação;</w:t>
      </w:r>
    </w:p>
    <w:p w:rsidR="0081011D" w:rsidRPr="00FA0C65" w:rsidRDefault="0081011D" w:rsidP="0081011D">
      <w:pPr>
        <w:widowControl w:val="0"/>
        <w:numPr>
          <w:ilvl w:val="0"/>
          <w:numId w:val="6"/>
        </w:numPr>
        <w:tabs>
          <w:tab w:val="left" w:pos="515"/>
        </w:tabs>
        <w:autoSpaceDE w:val="0"/>
        <w:autoSpaceDN w:val="0"/>
        <w:spacing w:before="75" w:after="200" w:line="240" w:lineRule="auto"/>
        <w:ind w:left="222" w:right="160" w:firstLine="0"/>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apresentar</w:t>
      </w:r>
      <w:proofErr w:type="gramEnd"/>
      <w:r w:rsidRPr="00FA0C65">
        <w:rPr>
          <w:rFonts w:ascii="Times New Roman" w:eastAsia="Arial MT" w:hAnsi="Times New Roman" w:cs="Times New Roman"/>
          <w:szCs w:val="24"/>
          <w:lang w:val="pt-PT"/>
        </w:rPr>
        <w:t>, sempre que solicitado, durante a execução do Contrato, documentos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comprovam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cumprindo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legislação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vigor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 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licitação.</w:t>
      </w:r>
    </w:p>
    <w:p w:rsidR="0081011D" w:rsidRPr="00FA0C65" w:rsidRDefault="0081011D" w:rsidP="0081011D">
      <w:pPr>
        <w:widowControl w:val="0"/>
        <w:autoSpaceDE w:val="0"/>
        <w:autoSpaceDN w:val="0"/>
        <w:spacing w:before="2" w:line="240" w:lineRule="auto"/>
        <w:rPr>
          <w:rFonts w:ascii="Times New Roman" w:eastAsia="Arial MT" w:hAnsi="Times New Roman" w:cs="Times New Roman"/>
          <w:szCs w:val="24"/>
          <w:lang w:val="pt-PT"/>
        </w:rPr>
      </w:pPr>
    </w:p>
    <w:p w:rsidR="0081011D" w:rsidRPr="00FA0C65" w:rsidRDefault="0081011D" w:rsidP="0081011D">
      <w:pPr>
        <w:spacing w:before="100" w:beforeAutospacing="1" w:after="100" w:afterAutospacing="1" w:line="278"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43"/>
          <w:kern w:val="36"/>
          <w:szCs w:val="24"/>
          <w:lang w:eastAsia="pt-BR"/>
        </w:rPr>
        <w:t xml:space="preserve"> </w:t>
      </w:r>
      <w:r w:rsidRPr="00FA0C65">
        <w:rPr>
          <w:rFonts w:ascii="Times New Roman" w:eastAsia="Times New Roman" w:hAnsi="Times New Roman" w:cs="Times New Roman"/>
          <w:b/>
          <w:bCs/>
          <w:kern w:val="36"/>
          <w:szCs w:val="24"/>
          <w:lang w:eastAsia="pt-BR"/>
        </w:rPr>
        <w:t>OITAVA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5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48"/>
          <w:kern w:val="36"/>
          <w:szCs w:val="24"/>
          <w:lang w:eastAsia="pt-BR"/>
        </w:rPr>
        <w:t xml:space="preserve"> </w:t>
      </w:r>
      <w:r w:rsidRPr="00FA0C65">
        <w:rPr>
          <w:rFonts w:ascii="Times New Roman" w:eastAsia="Times New Roman" w:hAnsi="Times New Roman" w:cs="Times New Roman"/>
          <w:b/>
          <w:bCs/>
          <w:kern w:val="36"/>
          <w:szCs w:val="24"/>
          <w:lang w:eastAsia="pt-BR"/>
        </w:rPr>
        <w:t>SANÇÕES</w:t>
      </w:r>
      <w:r w:rsidRPr="00FA0C65">
        <w:rPr>
          <w:rFonts w:ascii="Times New Roman" w:eastAsia="Times New Roman" w:hAnsi="Times New Roman" w:cs="Times New Roman"/>
          <w:b/>
          <w:bCs/>
          <w:spacing w:val="54"/>
          <w:kern w:val="36"/>
          <w:szCs w:val="24"/>
          <w:lang w:eastAsia="pt-BR"/>
        </w:rPr>
        <w:t xml:space="preserve"> </w:t>
      </w:r>
      <w:r w:rsidRPr="00FA0C65">
        <w:rPr>
          <w:rFonts w:ascii="Times New Roman" w:eastAsia="Times New Roman" w:hAnsi="Times New Roman" w:cs="Times New Roman"/>
          <w:b/>
          <w:bCs/>
          <w:kern w:val="36"/>
          <w:szCs w:val="24"/>
          <w:lang w:eastAsia="pt-BR"/>
        </w:rPr>
        <w:t>ADMINISTRATIVAS</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PARA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O</w:t>
      </w:r>
      <w:r w:rsidRPr="00FA0C65">
        <w:rPr>
          <w:rFonts w:ascii="Times New Roman" w:eastAsia="Times New Roman" w:hAnsi="Times New Roman" w:cs="Times New Roman"/>
          <w:b/>
          <w:bCs/>
          <w:spacing w:val="51"/>
          <w:kern w:val="36"/>
          <w:szCs w:val="24"/>
          <w:lang w:eastAsia="pt-BR"/>
        </w:rPr>
        <w:t xml:space="preserve"> </w:t>
      </w:r>
      <w:r w:rsidRPr="00FA0C65">
        <w:rPr>
          <w:rFonts w:ascii="Times New Roman" w:eastAsia="Times New Roman" w:hAnsi="Times New Roman" w:cs="Times New Roman"/>
          <w:b/>
          <w:bCs/>
          <w:kern w:val="36"/>
          <w:szCs w:val="24"/>
          <w:lang w:eastAsia="pt-BR"/>
        </w:rPr>
        <w:t>CASO</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58"/>
          <w:kern w:val="36"/>
          <w:szCs w:val="24"/>
          <w:lang w:eastAsia="pt-BR"/>
        </w:rPr>
        <w:t xml:space="preserve">              </w:t>
      </w:r>
      <w:r w:rsidRPr="00FA0C65">
        <w:rPr>
          <w:rFonts w:ascii="Times New Roman" w:eastAsia="Times New Roman" w:hAnsi="Times New Roman" w:cs="Times New Roman"/>
          <w:b/>
          <w:bCs/>
          <w:kern w:val="36"/>
          <w:szCs w:val="24"/>
          <w:lang w:eastAsia="pt-BR"/>
        </w:rPr>
        <w:t>INADIMPLENCIA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81011D" w:rsidRPr="00FA0C65" w:rsidRDefault="0081011D" w:rsidP="0081011D">
      <w:pPr>
        <w:widowControl w:val="0"/>
        <w:autoSpaceDE w:val="0"/>
        <w:autoSpaceDN w:val="0"/>
        <w:spacing w:line="276" w:lineRule="auto"/>
        <w:ind w:left="222" w:right="16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irregularidades, passíveis de correção durante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sem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resultado: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advertência;</w:t>
      </w:r>
    </w:p>
    <w:p w:rsidR="0081011D" w:rsidRPr="00FA0C65" w:rsidRDefault="0081011D" w:rsidP="0081011D">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atraso injustificado, até o limite de 03 (três) dias,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após os quais será considerado como inexecução contratual: multa diária de 0,5%</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 do contrato;</w:t>
      </w:r>
    </w:p>
    <w:p w:rsidR="0081011D" w:rsidRPr="00FA0C65" w:rsidRDefault="0081011D" w:rsidP="0081011D">
      <w:pPr>
        <w:widowControl w:val="0"/>
        <w:autoSpaceDE w:val="0"/>
        <w:autoSpaceDN w:val="0"/>
        <w:spacing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parcial do contrato: suspensão do direito de licitar e contratar 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 Administração pelo prazo de </w:t>
      </w:r>
      <w:proofErr w:type="gramStart"/>
      <w:r w:rsidRPr="00FA0C65">
        <w:rPr>
          <w:rFonts w:ascii="Times New Roman" w:eastAsia="Arial MT" w:hAnsi="Times New Roman" w:cs="Times New Roman"/>
          <w:szCs w:val="24"/>
          <w:lang w:val="pt-PT"/>
        </w:rPr>
        <w:t>3</w:t>
      </w:r>
      <w:proofErr w:type="gramEnd"/>
      <w:r w:rsidRPr="00FA0C65">
        <w:rPr>
          <w:rFonts w:ascii="Times New Roman" w:eastAsia="Arial MT" w:hAnsi="Times New Roman" w:cs="Times New Roman"/>
          <w:szCs w:val="24"/>
          <w:lang w:val="pt-PT"/>
        </w:rPr>
        <w:t xml:space="preserve"> anos e multa de 8% sobre o valor correspondente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 contrato;</w:t>
      </w:r>
    </w:p>
    <w:p w:rsidR="0081011D" w:rsidRPr="00FA0C65" w:rsidRDefault="0081011D" w:rsidP="0081011D">
      <w:pPr>
        <w:widowControl w:val="0"/>
        <w:autoSpaceDE w:val="0"/>
        <w:autoSpaceDN w:val="0"/>
        <w:spacing w:line="276" w:lineRule="auto"/>
        <w:ind w:left="222" w:right="16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total do contrato: suspensão do direito de licitar e contratar com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Administração pelo prazo de </w:t>
      </w:r>
      <w:proofErr w:type="gramStart"/>
      <w:r w:rsidRPr="00FA0C65">
        <w:rPr>
          <w:rFonts w:ascii="Times New Roman" w:eastAsia="Arial MT" w:hAnsi="Times New Roman" w:cs="Times New Roman"/>
          <w:szCs w:val="24"/>
          <w:lang w:val="pt-PT"/>
        </w:rPr>
        <w:t>5</w:t>
      </w:r>
      <w:proofErr w:type="gramEnd"/>
      <w:r w:rsidRPr="00FA0C65">
        <w:rPr>
          <w:rFonts w:ascii="Times New Roman" w:eastAsia="Arial MT" w:hAnsi="Times New Roman" w:cs="Times New Roman"/>
          <w:szCs w:val="24"/>
          <w:lang w:val="pt-PT"/>
        </w:rPr>
        <w:t xml:space="preserve"> anos e multa de 10% sobre o valor atualizado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81011D" w:rsidRPr="00FA0C65" w:rsidRDefault="0081011D" w:rsidP="0081011D">
      <w:pPr>
        <w:widowControl w:val="0"/>
        <w:autoSpaceDE w:val="0"/>
        <w:autoSpaceDN w:val="0"/>
        <w:spacing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causar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material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resultante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diretamente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 de inidoneidade cumulada com a suspensão do direito de licitar e contratar</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 xml:space="preserve">com a Administração Pública pelo prazo de </w:t>
      </w:r>
      <w:proofErr w:type="gramStart"/>
      <w:r w:rsidRPr="00FA0C65">
        <w:rPr>
          <w:rFonts w:ascii="Times New Roman" w:eastAsia="Arial MT" w:hAnsi="Times New Roman" w:cs="Times New Roman"/>
          <w:szCs w:val="24"/>
          <w:lang w:val="pt-PT"/>
        </w:rPr>
        <w:t>5</w:t>
      </w:r>
      <w:proofErr w:type="gramEnd"/>
      <w:r w:rsidRPr="00FA0C65">
        <w:rPr>
          <w:rFonts w:ascii="Times New Roman" w:eastAsia="Arial MT" w:hAnsi="Times New Roman" w:cs="Times New Roman"/>
          <w:szCs w:val="24"/>
          <w:lang w:val="pt-PT"/>
        </w:rPr>
        <w:t xml:space="preserve"> anos e multa de 10 % sobre o 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contrato.</w:t>
      </w:r>
    </w:p>
    <w:p w:rsidR="0081011D" w:rsidRPr="00FA0C65" w:rsidRDefault="0081011D" w:rsidP="0081011D">
      <w:pPr>
        <w:widowControl w:val="0"/>
        <w:autoSpaceDE w:val="0"/>
        <w:autoSpaceDN w:val="0"/>
        <w:spacing w:line="251" w:lineRule="exact"/>
        <w:ind w:left="222"/>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Observação: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multas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calculadas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81011D" w:rsidRPr="00FA0C65" w:rsidRDefault="0081011D" w:rsidP="0081011D">
      <w:pPr>
        <w:widowControl w:val="0"/>
        <w:autoSpaceDE w:val="0"/>
        <w:autoSpaceDN w:val="0"/>
        <w:spacing w:before="4" w:line="240" w:lineRule="auto"/>
        <w:rPr>
          <w:rFonts w:ascii="Times New Roman" w:eastAsia="Arial MT" w:hAnsi="Times New Roman" w:cs="Times New Roman"/>
          <w:szCs w:val="24"/>
          <w:lang w:val="pt-PT"/>
        </w:rPr>
      </w:pPr>
    </w:p>
    <w:p w:rsidR="0081011D" w:rsidRPr="00FA0C65" w:rsidRDefault="0081011D" w:rsidP="0081011D">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NONA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 DA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RESCISÃO</w:t>
      </w:r>
    </w:p>
    <w:p w:rsidR="0081011D" w:rsidRPr="00FA0C65" w:rsidRDefault="0081011D" w:rsidP="0081011D">
      <w:pPr>
        <w:widowControl w:val="0"/>
        <w:autoSpaceDE w:val="0"/>
        <w:autoSpaceDN w:val="0"/>
        <w:spacing w:before="42"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Este contrato poderá ser rescindido:</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 por ato unilateral da Administração, nos casos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Inciso I a XVII do art. 78 da Lei Federal 8.666 de 21 de junho de 1993; - em comum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acordo entre CONTRATANTE E CONTRATADA; - pelo descumprimento no prazo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itens,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estabelecido pela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p>
    <w:p w:rsidR="0081011D" w:rsidRPr="00FA0C65" w:rsidRDefault="0081011D" w:rsidP="0081011D">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Único </w:t>
      </w:r>
      <w:r w:rsidRPr="00FA0C65">
        <w:rPr>
          <w:rFonts w:ascii="Times New Roman" w:eastAsia="Arial MT" w:hAnsi="Times New Roman" w:cs="Times New Roman"/>
          <w:szCs w:val="24"/>
          <w:lang w:val="pt-PT"/>
        </w:rPr>
        <w:t>– A CONTRATADA reconhece os direitos da CONTRATANTE, 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caso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rescisão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administrativa no 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77,</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8.666/93.</w:t>
      </w:r>
    </w:p>
    <w:p w:rsidR="0081011D" w:rsidRPr="00FA0C65" w:rsidRDefault="0081011D" w:rsidP="0081011D">
      <w:pPr>
        <w:widowControl w:val="0"/>
        <w:autoSpaceDE w:val="0"/>
        <w:autoSpaceDN w:val="0"/>
        <w:spacing w:before="6" w:line="240" w:lineRule="auto"/>
        <w:rPr>
          <w:rFonts w:ascii="Times New Roman" w:eastAsia="Arial MT" w:hAnsi="Times New Roman" w:cs="Times New Roman"/>
          <w:szCs w:val="24"/>
          <w:lang w:val="pt-PT"/>
        </w:rPr>
      </w:pPr>
    </w:p>
    <w:p w:rsidR="0081011D" w:rsidRPr="00FA0C65" w:rsidRDefault="0081011D" w:rsidP="0081011D">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TRANSMISSÃO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DOCUMENTOS</w:t>
      </w:r>
    </w:p>
    <w:p w:rsidR="0081011D" w:rsidRPr="00FA0C65" w:rsidRDefault="0081011D" w:rsidP="0081011D">
      <w:pPr>
        <w:widowControl w:val="0"/>
        <w:autoSpaceDE w:val="0"/>
        <w:autoSpaceDN w:val="0"/>
        <w:spacing w:before="40"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lastRenderedPageBreak/>
        <w:t>A troca eventual de documentos e cartas entre CONTRATANTE e 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será feita através de protocolo e e-mail. Nenhuma outra forma será considerada como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prova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 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documentos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ou</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cartas.</w:t>
      </w:r>
    </w:p>
    <w:p w:rsidR="0081011D" w:rsidRPr="00FA0C65" w:rsidRDefault="0081011D" w:rsidP="0081011D">
      <w:pPr>
        <w:widowControl w:val="0"/>
        <w:autoSpaceDE w:val="0"/>
        <w:autoSpaceDN w:val="0"/>
        <w:spacing w:before="1" w:line="240" w:lineRule="auto"/>
        <w:rPr>
          <w:rFonts w:ascii="Times New Roman" w:eastAsia="Arial MT" w:hAnsi="Times New Roman" w:cs="Times New Roman"/>
          <w:szCs w:val="24"/>
          <w:lang w:val="pt-PT"/>
        </w:rPr>
      </w:pPr>
    </w:p>
    <w:p w:rsidR="0081011D" w:rsidRPr="00FA0C65" w:rsidRDefault="0081011D" w:rsidP="0081011D">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FISCAL</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81011D" w:rsidRPr="00FA0C65" w:rsidRDefault="0081011D" w:rsidP="0081011D">
      <w:pPr>
        <w:widowControl w:val="0"/>
        <w:autoSpaceDE w:val="0"/>
        <w:autoSpaceDN w:val="0"/>
        <w:spacing w:before="43"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Contratante nomeia e constitui neste ato os Responsáveis pelas suas Secretariais, como fiscais desta contratação.</w:t>
      </w:r>
    </w:p>
    <w:p w:rsidR="0081011D" w:rsidRPr="00FA0C65" w:rsidRDefault="0081011D" w:rsidP="0081011D">
      <w:pPr>
        <w:widowControl w:val="0"/>
        <w:autoSpaceDE w:val="0"/>
        <w:autoSpaceDN w:val="0"/>
        <w:spacing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Primeiro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atribuições: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comunicar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aplicação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penalidades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cláusula contratual.</w:t>
      </w:r>
    </w:p>
    <w:p w:rsidR="0081011D" w:rsidRPr="00FA0C65" w:rsidRDefault="0081011D" w:rsidP="0081011D">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Segundo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exercida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exclui</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reduz</w:t>
      </w:r>
      <w:r w:rsidRPr="00FA0C65">
        <w:rPr>
          <w:rFonts w:ascii="Times New Roman" w:eastAsia="Arial MT" w:hAnsi="Times New Roman" w:cs="Times New Roman"/>
          <w:spacing w:val="62"/>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 da Contratada, inclusive de terceiros, por qualquer irregularidade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verificada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Todos 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serviços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 estão sujeitos a mais ampla e irrestrita inspeção a qualquer hora, em todas as suas etapas,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 pessoas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devidamente credenciadas.</w:t>
      </w:r>
    </w:p>
    <w:p w:rsidR="0081011D" w:rsidRPr="00FA0C65" w:rsidRDefault="0081011D" w:rsidP="0081011D">
      <w:pPr>
        <w:widowControl w:val="0"/>
        <w:autoSpaceDE w:val="0"/>
        <w:autoSpaceDN w:val="0"/>
        <w:spacing w:before="1" w:line="240" w:lineRule="auto"/>
        <w:rPr>
          <w:rFonts w:ascii="Times New Roman" w:eastAsia="Arial MT" w:hAnsi="Times New Roman" w:cs="Times New Roman"/>
          <w:szCs w:val="24"/>
          <w:lang w:val="pt-PT"/>
        </w:rPr>
      </w:pPr>
    </w:p>
    <w:p w:rsidR="0081011D" w:rsidRPr="00FA0C65" w:rsidRDefault="0081011D" w:rsidP="0081011D">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 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CASOS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OMISSOS</w:t>
      </w:r>
    </w:p>
    <w:p w:rsidR="0081011D" w:rsidRPr="00FA0C65" w:rsidRDefault="0081011D" w:rsidP="0081011D">
      <w:pPr>
        <w:widowControl w:val="0"/>
        <w:autoSpaceDE w:val="0"/>
        <w:autoSpaceDN w:val="0"/>
        <w:spacing w:before="40"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 casos omissos serão resolvidos á Luz da Lei Federal nº 10.520, de 17/07/2002,</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aplicação subsidiária da Lei Federal nº 8.666/93 consolidada, e dos princípios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gerais de direito.</w:t>
      </w:r>
    </w:p>
    <w:p w:rsidR="0081011D" w:rsidRPr="00FA0C65" w:rsidRDefault="0081011D" w:rsidP="0081011D">
      <w:pPr>
        <w:widowControl w:val="0"/>
        <w:autoSpaceDE w:val="0"/>
        <w:autoSpaceDN w:val="0"/>
        <w:spacing w:before="1" w:line="240" w:lineRule="auto"/>
        <w:rPr>
          <w:rFonts w:ascii="Times New Roman" w:eastAsia="Arial MT" w:hAnsi="Times New Roman" w:cs="Times New Roman"/>
          <w:szCs w:val="24"/>
          <w:lang w:val="pt-PT"/>
        </w:rPr>
      </w:pPr>
    </w:p>
    <w:p w:rsidR="0081011D" w:rsidRPr="00FA0C65" w:rsidRDefault="0081011D" w:rsidP="0081011D">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DISPOSIÇÕES</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GERAIS</w:t>
      </w:r>
    </w:p>
    <w:p w:rsidR="0081011D" w:rsidRPr="00FA0C65" w:rsidRDefault="0081011D" w:rsidP="0081011D">
      <w:pPr>
        <w:widowControl w:val="0"/>
        <w:autoSpaceDE w:val="0"/>
        <w:autoSpaceDN w:val="0"/>
        <w:spacing w:before="39" w:line="276" w:lineRule="auto"/>
        <w:ind w:left="222" w:right="156"/>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dirimir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quaisquer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questões</w:t>
      </w:r>
      <w:r w:rsidRPr="00FA0C65">
        <w:rPr>
          <w:rFonts w:ascii="Times New Roman" w:eastAsia="Arial MT" w:hAnsi="Times New Roman" w:cs="Times New Roman"/>
          <w:spacing w:val="1"/>
          <w:szCs w:val="24"/>
          <w:lang w:val="pt-PT"/>
        </w:rPr>
        <w:t xml:space="preserve"> </w:t>
      </w:r>
      <w:proofErr w:type="gramStart"/>
      <w:r w:rsidRPr="00FA0C65">
        <w:rPr>
          <w:rFonts w:ascii="Times New Roman" w:eastAsia="Arial MT" w:hAnsi="Times New Roman" w:cs="Times New Roman"/>
          <w:szCs w:val="24"/>
          <w:lang w:val="pt-PT"/>
        </w:rPr>
        <w:t>decorrentes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possam</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dirimidas</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pela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intermediação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Administrativa,</w:t>
      </w:r>
      <w:proofErr w:type="gramEnd"/>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fica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eleito</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o Foro de Comarca de Palmeira Das Missões/RS, com expressa renúncia a 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privilegiado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apresente.</w:t>
      </w:r>
    </w:p>
    <w:p w:rsidR="0081011D" w:rsidRPr="00FA0C65" w:rsidRDefault="0081011D" w:rsidP="0081011D">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desta</w:t>
      </w:r>
      <w:r w:rsidRPr="00FA0C65">
        <w:rPr>
          <w:rFonts w:ascii="Times New Roman" w:eastAsia="Arial MT" w:hAnsi="Times New Roman" w:cs="Times New Roman"/>
          <w:spacing w:val="1"/>
          <w:szCs w:val="24"/>
          <w:lang w:val="pt-PT"/>
        </w:rPr>
        <w:t xml:space="preserve"> </w:t>
      </w:r>
      <w:proofErr w:type="gramStart"/>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justos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w:t>
      </w:r>
      <w:proofErr w:type="gramEnd"/>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firmam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testemunhas, em 02 vias de igual teor e forma sem emendas e entrelinhas para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produza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jurídicos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efeitos.</w:t>
      </w:r>
    </w:p>
    <w:p w:rsidR="0081011D" w:rsidRPr="00FA0C65" w:rsidRDefault="0081011D" w:rsidP="0081011D">
      <w:pPr>
        <w:widowControl w:val="0"/>
        <w:autoSpaceDE w:val="0"/>
        <w:autoSpaceDN w:val="0"/>
        <w:spacing w:before="1" w:line="276" w:lineRule="auto"/>
        <w:ind w:left="222" w:right="160"/>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before="1" w:line="276" w:lineRule="auto"/>
        <w:ind w:left="222" w:right="160"/>
        <w:rPr>
          <w:rFonts w:ascii="Times New Roman" w:eastAsia="Arial MT" w:hAnsi="Times New Roman" w:cs="Times New Roman"/>
          <w:szCs w:val="24"/>
          <w:lang w:val="pt-PT"/>
        </w:rPr>
      </w:pPr>
    </w:p>
    <w:p w:rsidR="0081011D" w:rsidRPr="00FA0C65" w:rsidRDefault="0081011D" w:rsidP="0081011D">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Família/RS</w:t>
      </w:r>
      <w:proofErr w:type="gramStart"/>
      <w:r w:rsidRPr="00FA0C65">
        <w:rPr>
          <w:rFonts w:ascii="Times New Roman" w:eastAsia="Arial MT" w:hAnsi="Times New Roman" w:cs="Times New Roman"/>
          <w:szCs w:val="24"/>
          <w:lang w:val="pt-PT"/>
        </w:rPr>
        <w:t>, ...</w:t>
      </w:r>
      <w:proofErr w:type="gramEnd"/>
      <w:r w:rsidRPr="00FA0C65">
        <w:rPr>
          <w:rFonts w:ascii="Times New Roman" w:eastAsia="Arial MT" w:hAnsi="Times New Roman" w:cs="Times New Roman"/>
          <w:szCs w:val="24"/>
          <w:lang w:val="pt-PT"/>
        </w:rPr>
        <w:t xml:space="preserve">....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Pr>
          <w:rFonts w:ascii="Times New Roman" w:eastAsia="Arial MT" w:hAnsi="Times New Roman" w:cs="Times New Roman"/>
          <w:szCs w:val="24"/>
          <w:lang w:val="pt-PT"/>
        </w:rPr>
        <w:t>2022</w:t>
      </w:r>
      <w:r w:rsidRPr="00FA0C65">
        <w:rPr>
          <w:rFonts w:ascii="Times New Roman" w:eastAsia="Arial MT" w:hAnsi="Times New Roman" w:cs="Times New Roman"/>
          <w:szCs w:val="24"/>
          <w:lang w:val="pt-PT"/>
        </w:rPr>
        <w:t>.</w:t>
      </w:r>
    </w:p>
    <w:p w:rsidR="0081011D" w:rsidRPr="00FA0C65" w:rsidRDefault="0081011D" w:rsidP="0081011D">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81011D" w:rsidRPr="00FA0C65" w:rsidRDefault="0081011D" w:rsidP="0081011D">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81011D" w:rsidRPr="00FA0C65" w:rsidRDefault="0081011D" w:rsidP="0081011D">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58240" behindDoc="1" locked="0" layoutInCell="1" allowOverlap="1">
                <wp:simplePos x="0" y="0"/>
                <wp:positionH relativeFrom="page">
                  <wp:posOffset>2430145</wp:posOffset>
                </wp:positionH>
                <wp:positionV relativeFrom="paragraph">
                  <wp:posOffset>179705</wp:posOffset>
                </wp:positionV>
                <wp:extent cx="2875915" cy="1270"/>
                <wp:effectExtent l="0" t="0" r="19685"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5915" cy="1270"/>
                        </a:xfrm>
                        <a:custGeom>
                          <a:avLst/>
                          <a:gdLst>
                            <a:gd name="T0" fmla="+- 0 3827 3827"/>
                            <a:gd name="T1" fmla="*/ T0 w 4529"/>
                            <a:gd name="T2" fmla="+- 0 8355 3827"/>
                            <a:gd name="T3" fmla="*/ T2 w 4529"/>
                          </a:gdLst>
                          <a:ahLst/>
                          <a:cxnLst>
                            <a:cxn ang="0">
                              <a:pos x="T1" y="0"/>
                            </a:cxn>
                            <a:cxn ang="0">
                              <a:pos x="T3" y="0"/>
                            </a:cxn>
                          </a:cxnLst>
                          <a:rect l="0" t="0" r="r" b="b"/>
                          <a:pathLst>
                            <a:path w="4529">
                              <a:moveTo>
                                <a:pt x="0" y="0"/>
                              </a:moveTo>
                              <a:lnTo>
                                <a:pt x="452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191.35pt;margin-top:14.15pt;width:226.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" path="m,l4528,e" filled="f" strokeweight=".24536mm">
                <v:path arrowok="t" o:connecttype="custom" o:connectlocs="0,0;2875280,0" o:connectangles="0,0"/>
                <w10:wrap type="topAndBottom" anchorx="page"/>
              </v:shape>
            </w:pict>
          </mc:Fallback>
        </mc:AlternateContent>
      </w:r>
      <w:proofErr w:type="gramStart"/>
      <w:r w:rsidRPr="00FA0C65">
        <w:rPr>
          <w:rFonts w:ascii="Times New Roman" w:eastAsia="Arial MT" w:hAnsi="Times New Roman" w:cs="Times New Roman"/>
          <w:szCs w:val="24"/>
          <w:lang w:val="pt-PT"/>
        </w:rPr>
        <w:t>MARCOS DO NASCIMENTO SANTOS</w:t>
      </w:r>
      <w:proofErr w:type="gramEnd"/>
    </w:p>
    <w:p w:rsidR="0081011D" w:rsidRPr="00FA0C65" w:rsidRDefault="0081011D" w:rsidP="0081011D">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81011D" w:rsidRPr="00FA0C65" w:rsidRDefault="0081011D" w:rsidP="0081011D">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CONTRATANTE</w:t>
      </w:r>
    </w:p>
    <w:p w:rsidR="0081011D" w:rsidRPr="00FA0C65" w:rsidRDefault="0081011D" w:rsidP="0081011D">
      <w:pPr>
        <w:widowControl w:val="0"/>
        <w:autoSpaceDE w:val="0"/>
        <w:autoSpaceDN w:val="0"/>
        <w:spacing w:line="240" w:lineRule="auto"/>
        <w:jc w:val="center"/>
        <w:rPr>
          <w:rFonts w:ascii="Times New Roman" w:eastAsia="Verdana" w:hAnsi="Times New Roman" w:cs="Times New Roman"/>
          <w:szCs w:val="24"/>
          <w:lang w:val="pt-PT"/>
        </w:rPr>
      </w:pPr>
    </w:p>
    <w:p w:rsidR="0081011D" w:rsidRPr="00FA0C65" w:rsidRDefault="0081011D" w:rsidP="0081011D">
      <w:pPr>
        <w:widowControl w:val="0"/>
        <w:autoSpaceDE w:val="0"/>
        <w:autoSpaceDN w:val="0"/>
        <w:spacing w:line="240" w:lineRule="auto"/>
        <w:jc w:val="center"/>
        <w:rPr>
          <w:rFonts w:ascii="Times New Roman" w:eastAsia="Verdana" w:hAnsi="Times New Roman" w:cs="Times New Roman"/>
          <w:szCs w:val="24"/>
          <w:lang w:val="pt-PT"/>
        </w:rPr>
      </w:pPr>
    </w:p>
    <w:p w:rsidR="0081011D" w:rsidRPr="00FA0C65" w:rsidRDefault="0081011D" w:rsidP="0081011D">
      <w:pPr>
        <w:widowControl w:val="0"/>
        <w:autoSpaceDE w:val="0"/>
        <w:autoSpaceDN w:val="0"/>
        <w:spacing w:line="240" w:lineRule="auto"/>
        <w:jc w:val="center"/>
        <w:rPr>
          <w:rFonts w:ascii="Times New Roman" w:eastAsia="Verdana" w:hAnsi="Times New Roman" w:cs="Times New Roman"/>
          <w:szCs w:val="24"/>
          <w:lang w:val="pt-PT"/>
        </w:rPr>
      </w:pPr>
    </w:p>
    <w:p w:rsidR="0081011D" w:rsidRPr="00FA0C65" w:rsidRDefault="0081011D" w:rsidP="0081011D">
      <w:pPr>
        <w:widowControl w:val="0"/>
        <w:autoSpaceDE w:val="0"/>
        <w:autoSpaceDN w:val="0"/>
        <w:spacing w:line="240" w:lineRule="auto"/>
        <w:jc w:val="center"/>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58240" behindDoc="1" locked="0" layoutInCell="1" allowOverlap="1">
                <wp:simplePos x="0" y="0"/>
                <wp:positionH relativeFrom="page">
                  <wp:posOffset>2420620</wp:posOffset>
                </wp:positionH>
                <wp:positionV relativeFrom="paragraph">
                  <wp:posOffset>214630</wp:posOffset>
                </wp:positionV>
                <wp:extent cx="2720975" cy="1270"/>
                <wp:effectExtent l="0" t="0" r="22225" b="1778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3812 3812"/>
                            <a:gd name="T1" fmla="*/ T0 w 4285"/>
                            <a:gd name="T2" fmla="+- 0 8096 3812"/>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 o:spid="_x0000_s1026" style="position:absolute;margin-left:190.6pt;margin-top:16.9pt;width:214.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" path="m,l4284,e" filled="f" strokeweight=".24536mm">
                <v:path arrowok="t" o:connecttype="custom" o:connectlocs="0,0;2720340,0" o:connectangles="0,0"/>
                <w10:wrap type="topAndBottom" anchorx="page"/>
              </v:shape>
            </w:pict>
          </mc:Fallback>
        </mc:AlternateContent>
      </w:r>
    </w:p>
    <w:p w:rsidR="0081011D" w:rsidRPr="00FA0C65" w:rsidRDefault="0081011D" w:rsidP="0081011D">
      <w:pPr>
        <w:widowControl w:val="0"/>
        <w:autoSpaceDE w:val="0"/>
        <w:autoSpaceDN w:val="0"/>
        <w:spacing w:line="240" w:lineRule="auto"/>
        <w:jc w:val="center"/>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ind w:left="2528" w:right="2471"/>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EMPRESA</w:t>
      </w:r>
    </w:p>
    <w:p w:rsidR="0081011D" w:rsidRPr="00FA0C65" w:rsidRDefault="0081011D" w:rsidP="0081011D">
      <w:pPr>
        <w:widowControl w:val="0"/>
        <w:autoSpaceDE w:val="0"/>
        <w:autoSpaceDN w:val="0"/>
        <w:spacing w:line="240" w:lineRule="auto"/>
        <w:ind w:left="2534" w:right="246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Representante da Empresa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CONTRATADA</w:t>
      </w:r>
    </w:p>
    <w:p w:rsidR="0081011D" w:rsidRPr="00FA0C65" w:rsidRDefault="0081011D" w:rsidP="0081011D">
      <w:pPr>
        <w:widowControl w:val="0"/>
        <w:autoSpaceDE w:val="0"/>
        <w:autoSpaceDN w:val="0"/>
        <w:spacing w:line="240" w:lineRule="auto"/>
        <w:jc w:val="center"/>
        <w:rPr>
          <w:rFonts w:ascii="Times New Roman" w:eastAsia="Arial MT" w:hAnsi="Times New Roman" w:cs="Times New Roman"/>
          <w:szCs w:val="24"/>
          <w:lang w:val="pt-PT"/>
        </w:rPr>
      </w:pPr>
    </w:p>
    <w:p w:rsidR="0081011D" w:rsidRPr="00FA0C65" w:rsidRDefault="0081011D" w:rsidP="0081011D">
      <w:pPr>
        <w:widowControl w:val="0"/>
        <w:autoSpaceDE w:val="0"/>
        <w:autoSpaceDN w:val="0"/>
        <w:spacing w:line="240" w:lineRule="auto"/>
        <w:jc w:val="center"/>
        <w:rPr>
          <w:rFonts w:ascii="Times New Roman" w:eastAsia="Verdana" w:hAnsi="Times New Roman" w:cs="Times New Roman"/>
          <w:szCs w:val="24"/>
          <w:lang w:val="pt-PT"/>
        </w:rPr>
      </w:pPr>
    </w:p>
    <w:p w:rsidR="0081011D" w:rsidRPr="00FA0C65" w:rsidRDefault="0081011D" w:rsidP="0081011D">
      <w:pPr>
        <w:spacing w:after="200" w:line="276" w:lineRule="auto"/>
        <w:jc w:val="left"/>
        <w:rPr>
          <w:rFonts w:ascii="Times New Roman" w:eastAsia="Calibri" w:hAnsi="Times New Roman" w:cs="Times New Roman"/>
          <w:szCs w:val="24"/>
        </w:rPr>
      </w:pPr>
    </w:p>
    <w:p w:rsidR="0081011D" w:rsidRPr="00FA0C65" w:rsidRDefault="0081011D" w:rsidP="0081011D">
      <w:pPr>
        <w:rPr>
          <w:rFonts w:ascii="Times New Roman" w:hAnsi="Times New Roman" w:cs="Times New Roman"/>
          <w:szCs w:val="24"/>
        </w:rPr>
      </w:pPr>
    </w:p>
    <w:p w:rsidR="0081011D" w:rsidRPr="00FA0C65" w:rsidRDefault="0081011D" w:rsidP="0081011D">
      <w:pPr>
        <w:rPr>
          <w:rFonts w:ascii="Times New Roman" w:hAnsi="Times New Roman" w:cs="Times New Roman"/>
          <w:szCs w:val="24"/>
        </w:rPr>
      </w:pPr>
    </w:p>
    <w:p w:rsidR="0081011D" w:rsidRPr="00FA0C65" w:rsidRDefault="0081011D" w:rsidP="0081011D">
      <w:pPr>
        <w:rPr>
          <w:rFonts w:ascii="Times New Roman" w:hAnsi="Times New Roman" w:cs="Times New Roman"/>
          <w:szCs w:val="24"/>
        </w:rPr>
      </w:pPr>
    </w:p>
    <w:p w:rsidR="0081011D" w:rsidRPr="00FA0C65" w:rsidRDefault="0081011D" w:rsidP="0081011D">
      <w:pPr>
        <w:ind w:firstLine="709"/>
        <w:rPr>
          <w:rFonts w:ascii="Times New Roman" w:eastAsia="Times New Roman" w:hAnsi="Times New Roman" w:cs="Times New Roman"/>
          <w:b/>
          <w:color w:val="FF0000"/>
          <w:szCs w:val="24"/>
          <w:lang w:eastAsia="pt-BR"/>
        </w:rPr>
      </w:pPr>
    </w:p>
    <w:p w:rsidR="0081011D" w:rsidRPr="00FA0C65" w:rsidRDefault="0081011D" w:rsidP="0081011D">
      <w:pPr>
        <w:tabs>
          <w:tab w:val="left" w:pos="5138"/>
        </w:tabs>
        <w:spacing w:line="240" w:lineRule="auto"/>
        <w:jc w:val="left"/>
        <w:rPr>
          <w:rFonts w:ascii="Times New Roman" w:eastAsia="Times New Roman" w:hAnsi="Times New Roman" w:cs="Times New Roman"/>
          <w:szCs w:val="24"/>
          <w:lang w:eastAsia="pt-BR"/>
        </w:rPr>
      </w:pPr>
    </w:p>
    <w:p w:rsidR="0081011D" w:rsidRPr="00FA0C65" w:rsidRDefault="0081011D" w:rsidP="0081011D">
      <w:pPr>
        <w:tabs>
          <w:tab w:val="left" w:pos="5138"/>
        </w:tabs>
        <w:spacing w:line="240" w:lineRule="auto"/>
        <w:jc w:val="left"/>
        <w:rPr>
          <w:rFonts w:ascii="Times New Roman" w:eastAsia="Times New Roman" w:hAnsi="Times New Roman" w:cs="Times New Roman"/>
          <w:szCs w:val="24"/>
          <w:lang w:eastAsia="pt-BR"/>
        </w:rPr>
      </w:pPr>
    </w:p>
    <w:p w:rsidR="0081011D" w:rsidRPr="00FA0C65" w:rsidRDefault="0081011D" w:rsidP="0081011D">
      <w:pPr>
        <w:rPr>
          <w:rFonts w:ascii="Times New Roman" w:hAnsi="Times New Roman" w:cs="Times New Roman"/>
          <w:szCs w:val="24"/>
        </w:rPr>
      </w:pPr>
    </w:p>
    <w:p w:rsidR="00FD0F0A" w:rsidRDefault="00FD0F0A"/>
    <w:sectPr w:rsidR="00FD0F0A" w:rsidSect="00DE7E84">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9CB"/>
    <w:multiLevelType w:val="multilevel"/>
    <w:tmpl w:val="282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20B87"/>
    <w:multiLevelType w:val="multilevel"/>
    <w:tmpl w:val="F69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27CE4"/>
    <w:multiLevelType w:val="multilevel"/>
    <w:tmpl w:val="181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97B02"/>
    <w:multiLevelType w:val="multilevel"/>
    <w:tmpl w:val="8D30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065A5"/>
    <w:multiLevelType w:val="hybridMultilevel"/>
    <w:tmpl w:val="5F44460E"/>
    <w:lvl w:ilvl="0" w:tplc="D464AC6C">
      <w:start w:val="1"/>
      <w:numFmt w:val="lowerLetter"/>
      <w:lvlText w:val="%1)"/>
      <w:lvlJc w:val="left"/>
      <w:pPr>
        <w:ind w:left="481" w:hanging="259"/>
        <w:jc w:val="right"/>
      </w:pPr>
      <w:rPr>
        <w:rFonts w:ascii="Arial MT" w:eastAsia="Arial MT" w:hAnsi="Arial MT" w:cs="Arial MT" w:hint="default"/>
        <w:w w:val="100"/>
        <w:sz w:val="22"/>
        <w:szCs w:val="22"/>
        <w:lang w:val="pt-PT" w:eastAsia="en-US" w:bidi="ar-SA"/>
      </w:rPr>
    </w:lvl>
    <w:lvl w:ilvl="1" w:tplc="4B00D72E">
      <w:numFmt w:val="bullet"/>
      <w:lvlText w:val="•"/>
      <w:lvlJc w:val="left"/>
      <w:pPr>
        <w:ind w:left="1320" w:hanging="259"/>
      </w:pPr>
      <w:rPr>
        <w:rFonts w:hint="default"/>
        <w:lang w:val="pt-PT" w:eastAsia="en-US" w:bidi="ar-SA"/>
      </w:rPr>
    </w:lvl>
    <w:lvl w:ilvl="2" w:tplc="B7D4C61E">
      <w:numFmt w:val="bullet"/>
      <w:lvlText w:val="•"/>
      <w:lvlJc w:val="left"/>
      <w:pPr>
        <w:ind w:left="2161" w:hanging="259"/>
      </w:pPr>
      <w:rPr>
        <w:rFonts w:hint="default"/>
        <w:lang w:val="pt-PT" w:eastAsia="en-US" w:bidi="ar-SA"/>
      </w:rPr>
    </w:lvl>
    <w:lvl w:ilvl="3" w:tplc="E9EE1194">
      <w:numFmt w:val="bullet"/>
      <w:lvlText w:val="•"/>
      <w:lvlJc w:val="left"/>
      <w:pPr>
        <w:ind w:left="3001" w:hanging="259"/>
      </w:pPr>
      <w:rPr>
        <w:rFonts w:hint="default"/>
        <w:lang w:val="pt-PT" w:eastAsia="en-US" w:bidi="ar-SA"/>
      </w:rPr>
    </w:lvl>
    <w:lvl w:ilvl="4" w:tplc="CC709FE2">
      <w:numFmt w:val="bullet"/>
      <w:lvlText w:val="•"/>
      <w:lvlJc w:val="left"/>
      <w:pPr>
        <w:ind w:left="3842" w:hanging="259"/>
      </w:pPr>
      <w:rPr>
        <w:rFonts w:hint="default"/>
        <w:lang w:val="pt-PT" w:eastAsia="en-US" w:bidi="ar-SA"/>
      </w:rPr>
    </w:lvl>
    <w:lvl w:ilvl="5" w:tplc="2FC616BA">
      <w:numFmt w:val="bullet"/>
      <w:lvlText w:val="•"/>
      <w:lvlJc w:val="left"/>
      <w:pPr>
        <w:ind w:left="4683" w:hanging="259"/>
      </w:pPr>
      <w:rPr>
        <w:rFonts w:hint="default"/>
        <w:lang w:val="pt-PT" w:eastAsia="en-US" w:bidi="ar-SA"/>
      </w:rPr>
    </w:lvl>
    <w:lvl w:ilvl="6" w:tplc="268ADFEC">
      <w:numFmt w:val="bullet"/>
      <w:lvlText w:val="•"/>
      <w:lvlJc w:val="left"/>
      <w:pPr>
        <w:ind w:left="5523" w:hanging="259"/>
      </w:pPr>
      <w:rPr>
        <w:rFonts w:hint="default"/>
        <w:lang w:val="pt-PT" w:eastAsia="en-US" w:bidi="ar-SA"/>
      </w:rPr>
    </w:lvl>
    <w:lvl w:ilvl="7" w:tplc="E7DEDC38">
      <w:numFmt w:val="bullet"/>
      <w:lvlText w:val="•"/>
      <w:lvlJc w:val="left"/>
      <w:pPr>
        <w:ind w:left="6364" w:hanging="259"/>
      </w:pPr>
      <w:rPr>
        <w:rFonts w:hint="default"/>
        <w:lang w:val="pt-PT" w:eastAsia="en-US" w:bidi="ar-SA"/>
      </w:rPr>
    </w:lvl>
    <w:lvl w:ilvl="8" w:tplc="F3BC0284">
      <w:numFmt w:val="bullet"/>
      <w:lvlText w:val="•"/>
      <w:lvlJc w:val="left"/>
      <w:pPr>
        <w:ind w:left="7205" w:hanging="259"/>
      </w:pPr>
      <w:rPr>
        <w:rFonts w:hint="default"/>
        <w:lang w:val="pt-PT" w:eastAsia="en-US" w:bidi="ar-SA"/>
      </w:rPr>
    </w:lvl>
  </w:abstractNum>
  <w:abstractNum w:abstractNumId="5">
    <w:nsid w:val="3F636A25"/>
    <w:multiLevelType w:val="hybridMultilevel"/>
    <w:tmpl w:val="E87A26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22F01A2"/>
    <w:multiLevelType w:val="multilevel"/>
    <w:tmpl w:val="ABF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956889"/>
    <w:multiLevelType w:val="hybridMultilevel"/>
    <w:tmpl w:val="74BE0F28"/>
    <w:lvl w:ilvl="0" w:tplc="0416000F">
      <w:start w:val="1"/>
      <w:numFmt w:val="decimal"/>
      <w:lvlText w:val="%1."/>
      <w:lvlJc w:val="left"/>
      <w:pPr>
        <w:ind w:left="8866" w:hanging="360"/>
      </w:pPr>
      <w:rPr>
        <w:rFonts w:hint="default"/>
      </w:rPr>
    </w:lvl>
    <w:lvl w:ilvl="1" w:tplc="04160019" w:tentative="1">
      <w:start w:val="1"/>
      <w:numFmt w:val="lowerLetter"/>
      <w:lvlText w:val="%2."/>
      <w:lvlJc w:val="left"/>
      <w:pPr>
        <w:ind w:left="9586" w:hanging="360"/>
      </w:pPr>
    </w:lvl>
    <w:lvl w:ilvl="2" w:tplc="0416001B" w:tentative="1">
      <w:start w:val="1"/>
      <w:numFmt w:val="lowerRoman"/>
      <w:lvlText w:val="%3."/>
      <w:lvlJc w:val="right"/>
      <w:pPr>
        <w:ind w:left="10306" w:hanging="180"/>
      </w:pPr>
    </w:lvl>
    <w:lvl w:ilvl="3" w:tplc="0416000F" w:tentative="1">
      <w:start w:val="1"/>
      <w:numFmt w:val="decimal"/>
      <w:lvlText w:val="%4."/>
      <w:lvlJc w:val="left"/>
      <w:pPr>
        <w:ind w:left="11026" w:hanging="360"/>
      </w:pPr>
    </w:lvl>
    <w:lvl w:ilvl="4" w:tplc="04160019" w:tentative="1">
      <w:start w:val="1"/>
      <w:numFmt w:val="lowerLetter"/>
      <w:lvlText w:val="%5."/>
      <w:lvlJc w:val="left"/>
      <w:pPr>
        <w:ind w:left="11746" w:hanging="360"/>
      </w:pPr>
    </w:lvl>
    <w:lvl w:ilvl="5" w:tplc="0416001B" w:tentative="1">
      <w:start w:val="1"/>
      <w:numFmt w:val="lowerRoman"/>
      <w:lvlText w:val="%6."/>
      <w:lvlJc w:val="right"/>
      <w:pPr>
        <w:ind w:left="12466" w:hanging="180"/>
      </w:pPr>
    </w:lvl>
    <w:lvl w:ilvl="6" w:tplc="0416000F" w:tentative="1">
      <w:start w:val="1"/>
      <w:numFmt w:val="decimal"/>
      <w:lvlText w:val="%7."/>
      <w:lvlJc w:val="left"/>
      <w:pPr>
        <w:ind w:left="13186" w:hanging="360"/>
      </w:pPr>
    </w:lvl>
    <w:lvl w:ilvl="7" w:tplc="04160019" w:tentative="1">
      <w:start w:val="1"/>
      <w:numFmt w:val="lowerLetter"/>
      <w:lvlText w:val="%8."/>
      <w:lvlJc w:val="left"/>
      <w:pPr>
        <w:ind w:left="13906" w:hanging="360"/>
      </w:pPr>
    </w:lvl>
    <w:lvl w:ilvl="8" w:tplc="0416001B" w:tentative="1">
      <w:start w:val="1"/>
      <w:numFmt w:val="lowerRoman"/>
      <w:lvlText w:val="%9."/>
      <w:lvlJc w:val="right"/>
      <w:pPr>
        <w:ind w:left="14626" w:hanging="180"/>
      </w:pPr>
    </w:lvl>
  </w:abstractNum>
  <w:abstractNum w:abstractNumId="8">
    <w:nsid w:val="720330FC"/>
    <w:multiLevelType w:val="hybridMultilevel"/>
    <w:tmpl w:val="CAACADB8"/>
    <w:lvl w:ilvl="0" w:tplc="E062A3CE">
      <w:start w:val="1"/>
      <w:numFmt w:val="lowerLetter"/>
      <w:lvlText w:val="%1)"/>
      <w:lvlJc w:val="left"/>
      <w:pPr>
        <w:ind w:left="481" w:hanging="259"/>
        <w:jc w:val="left"/>
      </w:pPr>
      <w:rPr>
        <w:rFonts w:ascii="Arial MT" w:eastAsia="Arial MT" w:hAnsi="Arial MT" w:cs="Arial MT" w:hint="default"/>
        <w:w w:val="100"/>
        <w:sz w:val="22"/>
        <w:szCs w:val="22"/>
        <w:lang w:val="pt-PT" w:eastAsia="en-US" w:bidi="ar-SA"/>
      </w:rPr>
    </w:lvl>
    <w:lvl w:ilvl="1" w:tplc="9FA89882">
      <w:numFmt w:val="bullet"/>
      <w:lvlText w:val="•"/>
      <w:lvlJc w:val="left"/>
      <w:pPr>
        <w:ind w:left="1320" w:hanging="259"/>
      </w:pPr>
      <w:rPr>
        <w:rFonts w:hint="default"/>
        <w:lang w:val="pt-PT" w:eastAsia="en-US" w:bidi="ar-SA"/>
      </w:rPr>
    </w:lvl>
    <w:lvl w:ilvl="2" w:tplc="24B6CFEE">
      <w:numFmt w:val="bullet"/>
      <w:lvlText w:val="•"/>
      <w:lvlJc w:val="left"/>
      <w:pPr>
        <w:ind w:left="2161" w:hanging="259"/>
      </w:pPr>
      <w:rPr>
        <w:rFonts w:hint="default"/>
        <w:lang w:val="pt-PT" w:eastAsia="en-US" w:bidi="ar-SA"/>
      </w:rPr>
    </w:lvl>
    <w:lvl w:ilvl="3" w:tplc="6AF497C4">
      <w:numFmt w:val="bullet"/>
      <w:lvlText w:val="•"/>
      <w:lvlJc w:val="left"/>
      <w:pPr>
        <w:ind w:left="3001" w:hanging="259"/>
      </w:pPr>
      <w:rPr>
        <w:rFonts w:hint="default"/>
        <w:lang w:val="pt-PT" w:eastAsia="en-US" w:bidi="ar-SA"/>
      </w:rPr>
    </w:lvl>
    <w:lvl w:ilvl="4" w:tplc="B1A0E2EE">
      <w:numFmt w:val="bullet"/>
      <w:lvlText w:val="•"/>
      <w:lvlJc w:val="left"/>
      <w:pPr>
        <w:ind w:left="3842" w:hanging="259"/>
      </w:pPr>
      <w:rPr>
        <w:rFonts w:hint="default"/>
        <w:lang w:val="pt-PT" w:eastAsia="en-US" w:bidi="ar-SA"/>
      </w:rPr>
    </w:lvl>
    <w:lvl w:ilvl="5" w:tplc="496E93A0">
      <w:numFmt w:val="bullet"/>
      <w:lvlText w:val="•"/>
      <w:lvlJc w:val="left"/>
      <w:pPr>
        <w:ind w:left="4683" w:hanging="259"/>
      </w:pPr>
      <w:rPr>
        <w:rFonts w:hint="default"/>
        <w:lang w:val="pt-PT" w:eastAsia="en-US" w:bidi="ar-SA"/>
      </w:rPr>
    </w:lvl>
    <w:lvl w:ilvl="6" w:tplc="EC3C44E6">
      <w:numFmt w:val="bullet"/>
      <w:lvlText w:val="•"/>
      <w:lvlJc w:val="left"/>
      <w:pPr>
        <w:ind w:left="5523" w:hanging="259"/>
      </w:pPr>
      <w:rPr>
        <w:rFonts w:hint="default"/>
        <w:lang w:val="pt-PT" w:eastAsia="en-US" w:bidi="ar-SA"/>
      </w:rPr>
    </w:lvl>
    <w:lvl w:ilvl="7" w:tplc="9CC6EA68">
      <w:numFmt w:val="bullet"/>
      <w:lvlText w:val="•"/>
      <w:lvlJc w:val="left"/>
      <w:pPr>
        <w:ind w:left="6364" w:hanging="259"/>
      </w:pPr>
      <w:rPr>
        <w:rFonts w:hint="default"/>
        <w:lang w:val="pt-PT" w:eastAsia="en-US" w:bidi="ar-SA"/>
      </w:rPr>
    </w:lvl>
    <w:lvl w:ilvl="8" w:tplc="28465176">
      <w:numFmt w:val="bullet"/>
      <w:lvlText w:val="•"/>
      <w:lvlJc w:val="left"/>
      <w:pPr>
        <w:ind w:left="7205" w:hanging="259"/>
      </w:pPr>
      <w:rPr>
        <w:rFonts w:hint="default"/>
        <w:lang w:val="pt-PT" w:eastAsia="en-US" w:bidi="ar-SA"/>
      </w:rPr>
    </w:lvl>
  </w:abstractNum>
  <w:num w:numId="1">
    <w:abstractNumId w:val="1"/>
  </w:num>
  <w:num w:numId="2">
    <w:abstractNumId w:val="2"/>
  </w:num>
  <w:num w:numId="3">
    <w:abstractNumId w:val="6"/>
  </w:num>
  <w:num w:numId="4">
    <w:abstractNumId w:val="0"/>
  </w:num>
  <w:num w:numId="5">
    <w:abstractNumId w:val="3"/>
  </w:num>
  <w:num w:numId="6">
    <w:abstractNumId w:val="8"/>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11D"/>
    <w:rsid w:val="0081011D"/>
    <w:rsid w:val="00FD0F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1D"/>
    <w:pPr>
      <w:spacing w:after="0" w:line="360" w:lineRule="auto"/>
      <w:jc w:val="both"/>
    </w:pPr>
    <w:rPr>
      <w:rFonts w:ascii="Arial" w:hAnsi="Arial"/>
      <w:sz w:val="24"/>
    </w:rPr>
  </w:style>
  <w:style w:type="paragraph" w:styleId="Ttulo1">
    <w:name w:val="heading 1"/>
    <w:basedOn w:val="Normal"/>
    <w:link w:val="Ttulo1Char"/>
    <w:uiPriority w:val="9"/>
    <w:qFormat/>
    <w:rsid w:val="0081011D"/>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8101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1011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81011D"/>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81011D"/>
    <w:pPr>
      <w:spacing w:after="0" w:line="240" w:lineRule="auto"/>
      <w:jc w:val="both"/>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81011D"/>
    <w:rPr>
      <w:b/>
      <w:bCs/>
    </w:rPr>
  </w:style>
  <w:style w:type="character" w:customStyle="1" w:styleId="apple-converted-space">
    <w:name w:val="apple-converted-space"/>
    <w:basedOn w:val="Fontepargpadro"/>
    <w:rsid w:val="0081011D"/>
  </w:style>
  <w:style w:type="paragraph" w:customStyle="1" w:styleId="Default">
    <w:name w:val="Default"/>
    <w:rsid w:val="0081011D"/>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Web">
    <w:name w:val="Normal (Web)"/>
    <w:basedOn w:val="Normal"/>
    <w:uiPriority w:val="99"/>
    <w:unhideWhenUsed/>
    <w:rsid w:val="0081011D"/>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81011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011D"/>
    <w:rPr>
      <w:rFonts w:ascii="Tahoma" w:hAnsi="Tahoma" w:cs="Tahoma"/>
      <w:sz w:val="16"/>
      <w:szCs w:val="16"/>
    </w:rPr>
  </w:style>
  <w:style w:type="paragraph" w:styleId="Cabealho">
    <w:name w:val="header"/>
    <w:basedOn w:val="Normal"/>
    <w:link w:val="CabealhoChar"/>
    <w:uiPriority w:val="99"/>
    <w:unhideWhenUsed/>
    <w:rsid w:val="0081011D"/>
    <w:pPr>
      <w:tabs>
        <w:tab w:val="center" w:pos="4252"/>
        <w:tab w:val="right" w:pos="8504"/>
      </w:tabs>
      <w:spacing w:line="240" w:lineRule="auto"/>
    </w:pPr>
  </w:style>
  <w:style w:type="character" w:customStyle="1" w:styleId="CabealhoChar">
    <w:name w:val="Cabeçalho Char"/>
    <w:basedOn w:val="Fontepargpadro"/>
    <w:link w:val="Cabealho"/>
    <w:uiPriority w:val="99"/>
    <w:rsid w:val="0081011D"/>
    <w:rPr>
      <w:rFonts w:ascii="Arial" w:hAnsi="Arial"/>
      <w:sz w:val="24"/>
    </w:rPr>
  </w:style>
  <w:style w:type="paragraph" w:styleId="Rodap">
    <w:name w:val="footer"/>
    <w:basedOn w:val="Normal"/>
    <w:link w:val="RodapChar"/>
    <w:uiPriority w:val="99"/>
    <w:unhideWhenUsed/>
    <w:rsid w:val="0081011D"/>
    <w:pPr>
      <w:tabs>
        <w:tab w:val="center" w:pos="4252"/>
        <w:tab w:val="right" w:pos="8504"/>
      </w:tabs>
      <w:spacing w:line="240" w:lineRule="auto"/>
    </w:pPr>
  </w:style>
  <w:style w:type="character" w:customStyle="1" w:styleId="RodapChar">
    <w:name w:val="Rodapé Char"/>
    <w:basedOn w:val="Fontepargpadro"/>
    <w:link w:val="Rodap"/>
    <w:uiPriority w:val="99"/>
    <w:rsid w:val="0081011D"/>
    <w:rPr>
      <w:rFonts w:ascii="Arial" w:hAnsi="Arial"/>
      <w:sz w:val="24"/>
    </w:rPr>
  </w:style>
  <w:style w:type="table" w:customStyle="1" w:styleId="Tabelacomgrade1">
    <w:name w:val="Tabela com grade1"/>
    <w:basedOn w:val="Tabelanormal"/>
    <w:next w:val="Tabelacomgrade"/>
    <w:uiPriority w:val="59"/>
    <w:rsid w:val="0081011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81011D"/>
    <w:pPr>
      <w:ind w:left="720"/>
      <w:contextualSpacing/>
    </w:pPr>
  </w:style>
  <w:style w:type="numbering" w:customStyle="1" w:styleId="Semlista1">
    <w:name w:val="Sem lista1"/>
    <w:next w:val="Semlista"/>
    <w:uiPriority w:val="99"/>
    <w:semiHidden/>
    <w:unhideWhenUsed/>
    <w:rsid w:val="0081011D"/>
  </w:style>
  <w:style w:type="paragraph" w:customStyle="1" w:styleId="Ttulo21">
    <w:name w:val="Título 21"/>
    <w:basedOn w:val="Normal"/>
    <w:next w:val="Normal"/>
    <w:uiPriority w:val="1"/>
    <w:unhideWhenUsed/>
    <w:qFormat/>
    <w:rsid w:val="0081011D"/>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81011D"/>
  </w:style>
  <w:style w:type="character" w:customStyle="1" w:styleId="Hyperlink1">
    <w:name w:val="Hyperlink1"/>
    <w:basedOn w:val="Fontepargpadro"/>
    <w:uiPriority w:val="99"/>
    <w:unhideWhenUsed/>
    <w:rsid w:val="0081011D"/>
    <w:rPr>
      <w:color w:val="0000FF"/>
      <w:u w:val="single"/>
    </w:rPr>
  </w:style>
  <w:style w:type="paragraph" w:customStyle="1" w:styleId="Textodebalo1">
    <w:name w:val="Texto de balão1"/>
    <w:basedOn w:val="Normal"/>
    <w:next w:val="Textodebalo"/>
    <w:uiPriority w:val="99"/>
    <w:semiHidden/>
    <w:unhideWhenUsed/>
    <w:rsid w:val="0081011D"/>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81011D"/>
    <w:pPr>
      <w:tabs>
        <w:tab w:val="center" w:pos="4252"/>
        <w:tab w:val="right" w:pos="8504"/>
      </w:tabs>
      <w:spacing w:line="240" w:lineRule="auto"/>
    </w:pPr>
  </w:style>
  <w:style w:type="paragraph" w:styleId="Corpodetexto">
    <w:name w:val="Body Text"/>
    <w:basedOn w:val="Normal"/>
    <w:link w:val="CorpodetextoChar"/>
    <w:uiPriority w:val="1"/>
    <w:qFormat/>
    <w:rsid w:val="0081011D"/>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81011D"/>
    <w:rPr>
      <w:rFonts w:ascii="Arial MT" w:eastAsia="Arial MT" w:hAnsi="Arial MT" w:cs="Arial MT"/>
      <w:lang w:val="pt-PT"/>
    </w:rPr>
  </w:style>
  <w:style w:type="table" w:customStyle="1" w:styleId="TableNormal">
    <w:name w:val="Table Normal"/>
    <w:uiPriority w:val="2"/>
    <w:semiHidden/>
    <w:unhideWhenUsed/>
    <w:qFormat/>
    <w:rsid w:val="0081011D"/>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1011D"/>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81011D"/>
    <w:pPr>
      <w:spacing w:after="0" w:line="240" w:lineRule="auto"/>
      <w:jc w:val="both"/>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81011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81011D"/>
    <w:rPr>
      <w:color w:val="0000FF"/>
      <w:u w:val="single"/>
    </w:rPr>
  </w:style>
  <w:style w:type="character" w:customStyle="1" w:styleId="Ttulo2Char1">
    <w:name w:val="Título 2 Char1"/>
    <w:basedOn w:val="Fontepargpadro"/>
    <w:uiPriority w:val="9"/>
    <w:semiHidden/>
    <w:rsid w:val="0081011D"/>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81011D"/>
    <w:rPr>
      <w:rFonts w:ascii="Tahoma" w:hAnsi="Tahoma" w:cs="Tahoma"/>
      <w:sz w:val="16"/>
      <w:szCs w:val="16"/>
    </w:rPr>
  </w:style>
  <w:style w:type="character" w:customStyle="1" w:styleId="CabealhoChar1">
    <w:name w:val="Cabeçalho Char1"/>
    <w:basedOn w:val="Fontepargpadro"/>
    <w:uiPriority w:val="99"/>
    <w:semiHidden/>
    <w:rsid w:val="0081011D"/>
  </w:style>
  <w:style w:type="numbering" w:customStyle="1" w:styleId="Semlista2">
    <w:name w:val="Sem lista2"/>
    <w:next w:val="Semlista"/>
    <w:uiPriority w:val="99"/>
    <w:semiHidden/>
    <w:unhideWhenUsed/>
    <w:rsid w:val="0081011D"/>
  </w:style>
  <w:style w:type="numbering" w:customStyle="1" w:styleId="Semlista111">
    <w:name w:val="Sem lista111"/>
    <w:next w:val="Semlista"/>
    <w:uiPriority w:val="99"/>
    <w:semiHidden/>
    <w:unhideWhenUsed/>
    <w:rsid w:val="0081011D"/>
  </w:style>
  <w:style w:type="numbering" w:customStyle="1" w:styleId="Semlista1111">
    <w:name w:val="Sem lista1111"/>
    <w:next w:val="Semlista"/>
    <w:uiPriority w:val="99"/>
    <w:semiHidden/>
    <w:unhideWhenUsed/>
    <w:rsid w:val="0081011D"/>
  </w:style>
  <w:style w:type="character" w:styleId="Hyperlink">
    <w:name w:val="Hyperlink"/>
    <w:basedOn w:val="Fontepargpadro"/>
    <w:uiPriority w:val="99"/>
    <w:semiHidden/>
    <w:unhideWhenUsed/>
    <w:rsid w:val="0081011D"/>
    <w:rPr>
      <w:color w:val="0000FF" w:themeColor="hyperlink"/>
      <w:u w:val="single"/>
    </w:rPr>
  </w:style>
  <w:style w:type="paragraph" w:customStyle="1" w:styleId="Textopadro">
    <w:name w:val="Texto padrão"/>
    <w:uiPriority w:val="99"/>
    <w:rsid w:val="0081011D"/>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WW-Corpodetexto3">
    <w:name w:val="WW-Corpo de texto 3"/>
    <w:uiPriority w:val="99"/>
    <w:rsid w:val="0081011D"/>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1D"/>
    <w:pPr>
      <w:spacing w:after="0" w:line="360" w:lineRule="auto"/>
      <w:jc w:val="both"/>
    </w:pPr>
    <w:rPr>
      <w:rFonts w:ascii="Arial" w:hAnsi="Arial"/>
      <w:sz w:val="24"/>
    </w:rPr>
  </w:style>
  <w:style w:type="paragraph" w:styleId="Ttulo1">
    <w:name w:val="heading 1"/>
    <w:basedOn w:val="Normal"/>
    <w:link w:val="Ttulo1Char"/>
    <w:uiPriority w:val="9"/>
    <w:qFormat/>
    <w:rsid w:val="0081011D"/>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8101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1011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81011D"/>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81011D"/>
    <w:pPr>
      <w:spacing w:after="0" w:line="240" w:lineRule="auto"/>
      <w:jc w:val="both"/>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81011D"/>
    <w:rPr>
      <w:b/>
      <w:bCs/>
    </w:rPr>
  </w:style>
  <w:style w:type="character" w:customStyle="1" w:styleId="apple-converted-space">
    <w:name w:val="apple-converted-space"/>
    <w:basedOn w:val="Fontepargpadro"/>
    <w:rsid w:val="0081011D"/>
  </w:style>
  <w:style w:type="paragraph" w:customStyle="1" w:styleId="Default">
    <w:name w:val="Default"/>
    <w:rsid w:val="0081011D"/>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Web">
    <w:name w:val="Normal (Web)"/>
    <w:basedOn w:val="Normal"/>
    <w:uiPriority w:val="99"/>
    <w:unhideWhenUsed/>
    <w:rsid w:val="0081011D"/>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81011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011D"/>
    <w:rPr>
      <w:rFonts w:ascii="Tahoma" w:hAnsi="Tahoma" w:cs="Tahoma"/>
      <w:sz w:val="16"/>
      <w:szCs w:val="16"/>
    </w:rPr>
  </w:style>
  <w:style w:type="paragraph" w:styleId="Cabealho">
    <w:name w:val="header"/>
    <w:basedOn w:val="Normal"/>
    <w:link w:val="CabealhoChar"/>
    <w:uiPriority w:val="99"/>
    <w:unhideWhenUsed/>
    <w:rsid w:val="0081011D"/>
    <w:pPr>
      <w:tabs>
        <w:tab w:val="center" w:pos="4252"/>
        <w:tab w:val="right" w:pos="8504"/>
      </w:tabs>
      <w:spacing w:line="240" w:lineRule="auto"/>
    </w:pPr>
  </w:style>
  <w:style w:type="character" w:customStyle="1" w:styleId="CabealhoChar">
    <w:name w:val="Cabeçalho Char"/>
    <w:basedOn w:val="Fontepargpadro"/>
    <w:link w:val="Cabealho"/>
    <w:uiPriority w:val="99"/>
    <w:rsid w:val="0081011D"/>
    <w:rPr>
      <w:rFonts w:ascii="Arial" w:hAnsi="Arial"/>
      <w:sz w:val="24"/>
    </w:rPr>
  </w:style>
  <w:style w:type="paragraph" w:styleId="Rodap">
    <w:name w:val="footer"/>
    <w:basedOn w:val="Normal"/>
    <w:link w:val="RodapChar"/>
    <w:uiPriority w:val="99"/>
    <w:unhideWhenUsed/>
    <w:rsid w:val="0081011D"/>
    <w:pPr>
      <w:tabs>
        <w:tab w:val="center" w:pos="4252"/>
        <w:tab w:val="right" w:pos="8504"/>
      </w:tabs>
      <w:spacing w:line="240" w:lineRule="auto"/>
    </w:pPr>
  </w:style>
  <w:style w:type="character" w:customStyle="1" w:styleId="RodapChar">
    <w:name w:val="Rodapé Char"/>
    <w:basedOn w:val="Fontepargpadro"/>
    <w:link w:val="Rodap"/>
    <w:uiPriority w:val="99"/>
    <w:rsid w:val="0081011D"/>
    <w:rPr>
      <w:rFonts w:ascii="Arial" w:hAnsi="Arial"/>
      <w:sz w:val="24"/>
    </w:rPr>
  </w:style>
  <w:style w:type="table" w:customStyle="1" w:styleId="Tabelacomgrade1">
    <w:name w:val="Tabela com grade1"/>
    <w:basedOn w:val="Tabelanormal"/>
    <w:next w:val="Tabelacomgrade"/>
    <w:uiPriority w:val="59"/>
    <w:rsid w:val="0081011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81011D"/>
    <w:pPr>
      <w:ind w:left="720"/>
      <w:contextualSpacing/>
    </w:pPr>
  </w:style>
  <w:style w:type="numbering" w:customStyle="1" w:styleId="Semlista1">
    <w:name w:val="Sem lista1"/>
    <w:next w:val="Semlista"/>
    <w:uiPriority w:val="99"/>
    <w:semiHidden/>
    <w:unhideWhenUsed/>
    <w:rsid w:val="0081011D"/>
  </w:style>
  <w:style w:type="paragraph" w:customStyle="1" w:styleId="Ttulo21">
    <w:name w:val="Título 21"/>
    <w:basedOn w:val="Normal"/>
    <w:next w:val="Normal"/>
    <w:uiPriority w:val="1"/>
    <w:unhideWhenUsed/>
    <w:qFormat/>
    <w:rsid w:val="0081011D"/>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81011D"/>
  </w:style>
  <w:style w:type="character" w:customStyle="1" w:styleId="Hyperlink1">
    <w:name w:val="Hyperlink1"/>
    <w:basedOn w:val="Fontepargpadro"/>
    <w:uiPriority w:val="99"/>
    <w:unhideWhenUsed/>
    <w:rsid w:val="0081011D"/>
    <w:rPr>
      <w:color w:val="0000FF"/>
      <w:u w:val="single"/>
    </w:rPr>
  </w:style>
  <w:style w:type="paragraph" w:customStyle="1" w:styleId="Textodebalo1">
    <w:name w:val="Texto de balão1"/>
    <w:basedOn w:val="Normal"/>
    <w:next w:val="Textodebalo"/>
    <w:uiPriority w:val="99"/>
    <w:semiHidden/>
    <w:unhideWhenUsed/>
    <w:rsid w:val="0081011D"/>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81011D"/>
    <w:pPr>
      <w:tabs>
        <w:tab w:val="center" w:pos="4252"/>
        <w:tab w:val="right" w:pos="8504"/>
      </w:tabs>
      <w:spacing w:line="240" w:lineRule="auto"/>
    </w:pPr>
  </w:style>
  <w:style w:type="paragraph" w:styleId="Corpodetexto">
    <w:name w:val="Body Text"/>
    <w:basedOn w:val="Normal"/>
    <w:link w:val="CorpodetextoChar"/>
    <w:uiPriority w:val="1"/>
    <w:qFormat/>
    <w:rsid w:val="0081011D"/>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81011D"/>
    <w:rPr>
      <w:rFonts w:ascii="Arial MT" w:eastAsia="Arial MT" w:hAnsi="Arial MT" w:cs="Arial MT"/>
      <w:lang w:val="pt-PT"/>
    </w:rPr>
  </w:style>
  <w:style w:type="table" w:customStyle="1" w:styleId="TableNormal">
    <w:name w:val="Table Normal"/>
    <w:uiPriority w:val="2"/>
    <w:semiHidden/>
    <w:unhideWhenUsed/>
    <w:qFormat/>
    <w:rsid w:val="0081011D"/>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1011D"/>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81011D"/>
    <w:pPr>
      <w:spacing w:after="0" w:line="240" w:lineRule="auto"/>
      <w:jc w:val="both"/>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81011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81011D"/>
    <w:rPr>
      <w:color w:val="0000FF"/>
      <w:u w:val="single"/>
    </w:rPr>
  </w:style>
  <w:style w:type="character" w:customStyle="1" w:styleId="Ttulo2Char1">
    <w:name w:val="Título 2 Char1"/>
    <w:basedOn w:val="Fontepargpadro"/>
    <w:uiPriority w:val="9"/>
    <w:semiHidden/>
    <w:rsid w:val="0081011D"/>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81011D"/>
    <w:rPr>
      <w:rFonts w:ascii="Tahoma" w:hAnsi="Tahoma" w:cs="Tahoma"/>
      <w:sz w:val="16"/>
      <w:szCs w:val="16"/>
    </w:rPr>
  </w:style>
  <w:style w:type="character" w:customStyle="1" w:styleId="CabealhoChar1">
    <w:name w:val="Cabeçalho Char1"/>
    <w:basedOn w:val="Fontepargpadro"/>
    <w:uiPriority w:val="99"/>
    <w:semiHidden/>
    <w:rsid w:val="0081011D"/>
  </w:style>
  <w:style w:type="numbering" w:customStyle="1" w:styleId="Semlista2">
    <w:name w:val="Sem lista2"/>
    <w:next w:val="Semlista"/>
    <w:uiPriority w:val="99"/>
    <w:semiHidden/>
    <w:unhideWhenUsed/>
    <w:rsid w:val="0081011D"/>
  </w:style>
  <w:style w:type="numbering" w:customStyle="1" w:styleId="Semlista111">
    <w:name w:val="Sem lista111"/>
    <w:next w:val="Semlista"/>
    <w:uiPriority w:val="99"/>
    <w:semiHidden/>
    <w:unhideWhenUsed/>
    <w:rsid w:val="0081011D"/>
  </w:style>
  <w:style w:type="numbering" w:customStyle="1" w:styleId="Semlista1111">
    <w:name w:val="Sem lista1111"/>
    <w:next w:val="Semlista"/>
    <w:uiPriority w:val="99"/>
    <w:semiHidden/>
    <w:unhideWhenUsed/>
    <w:rsid w:val="0081011D"/>
  </w:style>
  <w:style w:type="character" w:styleId="Hyperlink">
    <w:name w:val="Hyperlink"/>
    <w:basedOn w:val="Fontepargpadro"/>
    <w:uiPriority w:val="99"/>
    <w:semiHidden/>
    <w:unhideWhenUsed/>
    <w:rsid w:val="0081011D"/>
    <w:rPr>
      <w:color w:val="0000FF" w:themeColor="hyperlink"/>
      <w:u w:val="single"/>
    </w:rPr>
  </w:style>
  <w:style w:type="paragraph" w:customStyle="1" w:styleId="Textopadro">
    <w:name w:val="Texto padrão"/>
    <w:uiPriority w:val="99"/>
    <w:rsid w:val="0081011D"/>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WW-Corpodetexto3">
    <w:name w:val="WW-Corpo de texto 3"/>
    <w:uiPriority w:val="99"/>
    <w:rsid w:val="0081011D"/>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agradafamilia.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itacoes@sagradafamilia.rs.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8229</Words>
  <Characters>44437</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2022-08-01T19:06:00Z</dcterms:created>
  <dcterms:modified xsi:type="dcterms:W3CDTF">2022-08-01T19:09:00Z</dcterms:modified>
</cp:coreProperties>
</file>