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7221B3">
        <w:rPr>
          <w:rFonts w:ascii="Arial" w:hAnsi="Arial" w:cs="Arial"/>
          <w:b/>
        </w:rPr>
        <w:t>74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7221B3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</w:t>
      </w:r>
      <w:r w:rsidR="007221B3">
        <w:rPr>
          <w:rFonts w:ascii="Arial" w:hAnsi="Arial" w:cs="Arial"/>
          <w:sz w:val="24"/>
          <w:szCs w:val="24"/>
        </w:rPr>
        <w:t>6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F09AC">
        <w:rPr>
          <w:rFonts w:ascii="Arial" w:hAnsi="Arial" w:cs="Arial"/>
          <w:b/>
          <w:sz w:val="24"/>
          <w:szCs w:val="24"/>
        </w:rPr>
        <w:t xml:space="preserve">AQUISIÇÃO DE MATERIAIS DE LIMPEZA PARA </w:t>
      </w:r>
      <w:r w:rsidR="007221B3">
        <w:rPr>
          <w:rFonts w:ascii="Arial" w:hAnsi="Arial" w:cs="Arial"/>
          <w:b/>
          <w:sz w:val="24"/>
          <w:szCs w:val="24"/>
        </w:rPr>
        <w:t>SECRETARIA DE EDUCAÇÃO</w:t>
      </w:r>
      <w:r w:rsidR="0012634B" w:rsidRPr="0012634B">
        <w:rPr>
          <w:rFonts w:ascii="Arial" w:eastAsia="Arial" w:hAnsi="Arial" w:cs="Arial"/>
          <w:b/>
          <w:sz w:val="24"/>
        </w:rPr>
        <w:t xml:space="preserve">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</w:t>
      </w:r>
      <w:r w:rsidR="007221B3">
        <w:rPr>
          <w:rFonts w:ascii="Arial" w:hAnsi="Arial" w:cs="Arial"/>
          <w:b/>
          <w:sz w:val="24"/>
          <w:szCs w:val="24"/>
        </w:rPr>
        <w:t xml:space="preserve">455498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7221B3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221B3">
        <w:rPr>
          <w:rFonts w:ascii="Arial" w:hAnsi="Arial" w:cs="Arial"/>
          <w:sz w:val="24"/>
          <w:szCs w:val="24"/>
        </w:rPr>
        <w:t>Junho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40142"/>
    <w:rsid w:val="003B4629"/>
    <w:rsid w:val="007221B3"/>
    <w:rsid w:val="008F09AC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2022-04-01T11:07:00Z</cp:lastPrinted>
  <dcterms:created xsi:type="dcterms:W3CDTF">2021-09-02T13:52:00Z</dcterms:created>
  <dcterms:modified xsi:type="dcterms:W3CDTF">2022-06-28T19:47:00Z</dcterms:modified>
</cp:coreProperties>
</file>