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ESTADO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RIO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GRANDE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SUL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PREFEITURA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MUNICIPAL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FAMILIA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17/2022</w:t>
      </w:r>
      <w:r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Município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SAGRADA FAMÍLIA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6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>RS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Tipo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julgamento: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Preço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>Item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Processo</w:t>
      </w:r>
      <w:r>
        <w:rPr>
          <w:rFonts w:ascii="Times New Roman" w:eastAsia="Arial MT" w:hAnsi="Times New Roman" w:cs="Times New Roman"/>
          <w:spacing w:val="3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Administrativo</w:t>
      </w:r>
      <w:r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Licitatório</w:t>
      </w:r>
      <w:r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29"/>
          <w:sz w:val="24"/>
          <w:szCs w:val="24"/>
          <w:lang w:val="pt-PT"/>
        </w:rPr>
        <w:t xml:space="preserve"> </w:t>
      </w:r>
      <w:r w:rsidR="00331B5F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102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/2022</w:t>
      </w:r>
      <w:r>
        <w:rPr>
          <w:rFonts w:ascii="Times New Roman" w:eastAsia="Arial MT" w:hAnsi="Times New Roman" w:cs="Times New Roman"/>
          <w:color w:val="FF0000"/>
          <w:spacing w:val="12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PRESENCIAL,</w:t>
      </w:r>
      <w:r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PARA </w:t>
      </w:r>
      <w:r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AQUISIÇÃO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TUBOS DE </w:t>
      </w:r>
      <w:proofErr w:type="gramStart"/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CONCRETO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Pr="00242E69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 PREFEITO MUNICIPAL DE SAGRADA FAMÍLIA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no uso de suas atribuições, torna público, para conhecimento dos interessados, que às </w:t>
      </w:r>
      <w:proofErr w:type="gramStart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09:00</w:t>
      </w:r>
      <w:proofErr w:type="gramEnd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horas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="00DE7DE2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dia </w:t>
      </w:r>
      <w:r w:rsidR="00331B5F" w:rsidRPr="00331B5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21</w:t>
      </w:r>
      <w:r w:rsidRPr="00331B5F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junho de 2022</w:t>
      </w:r>
      <w:r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 sala de licitações da Prefeitura Municipal de Sagrada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localizada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Março,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99,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reunirão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pregoeiro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a equipe de apoio, designados pela Portaria nº 19/2022, com a finalidade de receber propostas e documentos de habilitação, objetivando a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 xml:space="preserve">AQUISIÇÃO DE TUBO DE CONCRETO PARA BOEIROS DESTE </w:t>
      </w:r>
      <w:proofErr w:type="gramStart"/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MUNICIPIO ,</w:t>
      </w:r>
      <w:proofErr w:type="gramEnd"/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lang w:val="pt-PT"/>
        </w:rPr>
        <w:t>c</w:t>
      </w:r>
      <w:r>
        <w:rPr>
          <w:rFonts w:ascii="Times New Roman" w:eastAsia="Arial MT" w:hAnsi="Times New Roman" w:cs="Times New Roman"/>
          <w:lang w:val="pt-PT"/>
        </w:rPr>
        <w:t>onforme descrito no objeto deste edital, processando-se essa licitação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nos termos da Lei Federal n.º 10.520, de 17-07-2002, com aplicação subsidiária da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Federal nº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="00242E69">
        <w:rPr>
          <w:rFonts w:ascii="Times New Roman" w:eastAsia="Arial MT" w:hAnsi="Times New Roman" w:cs="Times New Roman"/>
          <w:lang w:val="pt-PT"/>
        </w:rPr>
        <w:t>8.666-93.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OBJETO: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77920" w:rsidRPr="00B77920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Constitui objeto da presente licitação a AQUISIÇÃO DE TUBOS DE CONCRETO PARA BOEIROS DESTE MUNICIPIO.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  <w:r>
        <w:rPr>
          <w:rFonts w:ascii="Times New Roman" w:eastAsia="Verdana" w:hAnsi="Times New Roman" w:cs="Times New Roman"/>
          <w:szCs w:val="24"/>
          <w:lang w:val="pt-PT"/>
        </w:rPr>
        <w:t>Constitui objeto da presente licitação a aquisição dos seguintes itens:</w:t>
      </w:r>
    </w:p>
    <w:tbl>
      <w:tblPr>
        <w:tblStyle w:val="Tabelacomgrade"/>
        <w:tblpPr w:leftFromText="141" w:rightFromText="141" w:vertAnchor="text" w:horzAnchor="margin" w:tblpY="45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708"/>
        <w:gridCol w:w="1418"/>
        <w:gridCol w:w="2410"/>
      </w:tblGrid>
      <w:tr w:rsidR="00242E69" w:rsidRPr="000A276C" w:rsidTr="00242E69">
        <w:trPr>
          <w:trHeight w:val="195"/>
        </w:trPr>
        <w:tc>
          <w:tcPr>
            <w:tcW w:w="817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253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Produto</w:t>
            </w:r>
          </w:p>
        </w:tc>
        <w:tc>
          <w:tcPr>
            <w:tcW w:w="708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Qtd</w:t>
            </w:r>
          </w:p>
        </w:tc>
        <w:tc>
          <w:tcPr>
            <w:tcW w:w="1418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Média Unitário</w:t>
            </w:r>
          </w:p>
        </w:tc>
        <w:tc>
          <w:tcPr>
            <w:tcW w:w="2410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Média </w:t>
            </w:r>
          </w:p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Total</w:t>
            </w:r>
          </w:p>
        </w:tc>
      </w:tr>
      <w:tr w:rsidR="00242E69" w:rsidRPr="000A276C" w:rsidTr="00242E69">
        <w:tc>
          <w:tcPr>
            <w:tcW w:w="817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SIMPLES CLASSE </w:t>
            </w:r>
            <w:proofErr w:type="gramStart"/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PS1,</w:t>
            </w:r>
            <w:proofErr w:type="gramEnd"/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PB OU MF NBR-8890,DN 400 MM PARA AGUAS FLUVIAIS</w:t>
            </w:r>
          </w:p>
        </w:tc>
        <w:tc>
          <w:tcPr>
            <w:tcW w:w="708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R$ 62,33</w:t>
            </w:r>
          </w:p>
        </w:tc>
        <w:tc>
          <w:tcPr>
            <w:tcW w:w="2410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R$ 12.466</w:t>
            </w:r>
          </w:p>
        </w:tc>
      </w:tr>
      <w:tr w:rsidR="00242E69" w:rsidRPr="000A276C" w:rsidTr="00242E69">
        <w:tc>
          <w:tcPr>
            <w:tcW w:w="817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3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SIMPLES CLASSE PS1, PB OU MF NBR-8890, DN 600 MM, COM ARMAÇÃO, PARA AGUAS </w:t>
            </w:r>
            <w:proofErr w:type="gramStart"/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FLUVIAIS</w:t>
            </w:r>
            <w:proofErr w:type="gramEnd"/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R$ 101,33</w:t>
            </w:r>
          </w:p>
        </w:tc>
        <w:tc>
          <w:tcPr>
            <w:tcW w:w="2410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R$ 15.199,50</w:t>
            </w:r>
          </w:p>
        </w:tc>
      </w:tr>
      <w:tr w:rsidR="00242E69" w:rsidRPr="000A276C" w:rsidTr="00242E69">
        <w:tc>
          <w:tcPr>
            <w:tcW w:w="817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03</w:t>
            </w:r>
          </w:p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ARMADO CLASSE </w:t>
            </w:r>
            <w:proofErr w:type="gramStart"/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PS1,</w:t>
            </w:r>
            <w:proofErr w:type="gramEnd"/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PB OU MF NBR-8890,DN 800 MM PARA AGUAS FLUVIAIS </w:t>
            </w:r>
          </w:p>
        </w:tc>
        <w:tc>
          <w:tcPr>
            <w:tcW w:w="708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R$ 288,33</w:t>
            </w:r>
          </w:p>
        </w:tc>
        <w:tc>
          <w:tcPr>
            <w:tcW w:w="2410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R$ 8.649,90</w:t>
            </w:r>
          </w:p>
        </w:tc>
      </w:tr>
      <w:tr w:rsidR="00242E69" w:rsidRPr="000A276C" w:rsidTr="00242E69">
        <w:tc>
          <w:tcPr>
            <w:tcW w:w="817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3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ARMADO MF, NBR 8890, DN 1000 MM, PARA AGUAS </w:t>
            </w:r>
            <w:proofErr w:type="gramStart"/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FLUVIAIS</w:t>
            </w:r>
            <w:proofErr w:type="gramEnd"/>
          </w:p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R$ 397,33</w:t>
            </w:r>
          </w:p>
        </w:tc>
        <w:tc>
          <w:tcPr>
            <w:tcW w:w="2410" w:type="dxa"/>
          </w:tcPr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R$ 4.033,33</w:t>
            </w:r>
          </w:p>
          <w:p w:rsidR="00242E69" w:rsidRPr="000A276C" w:rsidRDefault="00242E69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242E69" w:rsidRPr="000A276C" w:rsidTr="00242E69">
        <w:tc>
          <w:tcPr>
            <w:tcW w:w="9606" w:type="dxa"/>
            <w:gridSpan w:val="5"/>
          </w:tcPr>
          <w:p w:rsidR="00242E69" w:rsidRPr="000A276C" w:rsidRDefault="00242E69" w:rsidP="00692A66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TOTAL VALOR/PRODUTO                                                                                                          </w:t>
            </w:r>
            <w:r w:rsidRPr="000A276C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lastRenderedPageBreak/>
              <w:t>R$ 40.</w:t>
            </w:r>
            <w:r w:rsidR="00692A66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290,00</w:t>
            </w:r>
          </w:p>
        </w:tc>
      </w:tr>
    </w:tbl>
    <w:p w:rsidR="00B640CA" w:rsidRPr="00242E69" w:rsidRDefault="00B640CA" w:rsidP="00242E69">
      <w:pPr>
        <w:tabs>
          <w:tab w:val="left" w:pos="1320"/>
        </w:tabs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082063" w:rsidRDefault="00082063" w:rsidP="000820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082063" w:rsidRDefault="00082063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Pr="00B77920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VALOR TOTAL REFERENTE AOS ITENS ACIMA: R$ </w:t>
      </w:r>
      <w:r w:rsidR="002028EE">
        <w:rPr>
          <w:rFonts w:ascii="Times New Roman" w:eastAsia="Arial MT" w:hAnsi="Times New Roman" w:cs="Times New Roman"/>
          <w:b/>
          <w:sz w:val="24"/>
          <w:szCs w:val="24"/>
          <w:lang w:val="pt-PT"/>
        </w:rPr>
        <w:t>40</w:t>
      </w:r>
      <w:r w:rsidR="00B77920" w:rsidRPr="00B77920">
        <w:rPr>
          <w:rFonts w:ascii="Times New Roman" w:eastAsia="Arial MT" w:hAnsi="Times New Roman" w:cs="Times New Roman"/>
          <w:b/>
          <w:sz w:val="24"/>
          <w:szCs w:val="24"/>
          <w:lang w:val="pt-PT"/>
        </w:rPr>
        <w:t>.</w:t>
      </w:r>
      <w:r w:rsidR="00692A66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290,00</w:t>
      </w:r>
      <w:r w:rsidRPr="00B77920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(</w:t>
      </w:r>
      <w:r w:rsidR="002028EE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quarenta </w:t>
      </w:r>
      <w:r w:rsidR="00B77920" w:rsidRPr="00B77920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mil, </w:t>
      </w:r>
      <w:r w:rsidR="002028EE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duzentos e </w:t>
      </w:r>
      <w:r w:rsidR="00692A66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noventa</w:t>
      </w:r>
      <w:r w:rsidR="00B77920" w:rsidRPr="00B77920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reais</w:t>
      </w:r>
      <w:bookmarkStart w:id="0" w:name="_GoBack"/>
      <w:bookmarkEnd w:id="0"/>
      <w:r w:rsidRPr="00B77920">
        <w:rPr>
          <w:rFonts w:ascii="Times New Roman" w:eastAsia="Arial MT" w:hAnsi="Times New Roman" w:cs="Times New Roman"/>
          <w:b/>
          <w:sz w:val="24"/>
          <w:szCs w:val="24"/>
          <w:lang w:val="pt-PT"/>
        </w:rPr>
        <w:t>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APRESENTAÇÃO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Para participação no certame, a licitante, além de atender ao disposto no item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deste edital, deverá apresentar a sua proposta de preço e documentos de habilitação em envelopes distintos, lacrados, não transparentes, identificados, respectivamente,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n° 1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n° 2,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sugere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 inscrição: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="00B779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 17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/2022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01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="00B779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 17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/2022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02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DOCUMENTAÇÃO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REPRESENTAÇÃO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CREDENCIAMENTO:</w:t>
      </w:r>
    </w:p>
    <w:p w:rsidR="00B640CA" w:rsidRDefault="00B640CA" w:rsidP="00B640CA">
      <w:pPr>
        <w:widowControl w:val="0"/>
        <w:numPr>
          <w:ilvl w:val="0"/>
          <w:numId w:val="2"/>
        </w:numPr>
        <w:tabs>
          <w:tab w:val="left" w:pos="214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licitante deverá apresentar-se para credenciamento, junto ao pregoeiro,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diretamente, por meio de seu representante legal, ou através de procurador regularmente constituído, que devidamente identificado e credenciado, será o único admitido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intervir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procedimento licitatório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interesse 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representada.</w:t>
      </w:r>
    </w:p>
    <w:p w:rsidR="00B640CA" w:rsidRDefault="00B640CA" w:rsidP="00B640CA">
      <w:pPr>
        <w:widowControl w:val="0"/>
        <w:tabs>
          <w:tab w:val="left" w:pos="23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identificação será realizada, exclusivamente, através da apresenta-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documento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identidade.</w:t>
      </w:r>
    </w:p>
    <w:p w:rsidR="00B640CA" w:rsidRDefault="00B640CA" w:rsidP="00B640CA">
      <w:pPr>
        <w:widowControl w:val="0"/>
        <w:numPr>
          <w:ilvl w:val="1"/>
          <w:numId w:val="2"/>
        </w:numPr>
        <w:tabs>
          <w:tab w:val="left" w:pos="21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 documentação referente ao credenciamento deverá ser apresentada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fora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envelopes.</w:t>
      </w:r>
    </w:p>
    <w:p w:rsidR="00B640CA" w:rsidRDefault="00B640CA" w:rsidP="00B640CA">
      <w:pPr>
        <w:widowControl w:val="0"/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efetuado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seguinte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forma: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representada diretamente, por meio de dirigente, proprietário,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sócio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assemelhado,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 apresentar: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 que a empresa está ciente e cumpriu plenamente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requisitos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Cópia do respectivo Estatuto ou Contrato Social em vigor, devidamente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registrado;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eleição de seus administradores, em se tratando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sociedade comercial ou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sociedade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ações;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 ato constitutivo, acompanhado de prova de diretoria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exercício, no caso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sociedade civil;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no qual estejam expressos seus poderes para exercer direitos e assumir obrigações em decorrência de tal investidura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prática de todos os demais atos inerentes ao certame, em se tratando de empresa ou sociedade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estrangeira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funcionamento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País;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registro</w:t>
      </w:r>
      <w:proofErr w:type="gramEnd"/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individual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procurador,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instrumento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público ou particular de procuração, este com a firma do outorgante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reconhecida,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constem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mínimos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654,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§ 1º, do Código Civil, em especial o nome da empresa outorgante e de todas 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pessoas com poderes para a outorga de procuração, o nome do outorgado e a indicação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amplos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dar lance(s)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licitação pública;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carta de credenciamento outorgado pelos representantes legais da lici-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tante, comprovando a existência dos necessários poderes para formulação de propostas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 atos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inerentes ao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 </w:t>
      </w:r>
      <w:proofErr w:type="gramStart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1</w:t>
      </w:r>
      <w:proofErr w:type="gramEnd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ambos os casos (b.1 e b.2), o instrumento de mandato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 estar acompanhado do ato de investidura do outorgante como representante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empresa.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2.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exercer os direitos de ofertar lances e/ou manifestar intenção de recorrer, é obrigatório a licitante fazer-se representar em todas as sessões públicas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referentes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2.1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. A empresa que pretender se utilizar dos benefícios previstos nos art. 42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45 da Lei Complementar 123, de 14 de dezembro de 2006,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deverá apresentar no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momento do credenciamento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juntamente com os demais documentos solicitados,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 de enquadramento no Estatuto Nacional da Microempresa e Empresa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Pequeno Porte fornecida pela Junta Comercial da sede do licitante,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exercício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vigente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acordo com a Instrução Normativa DRNC n° 103/2007 ou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firmada por Contador. As sociedades simples, que não registrarem seus atos na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Junta Comercial, deverão apresentar Certidão de Registro Civil de Pessoas Jurídicas, atestando seu enquadramento nas hipóteses do Art. 3° da Lei Complementar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123/2006.</w:t>
      </w:r>
    </w:p>
    <w:p w:rsidR="00B640CA" w:rsidRDefault="00B640CA" w:rsidP="00B640CA">
      <w:pPr>
        <w:widowControl w:val="0"/>
        <w:numPr>
          <w:ilvl w:val="1"/>
          <w:numId w:val="6"/>
        </w:numPr>
        <w:tabs>
          <w:tab w:val="left" w:pos="209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As cooperativas que tenham auferido, no ano calendário anterior, receita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bruta até o limite de 4.800.000,00 (quatro milhões e oitocentos mil reais), gozarão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dos benefícios previstos nos art. 42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45 da Lei Complementar 123, de 14 de de-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zembro de 2006, disciplinados nos itens 6.15 à 6.18 e 7.3, deste edital, conforme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disposto no art. 34, da Lei 11.488, de 15 de junho de 2007, desde que também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apresentem, fora dos envelopes, no momento do credenciamento, Certidão de en-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quadramento fornecida pela Junta Comercial da sede do licitante, do exercício vigen-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 ou Declaração Firmada por Contador de enquadramento no Estatuto Nacional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Microempresa e Empresa de Pequeno Porte,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do exercício vigente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ambas as decla-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rações deverão estar de acordo de acordo com a Instrução Normativa DRNC n°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103/2007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que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enquadram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 limite de receita referido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acima.</w:t>
      </w:r>
    </w:p>
    <w:p w:rsidR="00B640CA" w:rsidRDefault="00B640CA" w:rsidP="00B640CA">
      <w:pPr>
        <w:widowControl w:val="0"/>
        <w:numPr>
          <w:ilvl w:val="1"/>
          <w:numId w:val="6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não credenciamento ao ato licitatório desqualifica a participação de em-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retardatárias,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sendo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licitações.</w:t>
      </w:r>
    </w:p>
    <w:p w:rsidR="00B640CA" w:rsidRDefault="00B640CA" w:rsidP="00B640CA">
      <w:pPr>
        <w:widowControl w:val="0"/>
        <w:numPr>
          <w:ilvl w:val="0"/>
          <w:numId w:val="8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ABERTURA</w:t>
      </w:r>
      <w:r>
        <w:rPr>
          <w:rFonts w:ascii="Times New Roman" w:eastAsia="Arial MT" w:hAnsi="Times New Roman" w:cs="Times New Roman"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ENVELOPES: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 dia, hora e local, mencionados no preâmbulo deste edital, na presen-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ça das licitantes e demais pessoas presentes à sessão pública do pregão registro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preço, o pregoeiro, inicialmente, receberá os envelopes nº 01 - PROPOSTA e 02 -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DOCUMENTAÇÃO.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Uma vez encerrado o prazo para a entrega dos envelopes acima referi-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nenhuma licitante retardatária.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pregoeiro realizará o credenciamento das interessadas, as quais deverão comprovar, por meio de instrumento próprio, poderes para formulação de ofertas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lances verbais, bem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demais atos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PREÇO:</w:t>
      </w:r>
    </w:p>
    <w:p w:rsidR="00B640CA" w:rsidRDefault="00B640CA" w:rsidP="00B640CA">
      <w:pPr>
        <w:widowControl w:val="0"/>
        <w:numPr>
          <w:ilvl w:val="0"/>
          <w:numId w:val="10"/>
        </w:numPr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proposta, cujo prazo de validade é fixado pela Administração em 60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(sessenta) dias, deverá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ser apresentada rubricada, sendo a última datada e assina-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pelo representante legal da empresa, ser redigida em linguagem clara, sem rasuras,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ressalvas ou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entrelinhas,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deverá conter: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6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razão</w:t>
      </w:r>
      <w:proofErr w:type="gramEnd"/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social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empresa;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descrição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completado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itens,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objetos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unitário líquido, indicado em moeda nacional, onde deverão estar in-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cluídas quaisquer vantagens, abatimentos, impostos, taxas e contribuições sociais,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trabalhistas,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previdenciárias, fiscais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comerciais,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eventualmente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incidam sobre a operação ou, ainda, despesas com transporte ou terceiros, que cor-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rerão por conta da licitante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</w:p>
    <w:p w:rsidR="00B640CA" w:rsidRDefault="00B640CA" w:rsidP="00B640CA">
      <w:pPr>
        <w:widowControl w:val="0"/>
        <w:tabs>
          <w:tab w:val="left" w:pos="19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Serão considerados, para fins de julgamento, os valores constantes no preço unitário até, no máximo, duas casas decimais após a vírgula, sendo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desprezadas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demais, 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houver, também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eventual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JULGAMENTO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PROPOSTAS:</w:t>
      </w:r>
    </w:p>
    <w:p w:rsidR="00B640CA" w:rsidRDefault="00B640CA" w:rsidP="00B640CA">
      <w:pPr>
        <w:widowControl w:val="0"/>
        <w:numPr>
          <w:ilvl w:val="0"/>
          <w:numId w:val="10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Verificada a conformidade com os requisitos estabelecidos neste edital,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autora da oferta de valor mais baixo e as das ofertas com preços até 10% (dez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cento) superiores àquela poderão fazer novos lances, verbais e sucessivos, na forma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itens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subseqüentes, até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proclamação 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Não havendo, pelo menos, 03 (três) ofertas nas condições definidas 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subitem anterior, poderão as autoras das melhores propostas, oferecer novos lances, verbais e sucessivos, quaisquer que sejam os preços oferecidos em suas propostas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escritas.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 curso da sessão, as autoras das propostas que atenderem aos requisitos dos itens anteriores serão convidadas, individualmente, a apresentarem novos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lances, verbais e sucessivos, em valores distintos e decrescentes, a partir da autora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classificada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segundo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lugar,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proclamação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duas ou mais propostas iniciais apresentem preços iguais, será realizado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sorteio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determinação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 de oferta dos lances.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oferta dos lances deverá ser efetuada no momento em que for conferida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palavra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licitante, obedecida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 nos itens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6.3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6.4.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3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Dada a palavra a licitante, esta disporá de 05 (cinco) minuto para apresentar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nova proposta.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vedada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oferta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 vista ao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empate.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26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Não poderá haver desistência dos lances já ofertados, sujeitando-se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desistente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às penalidades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constantes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desinteresse em apresentar lance verbal, quando convocada pelo pregoeiro, implicará na exclusão da licitante da etapa competitiva e, consequentemente,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impedimento de apresentar novos lances, sendo mantido o último preço apresentado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considerado para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efeito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ordenação 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não seja ofertado nenhum lance verbal, será verificada a conformidade entre a proposta escrita de menor preço unitário e o valor estimado para a contratação, podendo o pregoeiro negociar diretamente com a proponente para que seja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obtido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 melhor.</w:t>
      </w:r>
    </w:p>
    <w:p w:rsidR="00B640CA" w:rsidRDefault="00B640CA" w:rsidP="00B640CA">
      <w:pPr>
        <w:widowControl w:val="0"/>
        <w:tabs>
          <w:tab w:val="left" w:pos="228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5.10. O encerramento da etapa competitiva dar-se-á quando, convocadas pelo pregoeiro, as licitantes manifestarem seu desinteresse em apresentar novos lances.</w:t>
      </w:r>
    </w:p>
    <w:p w:rsidR="00B640CA" w:rsidRDefault="00B640CA" w:rsidP="00B640CA">
      <w:pPr>
        <w:widowControl w:val="0"/>
        <w:tabs>
          <w:tab w:val="left" w:pos="22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Encerrada a etapa competitiva e ordenadas as ofertas, de acordo com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 preço apresentado, o pregoeiro verificará a aceitabilidade da proposta de valor mais baixo, comparando-a com os valores consignados em planilha de custos,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decidindo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motivadamente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 respeito.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1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classificação dar-se-á pela ordem crescente de preços propostos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aceitáveis. Será declarada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vencedora a licitante que ofertar o menor preço unitário,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desde que a proposta tenha sido apresentada de acordo com as especificações des-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 edital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seja compatível 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mercado.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27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Serão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desclassificadas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que: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5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proofErr w:type="gramEnd"/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atenderem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exigências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contidas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objeto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forem</w:t>
      </w:r>
      <w:proofErr w:type="gramEnd"/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omissas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pontos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essenciais, 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 ensejar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dúvidas;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afrontem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qualquer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dispositivo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vigente, bem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 não</w:t>
      </w:r>
      <w:r>
        <w:rPr>
          <w:rFonts w:ascii="Times New Roman" w:eastAsia="Arial MT" w:hAnsi="Times New Roman" w:cs="Times New Roman"/>
          <w:spacing w:val="-6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atenderem aos requisitos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5;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contiverem</w:t>
      </w:r>
      <w:proofErr w:type="gramEnd"/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opções</w:t>
      </w:r>
      <w:r>
        <w:rPr>
          <w:rFonts w:ascii="Times New Roman" w:eastAsia="Arial MT" w:hAnsi="Times New Roman" w:cs="Times New Roman"/>
          <w:spacing w:val="3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alternativos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apresentarem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manifestamente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inexequíveis.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Quaisquer inserções na proposta que visem modificar, extinguir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criar direitos, sem previsão no edital, serão tidas como inexistentes, aproveitando-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que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conflitante com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instrumento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convocatório.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27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Não serão consideradas, para julgamento das propostas, vantagens não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Encerrada a sessão de lances, será verificada a ocorrência do empate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ficto, previsto no art. 44, §2º, da Lei Complementar 123/06, sendo assegurada, como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critério do desempate, preferência de contratação para as microempresas, as empresas de pequeno porte e as cooperativas que atenderem ao item 3.5.1, deste 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Entendem-se como empate ficto aquelas situações em que as propostas apresentadas pela microempresa e pela empresa de pequeno porte, bem como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 cooperativa, sejam superiores em até 5% (cinco por cento) à proposta de menor valor.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empate,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forma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anterior,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proceder-se-á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forma:</w:t>
      </w:r>
    </w:p>
    <w:p w:rsidR="00B640CA" w:rsidRDefault="00B640CA" w:rsidP="00B640CA">
      <w:pPr>
        <w:widowControl w:val="0"/>
        <w:numPr>
          <w:ilvl w:val="0"/>
          <w:numId w:val="20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microempresa, a empresa de pequeno porte ou a cooperativa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detentora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minutos, nova proposta, inferior àquela considerada, até então, de menor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situação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declarada vencedora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certame.</w:t>
      </w:r>
    </w:p>
    <w:p w:rsidR="00B640CA" w:rsidRDefault="00B640CA" w:rsidP="00B640CA">
      <w:pPr>
        <w:widowControl w:val="0"/>
        <w:numPr>
          <w:ilvl w:val="0"/>
          <w:numId w:val="20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 a microempresa, a empresa de pequeno porte ou a cooperati-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va, convocada na forma da alínea anterior, não apresentar nova proposta, inferior 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menor preço, será facultada, pela ordem de classificação, às demais microempresas, empresas de pequeno porte ou cooperativas remanescentes, que se enqua-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drarem na hipótese do item 6.15.1 deste edital, a apresentação de nova proposta, no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 na alínea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item.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 nenhuma microempresa, empresa de pequeno porte ou cooperativa, satisfizer as exigências do item 6.16 deste edital, será declarado vencedor 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detentor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originariamente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disposto nos itens 6.15 a 6.17, deste edital, não se aplica às hipóte-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 em que a proposta de menor valor inicial tiver sido apresentada por microempresa,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 de pequeno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cooperativa.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Da sessão pública do pregão será lavrada ata circunstanciada, contendo,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outros,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credenciadas,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escritas e verbais apresentadas, na ordem de classificação, a análise da documentação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recursos interpostos.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sessão pública não será suspensa, salvo motivo excepcional, devendo todas e quaisquer informações acerca do objeto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serem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esclarecidas previamente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licitações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subitem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15.2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haja necessidade de adiamento da sessão pública, será marcada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nova data para continuação dos trabalhos, devendo ficar intimadas, no mesmo ato,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licitantes presentes.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93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HABILITAÇÃO: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 xml:space="preserve">Para fins de habilitação neste pregão, o licitante deverá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dentro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02,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seguintes documentos: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Declaração que atende ao disposto no artigo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.°, inciso XXXIII,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Constituição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Federal,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modelo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Federal n°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4.538-02;</w:t>
      </w:r>
    </w:p>
    <w:p w:rsidR="00B640CA" w:rsidRDefault="00B640CA" w:rsidP="00B640CA">
      <w:pPr>
        <w:widowControl w:val="0"/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34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JURÍDICA: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962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individual;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constitutivo, estatuto ou contrato social em vigor, devidamente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registrado, em se tratando de sociedades comerciais, e, no caso de sociedade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ações,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acompanhado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eleição 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seus administradores;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em se tratando de empresa ou sociedade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estrangeira em funcionamento no País, e ato de registro ou autorização para funcionamento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expedido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competente,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atividade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assim 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exigir.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licitante fica dispensada da apresentação dos documentos enumerados nas letras a, b ou c deste subitem (7.1.2), caso já tenha apresentado quando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pregoeiro.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REGULARIDADE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FISCAL: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)Prova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Cadastro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Nacional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Pessoas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Jurídicas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(CNPJ);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b)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Prova de Inscrição no Cadastro Geral de Contribuintes do Estado e do Município,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relativo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domicílio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sede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pertinente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ramo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atividade;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Débito Municipal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domicílio 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Licitante.</w:t>
      </w:r>
    </w:p>
    <w:p w:rsidR="00B640CA" w:rsidRDefault="00B640CA" w:rsidP="00B640CA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Prova de Regularidade (Certidão Conjunta) de Débitos Relativos a Tributos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Federais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Dívida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Ativa da União;</w:t>
      </w:r>
    </w:p>
    <w:p w:rsidR="00B640CA" w:rsidRDefault="00B640CA" w:rsidP="00B640CA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)Prova de Regularidade junto ao Fundo de Garantia por Tempo de Serviço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(FGTS).</w:t>
      </w:r>
    </w:p>
    <w:p w:rsidR="00B640CA" w:rsidRDefault="00B640CA" w:rsidP="00B640CA">
      <w:pPr>
        <w:widowControl w:val="0"/>
        <w:tabs>
          <w:tab w:val="left" w:pos="189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f)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Débitos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Trabalhistas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(CNDT).</w:t>
      </w:r>
    </w:p>
    <w:p w:rsidR="00B640CA" w:rsidRDefault="00B640CA" w:rsidP="00B640CA">
      <w:pPr>
        <w:widowControl w:val="0"/>
        <w:numPr>
          <w:ilvl w:val="1"/>
          <w:numId w:val="24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envelope de documentação que não for aberto ficará em poder do pregoeiro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(trinta)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contar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homologação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licitação,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devendo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licitante retirá-lo, após aquele período, no prazo de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dias, sob pena de inu-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tilização do envelope.</w:t>
      </w:r>
    </w:p>
    <w:p w:rsidR="00B640CA" w:rsidRDefault="00B640CA" w:rsidP="00B640CA">
      <w:pPr>
        <w:widowControl w:val="0"/>
        <w:numPr>
          <w:ilvl w:val="0"/>
          <w:numId w:val="2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ADJUDICAÇÃO: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Constatado o atendimento das exigências fixadas no edital, a licitante que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ofertar o menor preço será declarada vencedora, sendo-lhe adjudicado o objeto do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Em caso de desatendimento às exigências de habilitação, o pregoeiro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inabilitará a licitante e examinará as ofertas subsequentes e qualificação das licitantes, na ordem de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classificação e, assim, sucessivamente, até a apuração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uma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atenda ao edital, sendo a respectiva licitante declarada vencedora, ocasião em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o pregoeiro poderá negociar diretamente com a proponente para que seja obtido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preço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melhor.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Encerrado o julgamento das propostas e da habilitação, o pregoeiro proclamará a vencedora e, a seguir, proporcionará as licitantes a oportunidade para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manifestarem a intenção de interpor recurso, esclarecendo que a falta dessa manifestação expressa, imediata e motivada, importará na decadência do direito de recorrer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por parte da licitante.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2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RECURSOS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ADMINISTRATIVOS:</w:t>
      </w: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1"/>
          <w:numId w:val="28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Tendo o licitante manifestado motivadamente, na sessão pública do pregão, a intenção de recorrer, esta terá o prazo de 03 (três) dias corridos para apresentação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 razões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 recurso.</w:t>
      </w:r>
    </w:p>
    <w:p w:rsidR="00B640CA" w:rsidRDefault="00B640CA" w:rsidP="00B640CA">
      <w:pPr>
        <w:widowControl w:val="0"/>
        <w:numPr>
          <w:ilvl w:val="1"/>
          <w:numId w:val="28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Constará na ata da sessão a síntese das razões de recurso apresentadas, bem como o registro de que todas as demais licitantes ficaram intimadas para,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querendo, manifestarem-se sobre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lastRenderedPageBreak/>
        <w:t>as razões do recurso no prazo de 03 (três) dias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corridos, após o término do prazo da recorrente, proporcionando-se, a todas, vista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imediata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processo.</w:t>
      </w:r>
    </w:p>
    <w:p w:rsidR="00B640CA" w:rsidRDefault="00B640CA" w:rsidP="00B640CA">
      <w:pPr>
        <w:widowControl w:val="0"/>
        <w:numPr>
          <w:ilvl w:val="1"/>
          <w:numId w:val="30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manifestação expressa da intenção de interpor recurso e da motivação,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sessão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pública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pregão,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pressupostos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admissibilidade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recursos.</w:t>
      </w:r>
    </w:p>
    <w:p w:rsidR="00B640CA" w:rsidRDefault="00B640CA" w:rsidP="00B640CA">
      <w:pPr>
        <w:widowControl w:val="0"/>
        <w:numPr>
          <w:ilvl w:val="1"/>
          <w:numId w:val="30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recurso será dirigido à autoridade superior, por intermédio daquela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praticou o ato recorrido, a qual poderá, no prazo de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(três) dias, reconsiderar sua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decisão ou fazê-lo subir, acompanhado de suas razões, devendo, neste caso, a decisão ser proferida dentro do prazo de 3 (três) dias, contado da subida do recurso,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responsabilidade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daquele 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 dado causa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 demora.</w:t>
      </w:r>
    </w:p>
    <w:p w:rsidR="00B640CA" w:rsidRDefault="00B640CA" w:rsidP="00B640CA">
      <w:pPr>
        <w:widowControl w:val="0"/>
        <w:numPr>
          <w:ilvl w:val="0"/>
          <w:numId w:val="30"/>
        </w:numPr>
        <w:tabs>
          <w:tab w:val="left" w:pos="209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PRAZOS: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5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Esgotados todos os prazos recursais, a Administração, no prazo de 03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(três)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convocará 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assinar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contrato,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Prefeitura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Municipal de Sagrada Família - RS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sob pena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decair do direito à contratação, sem 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 sanções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previstas neste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12.2. O prazo de que trata o item anterior poderá ser prorrogado, uma vez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 mesmo período, desde que seja requerido de forma motivada e durante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transcurso do respectivo prazo, sobre analise do departamento Jurídico da Prefeitura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Municipal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12.3.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termo inicial do contrato será o de sua assinatura e o final ocorrerá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após a entrega do objeto licitado, mediante a apresentação da nota fiscal e a liquidação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pagamento.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ENTREGA/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Os itens licitados deverão ser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entregue</w:t>
      </w:r>
      <w:proofErr w:type="gramEnd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conforme pedido do Secretario da Fazenda, conforme demanda com ordem previa do setor de compras, após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homologação e assinatura do contrato, a entrega dos itens poderão ser entregues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fora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horário comercial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quando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demandado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em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casos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urgência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 emergência.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8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 obrigatoriamente conter os números da referida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PAGAMENTO:</w:t>
      </w:r>
    </w:p>
    <w:p w:rsidR="00B640CA" w:rsidRDefault="00B640CA" w:rsidP="00B640CA">
      <w:pPr>
        <w:widowControl w:val="0"/>
        <w:numPr>
          <w:ilvl w:val="1"/>
          <w:numId w:val="34"/>
        </w:numPr>
        <w:tabs>
          <w:tab w:val="left" w:pos="228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. O pagamento será efetuado após a entrega do objeto licitado, de forma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parcelada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demanda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itens.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15.1</w:t>
      </w:r>
      <w:proofErr w:type="gramStart"/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Pelo</w:t>
      </w:r>
      <w:r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inadimplemento</w:t>
      </w:r>
      <w:r>
        <w:rPr>
          <w:rFonts w:ascii="Times New Roman" w:eastAsia="Arial" w:hAnsi="Times New Roman" w:cs="Times New Roman"/>
          <w:bCs/>
          <w:spacing w:val="3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obrigações,</w:t>
      </w:r>
      <w:r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seja</w:t>
      </w:r>
      <w:proofErr w:type="gramEnd"/>
      <w:r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na</w:t>
      </w:r>
      <w:r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condição</w:t>
      </w:r>
      <w:r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2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participante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 pregão ou de contratante, as licitantes, conforme a infração, estarão sujeitas às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seguintes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75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apresentar a documentação exigida no certame: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direito de licitar e contratar com a Administração pelo prazo de 2 anos e multa de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 ofertado;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manter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comportamento inadequado durante o pregão: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afastamento do cer-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tame e suspensão do direito de licitar e contratar com a Administração pelo prazo de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2 anos;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manter a proposta (recusa injustificada para contratar):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são do direito de licitar e contratar com a Administração pelo prazo de 5 anos e mul-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 de 10% sobre 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irregularidades, passíveis de correção durante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atraso injustificado de qualquer forma, até o limite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03(três) dias, após os quais será considerado como inexecução contratual: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diária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cancelamento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mesmo;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parcial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com a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lastRenderedPageBreak/>
        <w:t>Administração pelo prazo de 3 anos e multa de 8% sobre o valor correspon-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 adimplido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total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 com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 Administração pelo prazo de 5 anos e multa de 10% sobre o valor atualizado 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causar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prejuízo material resultante diretamente de execução contratual: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 contra-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tar com a Administração Pública pelo prazo de 5 anos e multa de 10 % sobre o valor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 penalidades serão registradas no cadastro da contratada, quando for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caso.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5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Nenhum pagamento será efetuado pela Administração enquanto pendente de liquidação qualquer obrigação financeira que for imposta ao fornecedor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virtude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penalidade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inadimplência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contratual.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DISPOSIÇÕES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GERAIS: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18.1 –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 conta das dotações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disponíveis para o ano 2022 da devida secretaria solicitante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materiais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29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Quaisquer informações ou dúvidas de ordem técnica, bem como aquelas decorrentes de interpretação do edital e ou pedidos de impugnação, deverão ser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solicitadas por escrito, ao Município de Sagrada Família - RS, setor de licitações, sito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 Rua 20 de Março, centro, Nº 99, com antecedência mínima de 03 (três) dias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marcada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envelopes.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outras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solicitadas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 telefone (55) 984455498.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Os questionamentos recebidos e as respectivas respostas com relação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presente pregão encontrar-se-ão à disposição de todos os interessados no Município, 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 de licitações.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decretação de feriado ou qualquer fato superveniente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impeça a realização de ato do certame na data marcada, a data constante deste edi-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tal será transferida, automaticamente, para o primeiro dia útil ou de expediente nor-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subseqüente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fixado.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agilização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dos trabalhos, solicita-se que as licitantes façam constar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documentação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seu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endereço,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e-mail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números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telefone. Todos os documentos exigidos no presente instrumento convocatórios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poderão ser apresentados em original ou por qualquer processo de cópia autenticada por tabelião, ou servidor da Prefeitura Municipal de Sagrada Família - RS. Os documentos extraídos de sistemas informatizados (internet) ficarão sujeitos à verificação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autenticidade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seus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Administração.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proponente que vier a ser contratada ficará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obrigada a aceitar, nas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mesmas condições contratuais, os acréscimos ou supressões que se fizerem necessários,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conveniência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Administração,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dentro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limite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permitido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artigo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65,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§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1º,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8.666-93,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valor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inicial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contratado.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Após a apresentação da proposta, não caberá desistência, salvo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motivo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justo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decorrente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superveniente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pregoeiro.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Administração poderá revogar a licitação por razões de interesse público, devendo anulá-la por ilegalidade, em despacho fundamentado, sem a obrigação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indenizar (art. 49 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 Federal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8.666-93).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 para dirimir quaisquer litígios oriundos da licitação e do contrato dela decorrente, com expressa renúncia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 qualquer,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 mais privilegiado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 seja.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="00F11035">
        <w:rPr>
          <w:rFonts w:ascii="Times New Roman" w:eastAsia="Arial MT" w:hAnsi="Times New Roman" w:cs="Times New Roman"/>
          <w:sz w:val="24"/>
          <w:szCs w:val="24"/>
          <w:lang w:val="pt-PT"/>
        </w:rPr>
        <w:t>09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junho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2022.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</w:pPr>
      <w:proofErr w:type="gramStart"/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Marcos</w:t>
      </w:r>
      <w:r>
        <w:rPr>
          <w:rFonts w:ascii="Times New Roman" w:eastAsia="Arial" w:hAnsi="Times New Roman" w:cs="Times New Roman"/>
          <w:b/>
          <w:bCs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Nascimento</w:t>
      </w:r>
      <w:r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Santos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Prefeito</w:t>
      </w:r>
      <w:r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1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Minuta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Contrato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000/2022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F1103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MINUTA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CONTRATO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PARA COMPRA DE </w:t>
      </w:r>
      <w:r w:rsidR="00F1103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TUBOS DE CONCRETO PARA BOEIROS</w:t>
      </w:r>
    </w:p>
    <w:p w:rsidR="00F11035" w:rsidRDefault="00F11035" w:rsidP="00F1103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Que entre si realizam, de um lado o Município de Sagrada Família, Estado 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Rio Grande do Sul, Órgão de Direito Publico, inscrito no CNPJ nº 92.410422/0001-53,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 Sede 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 de março,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S/N,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 RS, representada, neste ato, pelo Prefeito Municipal o Sr. Marcos do Nascimento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Santos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portador do CPF nº 95884459068 residente e domiciliado na Rua Francisco Luis Cardona, Centro, S/N, Sagrada Família /RS, doravante denominado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CONTRATANTE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e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lado</w:t>
      </w:r>
      <w:r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..............,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estabelecida</w:t>
      </w:r>
      <w:r>
        <w:rPr>
          <w:rFonts w:ascii="Times New Roman" w:eastAsia="Arial MT" w:hAnsi="Times New Roman" w:cs="Times New Roman"/>
          <w:spacing w:val="5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.....................</w:t>
      </w:r>
      <w:r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proofErr w:type="gramEnd"/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de................,</w:t>
      </w:r>
      <w:r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8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.............,</w:t>
      </w:r>
      <w:r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8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seu.................,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residente</w:t>
      </w:r>
      <w:r>
        <w:rPr>
          <w:rFonts w:ascii="Times New Roman" w:eastAsia="Arial MT" w:hAnsi="Times New Roman" w:cs="Times New Roman"/>
          <w:spacing w:val="7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domiciliado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n.º.......................,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comum acordo e com amparo legal na Lei 8.666/93 consolidada e Lei 10.520/2002 Processo Administrativo Licitatório n.º </w:t>
      </w:r>
      <w:r w:rsidR="00F11035">
        <w:rPr>
          <w:rFonts w:ascii="Times New Roman" w:eastAsia="Arial MT" w:hAnsi="Times New Roman" w:cs="Times New Roman"/>
          <w:sz w:val="24"/>
          <w:szCs w:val="24"/>
          <w:lang w:val="pt-PT"/>
        </w:rPr>
        <w:t>102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/2022, modalidade 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n.º </w:t>
      </w:r>
      <w:r w:rsidR="00F11035">
        <w:rPr>
          <w:rFonts w:ascii="Times New Roman" w:eastAsia="Arial MT" w:hAnsi="Times New Roman" w:cs="Times New Roman"/>
          <w:sz w:val="24"/>
          <w:szCs w:val="24"/>
          <w:lang w:val="pt-PT"/>
        </w:rPr>
        <w:t>17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/2022,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DECLARAM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 presente Instrumento e na melhor forma de Direito, ter Justo e Contratado o objeto nas cláusulas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condições conforme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PRIMEIRA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 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OBJETO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 objeto do presente contrato consiste na aquisição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COMPRA </w:t>
      </w:r>
      <w:r w:rsidR="00F1103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TUBOS DE CONCRETO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acordo com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especificações</w:t>
      </w:r>
      <w:r>
        <w:rPr>
          <w:rFonts w:ascii="Times New Roman" w:eastAsia="Arial MT" w:hAnsi="Times New Roman" w:cs="Times New Roman"/>
          <w:spacing w:val="3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dos</w:t>
      </w:r>
      <w:r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itens</w:t>
      </w:r>
      <w:r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abaixo: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30"/>
        <w:gridCol w:w="1701"/>
        <w:gridCol w:w="1391"/>
        <w:gridCol w:w="1842"/>
        <w:gridCol w:w="1561"/>
      </w:tblGrid>
      <w:tr w:rsidR="00B640CA" w:rsidTr="00B640CA">
        <w:trPr>
          <w:trHeight w:val="6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Unit.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total</w:t>
            </w:r>
          </w:p>
        </w:tc>
      </w:tr>
      <w:tr w:rsidR="00B640CA" w:rsidTr="00B640CA">
        <w:trPr>
          <w:trHeight w:val="3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 DAS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PARTES INTEGRANTES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São partes integrantes e indispensáveis deste Instrumento o processo administrativo nº </w:t>
      </w:r>
      <w:r w:rsidR="00F11035">
        <w:rPr>
          <w:rFonts w:ascii="Times New Roman" w:eastAsia="Arial MT" w:hAnsi="Times New Roman" w:cs="Times New Roman"/>
          <w:sz w:val="24"/>
          <w:szCs w:val="24"/>
          <w:lang w:val="pt-PT"/>
        </w:rPr>
        <w:t>102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/2022 do Pregão Presencial n.º </w:t>
      </w:r>
      <w:r w:rsidR="00F11035">
        <w:rPr>
          <w:rFonts w:ascii="Times New Roman" w:eastAsia="Arial MT" w:hAnsi="Times New Roman" w:cs="Times New Roman"/>
          <w:sz w:val="24"/>
          <w:szCs w:val="24"/>
          <w:lang w:val="pt-PT"/>
        </w:rPr>
        <w:t>17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/2022 e a proposta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TERCEIRA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</w:t>
      </w:r>
    </w:p>
    <w:p w:rsidR="00B640CA" w:rsidRDefault="00B640CA" w:rsidP="00B640CA">
      <w:pPr>
        <w:widowControl w:val="0"/>
        <w:tabs>
          <w:tab w:val="left" w:leader="dot" w:pos="67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contrato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R$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.......(.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Os itens licitados deverão ser entregues no local estabelecido pelo Secretario da Fazenda, conforme demanda, podendo ser solicitada a entrega dos materiais fora do horário comercial, inclusive feriados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finais de semana, em casos de emergência. A nota fiscal/fatura deverá, obrigatoriamente, ser entregue junto com os itens,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conferencia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QUINTA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pagamento será efetuado após a entrega dos itens licitados, de forma parcelada, 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compras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assinada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responsáveis.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CLAUSULA SEXTA – DA DOTAÇÃO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2323"/>
        <w:gridCol w:w="3509"/>
      </w:tblGrid>
      <w:tr w:rsidR="00B640CA" w:rsidTr="00B640CA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lastRenderedPageBreak/>
              <w:t>Projeto Atividade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Elemento despesa reduz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Descrição </w:t>
            </w:r>
          </w:p>
        </w:tc>
      </w:tr>
      <w:tr w:rsidR="00B640CA" w:rsidTr="00B640CA">
        <w:trPr>
          <w:trHeight w:val="4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00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1021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F110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833</w:t>
            </w:r>
          </w:p>
          <w:p w:rsidR="00B6002E" w:rsidRDefault="00B600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Obras e Instalações</w:t>
            </w: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SETIMA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 RECURSOS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dotações orçamentária acima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OITAVO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NONA -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VIGÊNCIA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vigência deste instrumento contratual será</w:t>
      </w:r>
      <w:r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 o ano a contar da data de assinatura, este contrato poderá ser prorrogado conforme orientação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8666/93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10.520/2002, quando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interesse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ambas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partes.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DECIMA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 OBRIGAÇÕES 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RESPONSABILIDADES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do CONTRATANTE: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Efetuar o pagamento ajustado;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emissão das requisições autorizadoras da retirada do objeto do presente contrato.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Pelo cumprimento na forma e nas condições de pagamento estabelecido na Cláusula quinta deste contrato;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da CONTRATADA: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Pelos danos que possam causar ao Município ou a terceiros em qualquer caso, durante a execução do contrato, bem como a reparação ou indeniza- ção sem ônus ao Município ou a terceiros;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permissão de inspeção, pela fiscalização, em qualquer tempo, devendo prestar informações e estabelecimentos solicitados;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entrega de qualquer documento fiscal ou técnico solicitado pelo município de Sagrada Família- 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 PRIMEIRA–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INEXECUÇÃO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ALTERAÇÃO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CONTRATO</w:t>
      </w:r>
    </w:p>
    <w:p w:rsidR="00B640CA" w:rsidRDefault="00B640CA" w:rsidP="00B640CA">
      <w:pPr>
        <w:widowControl w:val="0"/>
        <w:numPr>
          <w:ilvl w:val="0"/>
          <w:numId w:val="40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CONTRATADA reconhece os direitos da Administração, em casos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rescisão contratual ou alteração que são previstas na Lei Federal 8.666/93 e suas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posteriores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alterações.</w:t>
      </w:r>
    </w:p>
    <w:p w:rsidR="00B640CA" w:rsidRDefault="00B640CA" w:rsidP="00B640CA">
      <w:pPr>
        <w:widowControl w:val="0"/>
        <w:numPr>
          <w:ilvl w:val="0"/>
          <w:numId w:val="40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Nenhuma modificação poderá ser introduzida no presente instrumento,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 o consentimento prévio do Município, mediante acordo escrito, obedecendo aos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limites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–</w:t>
      </w:r>
      <w:r>
        <w:rPr>
          <w:rFonts w:ascii="Times New Roman" w:eastAsia="Arial" w:hAnsi="Times New Roman" w:cs="Times New Roman"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RESCISÃO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poderá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rescindido: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a) Por ato unilateral da Administração, nos casos do Inciso I a XVII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78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 Federal 8.666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21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junho 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1993;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b) Por mútuo acordo ou conveniência Administrativa, recebendo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 somente pelo valor dos serviços efetivamente realizados, não lhe sendo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devido outro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título de indenização ou qualquer outro título, no presente ou futura-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 qualquer alegação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fundamento,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c) Judicialmente,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termos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legislação.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CLÁUSULA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DÉCIMA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TERCEIRA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: 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Penalidades;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cumprindo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assumidas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preceitos legais,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sofrerá 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 - deixar de manter a proposta (recusa injustificada para contratar):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pensão do direito de licitar e contratar com a Administração pelo prazo de 5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 multa de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>
        <w:rPr>
          <w:rFonts w:ascii="Times New Roman" w:eastAsia="Arial MT" w:hAnsi="Times New Roman" w:cs="Times New Roman"/>
          <w:i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II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injustificado, até o limite de 03(três)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dias, após os quais será considerado como inexecução contratual: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 diária de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 valor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 contrato;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III - inexecução parcial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tratar com a Administração pelo prazo de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3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8% sobre o valor cor-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respondente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adimplido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IV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com a Administração pelo prazo de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10% sobre o valor atualizado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V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tual: d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contratar</w:t>
      </w:r>
      <w:r>
        <w:rPr>
          <w:rFonts w:ascii="Times New Roman" w:eastAsia="Arial MT" w:hAnsi="Times New Roman" w:cs="Times New Roman"/>
          <w:i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i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Administração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Pública</w:t>
      </w:r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</w:t>
      </w:r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%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atualizado do contrato.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QUARTA: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Fica eleito o FORO da Comarca de Palmeira das Missões - RS, para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dirimir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dúvidas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oriundas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presente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execução, se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 por estarem justos e contratados, firmam o presente juntamente com duas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testemunhas, em três vias de igual teor e forma, sem emendas ou rasuras, para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produza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seus jurídicos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efeitos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leader="dot" w:pos="78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(RS)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2022.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proofErr w:type="gramStart"/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Marcos do Nascimento Santos</w:t>
      </w:r>
      <w:proofErr w:type="gramEnd"/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Prefeito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Testemunhas: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>ANEXO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II -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 Nº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="00F1103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17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/2022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MODELO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5120"/>
          <w:tab w:val="left" w:pos="5554"/>
          <w:tab w:val="left" w:pos="7990"/>
          <w:tab w:val="left" w:pos="869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a)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cédula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participar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licitação instaurada pelo Município de Sagrada Família RS, na modalidade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PRESENCIAL, sob o nº </w:t>
      </w:r>
      <w:r w:rsidR="00F11035">
        <w:rPr>
          <w:rFonts w:ascii="Times New Roman" w:eastAsia="Arial MT" w:hAnsi="Times New Roman" w:cs="Times New Roman"/>
          <w:sz w:val="24"/>
          <w:szCs w:val="24"/>
          <w:lang w:val="pt-PT"/>
        </w:rPr>
        <w:t>17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/2022, na qualidade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 LEGAL, outorgando-lhe plenos poderes para pronunciar-se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bem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formu-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 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praticar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 atos inerentes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Local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data.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226695</wp:posOffset>
                </wp:positionV>
                <wp:extent cx="1525270" cy="1270"/>
                <wp:effectExtent l="0" t="0" r="17780" b="17780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226.75pt;margin-top:17.85pt;width:1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Assinatura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dirigente(s)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109855</wp:posOffset>
                </wp:positionV>
                <wp:extent cx="1525270" cy="1270"/>
                <wp:effectExtent l="0" t="0" r="17780" b="1778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5" o:spid="_x0000_s1026" style="position:absolute;margin-left:226.75pt;margin-top:8.65pt;width:1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dirigente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Obs.: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42"/>
        </w:numPr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o contrato social ou o estatuto determinem que mais de uma pessoa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deva assinar o credenciamento, a falta de qualquer uma delas invalida o documento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procedimento licitatório.</w:t>
      </w:r>
    </w:p>
    <w:p w:rsidR="00B640CA" w:rsidRDefault="00B640CA" w:rsidP="00B640CA">
      <w:pPr>
        <w:widowControl w:val="0"/>
        <w:numPr>
          <w:ilvl w:val="0"/>
          <w:numId w:val="42"/>
        </w:numPr>
        <w:tabs>
          <w:tab w:val="left" w:pos="194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Este credenciamento deverá vir acompanhado, obrigatoriamente, do ato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investidura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outorgante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 dirigente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III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="00F1103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17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/2022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ENQUADRAMENTO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BENEFICIÁRIA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 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</w: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227330</wp:posOffset>
                </wp:positionV>
                <wp:extent cx="5255260" cy="1270"/>
                <wp:effectExtent l="0" t="0" r="21590" b="1778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276"/>
                            <a:gd name="T2" fmla="+- 0 8278 2410"/>
                            <a:gd name="T3" fmla="*/ T2 w 8276"/>
                            <a:gd name="T4" fmla="+- 0 8286 2410"/>
                            <a:gd name="T5" fmla="*/ T4 w 8276"/>
                            <a:gd name="T6" fmla="+- 0 10685 2410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82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" o:spid="_x0000_s1026" style="position:absolute;margin-left:120.5pt;margin-top:17.9pt;width:413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" path="m,l5868,t8,l8275,e" filled="f" strokeweight=".26669mm">
                <v:path arrowok="t" o:connecttype="custom" o:connectlocs="0,0;3726180,0;3731260,0;5254625,0" o:connectangles="0,0,0,0"/>
                <w10:wrap type="topAndBottom" anchorx="page"/>
              </v:shape>
            </w:pict>
          </mc:Fallback>
        </mc:AlternateConten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</w:p>
    <w:p w:rsidR="00B640CA" w:rsidRDefault="00B640CA" w:rsidP="00B640CA">
      <w:pPr>
        <w:widowControl w:val="0"/>
        <w:tabs>
          <w:tab w:val="left" w:pos="2456"/>
          <w:tab w:val="left" w:pos="5042"/>
          <w:tab w:val="left" w:pos="6721"/>
          <w:tab w:val="left" w:pos="8255"/>
          <w:tab w:val="left" w:pos="96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Seu representante legal,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a) Sr.(a.)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portador(a) da Carteira de Identidade nº do CPF 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DECLARA, para fins de participação no Pregão Presencial nº </w:t>
      </w:r>
      <w:r w:rsidR="00F11035">
        <w:rPr>
          <w:rFonts w:ascii="Times New Roman" w:eastAsia="Arial MT" w:hAnsi="Times New Roman" w:cs="Times New Roman"/>
          <w:sz w:val="24"/>
          <w:szCs w:val="24"/>
          <w:lang w:val="pt-PT"/>
        </w:rPr>
        <w:t>17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/2022, sob as sanções administrativas cabíveis e sob as penas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lei, que esta empresa, na presente data, é beneficiária da Lei Complementar nº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14/12/2006.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 ainda que a empresa está excluída das vedações constantes do parágrafo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4º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artigo 3º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 123,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dezembro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226695</wp:posOffset>
                </wp:positionV>
                <wp:extent cx="3132455" cy="1270"/>
                <wp:effectExtent l="0" t="0" r="10795" b="1778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4933"/>
                            <a:gd name="T2" fmla="+- 0 8701 3768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188.4pt;margin-top:17.85pt;width:24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" path="m,l4933,e" filled="f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(data)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1841500</wp:posOffset>
                </wp:positionH>
                <wp:positionV relativeFrom="paragraph">
                  <wp:posOffset>226695</wp:posOffset>
                </wp:positionV>
                <wp:extent cx="4241165" cy="1270"/>
                <wp:effectExtent l="0" t="0" r="26035" b="1778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1270"/>
                        </a:xfrm>
                        <a:custGeom>
                          <a:avLst/>
                          <a:gdLst>
                            <a:gd name="T0" fmla="+- 0 2900 2900"/>
                            <a:gd name="T1" fmla="*/ T0 w 6679"/>
                            <a:gd name="T2" fmla="+- 0 9168 2900"/>
                            <a:gd name="T3" fmla="*/ T2 w 6679"/>
                            <a:gd name="T4" fmla="+- 0 9175 2900"/>
                            <a:gd name="T5" fmla="*/ T4 w 6679"/>
                            <a:gd name="T6" fmla="+- 0 9578 2900"/>
                            <a:gd name="T7" fmla="*/ T6 w 6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7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  <a:moveTo>
                                <a:pt x="6275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45pt;margin-top:17.85pt;width:33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" path="m,l6268,t7,l6678,e" filled="f" strokeweight=".26669mm">
                <v:path arrowok="t" o:connecttype="custom" o:connectlocs="0,0;3980180,0;3984625,0;4240530,0" o:connectangles="0,0,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Obs: Esta declaração deverá ser entregue ao Pregoeiro, após a abertura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Sessão, separadamente e em momento anterior da entrega dos envelopes (veja se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 fica mais compreensível) (Proposta de Preço e Documentos de Habilitação) exigidos nesta licitação, pelas empresas que pretenderem se beneficiar nesta licitação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regime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diferenciado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favorecido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 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IV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F1103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17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/2022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IDONEIDADE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233"/>
          <w:tab w:val="left" w:pos="3559"/>
          <w:tab w:val="left" w:pos="8891"/>
          <w:tab w:val="left" w:pos="935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empresa, __________CNPJ: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de seu representante legal, Sr.(a)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empresa: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Diretor ou Sócio-Gerente).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para fins de direito, na qualidade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PROPONENTE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da Licitação instaurada pelo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MUNICIPIO DE SAGRADA FAMILIA,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Processo Nº 97/2022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PREGÃO PRESENCIAL Nº </w:t>
      </w:r>
      <w:r w:rsidR="00F1103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17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/2022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que não foi declarada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INIDÔNEA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licitar com o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PODER PÚBLICO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qualquer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suas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esferas.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leader="dot" w:pos="878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2022.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 à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CUMPRE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DISPOSTO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INCISO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XXXIII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ART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7º</w:t>
      </w:r>
      <w:r>
        <w:rPr>
          <w:rFonts w:ascii="Times New Roman" w:eastAsia="Arial MT" w:hAnsi="Times New Roman" w:cs="Times New Roman"/>
          <w:b/>
          <w:spacing w:val="-6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CONSTITUIÇÃO FEDERAL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274"/>
          <w:tab w:val="left" w:pos="3636"/>
          <w:tab w:val="left" w:pos="8841"/>
          <w:tab w:val="left" w:pos="93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empresa,_____________CNPJ:____</w:t>
      </w:r>
      <w:proofErr w:type="gramStart"/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através de seu representante legal, Sr.(a)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7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em-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presa:</w:t>
      </w:r>
      <w:r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Diretor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Sócio-Gerente),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4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direito, na qualidade de PROPONENTE da Licitação instaurada pelo MUNICIPIO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SAGRADA FAMILIA Processo Nº </w:t>
      </w:r>
      <w:r w:rsidR="00F11035">
        <w:rPr>
          <w:rFonts w:ascii="Times New Roman" w:eastAsia="Arial MT" w:hAnsi="Times New Roman" w:cs="Times New Roman"/>
          <w:sz w:val="24"/>
          <w:szCs w:val="24"/>
          <w:lang w:val="pt-PT"/>
        </w:rPr>
        <w:t>102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/2022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Nº </w:t>
      </w:r>
      <w:r w:rsidR="00F1103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17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/2022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que cumpre o disposto no inciso XXXIII do art.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7º da Constituição Federal e não possui em seus quadros pessoa menor de dezoito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 em trabalho noturno, perigoso ou insalubre e que não emprega pessoas menores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dezesseis anos.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5129"/>
          <w:tab w:val="left" w:leader="dot" w:pos="85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 2022.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proofErr w:type="gramStart"/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PLENO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ATENDIMENTO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AOS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Modalidade: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F11035">
        <w:rPr>
          <w:rFonts w:ascii="Times New Roman" w:eastAsia="Arial MT" w:hAnsi="Times New Roman" w:cs="Times New Roman"/>
          <w:sz w:val="24"/>
          <w:szCs w:val="24"/>
          <w:lang w:val="pt-PT"/>
        </w:rPr>
        <w:t>17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/2022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Em atendimento ao previsto no edital de PREGÃO PRESENCIAL nº </w:t>
      </w:r>
      <w:r w:rsidR="00F11035">
        <w:rPr>
          <w:rFonts w:ascii="Times New Roman" w:eastAsia="Arial MT" w:hAnsi="Times New Roman" w:cs="Times New Roman"/>
          <w:sz w:val="24"/>
          <w:szCs w:val="24"/>
          <w:lang w:val="pt-PT"/>
        </w:rPr>
        <w:t>17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/2022,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DECLARAMOS que cumprimos plenamente os requisitos de habilitação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participação no presente 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3579"/>
          <w:tab w:val="left" w:pos="4445"/>
          <w:tab w:val="left" w:pos="76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2022.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(Nome completo por extenso do responsável pela Pessoa Jurídica)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(assinatura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carimbo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CNPJ)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 VII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MODELO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FAMILIA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PROCESSO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="00F1103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102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/2022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F1103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17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/2022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PREÇOS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EMPRESA: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ENDEREÇO: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CNPJ: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INCRIÇÃO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ESTADUAL: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77DCC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do presente, apresentamos ao Município de Sagrada Família, Proposta Financeira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referente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</w:p>
    <w:p w:rsidR="00A77DCC" w:rsidRDefault="00A77DCC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Pregão Presencial 17/2022, nas condições 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seguir: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</w:p>
    <w:tbl>
      <w:tblPr>
        <w:tblStyle w:val="Tabelacomgrade"/>
        <w:tblpPr w:leftFromText="141" w:rightFromText="141" w:vertAnchor="text" w:horzAnchor="margin" w:tblpXSpec="center" w:tblpY="-362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708"/>
        <w:gridCol w:w="1418"/>
        <w:gridCol w:w="2410"/>
      </w:tblGrid>
      <w:tr w:rsidR="00F11035" w:rsidRPr="00DF2960" w:rsidTr="001C68B6">
        <w:trPr>
          <w:trHeight w:val="195"/>
        </w:trPr>
        <w:tc>
          <w:tcPr>
            <w:tcW w:w="817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253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Produto</w:t>
            </w:r>
          </w:p>
        </w:tc>
        <w:tc>
          <w:tcPr>
            <w:tcW w:w="708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Qtd</w:t>
            </w:r>
          </w:p>
        </w:tc>
        <w:tc>
          <w:tcPr>
            <w:tcW w:w="1418" w:type="dxa"/>
          </w:tcPr>
          <w:p w:rsidR="00F11035" w:rsidRPr="00DF2960" w:rsidRDefault="0017403C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Valor</w:t>
            </w:r>
            <w:r w:rsidR="00F11035"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Unitária</w:t>
            </w:r>
            <w:proofErr w:type="gramEnd"/>
          </w:p>
        </w:tc>
        <w:tc>
          <w:tcPr>
            <w:tcW w:w="2410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Total</w:t>
            </w:r>
          </w:p>
        </w:tc>
      </w:tr>
      <w:tr w:rsidR="00F11035" w:rsidRPr="00DF2960" w:rsidTr="001C68B6">
        <w:tc>
          <w:tcPr>
            <w:tcW w:w="817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SIMPLES CLASSE </w:t>
            </w:r>
            <w:proofErr w:type="gramStart"/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PS1,</w:t>
            </w:r>
            <w:proofErr w:type="gramEnd"/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PB OU MF NBR-8890,DN 400 MM PARA AGUAS FLUVIAIS</w:t>
            </w:r>
          </w:p>
        </w:tc>
        <w:tc>
          <w:tcPr>
            <w:tcW w:w="708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F11035" w:rsidRPr="00DF2960" w:rsidRDefault="00F11035" w:rsidP="001C68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1035" w:rsidRPr="00DF2960" w:rsidRDefault="00F11035" w:rsidP="001C68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F11035" w:rsidRPr="00DF2960" w:rsidTr="001C68B6">
        <w:tc>
          <w:tcPr>
            <w:tcW w:w="817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3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SIMPLES CLASSE PS1, PB OU MF NBR-8890, DN 600 MM, COM ARMAÇÃO, PARA AGUAS </w:t>
            </w:r>
            <w:proofErr w:type="gramStart"/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FLUVIAIS</w:t>
            </w:r>
            <w:proofErr w:type="gramEnd"/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F11035" w:rsidRPr="00DF2960" w:rsidRDefault="00F11035" w:rsidP="001C68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1035" w:rsidRPr="00DF2960" w:rsidRDefault="00F11035" w:rsidP="001C68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F11035" w:rsidRPr="00DF2960" w:rsidTr="001C68B6">
        <w:tc>
          <w:tcPr>
            <w:tcW w:w="817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03</w:t>
            </w:r>
          </w:p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ARMADO CLASSE </w:t>
            </w:r>
            <w:proofErr w:type="gramStart"/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PS1,</w:t>
            </w:r>
            <w:proofErr w:type="gramEnd"/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PB OU MF NBR-8890,DN 800 MM PARA AGUAS FLUVIAIS </w:t>
            </w:r>
          </w:p>
        </w:tc>
        <w:tc>
          <w:tcPr>
            <w:tcW w:w="708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F11035" w:rsidRPr="00DF2960" w:rsidRDefault="00F11035" w:rsidP="001C68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1035" w:rsidRPr="00DF2960" w:rsidRDefault="00F11035" w:rsidP="001C68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F11035" w:rsidRPr="00DF2960" w:rsidTr="001C68B6">
        <w:tc>
          <w:tcPr>
            <w:tcW w:w="817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3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ARMADO MF, NBR 8890, DN 1000 MM, PARA AGUAS </w:t>
            </w:r>
            <w:proofErr w:type="gramStart"/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FLUVIAIS</w:t>
            </w:r>
            <w:proofErr w:type="gramEnd"/>
          </w:p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11035" w:rsidRPr="00DF2960" w:rsidRDefault="00F11035" w:rsidP="0017403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:rsidR="00F11035" w:rsidRPr="00DF2960" w:rsidRDefault="00F11035" w:rsidP="00F1103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DF2960" w:rsidRPr="00DF2960" w:rsidTr="00F11035">
        <w:tc>
          <w:tcPr>
            <w:tcW w:w="9606" w:type="dxa"/>
            <w:gridSpan w:val="5"/>
          </w:tcPr>
          <w:p w:rsidR="00F11035" w:rsidRPr="00DF2960" w:rsidRDefault="00D15859" w:rsidP="0017403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DF296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TOTAL </w:t>
            </w:r>
            <w:r w:rsidR="00F11035" w:rsidRPr="00DF2960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VALOR/PRODUTO                                                                                                         </w:t>
            </w: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Prazo de Validade da Proposta (em dias, conforme estabelecido no Edital):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Declaramos,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direito,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cumprimos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plenamente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nossa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conformidade</w:t>
      </w:r>
      <w:r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exigências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adicionais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hipótese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microempresa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(ME)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pequeno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(EPP):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Local e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Data.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Assinatura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legal.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VIII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QUE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NÃO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EMPREGA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MENOR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IDADE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4728"/>
          <w:tab w:val="left" w:pos="5562"/>
          <w:tab w:val="left" w:pos="657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(nome da empresa), inscrita no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10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10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legal,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Carteira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</w:p>
    <w:p w:rsidR="00B640CA" w:rsidRDefault="00B640CA" w:rsidP="00B640CA">
      <w:pPr>
        <w:widowControl w:val="0"/>
        <w:tabs>
          <w:tab w:val="left" w:pos="3292"/>
          <w:tab w:val="left" w:pos="6210"/>
          <w:tab w:val="left" w:pos="991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expedidor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C.P.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F 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para fins de cumprimento do disposto no inciso XXXIII do Art. 7º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Constituição Federal, que não emprega menor de dezoito anos em trabalho no-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turno,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perigoso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insalubre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dezesseis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: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menor,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partir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quatorze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anos,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condição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apren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diz</w:t>
      </w:r>
      <w:proofErr w:type="gramEnd"/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 ) (assinalar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“x”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ressalva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acima,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verdadeira).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4896"/>
          <w:tab w:val="left" w:pos="5433"/>
          <w:tab w:val="left" w:pos="84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(Local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)</w:t>
      </w:r>
      <w:proofErr w:type="gramEnd"/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_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>
        <w:rPr>
          <w:rFonts w:ascii="Times New Roman" w:eastAsia="Arial MT" w:hAnsi="Times New Roman" w:cs="Times New Roman"/>
          <w:spacing w:val="134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3557270" cy="1270"/>
                <wp:effectExtent l="0" t="0" r="24130" b="1778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02"/>
                            <a:gd name="T2" fmla="+- 0 7304 1702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85.1pt;margin-top:17.9pt;width:28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" path="m,l5602,e" filled="f" strokeweight=".26669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–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cargo)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>DECLARAÇÃO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039"/>
          <w:tab w:val="left" w:pos="3251"/>
          <w:tab w:val="left" w:pos="7312"/>
          <w:tab w:val="left" w:pos="8436"/>
          <w:tab w:val="left" w:pos="8908"/>
          <w:tab w:val="left" w:pos="97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ab/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 no CNPJ n.º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(a)__________,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 n.º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para fins de direito, na qualidade de PROPONENTE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Licitação instaurada pela(o)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MUNICÍPIO DE SAGRADA FAMÍLIA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na modalidade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processo N.º </w:t>
      </w:r>
      <w:r w:rsidR="00F11035">
        <w:rPr>
          <w:rFonts w:ascii="Times New Roman" w:eastAsia="Arial MT" w:hAnsi="Times New Roman" w:cs="Times New Roman"/>
          <w:sz w:val="24"/>
          <w:szCs w:val="24"/>
          <w:lang w:val="pt-PT"/>
        </w:rPr>
        <w:t>17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/2022, que não emprega cônjuges, companheiros ou parentes em linha reta, colateral ou por afinidade, até o terceiro grau, inclusive, o integrante de comissão de licitações e de ocupantes de cargos de direção de assessoramento, de agentes públicos com vinculo empregatício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Poder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Executivo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 Família -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_____________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</w:p>
    <w:p w:rsidR="00B640CA" w:rsidRDefault="00B640CA" w:rsidP="00B640CA"/>
    <w:p w:rsidR="007E350F" w:rsidRDefault="007E350F"/>
    <w:sectPr w:rsidR="007E3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89" w:rsidRDefault="00117A89" w:rsidP="00082063">
      <w:pPr>
        <w:spacing w:after="0" w:line="240" w:lineRule="auto"/>
      </w:pPr>
      <w:r>
        <w:separator/>
      </w:r>
    </w:p>
  </w:endnote>
  <w:endnote w:type="continuationSeparator" w:id="0">
    <w:p w:rsidR="00117A89" w:rsidRDefault="00117A89" w:rsidP="0008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89" w:rsidRDefault="00117A89" w:rsidP="00082063">
      <w:pPr>
        <w:spacing w:after="0" w:line="240" w:lineRule="auto"/>
      </w:pPr>
      <w:r>
        <w:separator/>
      </w:r>
    </w:p>
  </w:footnote>
  <w:footnote w:type="continuationSeparator" w:id="0">
    <w:p w:rsidR="00117A89" w:rsidRDefault="00117A89" w:rsidP="0008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081"/>
    <w:multiLevelType w:val="multilevel"/>
    <w:tmpl w:val="ACD0535A"/>
    <w:lvl w:ilvl="0">
      <w:start w:val="18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76719E6"/>
    <w:multiLevelType w:val="hybridMultilevel"/>
    <w:tmpl w:val="A8F2C3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D07"/>
    <w:multiLevelType w:val="hybridMultilevel"/>
    <w:tmpl w:val="432ECEE6"/>
    <w:lvl w:ilvl="0" w:tplc="0B760FFA">
      <w:start w:val="1"/>
      <w:numFmt w:val="lowerLetter"/>
      <w:lvlText w:val="%1)"/>
      <w:lvlJc w:val="left"/>
      <w:pPr>
        <w:ind w:left="962" w:hanging="310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9530F2C2">
      <w:numFmt w:val="bullet"/>
      <w:lvlText w:val="•"/>
      <w:lvlJc w:val="left"/>
      <w:pPr>
        <w:ind w:left="1952" w:hanging="310"/>
      </w:pPr>
      <w:rPr>
        <w:lang w:val="pt-PT" w:eastAsia="en-US" w:bidi="ar-SA"/>
      </w:rPr>
    </w:lvl>
    <w:lvl w:ilvl="2" w:tplc="A2A8B6AA">
      <w:numFmt w:val="bullet"/>
      <w:lvlText w:val="•"/>
      <w:lvlJc w:val="left"/>
      <w:pPr>
        <w:ind w:left="2945" w:hanging="310"/>
      </w:pPr>
      <w:rPr>
        <w:lang w:val="pt-PT" w:eastAsia="en-US" w:bidi="ar-SA"/>
      </w:rPr>
    </w:lvl>
    <w:lvl w:ilvl="3" w:tplc="1A9A0CDA">
      <w:numFmt w:val="bullet"/>
      <w:lvlText w:val="•"/>
      <w:lvlJc w:val="left"/>
      <w:pPr>
        <w:ind w:left="3937" w:hanging="310"/>
      </w:pPr>
      <w:rPr>
        <w:lang w:val="pt-PT" w:eastAsia="en-US" w:bidi="ar-SA"/>
      </w:rPr>
    </w:lvl>
    <w:lvl w:ilvl="4" w:tplc="74624F0E">
      <w:numFmt w:val="bullet"/>
      <w:lvlText w:val="•"/>
      <w:lvlJc w:val="left"/>
      <w:pPr>
        <w:ind w:left="4930" w:hanging="310"/>
      </w:pPr>
      <w:rPr>
        <w:lang w:val="pt-PT" w:eastAsia="en-US" w:bidi="ar-SA"/>
      </w:rPr>
    </w:lvl>
    <w:lvl w:ilvl="5" w:tplc="5D120A78">
      <w:numFmt w:val="bullet"/>
      <w:lvlText w:val="•"/>
      <w:lvlJc w:val="left"/>
      <w:pPr>
        <w:ind w:left="5923" w:hanging="310"/>
      </w:pPr>
      <w:rPr>
        <w:lang w:val="pt-PT" w:eastAsia="en-US" w:bidi="ar-SA"/>
      </w:rPr>
    </w:lvl>
    <w:lvl w:ilvl="6" w:tplc="1F58C37C">
      <w:numFmt w:val="bullet"/>
      <w:lvlText w:val="•"/>
      <w:lvlJc w:val="left"/>
      <w:pPr>
        <w:ind w:left="6915" w:hanging="310"/>
      </w:pPr>
      <w:rPr>
        <w:lang w:val="pt-PT" w:eastAsia="en-US" w:bidi="ar-SA"/>
      </w:rPr>
    </w:lvl>
    <w:lvl w:ilvl="7" w:tplc="E1E484A0">
      <w:numFmt w:val="bullet"/>
      <w:lvlText w:val="•"/>
      <w:lvlJc w:val="left"/>
      <w:pPr>
        <w:ind w:left="7908" w:hanging="310"/>
      </w:pPr>
      <w:rPr>
        <w:lang w:val="pt-PT" w:eastAsia="en-US" w:bidi="ar-SA"/>
      </w:rPr>
    </w:lvl>
    <w:lvl w:ilvl="8" w:tplc="8690AD8A">
      <w:numFmt w:val="bullet"/>
      <w:lvlText w:val="•"/>
      <w:lvlJc w:val="left"/>
      <w:pPr>
        <w:ind w:left="8901" w:hanging="310"/>
      </w:pPr>
      <w:rPr>
        <w:lang w:val="pt-PT" w:eastAsia="en-US" w:bidi="ar-SA"/>
      </w:rPr>
    </w:lvl>
  </w:abstractNum>
  <w:abstractNum w:abstractNumId="3">
    <w:nsid w:val="0D053A18"/>
    <w:multiLevelType w:val="multilevel"/>
    <w:tmpl w:val="D0666370"/>
    <w:lvl w:ilvl="0">
      <w:start w:val="5"/>
      <w:numFmt w:val="decimal"/>
      <w:lvlText w:val="%1."/>
      <w:lvlJc w:val="left"/>
      <w:pPr>
        <w:ind w:left="480" w:hanging="480"/>
      </w:pPr>
    </w:lvl>
    <w:lvl w:ilvl="1">
      <w:start w:val="1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A027E11"/>
    <w:multiLevelType w:val="multilevel"/>
    <w:tmpl w:val="4F363978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E8B60E8"/>
    <w:multiLevelType w:val="hybridMultilevel"/>
    <w:tmpl w:val="96F0FFB2"/>
    <w:lvl w:ilvl="0" w:tplc="E990F2EE">
      <w:start w:val="1"/>
      <w:numFmt w:val="upperRoman"/>
      <w:lvlText w:val="%1."/>
      <w:lvlJc w:val="left"/>
      <w:pPr>
        <w:ind w:left="1682" w:hanging="720"/>
      </w:pPr>
      <w:rPr>
        <w:rFonts w:ascii="Times New Roman" w:eastAsia="Arial MT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2042" w:hanging="360"/>
      </w:pPr>
    </w:lvl>
    <w:lvl w:ilvl="2" w:tplc="0416001B">
      <w:start w:val="1"/>
      <w:numFmt w:val="lowerRoman"/>
      <w:lvlText w:val="%3."/>
      <w:lvlJc w:val="right"/>
      <w:pPr>
        <w:ind w:left="2762" w:hanging="180"/>
      </w:pPr>
    </w:lvl>
    <w:lvl w:ilvl="3" w:tplc="0416000F">
      <w:start w:val="1"/>
      <w:numFmt w:val="decimal"/>
      <w:lvlText w:val="%4."/>
      <w:lvlJc w:val="left"/>
      <w:pPr>
        <w:ind w:left="3482" w:hanging="360"/>
      </w:pPr>
    </w:lvl>
    <w:lvl w:ilvl="4" w:tplc="04160019">
      <w:start w:val="1"/>
      <w:numFmt w:val="lowerLetter"/>
      <w:lvlText w:val="%5."/>
      <w:lvlJc w:val="left"/>
      <w:pPr>
        <w:ind w:left="4202" w:hanging="360"/>
      </w:pPr>
    </w:lvl>
    <w:lvl w:ilvl="5" w:tplc="0416001B">
      <w:start w:val="1"/>
      <w:numFmt w:val="lowerRoman"/>
      <w:lvlText w:val="%6."/>
      <w:lvlJc w:val="right"/>
      <w:pPr>
        <w:ind w:left="4922" w:hanging="180"/>
      </w:pPr>
    </w:lvl>
    <w:lvl w:ilvl="6" w:tplc="0416000F">
      <w:start w:val="1"/>
      <w:numFmt w:val="decimal"/>
      <w:lvlText w:val="%7."/>
      <w:lvlJc w:val="left"/>
      <w:pPr>
        <w:ind w:left="5642" w:hanging="360"/>
      </w:pPr>
    </w:lvl>
    <w:lvl w:ilvl="7" w:tplc="04160019">
      <w:start w:val="1"/>
      <w:numFmt w:val="lowerLetter"/>
      <w:lvlText w:val="%8."/>
      <w:lvlJc w:val="left"/>
      <w:pPr>
        <w:ind w:left="6362" w:hanging="360"/>
      </w:pPr>
    </w:lvl>
    <w:lvl w:ilvl="8" w:tplc="0416001B">
      <w:start w:val="1"/>
      <w:numFmt w:val="lowerRoman"/>
      <w:lvlText w:val="%9."/>
      <w:lvlJc w:val="right"/>
      <w:pPr>
        <w:ind w:left="7082" w:hanging="180"/>
      </w:pPr>
    </w:lvl>
  </w:abstractNum>
  <w:abstractNum w:abstractNumId="6">
    <w:nsid w:val="2A31586D"/>
    <w:multiLevelType w:val="multilevel"/>
    <w:tmpl w:val="159C893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>
    <w:nsid w:val="31E900FD"/>
    <w:multiLevelType w:val="multilevel"/>
    <w:tmpl w:val="0D3E6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3E506E4"/>
    <w:multiLevelType w:val="multilevel"/>
    <w:tmpl w:val="F6581C8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0C75FC4"/>
    <w:multiLevelType w:val="multilevel"/>
    <w:tmpl w:val="45D4640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46BE3858"/>
    <w:multiLevelType w:val="multilevel"/>
    <w:tmpl w:val="82FA5928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90465BA"/>
    <w:multiLevelType w:val="hybridMultilevel"/>
    <w:tmpl w:val="AC36399A"/>
    <w:lvl w:ilvl="0" w:tplc="28EE7744">
      <w:start w:val="1"/>
      <w:numFmt w:val="decimal"/>
      <w:lvlText w:val="%1."/>
      <w:lvlJc w:val="left"/>
      <w:pPr>
        <w:ind w:left="962" w:hanging="2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148AF8">
      <w:numFmt w:val="bullet"/>
      <w:lvlText w:val="•"/>
      <w:lvlJc w:val="left"/>
      <w:pPr>
        <w:ind w:left="1952" w:hanging="283"/>
      </w:pPr>
      <w:rPr>
        <w:lang w:val="pt-PT" w:eastAsia="en-US" w:bidi="ar-SA"/>
      </w:rPr>
    </w:lvl>
    <w:lvl w:ilvl="2" w:tplc="DCE28CCC">
      <w:numFmt w:val="bullet"/>
      <w:lvlText w:val="•"/>
      <w:lvlJc w:val="left"/>
      <w:pPr>
        <w:ind w:left="2945" w:hanging="283"/>
      </w:pPr>
      <w:rPr>
        <w:lang w:val="pt-PT" w:eastAsia="en-US" w:bidi="ar-SA"/>
      </w:rPr>
    </w:lvl>
    <w:lvl w:ilvl="3" w:tplc="DB8E6190">
      <w:numFmt w:val="bullet"/>
      <w:lvlText w:val="•"/>
      <w:lvlJc w:val="left"/>
      <w:pPr>
        <w:ind w:left="3937" w:hanging="283"/>
      </w:pPr>
      <w:rPr>
        <w:lang w:val="pt-PT" w:eastAsia="en-US" w:bidi="ar-SA"/>
      </w:rPr>
    </w:lvl>
    <w:lvl w:ilvl="4" w:tplc="5456C718">
      <w:numFmt w:val="bullet"/>
      <w:lvlText w:val="•"/>
      <w:lvlJc w:val="left"/>
      <w:pPr>
        <w:ind w:left="4930" w:hanging="283"/>
      </w:pPr>
      <w:rPr>
        <w:lang w:val="pt-PT" w:eastAsia="en-US" w:bidi="ar-SA"/>
      </w:rPr>
    </w:lvl>
    <w:lvl w:ilvl="5" w:tplc="8EB65672">
      <w:numFmt w:val="bullet"/>
      <w:lvlText w:val="•"/>
      <w:lvlJc w:val="left"/>
      <w:pPr>
        <w:ind w:left="5923" w:hanging="283"/>
      </w:pPr>
      <w:rPr>
        <w:lang w:val="pt-PT" w:eastAsia="en-US" w:bidi="ar-SA"/>
      </w:rPr>
    </w:lvl>
    <w:lvl w:ilvl="6" w:tplc="AECE9A18">
      <w:numFmt w:val="bullet"/>
      <w:lvlText w:val="•"/>
      <w:lvlJc w:val="left"/>
      <w:pPr>
        <w:ind w:left="6915" w:hanging="283"/>
      </w:pPr>
      <w:rPr>
        <w:lang w:val="pt-PT" w:eastAsia="en-US" w:bidi="ar-SA"/>
      </w:rPr>
    </w:lvl>
    <w:lvl w:ilvl="7" w:tplc="198A42B0">
      <w:numFmt w:val="bullet"/>
      <w:lvlText w:val="•"/>
      <w:lvlJc w:val="left"/>
      <w:pPr>
        <w:ind w:left="7908" w:hanging="283"/>
      </w:pPr>
      <w:rPr>
        <w:lang w:val="pt-PT" w:eastAsia="en-US" w:bidi="ar-SA"/>
      </w:rPr>
    </w:lvl>
    <w:lvl w:ilvl="8" w:tplc="CDFE220C">
      <w:numFmt w:val="bullet"/>
      <w:lvlText w:val="•"/>
      <w:lvlJc w:val="left"/>
      <w:pPr>
        <w:ind w:left="8901" w:hanging="283"/>
      </w:pPr>
      <w:rPr>
        <w:lang w:val="pt-PT" w:eastAsia="en-US" w:bidi="ar-SA"/>
      </w:rPr>
    </w:lvl>
  </w:abstractNum>
  <w:abstractNum w:abstractNumId="12">
    <w:nsid w:val="4ADB6596"/>
    <w:multiLevelType w:val="multilevel"/>
    <w:tmpl w:val="7DF0D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>
    <w:nsid w:val="50202906"/>
    <w:multiLevelType w:val="hybridMultilevel"/>
    <w:tmpl w:val="F62CAD34"/>
    <w:lvl w:ilvl="0" w:tplc="4AB6B898">
      <w:start w:val="1"/>
      <w:numFmt w:val="lowerLetter"/>
      <w:lvlText w:val="%1)"/>
      <w:lvlJc w:val="left"/>
      <w:pPr>
        <w:ind w:left="1950" w:hanging="281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102CB398">
      <w:numFmt w:val="bullet"/>
      <w:lvlText w:val="•"/>
      <w:lvlJc w:val="left"/>
      <w:pPr>
        <w:ind w:left="2852" w:hanging="281"/>
      </w:pPr>
      <w:rPr>
        <w:lang w:val="pt-PT" w:eastAsia="en-US" w:bidi="ar-SA"/>
      </w:rPr>
    </w:lvl>
    <w:lvl w:ilvl="2" w:tplc="4B46470A">
      <w:numFmt w:val="bullet"/>
      <w:lvlText w:val="•"/>
      <w:lvlJc w:val="left"/>
      <w:pPr>
        <w:ind w:left="3745" w:hanging="281"/>
      </w:pPr>
      <w:rPr>
        <w:lang w:val="pt-PT" w:eastAsia="en-US" w:bidi="ar-SA"/>
      </w:rPr>
    </w:lvl>
    <w:lvl w:ilvl="3" w:tplc="AE8EFFB0">
      <w:numFmt w:val="bullet"/>
      <w:lvlText w:val="•"/>
      <w:lvlJc w:val="left"/>
      <w:pPr>
        <w:ind w:left="4637" w:hanging="281"/>
      </w:pPr>
      <w:rPr>
        <w:lang w:val="pt-PT" w:eastAsia="en-US" w:bidi="ar-SA"/>
      </w:rPr>
    </w:lvl>
    <w:lvl w:ilvl="4" w:tplc="8AC8C702">
      <w:numFmt w:val="bullet"/>
      <w:lvlText w:val="•"/>
      <w:lvlJc w:val="left"/>
      <w:pPr>
        <w:ind w:left="5530" w:hanging="281"/>
      </w:pPr>
      <w:rPr>
        <w:lang w:val="pt-PT" w:eastAsia="en-US" w:bidi="ar-SA"/>
      </w:rPr>
    </w:lvl>
    <w:lvl w:ilvl="5" w:tplc="5336BD60">
      <w:numFmt w:val="bullet"/>
      <w:lvlText w:val="•"/>
      <w:lvlJc w:val="left"/>
      <w:pPr>
        <w:ind w:left="6423" w:hanging="281"/>
      </w:pPr>
      <w:rPr>
        <w:lang w:val="pt-PT" w:eastAsia="en-US" w:bidi="ar-SA"/>
      </w:rPr>
    </w:lvl>
    <w:lvl w:ilvl="6" w:tplc="C3427358">
      <w:numFmt w:val="bullet"/>
      <w:lvlText w:val="•"/>
      <w:lvlJc w:val="left"/>
      <w:pPr>
        <w:ind w:left="7315" w:hanging="281"/>
      </w:pPr>
      <w:rPr>
        <w:lang w:val="pt-PT" w:eastAsia="en-US" w:bidi="ar-SA"/>
      </w:rPr>
    </w:lvl>
    <w:lvl w:ilvl="7" w:tplc="8FCCECC4">
      <w:numFmt w:val="bullet"/>
      <w:lvlText w:val="•"/>
      <w:lvlJc w:val="left"/>
      <w:pPr>
        <w:ind w:left="8208" w:hanging="281"/>
      </w:pPr>
      <w:rPr>
        <w:lang w:val="pt-PT" w:eastAsia="en-US" w:bidi="ar-SA"/>
      </w:rPr>
    </w:lvl>
    <w:lvl w:ilvl="8" w:tplc="AEEAB814">
      <w:numFmt w:val="bullet"/>
      <w:lvlText w:val="•"/>
      <w:lvlJc w:val="left"/>
      <w:pPr>
        <w:ind w:left="9101" w:hanging="281"/>
      </w:pPr>
      <w:rPr>
        <w:lang w:val="pt-PT" w:eastAsia="en-US" w:bidi="ar-SA"/>
      </w:rPr>
    </w:lvl>
  </w:abstractNum>
  <w:abstractNum w:abstractNumId="14">
    <w:nsid w:val="56717F71"/>
    <w:multiLevelType w:val="multilevel"/>
    <w:tmpl w:val="DD2C930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56FE23CC"/>
    <w:multiLevelType w:val="multilevel"/>
    <w:tmpl w:val="F2D213B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58E63C4C"/>
    <w:multiLevelType w:val="multilevel"/>
    <w:tmpl w:val="D4182478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5EF17E3D"/>
    <w:multiLevelType w:val="multilevel"/>
    <w:tmpl w:val="2BE69202"/>
    <w:lvl w:ilvl="0">
      <w:start w:val="1"/>
      <w:numFmt w:val="lowerLetter"/>
      <w:lvlText w:val="%1)"/>
      <w:lvlJc w:val="left"/>
      <w:pPr>
        <w:ind w:left="962" w:hanging="308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2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2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937" w:hanging="52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930" w:hanging="52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923" w:hanging="52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915" w:hanging="52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908" w:hanging="52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01" w:hanging="522"/>
      </w:pPr>
      <w:rPr>
        <w:lang w:val="pt-PT" w:eastAsia="en-US" w:bidi="ar-SA"/>
      </w:rPr>
    </w:lvl>
  </w:abstractNum>
  <w:abstractNum w:abstractNumId="18">
    <w:nsid w:val="6C7A4599"/>
    <w:multiLevelType w:val="hybridMultilevel"/>
    <w:tmpl w:val="58D42E56"/>
    <w:lvl w:ilvl="0" w:tplc="E6608AB8">
      <w:start w:val="1"/>
      <w:numFmt w:val="lowerLetter"/>
      <w:lvlText w:val="%1)"/>
      <w:lvlJc w:val="left"/>
      <w:pPr>
        <w:ind w:left="962" w:hanging="312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07B28BD4">
      <w:numFmt w:val="bullet"/>
      <w:lvlText w:val="•"/>
      <w:lvlJc w:val="left"/>
      <w:pPr>
        <w:ind w:left="1952" w:hanging="312"/>
      </w:pPr>
      <w:rPr>
        <w:lang w:val="pt-PT" w:eastAsia="en-US" w:bidi="ar-SA"/>
      </w:rPr>
    </w:lvl>
    <w:lvl w:ilvl="2" w:tplc="A64A16D0">
      <w:numFmt w:val="bullet"/>
      <w:lvlText w:val="•"/>
      <w:lvlJc w:val="left"/>
      <w:pPr>
        <w:ind w:left="2945" w:hanging="312"/>
      </w:pPr>
      <w:rPr>
        <w:lang w:val="pt-PT" w:eastAsia="en-US" w:bidi="ar-SA"/>
      </w:rPr>
    </w:lvl>
    <w:lvl w:ilvl="3" w:tplc="9D020532">
      <w:numFmt w:val="bullet"/>
      <w:lvlText w:val="•"/>
      <w:lvlJc w:val="left"/>
      <w:pPr>
        <w:ind w:left="3937" w:hanging="312"/>
      </w:pPr>
      <w:rPr>
        <w:lang w:val="pt-PT" w:eastAsia="en-US" w:bidi="ar-SA"/>
      </w:rPr>
    </w:lvl>
    <w:lvl w:ilvl="4" w:tplc="C7CEA544">
      <w:numFmt w:val="bullet"/>
      <w:lvlText w:val="•"/>
      <w:lvlJc w:val="left"/>
      <w:pPr>
        <w:ind w:left="4930" w:hanging="312"/>
      </w:pPr>
      <w:rPr>
        <w:lang w:val="pt-PT" w:eastAsia="en-US" w:bidi="ar-SA"/>
      </w:rPr>
    </w:lvl>
    <w:lvl w:ilvl="5" w:tplc="A49A46F8">
      <w:numFmt w:val="bullet"/>
      <w:lvlText w:val="•"/>
      <w:lvlJc w:val="left"/>
      <w:pPr>
        <w:ind w:left="5923" w:hanging="312"/>
      </w:pPr>
      <w:rPr>
        <w:lang w:val="pt-PT" w:eastAsia="en-US" w:bidi="ar-SA"/>
      </w:rPr>
    </w:lvl>
    <w:lvl w:ilvl="6" w:tplc="E88CF7C2">
      <w:numFmt w:val="bullet"/>
      <w:lvlText w:val="•"/>
      <w:lvlJc w:val="left"/>
      <w:pPr>
        <w:ind w:left="6915" w:hanging="312"/>
      </w:pPr>
      <w:rPr>
        <w:lang w:val="pt-PT" w:eastAsia="en-US" w:bidi="ar-SA"/>
      </w:rPr>
    </w:lvl>
    <w:lvl w:ilvl="7" w:tplc="6B645476">
      <w:numFmt w:val="bullet"/>
      <w:lvlText w:val="•"/>
      <w:lvlJc w:val="left"/>
      <w:pPr>
        <w:ind w:left="7908" w:hanging="312"/>
      </w:pPr>
      <w:rPr>
        <w:lang w:val="pt-PT" w:eastAsia="en-US" w:bidi="ar-SA"/>
      </w:rPr>
    </w:lvl>
    <w:lvl w:ilvl="8" w:tplc="BBC62DE0">
      <w:numFmt w:val="bullet"/>
      <w:lvlText w:val="•"/>
      <w:lvlJc w:val="left"/>
      <w:pPr>
        <w:ind w:left="8901" w:hanging="312"/>
      </w:pPr>
      <w:rPr>
        <w:lang w:val="pt-PT" w:eastAsia="en-US" w:bidi="ar-SA"/>
      </w:rPr>
    </w:lvl>
  </w:abstractNum>
  <w:abstractNum w:abstractNumId="19">
    <w:nsid w:val="72B31D21"/>
    <w:multiLevelType w:val="multilevel"/>
    <w:tmpl w:val="65B4255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>
    <w:nsid w:val="7B123DDA"/>
    <w:multiLevelType w:val="multilevel"/>
    <w:tmpl w:val="10669EAE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</w:num>
  <w:num w:numId="1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0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CA"/>
    <w:rsid w:val="00073F51"/>
    <w:rsid w:val="00082063"/>
    <w:rsid w:val="000A276C"/>
    <w:rsid w:val="000E533F"/>
    <w:rsid w:val="00117A89"/>
    <w:rsid w:val="0017403C"/>
    <w:rsid w:val="001C68B6"/>
    <w:rsid w:val="002028EE"/>
    <w:rsid w:val="00242E69"/>
    <w:rsid w:val="00277F7B"/>
    <w:rsid w:val="00323829"/>
    <w:rsid w:val="00331B5F"/>
    <w:rsid w:val="006159D1"/>
    <w:rsid w:val="00692A66"/>
    <w:rsid w:val="007E15D8"/>
    <w:rsid w:val="007E350F"/>
    <w:rsid w:val="009C21B0"/>
    <w:rsid w:val="00A77DCC"/>
    <w:rsid w:val="00A95D74"/>
    <w:rsid w:val="00AE18E6"/>
    <w:rsid w:val="00B6002E"/>
    <w:rsid w:val="00B640CA"/>
    <w:rsid w:val="00B77920"/>
    <w:rsid w:val="00D15859"/>
    <w:rsid w:val="00DE7DE2"/>
    <w:rsid w:val="00DF2960"/>
    <w:rsid w:val="00F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63"/>
  </w:style>
  <w:style w:type="paragraph" w:styleId="Ttulo1">
    <w:name w:val="heading 1"/>
    <w:basedOn w:val="Normal"/>
    <w:link w:val="Ttulo1Char"/>
    <w:uiPriority w:val="1"/>
    <w:qFormat/>
    <w:rsid w:val="00B640CA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640C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B640CA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640C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40C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640CA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640CA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640CA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rsid w:val="00B640CA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640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7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063"/>
  </w:style>
  <w:style w:type="paragraph" w:styleId="Rodap">
    <w:name w:val="footer"/>
    <w:basedOn w:val="Normal"/>
    <w:link w:val="Rodap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63"/>
  </w:style>
  <w:style w:type="paragraph" w:styleId="Ttulo1">
    <w:name w:val="heading 1"/>
    <w:basedOn w:val="Normal"/>
    <w:link w:val="Ttulo1Char"/>
    <w:uiPriority w:val="1"/>
    <w:qFormat/>
    <w:rsid w:val="00B640CA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640C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B640CA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640C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40C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640CA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640CA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640CA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rsid w:val="00B640CA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640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7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063"/>
  </w:style>
  <w:style w:type="paragraph" w:styleId="Rodap">
    <w:name w:val="footer"/>
    <w:basedOn w:val="Normal"/>
    <w:link w:val="Rodap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5908</Words>
  <Characters>31906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2022-06-09T18:40:00Z</dcterms:created>
  <dcterms:modified xsi:type="dcterms:W3CDTF">2022-06-09T18:40:00Z</dcterms:modified>
</cp:coreProperties>
</file>