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9A" w:rsidRDefault="007B3B9A" w:rsidP="007B3B9A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B3B9A" w:rsidRDefault="007B3B9A" w:rsidP="007B3B9A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7B3B9A" w:rsidRDefault="007B3B9A" w:rsidP="007B3B9A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7B3B9A" w:rsidRDefault="007B3B9A" w:rsidP="007B3B9A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DISPENSA DE LICITAÇÃO </w:t>
      </w:r>
      <w:r w:rsidR="00B6165E">
        <w:rPr>
          <w:rFonts w:ascii="Arial" w:hAnsi="Arial" w:cs="Arial"/>
          <w:b/>
          <w:sz w:val="24"/>
          <w:szCs w:val="24"/>
        </w:rPr>
        <w:t>15/2022</w:t>
      </w:r>
    </w:p>
    <w:p w:rsidR="007B3B9A" w:rsidRDefault="007B3B9A" w:rsidP="007B3B9A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7B3B9A" w:rsidRDefault="007B3B9A" w:rsidP="007B3B9A">
      <w:pPr>
        <w:spacing w:after="0"/>
        <w:ind w:firstLine="708"/>
        <w:jc w:val="center"/>
        <w:rPr>
          <w:rFonts w:ascii="Arial" w:hAnsi="Arial" w:cs="Arial"/>
          <w:b/>
        </w:rPr>
      </w:pPr>
    </w:p>
    <w:p w:rsidR="007B3B9A" w:rsidRDefault="007B3B9A" w:rsidP="007B3B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de Sagrada Família – RS através de seu prego</w:t>
      </w:r>
      <w:r w:rsidR="00B6165E">
        <w:rPr>
          <w:rFonts w:ascii="Arial" w:hAnsi="Arial" w:cs="Arial"/>
          <w:sz w:val="24"/>
          <w:szCs w:val="24"/>
        </w:rPr>
        <w:t>eiro torna público que no dia 09/02/2022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COMPRA DE PNEU</w:t>
      </w:r>
      <w:r w:rsidR="00B6165E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NOVO</w:t>
      </w:r>
      <w:r w:rsidR="00B6165E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PARA </w:t>
      </w:r>
      <w:r w:rsidR="00B6165E">
        <w:rPr>
          <w:rFonts w:ascii="Arial" w:hAnsi="Arial" w:cs="Arial"/>
          <w:b/>
          <w:sz w:val="24"/>
          <w:szCs w:val="24"/>
        </w:rPr>
        <w:t>VEICULOS DO CRAS E</w:t>
      </w:r>
      <w:r>
        <w:rPr>
          <w:rFonts w:ascii="Arial" w:hAnsi="Arial" w:cs="Arial"/>
          <w:b/>
          <w:sz w:val="24"/>
          <w:szCs w:val="24"/>
        </w:rPr>
        <w:t xml:space="preserve"> DA SECRETARIA DE OBRAS DESTE MUNICIPIO.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B6165E">
        <w:rPr>
          <w:rFonts w:ascii="Arial" w:hAnsi="Arial" w:cs="Arial"/>
          <w:sz w:val="24"/>
          <w:szCs w:val="24"/>
        </w:rPr>
        <w:t>tura Municipal no horário das 07:00 as 13</w:t>
      </w:r>
      <w:r>
        <w:rPr>
          <w:rFonts w:ascii="Arial" w:hAnsi="Arial" w:cs="Arial"/>
          <w:sz w:val="24"/>
          <w:szCs w:val="24"/>
        </w:rPr>
        <w:t>:00 horas, ou no site do Município.</w:t>
      </w:r>
    </w:p>
    <w:p w:rsidR="007B3B9A" w:rsidRDefault="007B3B9A" w:rsidP="007B3B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3B9A" w:rsidRDefault="00B6165E" w:rsidP="007B3B9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Sagrada Família – RS 09</w:t>
      </w:r>
      <w:r w:rsidR="007B3B9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2022</w:t>
      </w:r>
      <w:bookmarkStart w:id="0" w:name="_GoBack"/>
      <w:bookmarkEnd w:id="0"/>
      <w:r w:rsidR="007B3B9A">
        <w:rPr>
          <w:rFonts w:ascii="Arial" w:hAnsi="Arial" w:cs="Arial"/>
          <w:sz w:val="24"/>
          <w:szCs w:val="24"/>
        </w:rPr>
        <w:t>.</w:t>
      </w: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7B3B9A" w:rsidRDefault="007B3B9A" w:rsidP="007B3B9A">
      <w:pPr>
        <w:spacing w:line="240" w:lineRule="auto"/>
        <w:rPr>
          <w:rFonts w:ascii="Arial" w:hAnsi="Arial" w:cs="Arial"/>
        </w:rPr>
      </w:pPr>
    </w:p>
    <w:p w:rsidR="007B3B9A" w:rsidRDefault="007B3B9A" w:rsidP="007B3B9A"/>
    <w:p w:rsidR="007B3B9A" w:rsidRDefault="007B3B9A" w:rsidP="007B3B9A"/>
    <w:p w:rsidR="007B3B9A" w:rsidRDefault="007B3B9A" w:rsidP="007B3B9A"/>
    <w:p w:rsidR="007B3B9A" w:rsidRDefault="007B3B9A" w:rsidP="007B3B9A"/>
    <w:p w:rsidR="008F3CF6" w:rsidRDefault="008F3CF6"/>
    <w:sectPr w:rsidR="008F3CF6" w:rsidSect="007B1717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9A"/>
    <w:rsid w:val="007B1717"/>
    <w:rsid w:val="007B3B9A"/>
    <w:rsid w:val="008F3CF6"/>
    <w:rsid w:val="00B6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2021-07-08T12:53:00Z</cp:lastPrinted>
  <dcterms:created xsi:type="dcterms:W3CDTF">2021-07-08T12:50:00Z</dcterms:created>
  <dcterms:modified xsi:type="dcterms:W3CDTF">2022-02-09T11:47:00Z</dcterms:modified>
</cp:coreProperties>
</file>