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2CA9" w:rsidRPr="00FA0C65" w:rsidRDefault="00512CA9" w:rsidP="00512CA9">
      <w:pPr>
        <w:widowControl w:val="0"/>
        <w:autoSpaceDE w:val="0"/>
        <w:autoSpaceDN w:val="0"/>
        <w:jc w:val="center"/>
        <w:rPr>
          <w:rFonts w:ascii="Times New Roman" w:eastAsia="Verdana" w:hAnsi="Times New Roman" w:cs="Times New Roman"/>
          <w:b/>
          <w:szCs w:val="24"/>
          <w:lang w:val="pt-PT"/>
        </w:rPr>
      </w:pPr>
      <w:r w:rsidRPr="00FA0C65">
        <w:rPr>
          <w:rFonts w:ascii="Times New Roman" w:eastAsia="Verdana" w:hAnsi="Times New Roman" w:cs="Times New Roman"/>
          <w:b/>
          <w:szCs w:val="24"/>
          <w:lang w:val="pt-PT"/>
        </w:rPr>
        <w:t>EDITAL DE LICITAÇÃO</w:t>
      </w:r>
    </w:p>
    <w:p w:rsidR="00512CA9" w:rsidRPr="00FA0C65" w:rsidRDefault="00512CA9" w:rsidP="00512CA9">
      <w:pPr>
        <w:widowControl w:val="0"/>
        <w:autoSpaceDE w:val="0"/>
        <w:autoSpaceDN w:val="0"/>
        <w:jc w:val="center"/>
        <w:rPr>
          <w:rFonts w:ascii="Times New Roman" w:eastAsia="Verdana" w:hAnsi="Times New Roman" w:cs="Times New Roman"/>
          <w:b/>
          <w:szCs w:val="24"/>
          <w:lang w:val="pt-PT"/>
        </w:rPr>
      </w:pPr>
      <w:r w:rsidRPr="00FA0C65">
        <w:rPr>
          <w:rFonts w:ascii="Times New Roman" w:eastAsia="Verdana" w:hAnsi="Times New Roman" w:cs="Times New Roman"/>
          <w:b/>
          <w:szCs w:val="24"/>
          <w:lang w:val="pt-PT"/>
        </w:rPr>
        <w:t>PREGÃO PRESENCIAL REGISTRO DE PREÇO Nº 21/2021</w:t>
      </w:r>
    </w:p>
    <w:p w:rsidR="00512CA9" w:rsidRPr="00FA0C65" w:rsidRDefault="00512CA9" w:rsidP="00512CA9">
      <w:pPr>
        <w:widowControl w:val="0"/>
        <w:autoSpaceDE w:val="0"/>
        <w:autoSpaceDN w:val="0"/>
        <w:jc w:val="center"/>
        <w:rPr>
          <w:rFonts w:ascii="Times New Roman" w:eastAsia="Verdana" w:hAnsi="Times New Roman" w:cs="Times New Roman"/>
          <w:b/>
          <w:szCs w:val="24"/>
          <w:lang w:val="pt-PT"/>
        </w:rPr>
      </w:pPr>
      <w:r w:rsidRPr="00FA0C65">
        <w:rPr>
          <w:rFonts w:ascii="Times New Roman" w:eastAsia="Verdana" w:hAnsi="Times New Roman" w:cs="Times New Roman"/>
          <w:b/>
          <w:szCs w:val="24"/>
          <w:lang w:val="pt-PT"/>
        </w:rPr>
        <w:t>PROCESSO Nº 87</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p>
    <w:p w:rsidR="00512CA9" w:rsidRPr="00FA0C65" w:rsidRDefault="00512CA9" w:rsidP="00512CA9">
      <w:pPr>
        <w:widowControl w:val="0"/>
        <w:autoSpaceDE w:val="0"/>
        <w:autoSpaceDN w:val="0"/>
        <w:spacing w:before="57" w:line="240" w:lineRule="auto"/>
        <w:ind w:left="52"/>
        <w:rPr>
          <w:rFonts w:ascii="Times New Roman" w:eastAsia="Verdana" w:hAnsi="Times New Roman" w:cs="Times New Roman"/>
          <w:i/>
          <w:szCs w:val="24"/>
          <w:lang w:val="pt-PT"/>
        </w:rPr>
      </w:pPr>
      <w:r w:rsidRPr="00FA0C65">
        <w:rPr>
          <w:rFonts w:ascii="Times New Roman" w:eastAsia="Verdana" w:hAnsi="Times New Roman" w:cs="Times New Roman"/>
          <w:b/>
          <w:i/>
          <w:szCs w:val="24"/>
          <w:lang w:val="pt-PT"/>
        </w:rPr>
        <w:t>DATA</w:t>
      </w:r>
      <w:r w:rsidRPr="00FA0C65">
        <w:rPr>
          <w:rFonts w:ascii="Times New Roman" w:eastAsia="Verdana" w:hAnsi="Times New Roman" w:cs="Times New Roman"/>
          <w:i/>
          <w:szCs w:val="24"/>
          <w:lang w:val="pt-PT"/>
        </w:rPr>
        <w:t>:</w:t>
      </w:r>
      <w:r w:rsidRPr="00FA0C65">
        <w:rPr>
          <w:rFonts w:ascii="Times New Roman" w:eastAsia="Verdana" w:hAnsi="Times New Roman" w:cs="Times New Roman"/>
          <w:i/>
          <w:spacing w:val="-2"/>
          <w:szCs w:val="24"/>
          <w:lang w:val="pt-PT"/>
        </w:rPr>
        <w:t xml:space="preserve"> </w:t>
      </w:r>
      <w:r w:rsidRPr="00FA0C65">
        <w:rPr>
          <w:rFonts w:ascii="Times New Roman" w:eastAsia="Verdana" w:hAnsi="Times New Roman" w:cs="Times New Roman"/>
          <w:i/>
          <w:szCs w:val="24"/>
          <w:lang w:val="pt-PT"/>
        </w:rPr>
        <w:t>03</w:t>
      </w:r>
      <w:r w:rsidRPr="00FA0C65">
        <w:rPr>
          <w:rFonts w:ascii="Times New Roman" w:eastAsia="Verdana" w:hAnsi="Times New Roman" w:cs="Times New Roman"/>
          <w:i/>
          <w:spacing w:val="-3"/>
          <w:szCs w:val="24"/>
          <w:lang w:val="pt-PT"/>
        </w:rPr>
        <w:t xml:space="preserve"> </w:t>
      </w:r>
      <w:r w:rsidRPr="00FA0C65">
        <w:rPr>
          <w:rFonts w:ascii="Times New Roman" w:eastAsia="Verdana" w:hAnsi="Times New Roman" w:cs="Times New Roman"/>
          <w:i/>
          <w:szCs w:val="24"/>
          <w:lang w:val="pt-PT"/>
        </w:rPr>
        <w:t>DE</w:t>
      </w:r>
      <w:r w:rsidRPr="00FA0C65">
        <w:rPr>
          <w:rFonts w:ascii="Times New Roman" w:eastAsia="Verdana" w:hAnsi="Times New Roman" w:cs="Times New Roman"/>
          <w:i/>
          <w:spacing w:val="-2"/>
          <w:szCs w:val="24"/>
          <w:lang w:val="pt-PT"/>
        </w:rPr>
        <w:t xml:space="preserve"> </w:t>
      </w:r>
      <w:r w:rsidRPr="00FA0C65">
        <w:rPr>
          <w:rFonts w:ascii="Times New Roman" w:eastAsia="Verdana" w:hAnsi="Times New Roman" w:cs="Times New Roman"/>
          <w:i/>
          <w:szCs w:val="24"/>
          <w:lang w:val="pt-PT"/>
        </w:rPr>
        <w:t>NOVEMBRO</w:t>
      </w:r>
      <w:r w:rsidRPr="00FA0C65">
        <w:rPr>
          <w:rFonts w:ascii="Times New Roman" w:eastAsia="Verdana" w:hAnsi="Times New Roman" w:cs="Times New Roman"/>
          <w:i/>
          <w:spacing w:val="-2"/>
          <w:szCs w:val="24"/>
          <w:lang w:val="pt-PT"/>
        </w:rPr>
        <w:t xml:space="preserve"> </w:t>
      </w:r>
      <w:r w:rsidRPr="00FA0C65">
        <w:rPr>
          <w:rFonts w:ascii="Times New Roman" w:eastAsia="Verdana" w:hAnsi="Times New Roman" w:cs="Times New Roman"/>
          <w:i/>
          <w:szCs w:val="24"/>
          <w:lang w:val="pt-PT"/>
        </w:rPr>
        <w:t>DE</w:t>
      </w:r>
      <w:r w:rsidRPr="00FA0C65">
        <w:rPr>
          <w:rFonts w:ascii="Times New Roman" w:eastAsia="Verdana" w:hAnsi="Times New Roman" w:cs="Times New Roman"/>
          <w:i/>
          <w:spacing w:val="-4"/>
          <w:szCs w:val="24"/>
          <w:lang w:val="pt-PT"/>
        </w:rPr>
        <w:t xml:space="preserve"> </w:t>
      </w:r>
      <w:r w:rsidRPr="00FA0C65">
        <w:rPr>
          <w:rFonts w:ascii="Times New Roman" w:eastAsia="Verdana" w:hAnsi="Times New Roman" w:cs="Times New Roman"/>
          <w:i/>
          <w:szCs w:val="24"/>
          <w:lang w:val="pt-PT"/>
        </w:rPr>
        <w:t>2021</w:t>
      </w:r>
    </w:p>
    <w:p w:rsidR="00512CA9" w:rsidRPr="00FA0C65" w:rsidRDefault="00512CA9" w:rsidP="00512CA9">
      <w:pPr>
        <w:widowControl w:val="0"/>
        <w:autoSpaceDE w:val="0"/>
        <w:autoSpaceDN w:val="0"/>
        <w:spacing w:before="57" w:line="240" w:lineRule="auto"/>
        <w:ind w:left="52"/>
        <w:rPr>
          <w:rFonts w:ascii="Times New Roman" w:eastAsia="Verdana" w:hAnsi="Times New Roman" w:cs="Times New Roman"/>
          <w:i/>
          <w:szCs w:val="24"/>
          <w:lang w:val="pt-PT"/>
        </w:rPr>
      </w:pPr>
      <w:r w:rsidRPr="00FA0C65">
        <w:rPr>
          <w:rFonts w:ascii="Times New Roman" w:eastAsia="Verdana" w:hAnsi="Times New Roman" w:cs="Times New Roman"/>
          <w:b/>
          <w:i/>
          <w:szCs w:val="24"/>
          <w:lang w:val="pt-PT"/>
        </w:rPr>
        <w:t>HORAS</w:t>
      </w:r>
      <w:r w:rsidRPr="00FA0C65">
        <w:rPr>
          <w:rFonts w:ascii="Times New Roman" w:eastAsia="Verdana" w:hAnsi="Times New Roman" w:cs="Times New Roman"/>
          <w:i/>
          <w:szCs w:val="24"/>
          <w:lang w:val="pt-PT"/>
        </w:rPr>
        <w:t>:</w:t>
      </w:r>
      <w:r w:rsidRPr="00FA0C65">
        <w:rPr>
          <w:rFonts w:ascii="Times New Roman" w:eastAsia="Verdana" w:hAnsi="Times New Roman" w:cs="Times New Roman"/>
          <w:i/>
          <w:spacing w:val="-3"/>
          <w:szCs w:val="24"/>
          <w:lang w:val="pt-PT"/>
        </w:rPr>
        <w:t xml:space="preserve"> </w:t>
      </w:r>
      <w:r w:rsidRPr="00FA0C65">
        <w:rPr>
          <w:rFonts w:ascii="Times New Roman" w:eastAsia="Verdana" w:hAnsi="Times New Roman" w:cs="Times New Roman"/>
          <w:i/>
          <w:szCs w:val="24"/>
          <w:lang w:val="pt-PT"/>
        </w:rPr>
        <w:t>09H00MIN</w:t>
      </w:r>
    </w:p>
    <w:p w:rsidR="00512CA9" w:rsidRPr="00FA0C65" w:rsidRDefault="00512CA9" w:rsidP="00512CA9">
      <w:pPr>
        <w:widowControl w:val="0"/>
        <w:autoSpaceDE w:val="0"/>
        <w:autoSpaceDN w:val="0"/>
        <w:spacing w:before="57" w:line="240" w:lineRule="auto"/>
        <w:ind w:left="52"/>
        <w:rPr>
          <w:rFonts w:ascii="Times New Roman" w:eastAsia="Verdana" w:hAnsi="Times New Roman" w:cs="Times New Roman"/>
          <w:i/>
          <w:szCs w:val="24"/>
          <w:lang w:val="pt-PT"/>
        </w:rPr>
      </w:pPr>
      <w:r w:rsidRPr="00FA0C65">
        <w:rPr>
          <w:rFonts w:ascii="Times New Roman" w:eastAsia="Verdana" w:hAnsi="Times New Roman" w:cs="Times New Roman"/>
          <w:b/>
          <w:i/>
          <w:szCs w:val="24"/>
          <w:lang w:val="pt-PT"/>
        </w:rPr>
        <w:t>OBJETO</w:t>
      </w:r>
      <w:r w:rsidRPr="00FA0C65">
        <w:rPr>
          <w:rFonts w:ascii="Times New Roman" w:eastAsia="Verdana" w:hAnsi="Times New Roman" w:cs="Times New Roman"/>
          <w:i/>
          <w:szCs w:val="24"/>
          <w:lang w:val="pt-PT"/>
        </w:rPr>
        <w:t>:</w:t>
      </w:r>
      <w:r w:rsidRPr="00FA0C65">
        <w:rPr>
          <w:rFonts w:ascii="Times New Roman" w:eastAsia="Verdana" w:hAnsi="Times New Roman" w:cs="Times New Roman"/>
          <w:i/>
          <w:spacing w:val="40"/>
          <w:szCs w:val="24"/>
          <w:lang w:val="pt-PT"/>
        </w:rPr>
        <w:t xml:space="preserve"> </w:t>
      </w:r>
      <w:r w:rsidRPr="00FA0C65">
        <w:rPr>
          <w:rFonts w:ascii="Times New Roman" w:eastAsia="Verdana" w:hAnsi="Times New Roman" w:cs="Times New Roman"/>
          <w:i/>
          <w:szCs w:val="24"/>
          <w:lang w:val="pt-PT"/>
        </w:rPr>
        <w:t>AQUISIÇÃO</w:t>
      </w:r>
      <w:r w:rsidRPr="00FA0C65">
        <w:rPr>
          <w:rFonts w:ascii="Times New Roman" w:eastAsia="Verdana" w:hAnsi="Times New Roman" w:cs="Times New Roman"/>
          <w:i/>
          <w:spacing w:val="41"/>
          <w:szCs w:val="24"/>
          <w:lang w:val="pt-PT"/>
        </w:rPr>
        <w:t xml:space="preserve"> </w:t>
      </w:r>
      <w:r w:rsidRPr="00FA0C65">
        <w:rPr>
          <w:rFonts w:ascii="Times New Roman" w:eastAsia="Verdana" w:hAnsi="Times New Roman" w:cs="Times New Roman"/>
          <w:i/>
          <w:szCs w:val="24"/>
          <w:lang w:val="pt-PT"/>
        </w:rPr>
        <w:t>DE</w:t>
      </w:r>
      <w:r w:rsidRPr="00FA0C65">
        <w:rPr>
          <w:rFonts w:ascii="Times New Roman" w:eastAsia="Verdana" w:hAnsi="Times New Roman" w:cs="Times New Roman"/>
          <w:i/>
          <w:spacing w:val="40"/>
          <w:szCs w:val="24"/>
          <w:lang w:val="pt-PT"/>
        </w:rPr>
        <w:t xml:space="preserve"> </w:t>
      </w:r>
      <w:r w:rsidRPr="00FA0C65">
        <w:rPr>
          <w:rFonts w:ascii="Times New Roman" w:eastAsia="Verdana" w:hAnsi="Times New Roman" w:cs="Times New Roman"/>
          <w:i/>
          <w:szCs w:val="24"/>
          <w:lang w:val="pt-PT"/>
        </w:rPr>
        <w:t>BRINQUEDOS</w:t>
      </w:r>
      <w:r w:rsidRPr="00FA0C65">
        <w:rPr>
          <w:rFonts w:ascii="Times New Roman" w:eastAsia="Verdana" w:hAnsi="Times New Roman" w:cs="Times New Roman"/>
          <w:i/>
          <w:spacing w:val="42"/>
          <w:szCs w:val="24"/>
          <w:lang w:val="pt-PT"/>
        </w:rPr>
        <w:t xml:space="preserve"> </w:t>
      </w:r>
      <w:r w:rsidRPr="00FA0C65">
        <w:rPr>
          <w:rFonts w:ascii="Times New Roman" w:eastAsia="Verdana" w:hAnsi="Times New Roman" w:cs="Times New Roman"/>
          <w:i/>
          <w:szCs w:val="24"/>
          <w:lang w:val="pt-PT"/>
        </w:rPr>
        <w:t>PEDAGÓGICOS, ELETRODOMÉSTICOS, EQUIPAMENTOS DE INFORMÁTICA E MOBILIÁRIO PARA</w:t>
      </w:r>
      <w:r w:rsidRPr="00FA0C65">
        <w:rPr>
          <w:rFonts w:ascii="Times New Roman" w:eastAsia="Verdana" w:hAnsi="Times New Roman" w:cs="Times New Roman"/>
          <w:i/>
          <w:spacing w:val="40"/>
          <w:szCs w:val="24"/>
          <w:lang w:val="pt-PT"/>
        </w:rPr>
        <w:t xml:space="preserve"> </w:t>
      </w:r>
      <w:r w:rsidRPr="00FA0C65">
        <w:rPr>
          <w:rFonts w:ascii="Times New Roman" w:eastAsia="Verdana" w:hAnsi="Times New Roman" w:cs="Times New Roman"/>
          <w:i/>
          <w:szCs w:val="24"/>
          <w:lang w:val="pt-PT"/>
        </w:rPr>
        <w:t>AS</w:t>
      </w:r>
      <w:r w:rsidRPr="00FA0C65">
        <w:rPr>
          <w:rFonts w:ascii="Times New Roman" w:eastAsia="Verdana" w:hAnsi="Times New Roman" w:cs="Times New Roman"/>
          <w:i/>
          <w:spacing w:val="40"/>
          <w:szCs w:val="24"/>
          <w:lang w:val="pt-PT"/>
        </w:rPr>
        <w:t xml:space="preserve"> </w:t>
      </w:r>
      <w:r w:rsidRPr="00FA0C65">
        <w:rPr>
          <w:rFonts w:ascii="Times New Roman" w:eastAsia="Verdana" w:hAnsi="Times New Roman" w:cs="Times New Roman"/>
          <w:i/>
          <w:szCs w:val="24"/>
          <w:lang w:val="pt-PT"/>
        </w:rPr>
        <w:t>ESCOLAS DA REDE MUNICIPAL DE ENSINO DO MUNICÍPIO DE SAGRADA FAMÍLIA - RS.</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ab/>
        <w:t xml:space="preserve">O MUNICÍPIO DE SAGRADA FAMÍLIA - RS, torna público, para conhecimento dos interessados, que, no dia e hora </w:t>
      </w:r>
      <w:proofErr w:type="gramStart"/>
      <w:r w:rsidRPr="00FA0C65">
        <w:rPr>
          <w:rFonts w:ascii="Times New Roman" w:eastAsia="Verdana" w:hAnsi="Times New Roman" w:cs="Times New Roman"/>
          <w:szCs w:val="24"/>
          <w:lang w:val="pt-PT"/>
        </w:rPr>
        <w:t>acima descrito, na sala de licitações do Centro Administrativo Municipal, localizada na Rua 20 de março</w:t>
      </w:r>
      <w:proofErr w:type="gramEnd"/>
      <w:r w:rsidRPr="00FA0C65">
        <w:rPr>
          <w:rFonts w:ascii="Times New Roman" w:eastAsia="Verdana" w:hAnsi="Times New Roman" w:cs="Times New Roman"/>
          <w:szCs w:val="24"/>
          <w:lang w:val="pt-PT"/>
        </w:rPr>
        <w:t xml:space="preserve">, nº 99, Centro, cidade de Sagrada Família/RS, se reunirão a Comissão de Licitações, com a finalidade de receber propostas e documentos de habilitação, visando a aquisição do objeto descrito no preâmbulo deste Edital, processando-se essa licitação nos termos da Lei n.º 10.520 de 17-07-2002, com aplicação subsidiária da Lei Federal nº 8.666/93 e suas </w:t>
      </w:r>
      <w:proofErr w:type="gramStart"/>
      <w:r w:rsidRPr="00FA0C65">
        <w:rPr>
          <w:rFonts w:ascii="Times New Roman" w:eastAsia="Verdana" w:hAnsi="Times New Roman" w:cs="Times New Roman"/>
          <w:szCs w:val="24"/>
          <w:lang w:val="pt-PT"/>
        </w:rPr>
        <w:t>alterações</w:t>
      </w:r>
      <w:proofErr w:type="gramEnd"/>
      <w:r w:rsidRPr="00FA0C65">
        <w:rPr>
          <w:rFonts w:ascii="Times New Roman" w:eastAsia="Verdana" w:hAnsi="Times New Roman" w:cs="Times New Roman"/>
          <w:szCs w:val="24"/>
          <w:lang w:val="pt-PT"/>
        </w:rPr>
        <w:t xml:space="preserve"> posteriores.</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p>
    <w:p w:rsidR="00512CA9" w:rsidRPr="00FA0C65" w:rsidRDefault="00512CA9" w:rsidP="00FD520D">
      <w:pPr>
        <w:pStyle w:val="PargrafodaLista"/>
        <w:widowControl w:val="0"/>
        <w:numPr>
          <w:ilvl w:val="0"/>
          <w:numId w:val="8"/>
        </w:numPr>
        <w:autoSpaceDE w:val="0"/>
        <w:autoSpaceDN w:val="0"/>
        <w:spacing w:line="240" w:lineRule="auto"/>
        <w:rPr>
          <w:rFonts w:ascii="Times New Roman" w:eastAsia="Verdana" w:hAnsi="Times New Roman" w:cs="Times New Roman"/>
          <w:b/>
          <w:szCs w:val="24"/>
          <w:lang w:val="pt-PT"/>
        </w:rPr>
      </w:pPr>
      <w:r w:rsidRPr="00FA0C65">
        <w:rPr>
          <w:rFonts w:ascii="Times New Roman" w:eastAsia="Verdana" w:hAnsi="Times New Roman" w:cs="Times New Roman"/>
          <w:b/>
          <w:szCs w:val="24"/>
          <w:lang w:val="pt-PT"/>
        </w:rPr>
        <w:t>DO OBJETO:</w:t>
      </w:r>
      <w:r w:rsidR="000E6243" w:rsidRPr="00FA0C65">
        <w:rPr>
          <w:rFonts w:ascii="Times New Roman" w:eastAsia="Verdana" w:hAnsi="Times New Roman" w:cs="Times New Roman"/>
          <w:b/>
          <w:szCs w:val="24"/>
          <w:lang w:val="pt-PT"/>
        </w:rPr>
        <w:t xml:space="preserve"> </w:t>
      </w:r>
    </w:p>
    <w:p w:rsidR="00FD520D" w:rsidRPr="00FA0C65" w:rsidRDefault="00FD520D" w:rsidP="00FD520D">
      <w:pPr>
        <w:widowControl w:val="0"/>
        <w:autoSpaceDE w:val="0"/>
        <w:autoSpaceDN w:val="0"/>
        <w:spacing w:line="240" w:lineRule="auto"/>
        <w:ind w:left="360"/>
        <w:rPr>
          <w:rFonts w:ascii="Times New Roman" w:eastAsia="Verdana" w:hAnsi="Times New Roman" w:cs="Times New Roman"/>
          <w:b/>
          <w:szCs w:val="24"/>
          <w:lang w:val="pt-PT"/>
        </w:rPr>
      </w:pPr>
    </w:p>
    <w:p w:rsidR="00FD520D" w:rsidRPr="00FA0C65" w:rsidRDefault="00FD520D" w:rsidP="00FD520D">
      <w:pPr>
        <w:widowControl w:val="0"/>
        <w:autoSpaceDE w:val="0"/>
        <w:autoSpaceDN w:val="0"/>
        <w:spacing w:line="240" w:lineRule="auto"/>
        <w:ind w:left="360"/>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1.1.</w:t>
      </w:r>
      <w:r w:rsidRPr="00FA0C65">
        <w:rPr>
          <w:rFonts w:ascii="Times New Roman" w:eastAsia="Verdana" w:hAnsi="Times New Roman" w:cs="Times New Roman"/>
          <w:szCs w:val="24"/>
          <w:lang w:val="pt-PT"/>
        </w:rPr>
        <w:tab/>
        <w:t>Constitui objeto da presente licitação a aquisição dos seguintes itens:</w:t>
      </w:r>
    </w:p>
    <w:p w:rsidR="00FD520D" w:rsidRPr="00FA0C65" w:rsidRDefault="00FD520D" w:rsidP="00FD520D">
      <w:pPr>
        <w:widowControl w:val="0"/>
        <w:autoSpaceDE w:val="0"/>
        <w:autoSpaceDN w:val="0"/>
        <w:spacing w:line="240" w:lineRule="auto"/>
        <w:rPr>
          <w:rFonts w:ascii="Times New Roman" w:eastAsia="Verdana" w:hAnsi="Times New Roman" w:cs="Times New Roman"/>
          <w:b/>
          <w:szCs w:val="24"/>
          <w:lang w:val="pt-PT"/>
        </w:rPr>
      </w:pPr>
    </w:p>
    <w:tbl>
      <w:tblPr>
        <w:tblStyle w:val="Tabelacomgrade"/>
        <w:tblpPr w:leftFromText="141" w:rightFromText="141" w:vertAnchor="page" w:horzAnchor="margin" w:tblpXSpec="center" w:tblpY="9021"/>
        <w:tblW w:w="11307" w:type="dxa"/>
        <w:tblLayout w:type="fixed"/>
        <w:tblLook w:val="04A0" w:firstRow="1" w:lastRow="0" w:firstColumn="1" w:lastColumn="0" w:noHBand="0" w:noVBand="1"/>
      </w:tblPr>
      <w:tblGrid>
        <w:gridCol w:w="959"/>
        <w:gridCol w:w="1701"/>
        <w:gridCol w:w="6095"/>
        <w:gridCol w:w="1026"/>
        <w:gridCol w:w="1526"/>
      </w:tblGrid>
      <w:tr w:rsidR="00937783" w:rsidRPr="00FA0C65" w:rsidTr="00DE0AC1">
        <w:tc>
          <w:tcPr>
            <w:tcW w:w="959" w:type="dxa"/>
          </w:tcPr>
          <w:p w:rsidR="00937783" w:rsidRPr="00FA0C65" w:rsidRDefault="00937783" w:rsidP="00512CA9">
            <w:pPr>
              <w:spacing w:line="360" w:lineRule="auto"/>
              <w:rPr>
                <w:rFonts w:ascii="Times New Roman" w:hAnsi="Times New Roman" w:cs="Times New Roman"/>
                <w:szCs w:val="24"/>
              </w:rPr>
            </w:pPr>
            <w:r w:rsidRPr="00FA0C65">
              <w:rPr>
                <w:rFonts w:ascii="Times New Roman" w:hAnsi="Times New Roman" w:cs="Times New Roman"/>
                <w:szCs w:val="24"/>
              </w:rPr>
              <w:t>Numero do item</w:t>
            </w:r>
          </w:p>
        </w:tc>
        <w:tc>
          <w:tcPr>
            <w:tcW w:w="1701" w:type="dxa"/>
          </w:tcPr>
          <w:p w:rsidR="00937783" w:rsidRPr="00FA0C65" w:rsidRDefault="00937783" w:rsidP="00512CA9">
            <w:pPr>
              <w:spacing w:line="360" w:lineRule="auto"/>
              <w:rPr>
                <w:rFonts w:ascii="Times New Roman" w:hAnsi="Times New Roman" w:cs="Times New Roman"/>
                <w:szCs w:val="24"/>
              </w:rPr>
            </w:pPr>
            <w:r w:rsidRPr="00FA0C65">
              <w:rPr>
                <w:rFonts w:ascii="Times New Roman" w:hAnsi="Times New Roman" w:cs="Times New Roman"/>
                <w:szCs w:val="24"/>
              </w:rPr>
              <w:t>Produto</w:t>
            </w:r>
          </w:p>
        </w:tc>
        <w:tc>
          <w:tcPr>
            <w:tcW w:w="6095" w:type="dxa"/>
          </w:tcPr>
          <w:p w:rsidR="00937783" w:rsidRPr="00FA0C65" w:rsidRDefault="00937783" w:rsidP="00512CA9">
            <w:pPr>
              <w:spacing w:line="360" w:lineRule="auto"/>
              <w:rPr>
                <w:rFonts w:ascii="Times New Roman" w:hAnsi="Times New Roman" w:cs="Times New Roman"/>
                <w:szCs w:val="24"/>
              </w:rPr>
            </w:pPr>
            <w:r w:rsidRPr="00FA0C65">
              <w:rPr>
                <w:rFonts w:ascii="Times New Roman" w:hAnsi="Times New Roman" w:cs="Times New Roman"/>
                <w:szCs w:val="24"/>
              </w:rPr>
              <w:t>Descrição</w:t>
            </w:r>
          </w:p>
        </w:tc>
        <w:tc>
          <w:tcPr>
            <w:tcW w:w="1026" w:type="dxa"/>
          </w:tcPr>
          <w:p w:rsidR="00937783" w:rsidRPr="00FA0C65" w:rsidRDefault="00937783" w:rsidP="00512CA9">
            <w:pPr>
              <w:spacing w:line="360" w:lineRule="auto"/>
              <w:rPr>
                <w:rFonts w:ascii="Times New Roman" w:hAnsi="Times New Roman" w:cs="Times New Roman"/>
                <w:szCs w:val="24"/>
              </w:rPr>
            </w:pPr>
            <w:r w:rsidRPr="00FA0C65">
              <w:rPr>
                <w:rFonts w:ascii="Times New Roman" w:hAnsi="Times New Roman" w:cs="Times New Roman"/>
                <w:szCs w:val="24"/>
              </w:rPr>
              <w:t xml:space="preserve">Quantidade </w:t>
            </w:r>
          </w:p>
        </w:tc>
        <w:tc>
          <w:tcPr>
            <w:tcW w:w="1526" w:type="dxa"/>
          </w:tcPr>
          <w:p w:rsidR="00937783" w:rsidRPr="00FA0C65" w:rsidRDefault="006078FF" w:rsidP="00512CA9">
            <w:pPr>
              <w:rPr>
                <w:rFonts w:ascii="Times New Roman" w:hAnsi="Times New Roman" w:cs="Times New Roman"/>
                <w:szCs w:val="24"/>
              </w:rPr>
            </w:pPr>
            <w:r w:rsidRPr="00FA0C65">
              <w:rPr>
                <w:rFonts w:ascii="Times New Roman" w:hAnsi="Times New Roman" w:cs="Times New Roman"/>
                <w:szCs w:val="24"/>
              </w:rPr>
              <w:t>Media Valores</w:t>
            </w:r>
          </w:p>
        </w:tc>
      </w:tr>
      <w:tr w:rsidR="000E6243" w:rsidRPr="00FA0C65" w:rsidTr="00DE0AC1">
        <w:tc>
          <w:tcPr>
            <w:tcW w:w="959" w:type="dxa"/>
          </w:tcPr>
          <w:p w:rsidR="000E6243" w:rsidRPr="00FA0C65" w:rsidRDefault="000E6243" w:rsidP="00512CA9">
            <w:pPr>
              <w:pStyle w:val="Ttulo1"/>
              <w:shd w:val="clear" w:color="auto" w:fill="FFFFFF"/>
              <w:spacing w:before="0" w:beforeAutospacing="0" w:after="0" w:afterAutospacing="0" w:line="360" w:lineRule="auto"/>
              <w:textAlignment w:val="center"/>
              <w:outlineLvl w:val="0"/>
              <w:rPr>
                <w:b w:val="0"/>
                <w:color w:val="000000" w:themeColor="text1"/>
                <w:sz w:val="24"/>
                <w:szCs w:val="24"/>
              </w:rPr>
            </w:pPr>
            <w:r w:rsidRPr="00FA0C65">
              <w:rPr>
                <w:b w:val="0"/>
                <w:color w:val="000000" w:themeColor="text1"/>
                <w:sz w:val="24"/>
                <w:szCs w:val="24"/>
              </w:rPr>
              <w:t>01</w:t>
            </w:r>
          </w:p>
        </w:tc>
        <w:tc>
          <w:tcPr>
            <w:tcW w:w="1701" w:type="dxa"/>
          </w:tcPr>
          <w:p w:rsidR="000E6243" w:rsidRPr="00FA0C65" w:rsidRDefault="000E6243" w:rsidP="00512CA9">
            <w:pPr>
              <w:pStyle w:val="Ttulo1"/>
              <w:shd w:val="clear" w:color="auto" w:fill="FFFFFF"/>
              <w:spacing w:before="0" w:beforeAutospacing="0" w:after="0" w:afterAutospacing="0" w:line="360" w:lineRule="auto"/>
              <w:textAlignment w:val="center"/>
              <w:outlineLvl w:val="0"/>
              <w:rPr>
                <w:b w:val="0"/>
                <w:color w:val="000000" w:themeColor="text1"/>
                <w:sz w:val="24"/>
                <w:szCs w:val="24"/>
              </w:rPr>
            </w:pPr>
            <w:r w:rsidRPr="00FA0C65">
              <w:rPr>
                <w:b w:val="0"/>
                <w:color w:val="000000" w:themeColor="text1"/>
                <w:sz w:val="24"/>
                <w:szCs w:val="24"/>
              </w:rPr>
              <w:t>Lego de Montar</w:t>
            </w:r>
          </w:p>
          <w:p w:rsidR="000E6243" w:rsidRPr="00FA0C65" w:rsidRDefault="000E6243" w:rsidP="00512CA9">
            <w:pPr>
              <w:spacing w:line="360" w:lineRule="auto"/>
              <w:rPr>
                <w:rFonts w:ascii="Times New Roman" w:hAnsi="Times New Roman" w:cs="Times New Roman"/>
                <w:szCs w:val="24"/>
              </w:rPr>
            </w:pPr>
          </w:p>
        </w:tc>
        <w:tc>
          <w:tcPr>
            <w:tcW w:w="6095" w:type="dxa"/>
          </w:tcPr>
          <w:p w:rsidR="000E6243" w:rsidRPr="00FA0C65" w:rsidRDefault="000E6243" w:rsidP="00512CA9">
            <w:pPr>
              <w:spacing w:line="360" w:lineRule="auto"/>
              <w:rPr>
                <w:rFonts w:ascii="Times New Roman" w:hAnsi="Times New Roman" w:cs="Times New Roman"/>
                <w:szCs w:val="24"/>
              </w:rPr>
            </w:pPr>
            <w:r w:rsidRPr="00FA0C65">
              <w:rPr>
                <w:rFonts w:ascii="Times New Roman" w:hAnsi="Times New Roman" w:cs="Times New Roman"/>
                <w:szCs w:val="24"/>
              </w:rPr>
              <w:t xml:space="preserve">Produto 100% polietileno, atóxico, com selo de aprovação do Inmetro, com formas arredondadas, cores e variadas, contendo 750 </w:t>
            </w:r>
            <w:proofErr w:type="gramStart"/>
            <w:r w:rsidRPr="00FA0C65">
              <w:rPr>
                <w:rFonts w:ascii="Times New Roman" w:hAnsi="Times New Roman" w:cs="Times New Roman"/>
                <w:szCs w:val="24"/>
              </w:rPr>
              <w:t>peças.</w:t>
            </w:r>
            <w:proofErr w:type="gramEnd"/>
            <w:r w:rsidRPr="00FA0C65">
              <w:rPr>
                <w:rFonts w:ascii="Times New Roman" w:hAnsi="Times New Roman" w:cs="Times New Roman"/>
                <w:szCs w:val="24"/>
              </w:rPr>
              <w:t>Faixa etária a partir de 4 anos</w:t>
            </w:r>
          </w:p>
        </w:tc>
        <w:tc>
          <w:tcPr>
            <w:tcW w:w="1026" w:type="dxa"/>
          </w:tcPr>
          <w:p w:rsidR="000E6243" w:rsidRPr="00FA0C65" w:rsidRDefault="000E6243" w:rsidP="00512CA9">
            <w:pPr>
              <w:spacing w:line="360" w:lineRule="auto"/>
              <w:rPr>
                <w:rFonts w:ascii="Times New Roman" w:hAnsi="Times New Roman" w:cs="Times New Roman"/>
                <w:szCs w:val="24"/>
              </w:rPr>
            </w:pPr>
            <w:proofErr w:type="gramStart"/>
            <w:r w:rsidRPr="00FA0C65">
              <w:rPr>
                <w:rFonts w:ascii="Times New Roman" w:hAnsi="Times New Roman" w:cs="Times New Roman"/>
                <w:szCs w:val="24"/>
              </w:rPr>
              <w:t>4</w:t>
            </w:r>
            <w:proofErr w:type="gramEnd"/>
          </w:p>
        </w:tc>
        <w:tc>
          <w:tcPr>
            <w:tcW w:w="1526" w:type="dxa"/>
            <w:vAlign w:val="bottom"/>
          </w:tcPr>
          <w:p w:rsidR="000E6243" w:rsidRPr="00FA0C65" w:rsidRDefault="000E6243" w:rsidP="009B79FA">
            <w:pPr>
              <w:rPr>
                <w:rFonts w:ascii="Times New Roman" w:hAnsi="Times New Roman" w:cs="Times New Roman"/>
                <w:color w:val="000000"/>
                <w:szCs w:val="24"/>
              </w:rPr>
            </w:pPr>
            <w:r w:rsidRPr="00FA0C65">
              <w:rPr>
                <w:rFonts w:ascii="Times New Roman" w:hAnsi="Times New Roman" w:cs="Times New Roman"/>
                <w:color w:val="000000"/>
                <w:szCs w:val="24"/>
              </w:rPr>
              <w:t>R$</w:t>
            </w:r>
            <w:r w:rsidR="009B79FA" w:rsidRPr="00FA0C65">
              <w:rPr>
                <w:rFonts w:ascii="Times New Roman" w:hAnsi="Times New Roman" w:cs="Times New Roman"/>
                <w:color w:val="000000"/>
                <w:szCs w:val="24"/>
              </w:rPr>
              <w:t xml:space="preserve"> </w:t>
            </w:r>
            <w:r w:rsidRPr="00FA0C65">
              <w:rPr>
                <w:rFonts w:ascii="Times New Roman" w:hAnsi="Times New Roman" w:cs="Times New Roman"/>
                <w:color w:val="000000"/>
                <w:szCs w:val="24"/>
              </w:rPr>
              <w:t xml:space="preserve">496,00 </w:t>
            </w:r>
          </w:p>
        </w:tc>
      </w:tr>
      <w:tr w:rsidR="000E6243" w:rsidRPr="00FA0C65" w:rsidTr="00DE0AC1">
        <w:tc>
          <w:tcPr>
            <w:tcW w:w="959" w:type="dxa"/>
          </w:tcPr>
          <w:p w:rsidR="000E6243" w:rsidRPr="00FA0C65" w:rsidRDefault="000E6243" w:rsidP="00512CA9">
            <w:pPr>
              <w:spacing w:line="360" w:lineRule="auto"/>
              <w:rPr>
                <w:rFonts w:ascii="Times New Roman" w:hAnsi="Times New Roman" w:cs="Times New Roman"/>
                <w:szCs w:val="24"/>
              </w:rPr>
            </w:pPr>
            <w:r w:rsidRPr="00FA0C65">
              <w:rPr>
                <w:rFonts w:ascii="Times New Roman" w:hAnsi="Times New Roman" w:cs="Times New Roman"/>
                <w:szCs w:val="24"/>
              </w:rPr>
              <w:t>02</w:t>
            </w:r>
          </w:p>
        </w:tc>
        <w:tc>
          <w:tcPr>
            <w:tcW w:w="1701" w:type="dxa"/>
          </w:tcPr>
          <w:p w:rsidR="000E6243" w:rsidRPr="00FA0C65" w:rsidRDefault="000E6243" w:rsidP="00512CA9">
            <w:pPr>
              <w:spacing w:line="360" w:lineRule="auto"/>
              <w:rPr>
                <w:rFonts w:ascii="Times New Roman" w:hAnsi="Times New Roman" w:cs="Times New Roman"/>
                <w:szCs w:val="24"/>
              </w:rPr>
            </w:pPr>
            <w:r w:rsidRPr="00FA0C65">
              <w:rPr>
                <w:rFonts w:ascii="Times New Roman" w:hAnsi="Times New Roman" w:cs="Times New Roman"/>
                <w:szCs w:val="24"/>
              </w:rPr>
              <w:t>Bandinha Rítmica</w:t>
            </w:r>
          </w:p>
        </w:tc>
        <w:tc>
          <w:tcPr>
            <w:tcW w:w="6095" w:type="dxa"/>
          </w:tcPr>
          <w:p w:rsidR="000E6243" w:rsidRPr="00FA0C65" w:rsidRDefault="000E6243" w:rsidP="00512CA9">
            <w:pPr>
              <w:spacing w:line="360" w:lineRule="auto"/>
              <w:rPr>
                <w:rFonts w:ascii="Times New Roman" w:hAnsi="Times New Roman" w:cs="Times New Roman"/>
                <w:szCs w:val="24"/>
              </w:rPr>
            </w:pPr>
            <w:r w:rsidRPr="00FA0C65">
              <w:rPr>
                <w:rFonts w:ascii="Times New Roman" w:hAnsi="Times New Roman" w:cs="Times New Roman"/>
                <w:szCs w:val="24"/>
              </w:rPr>
              <w:t>Contendo 20 instrumentos musicais infantis.</w:t>
            </w:r>
          </w:p>
        </w:tc>
        <w:tc>
          <w:tcPr>
            <w:tcW w:w="1026" w:type="dxa"/>
          </w:tcPr>
          <w:p w:rsidR="000E6243" w:rsidRPr="00FA0C65" w:rsidRDefault="00177E4A" w:rsidP="00512CA9">
            <w:pPr>
              <w:spacing w:line="360" w:lineRule="auto"/>
              <w:rPr>
                <w:rFonts w:ascii="Times New Roman" w:hAnsi="Times New Roman" w:cs="Times New Roman"/>
                <w:szCs w:val="24"/>
              </w:rPr>
            </w:pPr>
            <w:proofErr w:type="gramStart"/>
            <w:r>
              <w:rPr>
                <w:rFonts w:ascii="Times New Roman" w:hAnsi="Times New Roman" w:cs="Times New Roman"/>
                <w:szCs w:val="24"/>
              </w:rPr>
              <w:t>1</w:t>
            </w:r>
            <w:proofErr w:type="gramEnd"/>
          </w:p>
        </w:tc>
        <w:tc>
          <w:tcPr>
            <w:tcW w:w="1526" w:type="dxa"/>
            <w:vAlign w:val="bottom"/>
          </w:tcPr>
          <w:p w:rsidR="000E6243" w:rsidRPr="00FA0C65" w:rsidRDefault="009B79FA" w:rsidP="009B79FA">
            <w:pPr>
              <w:rPr>
                <w:rFonts w:ascii="Times New Roman" w:hAnsi="Times New Roman" w:cs="Times New Roman"/>
                <w:color w:val="000000"/>
                <w:szCs w:val="24"/>
              </w:rPr>
            </w:pPr>
            <w:r w:rsidRPr="00FA0C65">
              <w:rPr>
                <w:rFonts w:ascii="Times New Roman" w:hAnsi="Times New Roman" w:cs="Times New Roman"/>
                <w:color w:val="000000"/>
                <w:szCs w:val="24"/>
              </w:rPr>
              <w:t xml:space="preserve">R$ </w:t>
            </w:r>
            <w:r w:rsidR="000E6243" w:rsidRPr="00FA0C65">
              <w:rPr>
                <w:rFonts w:ascii="Times New Roman" w:hAnsi="Times New Roman" w:cs="Times New Roman"/>
                <w:color w:val="000000"/>
                <w:szCs w:val="24"/>
              </w:rPr>
              <w:t xml:space="preserve">1.096,67 </w:t>
            </w:r>
          </w:p>
        </w:tc>
      </w:tr>
      <w:tr w:rsidR="000E6243" w:rsidRPr="00FA0C65" w:rsidTr="00DE0AC1">
        <w:tc>
          <w:tcPr>
            <w:tcW w:w="959" w:type="dxa"/>
          </w:tcPr>
          <w:p w:rsidR="000E6243" w:rsidRPr="00FA0C65" w:rsidRDefault="000E6243" w:rsidP="00512CA9">
            <w:pPr>
              <w:spacing w:line="360" w:lineRule="auto"/>
              <w:rPr>
                <w:rFonts w:ascii="Times New Roman" w:hAnsi="Times New Roman" w:cs="Times New Roman"/>
                <w:szCs w:val="24"/>
              </w:rPr>
            </w:pPr>
            <w:r w:rsidRPr="00FA0C65">
              <w:rPr>
                <w:rFonts w:ascii="Times New Roman" w:hAnsi="Times New Roman" w:cs="Times New Roman"/>
                <w:szCs w:val="24"/>
              </w:rPr>
              <w:t>03</w:t>
            </w:r>
          </w:p>
        </w:tc>
        <w:tc>
          <w:tcPr>
            <w:tcW w:w="1701" w:type="dxa"/>
          </w:tcPr>
          <w:p w:rsidR="000E6243" w:rsidRPr="00FA0C65" w:rsidRDefault="000E6243" w:rsidP="00512CA9">
            <w:pPr>
              <w:spacing w:line="360" w:lineRule="auto"/>
              <w:rPr>
                <w:rFonts w:ascii="Times New Roman" w:hAnsi="Times New Roman" w:cs="Times New Roman"/>
                <w:szCs w:val="24"/>
              </w:rPr>
            </w:pPr>
            <w:r w:rsidRPr="00FA0C65">
              <w:rPr>
                <w:rFonts w:ascii="Times New Roman" w:hAnsi="Times New Roman" w:cs="Times New Roman"/>
                <w:szCs w:val="24"/>
              </w:rPr>
              <w:t>Sacolão Arquiteto</w:t>
            </w:r>
          </w:p>
        </w:tc>
        <w:tc>
          <w:tcPr>
            <w:tcW w:w="6095" w:type="dxa"/>
          </w:tcPr>
          <w:p w:rsidR="000E6243" w:rsidRPr="00FA0C65" w:rsidRDefault="000E6243" w:rsidP="00512CA9">
            <w:pPr>
              <w:spacing w:line="360" w:lineRule="auto"/>
              <w:rPr>
                <w:rFonts w:ascii="Times New Roman" w:hAnsi="Times New Roman" w:cs="Times New Roman"/>
                <w:szCs w:val="24"/>
              </w:rPr>
            </w:pPr>
            <w:r w:rsidRPr="00FA0C65">
              <w:rPr>
                <w:rFonts w:ascii="Times New Roman" w:hAnsi="Times New Roman" w:cs="Times New Roman"/>
                <w:szCs w:val="24"/>
              </w:rPr>
              <w:t xml:space="preserve">Contendo 700 peças em madeira serigrafada. Faixa etária a partir de </w:t>
            </w:r>
            <w:proofErr w:type="gramStart"/>
            <w:r w:rsidRPr="00FA0C65">
              <w:rPr>
                <w:rFonts w:ascii="Times New Roman" w:hAnsi="Times New Roman" w:cs="Times New Roman"/>
                <w:szCs w:val="24"/>
              </w:rPr>
              <w:t>4</w:t>
            </w:r>
            <w:proofErr w:type="gramEnd"/>
            <w:r w:rsidRPr="00FA0C65">
              <w:rPr>
                <w:rFonts w:ascii="Times New Roman" w:hAnsi="Times New Roman" w:cs="Times New Roman"/>
                <w:szCs w:val="24"/>
              </w:rPr>
              <w:t xml:space="preserve"> anos</w:t>
            </w:r>
          </w:p>
        </w:tc>
        <w:tc>
          <w:tcPr>
            <w:tcW w:w="1026" w:type="dxa"/>
          </w:tcPr>
          <w:p w:rsidR="000E6243" w:rsidRPr="00FA0C65" w:rsidRDefault="000E6243" w:rsidP="00512CA9">
            <w:pPr>
              <w:spacing w:line="360" w:lineRule="auto"/>
              <w:rPr>
                <w:rFonts w:ascii="Times New Roman" w:hAnsi="Times New Roman" w:cs="Times New Roman"/>
                <w:szCs w:val="24"/>
              </w:rPr>
            </w:pPr>
            <w:proofErr w:type="gramStart"/>
            <w:r w:rsidRPr="00FA0C65">
              <w:rPr>
                <w:rFonts w:ascii="Times New Roman" w:hAnsi="Times New Roman" w:cs="Times New Roman"/>
                <w:szCs w:val="24"/>
              </w:rPr>
              <w:t>4</w:t>
            </w:r>
            <w:proofErr w:type="gramEnd"/>
          </w:p>
        </w:tc>
        <w:tc>
          <w:tcPr>
            <w:tcW w:w="1526" w:type="dxa"/>
            <w:vAlign w:val="bottom"/>
          </w:tcPr>
          <w:p w:rsidR="000E6243" w:rsidRPr="00FA0C65" w:rsidRDefault="009B79FA" w:rsidP="009B79FA">
            <w:pPr>
              <w:rPr>
                <w:rFonts w:ascii="Times New Roman" w:hAnsi="Times New Roman" w:cs="Times New Roman"/>
                <w:color w:val="000000"/>
                <w:szCs w:val="24"/>
              </w:rPr>
            </w:pPr>
            <w:r w:rsidRPr="00FA0C65">
              <w:rPr>
                <w:rFonts w:ascii="Times New Roman" w:hAnsi="Times New Roman" w:cs="Times New Roman"/>
                <w:color w:val="000000"/>
                <w:szCs w:val="24"/>
              </w:rPr>
              <w:t xml:space="preserve">R$ </w:t>
            </w:r>
            <w:r w:rsidR="000E6243" w:rsidRPr="00FA0C65">
              <w:rPr>
                <w:rFonts w:ascii="Times New Roman" w:hAnsi="Times New Roman" w:cs="Times New Roman"/>
                <w:color w:val="000000"/>
                <w:szCs w:val="24"/>
              </w:rPr>
              <w:t xml:space="preserve">283,00 </w:t>
            </w:r>
          </w:p>
        </w:tc>
      </w:tr>
      <w:tr w:rsidR="000E6243" w:rsidRPr="00FA0C65" w:rsidTr="00DE0AC1">
        <w:tc>
          <w:tcPr>
            <w:tcW w:w="959" w:type="dxa"/>
          </w:tcPr>
          <w:p w:rsidR="000E6243" w:rsidRPr="00FA0C65" w:rsidRDefault="000E6243" w:rsidP="00512CA9">
            <w:pPr>
              <w:spacing w:line="360" w:lineRule="auto"/>
              <w:rPr>
                <w:rFonts w:ascii="Times New Roman" w:hAnsi="Times New Roman" w:cs="Times New Roman"/>
                <w:szCs w:val="24"/>
              </w:rPr>
            </w:pPr>
            <w:r w:rsidRPr="00FA0C65">
              <w:rPr>
                <w:rFonts w:ascii="Times New Roman" w:hAnsi="Times New Roman" w:cs="Times New Roman"/>
                <w:szCs w:val="24"/>
              </w:rPr>
              <w:t>04</w:t>
            </w:r>
          </w:p>
        </w:tc>
        <w:tc>
          <w:tcPr>
            <w:tcW w:w="1701" w:type="dxa"/>
          </w:tcPr>
          <w:p w:rsidR="000E6243" w:rsidRPr="00FA0C65" w:rsidRDefault="000E6243" w:rsidP="00512CA9">
            <w:pPr>
              <w:spacing w:line="360" w:lineRule="auto"/>
              <w:rPr>
                <w:rFonts w:ascii="Times New Roman" w:hAnsi="Times New Roman" w:cs="Times New Roman"/>
                <w:szCs w:val="24"/>
              </w:rPr>
            </w:pPr>
            <w:r w:rsidRPr="00FA0C65">
              <w:rPr>
                <w:rFonts w:ascii="Times New Roman" w:hAnsi="Times New Roman" w:cs="Times New Roman"/>
                <w:szCs w:val="24"/>
              </w:rPr>
              <w:t>Sacolão Criativo</w:t>
            </w:r>
          </w:p>
        </w:tc>
        <w:tc>
          <w:tcPr>
            <w:tcW w:w="6095" w:type="dxa"/>
          </w:tcPr>
          <w:p w:rsidR="000E6243" w:rsidRPr="00FA0C65" w:rsidRDefault="000E6243" w:rsidP="00512CA9">
            <w:pPr>
              <w:spacing w:line="360" w:lineRule="auto"/>
              <w:rPr>
                <w:rFonts w:ascii="Times New Roman" w:hAnsi="Times New Roman" w:cs="Times New Roman"/>
                <w:szCs w:val="24"/>
              </w:rPr>
            </w:pPr>
            <w:r w:rsidRPr="00FA0C65">
              <w:rPr>
                <w:rFonts w:ascii="Times New Roman" w:hAnsi="Times New Roman" w:cs="Times New Roman"/>
                <w:szCs w:val="24"/>
              </w:rPr>
              <w:t xml:space="preserve">Sacolão contendo 1000 peças, em plástico polipropileno atóxico </w:t>
            </w:r>
            <w:proofErr w:type="gramStart"/>
            <w:r w:rsidRPr="00FA0C65">
              <w:rPr>
                <w:rFonts w:ascii="Times New Roman" w:hAnsi="Times New Roman" w:cs="Times New Roman"/>
                <w:szCs w:val="24"/>
              </w:rPr>
              <w:t>auto brilho</w:t>
            </w:r>
            <w:proofErr w:type="gramEnd"/>
            <w:r w:rsidRPr="00FA0C65">
              <w:rPr>
                <w:rFonts w:ascii="Times New Roman" w:hAnsi="Times New Roman" w:cs="Times New Roman"/>
                <w:szCs w:val="24"/>
              </w:rPr>
              <w:t xml:space="preserve"> de cores vivas. Faixa etária a partir de </w:t>
            </w:r>
            <w:proofErr w:type="gramStart"/>
            <w:r w:rsidRPr="00FA0C65">
              <w:rPr>
                <w:rFonts w:ascii="Times New Roman" w:hAnsi="Times New Roman" w:cs="Times New Roman"/>
                <w:szCs w:val="24"/>
              </w:rPr>
              <w:t>4</w:t>
            </w:r>
            <w:proofErr w:type="gramEnd"/>
            <w:r w:rsidRPr="00FA0C65">
              <w:rPr>
                <w:rFonts w:ascii="Times New Roman" w:hAnsi="Times New Roman" w:cs="Times New Roman"/>
                <w:szCs w:val="24"/>
              </w:rPr>
              <w:t xml:space="preserve"> anos.</w:t>
            </w:r>
          </w:p>
        </w:tc>
        <w:tc>
          <w:tcPr>
            <w:tcW w:w="1026" w:type="dxa"/>
          </w:tcPr>
          <w:p w:rsidR="000E6243" w:rsidRPr="00FA0C65" w:rsidRDefault="000E6243" w:rsidP="00512CA9">
            <w:pPr>
              <w:spacing w:line="360" w:lineRule="auto"/>
              <w:rPr>
                <w:rFonts w:ascii="Times New Roman" w:hAnsi="Times New Roman" w:cs="Times New Roman"/>
                <w:szCs w:val="24"/>
              </w:rPr>
            </w:pPr>
            <w:proofErr w:type="gramStart"/>
            <w:r w:rsidRPr="00FA0C65">
              <w:rPr>
                <w:rFonts w:ascii="Times New Roman" w:hAnsi="Times New Roman" w:cs="Times New Roman"/>
                <w:szCs w:val="24"/>
              </w:rPr>
              <w:t>4</w:t>
            </w:r>
            <w:proofErr w:type="gramEnd"/>
          </w:p>
        </w:tc>
        <w:tc>
          <w:tcPr>
            <w:tcW w:w="1526" w:type="dxa"/>
            <w:vAlign w:val="bottom"/>
          </w:tcPr>
          <w:p w:rsidR="000E6243" w:rsidRPr="00FA0C65" w:rsidRDefault="009B79FA" w:rsidP="009B79FA">
            <w:pPr>
              <w:rPr>
                <w:rFonts w:ascii="Times New Roman" w:hAnsi="Times New Roman" w:cs="Times New Roman"/>
                <w:color w:val="000000"/>
                <w:szCs w:val="24"/>
              </w:rPr>
            </w:pPr>
            <w:r w:rsidRPr="00FA0C65">
              <w:rPr>
                <w:rFonts w:ascii="Times New Roman" w:hAnsi="Times New Roman" w:cs="Times New Roman"/>
                <w:color w:val="000000"/>
                <w:szCs w:val="24"/>
              </w:rPr>
              <w:t>R$</w:t>
            </w:r>
            <w:r w:rsidR="000E6243" w:rsidRPr="00FA0C65">
              <w:rPr>
                <w:rFonts w:ascii="Times New Roman" w:hAnsi="Times New Roman" w:cs="Times New Roman"/>
                <w:color w:val="000000"/>
                <w:szCs w:val="24"/>
              </w:rPr>
              <w:t xml:space="preserve"> 283,00 </w:t>
            </w:r>
          </w:p>
        </w:tc>
      </w:tr>
      <w:tr w:rsidR="000E6243" w:rsidRPr="00FA0C65" w:rsidTr="00DE0AC1">
        <w:tc>
          <w:tcPr>
            <w:tcW w:w="959" w:type="dxa"/>
          </w:tcPr>
          <w:p w:rsidR="000E6243" w:rsidRPr="00FA0C65" w:rsidRDefault="000E6243" w:rsidP="00512CA9">
            <w:pPr>
              <w:spacing w:line="360" w:lineRule="auto"/>
              <w:rPr>
                <w:rFonts w:ascii="Times New Roman" w:hAnsi="Times New Roman" w:cs="Times New Roman"/>
                <w:szCs w:val="24"/>
              </w:rPr>
            </w:pPr>
            <w:r w:rsidRPr="00FA0C65">
              <w:rPr>
                <w:rFonts w:ascii="Times New Roman" w:hAnsi="Times New Roman" w:cs="Times New Roman"/>
                <w:szCs w:val="24"/>
              </w:rPr>
              <w:t>05</w:t>
            </w:r>
          </w:p>
        </w:tc>
        <w:tc>
          <w:tcPr>
            <w:tcW w:w="1701" w:type="dxa"/>
          </w:tcPr>
          <w:p w:rsidR="000E6243" w:rsidRPr="00FA0C65" w:rsidRDefault="000E6243" w:rsidP="00512CA9">
            <w:pPr>
              <w:spacing w:line="360" w:lineRule="auto"/>
              <w:rPr>
                <w:rFonts w:ascii="Times New Roman" w:hAnsi="Times New Roman" w:cs="Times New Roman"/>
                <w:szCs w:val="24"/>
              </w:rPr>
            </w:pPr>
            <w:r w:rsidRPr="00FA0C65">
              <w:rPr>
                <w:rFonts w:ascii="Times New Roman" w:hAnsi="Times New Roman" w:cs="Times New Roman"/>
                <w:szCs w:val="24"/>
              </w:rPr>
              <w:t>Sacolão Criativo Monta Tudo Gigante</w:t>
            </w:r>
          </w:p>
        </w:tc>
        <w:tc>
          <w:tcPr>
            <w:tcW w:w="6095" w:type="dxa"/>
          </w:tcPr>
          <w:p w:rsidR="000E6243" w:rsidRPr="00FA0C65" w:rsidRDefault="000E6243" w:rsidP="00512CA9">
            <w:pPr>
              <w:spacing w:line="360" w:lineRule="auto"/>
              <w:rPr>
                <w:rFonts w:ascii="Times New Roman" w:hAnsi="Times New Roman" w:cs="Times New Roman"/>
                <w:szCs w:val="24"/>
              </w:rPr>
            </w:pPr>
            <w:r w:rsidRPr="00FA0C65">
              <w:rPr>
                <w:rFonts w:ascii="Times New Roman" w:hAnsi="Times New Roman" w:cs="Times New Roman"/>
                <w:szCs w:val="24"/>
              </w:rPr>
              <w:t xml:space="preserve">Sacolão contendo </w:t>
            </w:r>
            <w:proofErr w:type="gramStart"/>
            <w:r w:rsidRPr="00FA0C65">
              <w:rPr>
                <w:rFonts w:ascii="Times New Roman" w:hAnsi="Times New Roman" w:cs="Times New Roman"/>
                <w:szCs w:val="24"/>
              </w:rPr>
              <w:t>mil peças 200 em plástico polipropileno, tóxico alto</w:t>
            </w:r>
            <w:proofErr w:type="gramEnd"/>
            <w:r w:rsidRPr="00FA0C65">
              <w:rPr>
                <w:rFonts w:ascii="Times New Roman" w:hAnsi="Times New Roman" w:cs="Times New Roman"/>
                <w:szCs w:val="24"/>
              </w:rPr>
              <w:t xml:space="preserve"> brilho em cores vivas. Faixa etária a partir de </w:t>
            </w:r>
            <w:proofErr w:type="gramStart"/>
            <w:r w:rsidRPr="00FA0C65">
              <w:rPr>
                <w:rFonts w:ascii="Times New Roman" w:hAnsi="Times New Roman" w:cs="Times New Roman"/>
                <w:szCs w:val="24"/>
              </w:rPr>
              <w:t>3</w:t>
            </w:r>
            <w:proofErr w:type="gramEnd"/>
            <w:r w:rsidRPr="00FA0C65">
              <w:rPr>
                <w:rFonts w:ascii="Times New Roman" w:hAnsi="Times New Roman" w:cs="Times New Roman"/>
                <w:szCs w:val="24"/>
              </w:rPr>
              <w:t xml:space="preserve"> anos</w:t>
            </w:r>
          </w:p>
        </w:tc>
        <w:tc>
          <w:tcPr>
            <w:tcW w:w="1026" w:type="dxa"/>
          </w:tcPr>
          <w:p w:rsidR="000E6243" w:rsidRPr="00FA0C65" w:rsidRDefault="000E6243" w:rsidP="00512CA9">
            <w:pPr>
              <w:spacing w:line="360" w:lineRule="auto"/>
              <w:rPr>
                <w:rFonts w:ascii="Times New Roman" w:hAnsi="Times New Roman" w:cs="Times New Roman"/>
                <w:szCs w:val="24"/>
              </w:rPr>
            </w:pPr>
            <w:proofErr w:type="gramStart"/>
            <w:r w:rsidRPr="00FA0C65">
              <w:rPr>
                <w:rFonts w:ascii="Times New Roman" w:hAnsi="Times New Roman" w:cs="Times New Roman"/>
                <w:szCs w:val="24"/>
              </w:rPr>
              <w:t>4</w:t>
            </w:r>
            <w:proofErr w:type="gramEnd"/>
          </w:p>
        </w:tc>
        <w:tc>
          <w:tcPr>
            <w:tcW w:w="1526" w:type="dxa"/>
            <w:vAlign w:val="bottom"/>
          </w:tcPr>
          <w:p w:rsidR="000E6243" w:rsidRPr="00FA0C65" w:rsidRDefault="000E6243" w:rsidP="009B79FA">
            <w:pPr>
              <w:rPr>
                <w:rFonts w:ascii="Times New Roman" w:hAnsi="Times New Roman" w:cs="Times New Roman"/>
                <w:color w:val="000000"/>
                <w:szCs w:val="24"/>
              </w:rPr>
            </w:pPr>
            <w:r w:rsidRPr="00FA0C65">
              <w:rPr>
                <w:rFonts w:ascii="Times New Roman" w:hAnsi="Times New Roman" w:cs="Times New Roman"/>
                <w:color w:val="000000"/>
                <w:szCs w:val="24"/>
              </w:rPr>
              <w:t>R$</w:t>
            </w:r>
            <w:r w:rsidR="009B79FA" w:rsidRPr="00FA0C65">
              <w:rPr>
                <w:rFonts w:ascii="Times New Roman" w:hAnsi="Times New Roman" w:cs="Times New Roman"/>
                <w:color w:val="000000"/>
                <w:szCs w:val="24"/>
              </w:rPr>
              <w:t xml:space="preserve"> </w:t>
            </w:r>
            <w:r w:rsidRPr="00FA0C65">
              <w:rPr>
                <w:rFonts w:ascii="Times New Roman" w:hAnsi="Times New Roman" w:cs="Times New Roman"/>
                <w:color w:val="000000"/>
                <w:szCs w:val="24"/>
              </w:rPr>
              <w:t xml:space="preserve">300,00 </w:t>
            </w:r>
          </w:p>
        </w:tc>
      </w:tr>
      <w:tr w:rsidR="000E6243" w:rsidRPr="00FA0C65" w:rsidTr="00DE0AC1">
        <w:tc>
          <w:tcPr>
            <w:tcW w:w="959" w:type="dxa"/>
          </w:tcPr>
          <w:p w:rsidR="000E6243" w:rsidRPr="00FA0C65" w:rsidRDefault="000E6243" w:rsidP="00512CA9">
            <w:pPr>
              <w:spacing w:line="360" w:lineRule="auto"/>
              <w:rPr>
                <w:rFonts w:ascii="Times New Roman" w:hAnsi="Times New Roman" w:cs="Times New Roman"/>
                <w:szCs w:val="24"/>
              </w:rPr>
            </w:pPr>
            <w:r w:rsidRPr="00FA0C65">
              <w:rPr>
                <w:rFonts w:ascii="Times New Roman" w:hAnsi="Times New Roman" w:cs="Times New Roman"/>
                <w:szCs w:val="24"/>
              </w:rPr>
              <w:lastRenderedPageBreak/>
              <w:t>06</w:t>
            </w:r>
          </w:p>
        </w:tc>
        <w:tc>
          <w:tcPr>
            <w:tcW w:w="1701" w:type="dxa"/>
          </w:tcPr>
          <w:p w:rsidR="000E6243" w:rsidRPr="00FA0C65" w:rsidRDefault="000E6243" w:rsidP="00512CA9">
            <w:pPr>
              <w:spacing w:line="360" w:lineRule="auto"/>
              <w:rPr>
                <w:rFonts w:ascii="Times New Roman" w:hAnsi="Times New Roman" w:cs="Times New Roman"/>
                <w:szCs w:val="24"/>
              </w:rPr>
            </w:pPr>
            <w:r w:rsidRPr="00FA0C65">
              <w:rPr>
                <w:rFonts w:ascii="Times New Roman" w:hAnsi="Times New Roman" w:cs="Times New Roman"/>
                <w:szCs w:val="24"/>
              </w:rPr>
              <w:t>Sacolão Monte e Brinque</w:t>
            </w:r>
          </w:p>
        </w:tc>
        <w:tc>
          <w:tcPr>
            <w:tcW w:w="6095" w:type="dxa"/>
          </w:tcPr>
          <w:p w:rsidR="000E6243" w:rsidRPr="00FA0C65" w:rsidRDefault="000E6243" w:rsidP="00512CA9">
            <w:pPr>
              <w:spacing w:line="360" w:lineRule="auto"/>
              <w:rPr>
                <w:rFonts w:ascii="Times New Roman" w:hAnsi="Times New Roman" w:cs="Times New Roman"/>
                <w:szCs w:val="24"/>
              </w:rPr>
            </w:pPr>
            <w:r w:rsidRPr="00FA0C65">
              <w:rPr>
                <w:rFonts w:ascii="Times New Roman" w:hAnsi="Times New Roman" w:cs="Times New Roman"/>
                <w:szCs w:val="24"/>
              </w:rPr>
              <w:t xml:space="preserve">Sacolão contendo </w:t>
            </w:r>
            <w:proofErr w:type="gramStart"/>
            <w:r w:rsidRPr="00FA0C65">
              <w:rPr>
                <w:rFonts w:ascii="Times New Roman" w:hAnsi="Times New Roman" w:cs="Times New Roman"/>
                <w:szCs w:val="24"/>
              </w:rPr>
              <w:t>200 peças em plástico polipropile</w:t>
            </w:r>
            <w:r w:rsidR="00FA0C65">
              <w:rPr>
                <w:rFonts w:ascii="Times New Roman" w:hAnsi="Times New Roman" w:cs="Times New Roman"/>
                <w:szCs w:val="24"/>
              </w:rPr>
              <w:t>no, tóxico alto</w:t>
            </w:r>
            <w:proofErr w:type="gramEnd"/>
            <w:r w:rsidR="00FA0C65">
              <w:rPr>
                <w:rFonts w:ascii="Times New Roman" w:hAnsi="Times New Roman" w:cs="Times New Roman"/>
                <w:szCs w:val="24"/>
              </w:rPr>
              <w:t xml:space="preserve"> brilho em cores</w:t>
            </w:r>
            <w:r w:rsidRPr="00FA0C65">
              <w:rPr>
                <w:rFonts w:ascii="Times New Roman" w:hAnsi="Times New Roman" w:cs="Times New Roman"/>
                <w:szCs w:val="24"/>
              </w:rPr>
              <w:t xml:space="preserve"> vivas. Faixa etária a partir de </w:t>
            </w:r>
            <w:proofErr w:type="gramStart"/>
            <w:r w:rsidRPr="00FA0C65">
              <w:rPr>
                <w:rFonts w:ascii="Times New Roman" w:hAnsi="Times New Roman" w:cs="Times New Roman"/>
                <w:szCs w:val="24"/>
              </w:rPr>
              <w:t>3</w:t>
            </w:r>
            <w:proofErr w:type="gramEnd"/>
            <w:r w:rsidRPr="00FA0C65">
              <w:rPr>
                <w:rFonts w:ascii="Times New Roman" w:hAnsi="Times New Roman" w:cs="Times New Roman"/>
                <w:szCs w:val="24"/>
              </w:rPr>
              <w:t xml:space="preserve"> anos</w:t>
            </w:r>
          </w:p>
        </w:tc>
        <w:tc>
          <w:tcPr>
            <w:tcW w:w="1026" w:type="dxa"/>
          </w:tcPr>
          <w:p w:rsidR="000E6243" w:rsidRPr="00FA0C65" w:rsidRDefault="000E6243" w:rsidP="00512CA9">
            <w:pPr>
              <w:spacing w:line="360" w:lineRule="auto"/>
              <w:rPr>
                <w:rFonts w:ascii="Times New Roman" w:hAnsi="Times New Roman" w:cs="Times New Roman"/>
                <w:szCs w:val="24"/>
              </w:rPr>
            </w:pPr>
            <w:proofErr w:type="gramStart"/>
            <w:r w:rsidRPr="00FA0C65">
              <w:rPr>
                <w:rFonts w:ascii="Times New Roman" w:hAnsi="Times New Roman" w:cs="Times New Roman"/>
                <w:szCs w:val="24"/>
              </w:rPr>
              <w:t>4</w:t>
            </w:r>
            <w:proofErr w:type="gramEnd"/>
          </w:p>
        </w:tc>
        <w:tc>
          <w:tcPr>
            <w:tcW w:w="1526" w:type="dxa"/>
            <w:vAlign w:val="bottom"/>
          </w:tcPr>
          <w:p w:rsidR="000E6243" w:rsidRPr="00FA0C65" w:rsidRDefault="000E6243" w:rsidP="009B79FA">
            <w:pPr>
              <w:rPr>
                <w:rFonts w:ascii="Times New Roman" w:hAnsi="Times New Roman" w:cs="Times New Roman"/>
                <w:color w:val="000000"/>
                <w:szCs w:val="24"/>
              </w:rPr>
            </w:pPr>
            <w:r w:rsidRPr="00FA0C65">
              <w:rPr>
                <w:rFonts w:ascii="Times New Roman" w:hAnsi="Times New Roman" w:cs="Times New Roman"/>
                <w:color w:val="000000"/>
                <w:szCs w:val="24"/>
              </w:rPr>
              <w:t xml:space="preserve">R$ 349,67 </w:t>
            </w:r>
          </w:p>
        </w:tc>
      </w:tr>
      <w:tr w:rsidR="000E6243" w:rsidRPr="00FA0C65" w:rsidTr="00DE0AC1">
        <w:tc>
          <w:tcPr>
            <w:tcW w:w="959" w:type="dxa"/>
          </w:tcPr>
          <w:p w:rsidR="000E6243" w:rsidRPr="00FA0C65" w:rsidRDefault="000E6243" w:rsidP="00512CA9">
            <w:pPr>
              <w:spacing w:line="360" w:lineRule="auto"/>
              <w:rPr>
                <w:rFonts w:ascii="Times New Roman" w:hAnsi="Times New Roman" w:cs="Times New Roman"/>
                <w:szCs w:val="24"/>
              </w:rPr>
            </w:pPr>
            <w:r w:rsidRPr="00FA0C65">
              <w:rPr>
                <w:rFonts w:ascii="Times New Roman" w:hAnsi="Times New Roman" w:cs="Times New Roman"/>
                <w:szCs w:val="24"/>
              </w:rPr>
              <w:t>07</w:t>
            </w:r>
          </w:p>
        </w:tc>
        <w:tc>
          <w:tcPr>
            <w:tcW w:w="1701" w:type="dxa"/>
          </w:tcPr>
          <w:p w:rsidR="000E6243" w:rsidRPr="00FA0C65" w:rsidRDefault="000E6243" w:rsidP="00512CA9">
            <w:pPr>
              <w:spacing w:line="360" w:lineRule="auto"/>
              <w:rPr>
                <w:rFonts w:ascii="Times New Roman" w:hAnsi="Times New Roman" w:cs="Times New Roman"/>
                <w:szCs w:val="24"/>
              </w:rPr>
            </w:pPr>
            <w:r w:rsidRPr="00FA0C65">
              <w:rPr>
                <w:rFonts w:ascii="Times New Roman" w:hAnsi="Times New Roman" w:cs="Times New Roman"/>
                <w:szCs w:val="24"/>
              </w:rPr>
              <w:t>Tapete Alfabeto</w:t>
            </w:r>
          </w:p>
        </w:tc>
        <w:tc>
          <w:tcPr>
            <w:tcW w:w="6095" w:type="dxa"/>
          </w:tcPr>
          <w:p w:rsidR="000E6243" w:rsidRPr="00FA0C65" w:rsidRDefault="00FA0C65" w:rsidP="00512CA9">
            <w:pPr>
              <w:spacing w:line="360" w:lineRule="auto"/>
              <w:rPr>
                <w:rFonts w:ascii="Times New Roman" w:hAnsi="Times New Roman" w:cs="Times New Roman"/>
                <w:szCs w:val="24"/>
              </w:rPr>
            </w:pPr>
            <w:r>
              <w:rPr>
                <w:rFonts w:ascii="Times New Roman" w:hAnsi="Times New Roman" w:cs="Times New Roman"/>
                <w:szCs w:val="24"/>
              </w:rPr>
              <w:t xml:space="preserve"> Contendo 26 placas </w:t>
            </w:r>
            <w:r w:rsidR="000E6243" w:rsidRPr="00FA0C65">
              <w:rPr>
                <w:rFonts w:ascii="Times New Roman" w:hAnsi="Times New Roman" w:cs="Times New Roman"/>
                <w:szCs w:val="24"/>
              </w:rPr>
              <w:t>medindo 30x30x10 cm, material, emborrachado, sintético em EVA.</w:t>
            </w:r>
          </w:p>
        </w:tc>
        <w:tc>
          <w:tcPr>
            <w:tcW w:w="1026" w:type="dxa"/>
          </w:tcPr>
          <w:p w:rsidR="000E6243" w:rsidRPr="00FA0C65" w:rsidRDefault="000E6243" w:rsidP="00512CA9">
            <w:pPr>
              <w:spacing w:line="360" w:lineRule="auto"/>
              <w:rPr>
                <w:rFonts w:ascii="Times New Roman" w:hAnsi="Times New Roman" w:cs="Times New Roman"/>
                <w:szCs w:val="24"/>
              </w:rPr>
            </w:pPr>
            <w:proofErr w:type="gramStart"/>
            <w:r w:rsidRPr="00FA0C65">
              <w:rPr>
                <w:rFonts w:ascii="Times New Roman" w:hAnsi="Times New Roman" w:cs="Times New Roman"/>
                <w:szCs w:val="24"/>
              </w:rPr>
              <w:t>4</w:t>
            </w:r>
            <w:proofErr w:type="gramEnd"/>
          </w:p>
        </w:tc>
        <w:tc>
          <w:tcPr>
            <w:tcW w:w="1526" w:type="dxa"/>
            <w:vAlign w:val="bottom"/>
          </w:tcPr>
          <w:p w:rsidR="000E6243" w:rsidRPr="00FA0C65" w:rsidRDefault="009B79FA" w:rsidP="009B79FA">
            <w:pPr>
              <w:rPr>
                <w:rFonts w:ascii="Times New Roman" w:hAnsi="Times New Roman" w:cs="Times New Roman"/>
                <w:color w:val="000000"/>
                <w:szCs w:val="24"/>
              </w:rPr>
            </w:pPr>
            <w:r w:rsidRPr="00FA0C65">
              <w:rPr>
                <w:rFonts w:ascii="Times New Roman" w:hAnsi="Times New Roman" w:cs="Times New Roman"/>
                <w:color w:val="000000"/>
                <w:szCs w:val="24"/>
              </w:rPr>
              <w:t>R</w:t>
            </w:r>
            <w:r w:rsidR="000E6243" w:rsidRPr="00FA0C65">
              <w:rPr>
                <w:rFonts w:ascii="Times New Roman" w:hAnsi="Times New Roman" w:cs="Times New Roman"/>
                <w:color w:val="000000"/>
                <w:szCs w:val="24"/>
              </w:rPr>
              <w:t xml:space="preserve">$ 148,00 </w:t>
            </w:r>
          </w:p>
        </w:tc>
      </w:tr>
      <w:tr w:rsidR="000E6243" w:rsidRPr="00FA0C65" w:rsidTr="00DE0AC1">
        <w:tc>
          <w:tcPr>
            <w:tcW w:w="959" w:type="dxa"/>
          </w:tcPr>
          <w:p w:rsidR="000E6243" w:rsidRPr="00FA0C65" w:rsidRDefault="000E6243" w:rsidP="00512CA9">
            <w:pPr>
              <w:spacing w:line="360" w:lineRule="auto"/>
              <w:rPr>
                <w:rFonts w:ascii="Times New Roman" w:hAnsi="Times New Roman" w:cs="Times New Roman"/>
                <w:szCs w:val="24"/>
              </w:rPr>
            </w:pPr>
            <w:r w:rsidRPr="00FA0C65">
              <w:rPr>
                <w:rFonts w:ascii="Times New Roman" w:hAnsi="Times New Roman" w:cs="Times New Roman"/>
                <w:szCs w:val="24"/>
              </w:rPr>
              <w:t>08</w:t>
            </w:r>
          </w:p>
        </w:tc>
        <w:tc>
          <w:tcPr>
            <w:tcW w:w="1701" w:type="dxa"/>
          </w:tcPr>
          <w:p w:rsidR="000E6243" w:rsidRPr="00FA0C65" w:rsidRDefault="000E6243" w:rsidP="00512CA9">
            <w:pPr>
              <w:spacing w:line="360" w:lineRule="auto"/>
              <w:rPr>
                <w:rFonts w:ascii="Times New Roman" w:hAnsi="Times New Roman" w:cs="Times New Roman"/>
                <w:szCs w:val="24"/>
              </w:rPr>
            </w:pPr>
            <w:r w:rsidRPr="00FA0C65">
              <w:rPr>
                <w:rFonts w:ascii="Times New Roman" w:hAnsi="Times New Roman" w:cs="Times New Roman"/>
                <w:szCs w:val="24"/>
              </w:rPr>
              <w:t>Mochila Monta Fácil</w:t>
            </w:r>
          </w:p>
        </w:tc>
        <w:tc>
          <w:tcPr>
            <w:tcW w:w="6095" w:type="dxa"/>
          </w:tcPr>
          <w:p w:rsidR="000E6243" w:rsidRPr="00FA0C65" w:rsidRDefault="000E6243" w:rsidP="00512CA9">
            <w:pPr>
              <w:spacing w:line="360" w:lineRule="auto"/>
              <w:rPr>
                <w:rFonts w:ascii="Times New Roman" w:hAnsi="Times New Roman" w:cs="Times New Roman"/>
                <w:szCs w:val="24"/>
              </w:rPr>
            </w:pPr>
            <w:r w:rsidRPr="00FA0C65">
              <w:rPr>
                <w:rFonts w:ascii="Times New Roman" w:hAnsi="Times New Roman" w:cs="Times New Roman"/>
                <w:szCs w:val="24"/>
              </w:rPr>
              <w:t>Contendo 500 peças em plástico atóxico.</w:t>
            </w:r>
          </w:p>
        </w:tc>
        <w:tc>
          <w:tcPr>
            <w:tcW w:w="1026" w:type="dxa"/>
          </w:tcPr>
          <w:p w:rsidR="000E6243" w:rsidRPr="00FA0C65" w:rsidRDefault="000E6243" w:rsidP="00512CA9">
            <w:pPr>
              <w:spacing w:line="360" w:lineRule="auto"/>
              <w:rPr>
                <w:rFonts w:ascii="Times New Roman" w:hAnsi="Times New Roman" w:cs="Times New Roman"/>
                <w:szCs w:val="24"/>
              </w:rPr>
            </w:pPr>
            <w:proofErr w:type="gramStart"/>
            <w:r w:rsidRPr="00FA0C65">
              <w:rPr>
                <w:rFonts w:ascii="Times New Roman" w:hAnsi="Times New Roman" w:cs="Times New Roman"/>
                <w:szCs w:val="24"/>
              </w:rPr>
              <w:t>4</w:t>
            </w:r>
            <w:proofErr w:type="gramEnd"/>
          </w:p>
        </w:tc>
        <w:tc>
          <w:tcPr>
            <w:tcW w:w="1526" w:type="dxa"/>
            <w:vAlign w:val="bottom"/>
          </w:tcPr>
          <w:p w:rsidR="000E6243" w:rsidRPr="00FA0C65" w:rsidRDefault="000E6243" w:rsidP="009B79FA">
            <w:pPr>
              <w:rPr>
                <w:rFonts w:ascii="Times New Roman" w:hAnsi="Times New Roman" w:cs="Times New Roman"/>
                <w:color w:val="000000"/>
                <w:szCs w:val="24"/>
              </w:rPr>
            </w:pPr>
            <w:r w:rsidRPr="00FA0C65">
              <w:rPr>
                <w:rFonts w:ascii="Times New Roman" w:hAnsi="Times New Roman" w:cs="Times New Roman"/>
                <w:color w:val="000000"/>
                <w:szCs w:val="24"/>
              </w:rPr>
              <w:t xml:space="preserve">R$ 212,67 </w:t>
            </w:r>
          </w:p>
        </w:tc>
      </w:tr>
      <w:tr w:rsidR="000E6243" w:rsidRPr="00FA0C65" w:rsidTr="00DE0AC1">
        <w:tc>
          <w:tcPr>
            <w:tcW w:w="959" w:type="dxa"/>
          </w:tcPr>
          <w:p w:rsidR="000E6243" w:rsidRPr="00FA0C65" w:rsidRDefault="000E6243" w:rsidP="00512CA9">
            <w:pPr>
              <w:spacing w:line="360" w:lineRule="auto"/>
              <w:rPr>
                <w:rFonts w:ascii="Times New Roman" w:hAnsi="Times New Roman" w:cs="Times New Roman"/>
                <w:szCs w:val="24"/>
              </w:rPr>
            </w:pPr>
            <w:r w:rsidRPr="00FA0C65">
              <w:rPr>
                <w:rFonts w:ascii="Times New Roman" w:hAnsi="Times New Roman" w:cs="Times New Roman"/>
                <w:szCs w:val="24"/>
              </w:rPr>
              <w:t>09</w:t>
            </w:r>
          </w:p>
        </w:tc>
        <w:tc>
          <w:tcPr>
            <w:tcW w:w="1701" w:type="dxa"/>
          </w:tcPr>
          <w:p w:rsidR="000E6243" w:rsidRPr="00FA0C65" w:rsidRDefault="000E6243" w:rsidP="00512CA9">
            <w:pPr>
              <w:spacing w:line="360" w:lineRule="auto"/>
              <w:rPr>
                <w:rFonts w:ascii="Times New Roman" w:hAnsi="Times New Roman" w:cs="Times New Roman"/>
                <w:szCs w:val="24"/>
              </w:rPr>
            </w:pPr>
            <w:r w:rsidRPr="00FA0C65">
              <w:rPr>
                <w:rFonts w:ascii="Times New Roman" w:hAnsi="Times New Roman" w:cs="Times New Roman"/>
                <w:szCs w:val="24"/>
              </w:rPr>
              <w:t xml:space="preserve">Cubos de encaixe </w:t>
            </w:r>
          </w:p>
        </w:tc>
        <w:tc>
          <w:tcPr>
            <w:tcW w:w="6095" w:type="dxa"/>
          </w:tcPr>
          <w:p w:rsidR="000E6243" w:rsidRPr="00FA0C65" w:rsidRDefault="000E6243" w:rsidP="00512CA9">
            <w:pPr>
              <w:spacing w:line="360" w:lineRule="auto"/>
              <w:rPr>
                <w:rFonts w:ascii="Times New Roman" w:hAnsi="Times New Roman" w:cs="Times New Roman"/>
                <w:szCs w:val="24"/>
              </w:rPr>
            </w:pPr>
            <w:r w:rsidRPr="00FA0C65">
              <w:rPr>
                <w:rFonts w:ascii="Times New Roman" w:hAnsi="Times New Roman" w:cs="Times New Roman"/>
                <w:szCs w:val="24"/>
              </w:rPr>
              <w:t xml:space="preserve">Contendo </w:t>
            </w:r>
            <w:proofErr w:type="gramStart"/>
            <w:r w:rsidRPr="00FA0C65">
              <w:rPr>
                <w:rFonts w:ascii="Times New Roman" w:hAnsi="Times New Roman" w:cs="Times New Roman"/>
                <w:szCs w:val="24"/>
              </w:rPr>
              <w:t>5</w:t>
            </w:r>
            <w:proofErr w:type="gramEnd"/>
            <w:r w:rsidRPr="00FA0C65">
              <w:rPr>
                <w:rFonts w:ascii="Times New Roman" w:hAnsi="Times New Roman" w:cs="Times New Roman"/>
                <w:szCs w:val="24"/>
              </w:rPr>
              <w:t xml:space="preserve"> cubos em madeira colorida, com a caixa maior medindo 12x12x5 cm.</w:t>
            </w:r>
          </w:p>
        </w:tc>
        <w:tc>
          <w:tcPr>
            <w:tcW w:w="1026" w:type="dxa"/>
          </w:tcPr>
          <w:p w:rsidR="000E6243" w:rsidRPr="00FA0C65" w:rsidRDefault="000E6243" w:rsidP="00512CA9">
            <w:pPr>
              <w:spacing w:line="360" w:lineRule="auto"/>
              <w:rPr>
                <w:rFonts w:ascii="Times New Roman" w:hAnsi="Times New Roman" w:cs="Times New Roman"/>
                <w:szCs w:val="24"/>
              </w:rPr>
            </w:pPr>
            <w:proofErr w:type="gramStart"/>
            <w:r w:rsidRPr="00FA0C65">
              <w:rPr>
                <w:rFonts w:ascii="Times New Roman" w:hAnsi="Times New Roman" w:cs="Times New Roman"/>
                <w:szCs w:val="24"/>
              </w:rPr>
              <w:t>4</w:t>
            </w:r>
            <w:proofErr w:type="gramEnd"/>
          </w:p>
        </w:tc>
        <w:tc>
          <w:tcPr>
            <w:tcW w:w="1526" w:type="dxa"/>
            <w:vAlign w:val="bottom"/>
          </w:tcPr>
          <w:p w:rsidR="000E6243" w:rsidRPr="00FA0C65" w:rsidRDefault="009B79FA" w:rsidP="009B79FA">
            <w:pPr>
              <w:rPr>
                <w:rFonts w:ascii="Times New Roman" w:hAnsi="Times New Roman" w:cs="Times New Roman"/>
                <w:color w:val="000000"/>
                <w:szCs w:val="24"/>
              </w:rPr>
            </w:pPr>
            <w:r w:rsidRPr="00FA0C65">
              <w:rPr>
                <w:rFonts w:ascii="Times New Roman" w:hAnsi="Times New Roman" w:cs="Times New Roman"/>
                <w:color w:val="000000"/>
                <w:szCs w:val="24"/>
              </w:rPr>
              <w:t xml:space="preserve">R$ </w:t>
            </w:r>
            <w:r w:rsidR="000E6243" w:rsidRPr="00FA0C65">
              <w:rPr>
                <w:rFonts w:ascii="Times New Roman" w:hAnsi="Times New Roman" w:cs="Times New Roman"/>
                <w:color w:val="000000"/>
                <w:szCs w:val="24"/>
              </w:rPr>
              <w:t xml:space="preserve">49,97 </w:t>
            </w:r>
          </w:p>
        </w:tc>
      </w:tr>
      <w:tr w:rsidR="000E6243" w:rsidRPr="00FA0C65" w:rsidTr="00DE0AC1">
        <w:tc>
          <w:tcPr>
            <w:tcW w:w="959" w:type="dxa"/>
          </w:tcPr>
          <w:p w:rsidR="000E6243" w:rsidRPr="00FA0C65" w:rsidRDefault="000E6243" w:rsidP="00512CA9">
            <w:pPr>
              <w:spacing w:line="360" w:lineRule="auto"/>
              <w:rPr>
                <w:rFonts w:ascii="Times New Roman" w:hAnsi="Times New Roman" w:cs="Times New Roman"/>
                <w:szCs w:val="24"/>
              </w:rPr>
            </w:pPr>
            <w:r w:rsidRPr="00FA0C65">
              <w:rPr>
                <w:rFonts w:ascii="Times New Roman" w:hAnsi="Times New Roman" w:cs="Times New Roman"/>
                <w:szCs w:val="24"/>
              </w:rPr>
              <w:t>10</w:t>
            </w:r>
          </w:p>
        </w:tc>
        <w:tc>
          <w:tcPr>
            <w:tcW w:w="1701" w:type="dxa"/>
          </w:tcPr>
          <w:p w:rsidR="000E6243" w:rsidRPr="00FA0C65" w:rsidRDefault="000E6243" w:rsidP="00512CA9">
            <w:pPr>
              <w:spacing w:line="360" w:lineRule="auto"/>
              <w:rPr>
                <w:rFonts w:ascii="Times New Roman" w:hAnsi="Times New Roman" w:cs="Times New Roman"/>
                <w:szCs w:val="24"/>
              </w:rPr>
            </w:pPr>
            <w:r w:rsidRPr="00FA0C65">
              <w:rPr>
                <w:rFonts w:ascii="Times New Roman" w:hAnsi="Times New Roman" w:cs="Times New Roman"/>
                <w:szCs w:val="24"/>
              </w:rPr>
              <w:t>Cubo Dado com Pontos</w:t>
            </w:r>
          </w:p>
        </w:tc>
        <w:tc>
          <w:tcPr>
            <w:tcW w:w="6095" w:type="dxa"/>
          </w:tcPr>
          <w:p w:rsidR="000E6243" w:rsidRPr="00FA0C65" w:rsidRDefault="000E6243" w:rsidP="00512CA9">
            <w:pPr>
              <w:spacing w:line="360" w:lineRule="auto"/>
              <w:rPr>
                <w:rFonts w:ascii="Times New Roman" w:hAnsi="Times New Roman" w:cs="Times New Roman"/>
                <w:szCs w:val="24"/>
              </w:rPr>
            </w:pPr>
            <w:r w:rsidRPr="00FA0C65">
              <w:rPr>
                <w:rFonts w:ascii="Times New Roman" w:hAnsi="Times New Roman" w:cs="Times New Roman"/>
                <w:szCs w:val="24"/>
              </w:rPr>
              <w:t>Dado em espuma revestido de bagum medindo 16x16x16 cm.</w:t>
            </w:r>
          </w:p>
        </w:tc>
        <w:tc>
          <w:tcPr>
            <w:tcW w:w="1026" w:type="dxa"/>
          </w:tcPr>
          <w:p w:rsidR="000E6243" w:rsidRPr="00FA0C65" w:rsidRDefault="000E6243" w:rsidP="00512CA9">
            <w:pPr>
              <w:spacing w:line="360" w:lineRule="auto"/>
              <w:rPr>
                <w:rFonts w:ascii="Times New Roman" w:hAnsi="Times New Roman" w:cs="Times New Roman"/>
                <w:szCs w:val="24"/>
              </w:rPr>
            </w:pPr>
            <w:proofErr w:type="gramStart"/>
            <w:r w:rsidRPr="00FA0C65">
              <w:rPr>
                <w:rFonts w:ascii="Times New Roman" w:hAnsi="Times New Roman" w:cs="Times New Roman"/>
                <w:szCs w:val="24"/>
              </w:rPr>
              <w:t>4</w:t>
            </w:r>
            <w:proofErr w:type="gramEnd"/>
          </w:p>
        </w:tc>
        <w:tc>
          <w:tcPr>
            <w:tcW w:w="1526" w:type="dxa"/>
            <w:vAlign w:val="bottom"/>
          </w:tcPr>
          <w:p w:rsidR="000E6243" w:rsidRPr="00FA0C65" w:rsidRDefault="000E6243" w:rsidP="009B79FA">
            <w:pPr>
              <w:rPr>
                <w:rFonts w:ascii="Times New Roman" w:hAnsi="Times New Roman" w:cs="Times New Roman"/>
                <w:color w:val="000000"/>
                <w:szCs w:val="24"/>
              </w:rPr>
            </w:pPr>
            <w:r w:rsidRPr="00FA0C65">
              <w:rPr>
                <w:rFonts w:ascii="Times New Roman" w:hAnsi="Times New Roman" w:cs="Times New Roman"/>
                <w:color w:val="000000"/>
                <w:szCs w:val="24"/>
              </w:rPr>
              <w:t xml:space="preserve">R$ 84,30 </w:t>
            </w:r>
          </w:p>
        </w:tc>
      </w:tr>
      <w:tr w:rsidR="000E6243" w:rsidRPr="00FA0C65" w:rsidTr="00DE0AC1">
        <w:tc>
          <w:tcPr>
            <w:tcW w:w="959" w:type="dxa"/>
          </w:tcPr>
          <w:p w:rsidR="000E6243" w:rsidRPr="00FA0C65" w:rsidRDefault="000E6243" w:rsidP="00512CA9">
            <w:pPr>
              <w:spacing w:line="360" w:lineRule="auto"/>
              <w:rPr>
                <w:rFonts w:ascii="Times New Roman" w:hAnsi="Times New Roman" w:cs="Times New Roman"/>
                <w:szCs w:val="24"/>
              </w:rPr>
            </w:pPr>
            <w:r w:rsidRPr="00FA0C65">
              <w:rPr>
                <w:rFonts w:ascii="Times New Roman" w:hAnsi="Times New Roman" w:cs="Times New Roman"/>
                <w:szCs w:val="24"/>
              </w:rPr>
              <w:t>11</w:t>
            </w:r>
          </w:p>
        </w:tc>
        <w:tc>
          <w:tcPr>
            <w:tcW w:w="1701" w:type="dxa"/>
          </w:tcPr>
          <w:p w:rsidR="000E6243" w:rsidRPr="00FA0C65" w:rsidRDefault="000E6243" w:rsidP="00512CA9">
            <w:pPr>
              <w:spacing w:line="360" w:lineRule="auto"/>
              <w:rPr>
                <w:rFonts w:ascii="Times New Roman" w:hAnsi="Times New Roman" w:cs="Times New Roman"/>
                <w:szCs w:val="24"/>
              </w:rPr>
            </w:pPr>
            <w:r w:rsidRPr="00FA0C65">
              <w:rPr>
                <w:rFonts w:ascii="Times New Roman" w:hAnsi="Times New Roman" w:cs="Times New Roman"/>
                <w:szCs w:val="24"/>
              </w:rPr>
              <w:t>Cubos de Atividades</w:t>
            </w:r>
          </w:p>
        </w:tc>
        <w:tc>
          <w:tcPr>
            <w:tcW w:w="6095" w:type="dxa"/>
          </w:tcPr>
          <w:p w:rsidR="000E6243" w:rsidRPr="00FA0C65" w:rsidRDefault="000E6243" w:rsidP="00512CA9">
            <w:pPr>
              <w:spacing w:line="360" w:lineRule="auto"/>
              <w:rPr>
                <w:rFonts w:ascii="Times New Roman" w:hAnsi="Times New Roman" w:cs="Times New Roman"/>
                <w:szCs w:val="24"/>
              </w:rPr>
            </w:pPr>
            <w:r w:rsidRPr="00FA0C65">
              <w:rPr>
                <w:rFonts w:ascii="Times New Roman" w:hAnsi="Times New Roman" w:cs="Times New Roman"/>
                <w:szCs w:val="24"/>
              </w:rPr>
              <w:t xml:space="preserve">Dois cubos para </w:t>
            </w:r>
            <w:proofErr w:type="gramStart"/>
            <w:r w:rsidRPr="00FA0C65">
              <w:rPr>
                <w:rFonts w:ascii="Times New Roman" w:hAnsi="Times New Roman" w:cs="Times New Roman"/>
                <w:szCs w:val="24"/>
              </w:rPr>
              <w:t>8</w:t>
            </w:r>
            <w:proofErr w:type="gramEnd"/>
            <w:r w:rsidRPr="00FA0C65">
              <w:rPr>
                <w:rFonts w:ascii="Times New Roman" w:hAnsi="Times New Roman" w:cs="Times New Roman"/>
                <w:szCs w:val="24"/>
              </w:rPr>
              <w:t xml:space="preserve"> atividades medindo 16x 16x16 cm.</w:t>
            </w:r>
          </w:p>
        </w:tc>
        <w:tc>
          <w:tcPr>
            <w:tcW w:w="1026" w:type="dxa"/>
          </w:tcPr>
          <w:p w:rsidR="000E6243" w:rsidRPr="00FA0C65" w:rsidRDefault="000E6243" w:rsidP="00512CA9">
            <w:pPr>
              <w:spacing w:line="360" w:lineRule="auto"/>
              <w:rPr>
                <w:rFonts w:ascii="Times New Roman" w:hAnsi="Times New Roman" w:cs="Times New Roman"/>
                <w:szCs w:val="24"/>
              </w:rPr>
            </w:pPr>
            <w:proofErr w:type="gramStart"/>
            <w:r w:rsidRPr="00FA0C65">
              <w:rPr>
                <w:rFonts w:ascii="Times New Roman" w:hAnsi="Times New Roman" w:cs="Times New Roman"/>
                <w:szCs w:val="24"/>
              </w:rPr>
              <w:t>4</w:t>
            </w:r>
            <w:proofErr w:type="gramEnd"/>
          </w:p>
        </w:tc>
        <w:tc>
          <w:tcPr>
            <w:tcW w:w="1526" w:type="dxa"/>
            <w:vAlign w:val="bottom"/>
          </w:tcPr>
          <w:p w:rsidR="009B79FA" w:rsidRPr="00FA0C65" w:rsidRDefault="009B79FA" w:rsidP="009B79FA">
            <w:pPr>
              <w:rPr>
                <w:rFonts w:ascii="Times New Roman" w:hAnsi="Times New Roman" w:cs="Times New Roman"/>
                <w:color w:val="000000"/>
                <w:szCs w:val="24"/>
              </w:rPr>
            </w:pPr>
          </w:p>
          <w:p w:rsidR="000E6243" w:rsidRPr="00FA0C65" w:rsidRDefault="009B79FA" w:rsidP="009B79FA">
            <w:pPr>
              <w:rPr>
                <w:rFonts w:ascii="Times New Roman" w:hAnsi="Times New Roman" w:cs="Times New Roman"/>
                <w:color w:val="000000"/>
                <w:szCs w:val="24"/>
              </w:rPr>
            </w:pPr>
            <w:r w:rsidRPr="00FA0C65">
              <w:rPr>
                <w:rFonts w:ascii="Times New Roman" w:hAnsi="Times New Roman" w:cs="Times New Roman"/>
                <w:color w:val="000000"/>
                <w:szCs w:val="24"/>
              </w:rPr>
              <w:t xml:space="preserve">R$ </w:t>
            </w:r>
            <w:r w:rsidR="000E6243" w:rsidRPr="00FA0C65">
              <w:rPr>
                <w:rFonts w:ascii="Times New Roman" w:hAnsi="Times New Roman" w:cs="Times New Roman"/>
                <w:color w:val="000000"/>
                <w:szCs w:val="24"/>
              </w:rPr>
              <w:t xml:space="preserve">98,00 </w:t>
            </w:r>
          </w:p>
        </w:tc>
      </w:tr>
      <w:tr w:rsidR="000E6243" w:rsidRPr="00FA0C65" w:rsidTr="00DE0AC1">
        <w:tc>
          <w:tcPr>
            <w:tcW w:w="959" w:type="dxa"/>
          </w:tcPr>
          <w:p w:rsidR="000E6243" w:rsidRPr="00FA0C65" w:rsidRDefault="000E6243" w:rsidP="00512CA9">
            <w:pPr>
              <w:spacing w:line="360" w:lineRule="auto"/>
              <w:rPr>
                <w:rFonts w:ascii="Times New Roman" w:hAnsi="Times New Roman" w:cs="Times New Roman"/>
                <w:szCs w:val="24"/>
              </w:rPr>
            </w:pPr>
            <w:r w:rsidRPr="00FA0C65">
              <w:rPr>
                <w:rFonts w:ascii="Times New Roman" w:hAnsi="Times New Roman" w:cs="Times New Roman"/>
                <w:szCs w:val="24"/>
              </w:rPr>
              <w:t>12</w:t>
            </w:r>
          </w:p>
        </w:tc>
        <w:tc>
          <w:tcPr>
            <w:tcW w:w="1701" w:type="dxa"/>
          </w:tcPr>
          <w:p w:rsidR="000E6243" w:rsidRPr="00FA0C65" w:rsidRDefault="000E6243" w:rsidP="00512CA9">
            <w:pPr>
              <w:spacing w:line="360" w:lineRule="auto"/>
              <w:rPr>
                <w:rFonts w:ascii="Times New Roman" w:hAnsi="Times New Roman" w:cs="Times New Roman"/>
                <w:szCs w:val="24"/>
              </w:rPr>
            </w:pPr>
            <w:r w:rsidRPr="00FA0C65">
              <w:rPr>
                <w:rFonts w:ascii="Times New Roman" w:hAnsi="Times New Roman" w:cs="Times New Roman"/>
                <w:szCs w:val="24"/>
              </w:rPr>
              <w:t xml:space="preserve">Bambolê </w:t>
            </w:r>
          </w:p>
        </w:tc>
        <w:tc>
          <w:tcPr>
            <w:tcW w:w="6095" w:type="dxa"/>
          </w:tcPr>
          <w:p w:rsidR="000E6243" w:rsidRPr="00FA0C65" w:rsidRDefault="000E6243" w:rsidP="00512CA9">
            <w:pPr>
              <w:spacing w:line="360" w:lineRule="auto"/>
              <w:rPr>
                <w:rFonts w:ascii="Times New Roman" w:hAnsi="Times New Roman" w:cs="Times New Roman"/>
                <w:szCs w:val="24"/>
              </w:rPr>
            </w:pPr>
            <w:r w:rsidRPr="00FA0C65">
              <w:rPr>
                <w:rFonts w:ascii="Times New Roman" w:hAnsi="Times New Roman" w:cs="Times New Roman"/>
                <w:szCs w:val="24"/>
              </w:rPr>
              <w:t>Material plástico com 63 cm de diâmetro. Cores diversas.</w:t>
            </w:r>
          </w:p>
        </w:tc>
        <w:tc>
          <w:tcPr>
            <w:tcW w:w="1026" w:type="dxa"/>
          </w:tcPr>
          <w:p w:rsidR="000E6243" w:rsidRPr="00FA0C65" w:rsidRDefault="000E6243" w:rsidP="00512CA9">
            <w:pPr>
              <w:spacing w:line="360" w:lineRule="auto"/>
              <w:rPr>
                <w:rFonts w:ascii="Times New Roman" w:hAnsi="Times New Roman" w:cs="Times New Roman"/>
                <w:szCs w:val="24"/>
              </w:rPr>
            </w:pPr>
            <w:r w:rsidRPr="00FA0C65">
              <w:rPr>
                <w:rFonts w:ascii="Times New Roman" w:hAnsi="Times New Roman" w:cs="Times New Roman"/>
                <w:szCs w:val="24"/>
              </w:rPr>
              <w:t>15</w:t>
            </w:r>
          </w:p>
        </w:tc>
        <w:tc>
          <w:tcPr>
            <w:tcW w:w="1526" w:type="dxa"/>
            <w:vAlign w:val="bottom"/>
          </w:tcPr>
          <w:p w:rsidR="000E6243" w:rsidRPr="00FA0C65" w:rsidRDefault="000E6243" w:rsidP="009B79FA">
            <w:pPr>
              <w:rPr>
                <w:rFonts w:ascii="Times New Roman" w:hAnsi="Times New Roman" w:cs="Times New Roman"/>
                <w:color w:val="000000"/>
                <w:szCs w:val="24"/>
              </w:rPr>
            </w:pPr>
            <w:r w:rsidRPr="00FA0C65">
              <w:rPr>
                <w:rFonts w:ascii="Times New Roman" w:hAnsi="Times New Roman" w:cs="Times New Roman"/>
                <w:color w:val="000000"/>
                <w:szCs w:val="24"/>
              </w:rPr>
              <w:t xml:space="preserve">R$ 5,67 </w:t>
            </w:r>
          </w:p>
        </w:tc>
      </w:tr>
      <w:tr w:rsidR="000E6243" w:rsidRPr="00FA0C65" w:rsidTr="00DE0AC1">
        <w:trPr>
          <w:trHeight w:val="922"/>
        </w:trPr>
        <w:tc>
          <w:tcPr>
            <w:tcW w:w="959" w:type="dxa"/>
          </w:tcPr>
          <w:p w:rsidR="000E6243" w:rsidRPr="00FA0C65" w:rsidRDefault="000E6243" w:rsidP="00512CA9">
            <w:pPr>
              <w:spacing w:line="360" w:lineRule="auto"/>
              <w:rPr>
                <w:rFonts w:ascii="Times New Roman" w:hAnsi="Times New Roman" w:cs="Times New Roman"/>
                <w:szCs w:val="24"/>
              </w:rPr>
            </w:pPr>
            <w:r w:rsidRPr="00FA0C65">
              <w:rPr>
                <w:rFonts w:ascii="Times New Roman" w:hAnsi="Times New Roman" w:cs="Times New Roman"/>
                <w:szCs w:val="24"/>
              </w:rPr>
              <w:t>13</w:t>
            </w:r>
          </w:p>
        </w:tc>
        <w:tc>
          <w:tcPr>
            <w:tcW w:w="1701" w:type="dxa"/>
          </w:tcPr>
          <w:p w:rsidR="000E6243" w:rsidRPr="00FA0C65" w:rsidRDefault="000E6243" w:rsidP="00512CA9">
            <w:pPr>
              <w:spacing w:line="360" w:lineRule="auto"/>
              <w:rPr>
                <w:rFonts w:ascii="Times New Roman" w:hAnsi="Times New Roman" w:cs="Times New Roman"/>
                <w:szCs w:val="24"/>
              </w:rPr>
            </w:pPr>
            <w:r w:rsidRPr="00FA0C65">
              <w:rPr>
                <w:rFonts w:ascii="Times New Roman" w:hAnsi="Times New Roman" w:cs="Times New Roman"/>
                <w:szCs w:val="24"/>
              </w:rPr>
              <w:t>Pula corda infantil</w:t>
            </w:r>
          </w:p>
        </w:tc>
        <w:tc>
          <w:tcPr>
            <w:tcW w:w="6095" w:type="dxa"/>
          </w:tcPr>
          <w:p w:rsidR="000E6243" w:rsidRPr="00FA0C65" w:rsidRDefault="000E6243" w:rsidP="00512CA9">
            <w:pPr>
              <w:spacing w:line="360" w:lineRule="auto"/>
              <w:rPr>
                <w:rFonts w:ascii="Times New Roman" w:hAnsi="Times New Roman" w:cs="Times New Roman"/>
                <w:szCs w:val="24"/>
              </w:rPr>
            </w:pPr>
            <w:r w:rsidRPr="00FA0C65">
              <w:rPr>
                <w:rFonts w:ascii="Times New Roman" w:hAnsi="Times New Roman" w:cs="Times New Roman"/>
                <w:szCs w:val="24"/>
              </w:rPr>
              <w:t>Em sisal, com 2 metros de comprimento.</w:t>
            </w:r>
          </w:p>
        </w:tc>
        <w:tc>
          <w:tcPr>
            <w:tcW w:w="1026" w:type="dxa"/>
          </w:tcPr>
          <w:p w:rsidR="000E6243" w:rsidRPr="00FA0C65" w:rsidRDefault="000E6243" w:rsidP="00512CA9">
            <w:pPr>
              <w:spacing w:line="360" w:lineRule="auto"/>
              <w:rPr>
                <w:rFonts w:ascii="Times New Roman" w:hAnsi="Times New Roman" w:cs="Times New Roman"/>
                <w:szCs w:val="24"/>
              </w:rPr>
            </w:pPr>
          </w:p>
          <w:p w:rsidR="000E6243" w:rsidRPr="00FA0C65" w:rsidRDefault="000E6243" w:rsidP="00512CA9">
            <w:pPr>
              <w:spacing w:line="360" w:lineRule="auto"/>
              <w:rPr>
                <w:rFonts w:ascii="Times New Roman" w:hAnsi="Times New Roman" w:cs="Times New Roman"/>
                <w:szCs w:val="24"/>
              </w:rPr>
            </w:pPr>
            <w:r w:rsidRPr="00FA0C65">
              <w:rPr>
                <w:rFonts w:ascii="Times New Roman" w:hAnsi="Times New Roman" w:cs="Times New Roman"/>
                <w:szCs w:val="24"/>
              </w:rPr>
              <w:t>10</w:t>
            </w:r>
          </w:p>
          <w:p w:rsidR="000E6243" w:rsidRPr="00FA0C65" w:rsidRDefault="000E6243" w:rsidP="00512CA9">
            <w:pPr>
              <w:spacing w:line="360" w:lineRule="auto"/>
              <w:rPr>
                <w:rFonts w:ascii="Times New Roman" w:hAnsi="Times New Roman" w:cs="Times New Roman"/>
                <w:szCs w:val="24"/>
              </w:rPr>
            </w:pPr>
          </w:p>
        </w:tc>
        <w:tc>
          <w:tcPr>
            <w:tcW w:w="1526" w:type="dxa"/>
            <w:vAlign w:val="bottom"/>
          </w:tcPr>
          <w:p w:rsidR="000E6243" w:rsidRPr="00FA0C65" w:rsidRDefault="009B79FA" w:rsidP="009B79FA">
            <w:pPr>
              <w:rPr>
                <w:rFonts w:ascii="Times New Roman" w:hAnsi="Times New Roman" w:cs="Times New Roman"/>
                <w:color w:val="000000"/>
                <w:szCs w:val="24"/>
              </w:rPr>
            </w:pPr>
            <w:r w:rsidRPr="00FA0C65">
              <w:rPr>
                <w:rFonts w:ascii="Times New Roman" w:hAnsi="Times New Roman" w:cs="Times New Roman"/>
                <w:color w:val="000000"/>
                <w:szCs w:val="24"/>
              </w:rPr>
              <w:t xml:space="preserve">R$ </w:t>
            </w:r>
            <w:r w:rsidR="000E6243" w:rsidRPr="00FA0C65">
              <w:rPr>
                <w:rFonts w:ascii="Times New Roman" w:hAnsi="Times New Roman" w:cs="Times New Roman"/>
                <w:color w:val="000000"/>
                <w:szCs w:val="24"/>
              </w:rPr>
              <w:t xml:space="preserve">20,27 </w:t>
            </w:r>
          </w:p>
        </w:tc>
      </w:tr>
      <w:tr w:rsidR="000E6243" w:rsidRPr="00FA0C65" w:rsidTr="00DE0AC1">
        <w:tc>
          <w:tcPr>
            <w:tcW w:w="959" w:type="dxa"/>
          </w:tcPr>
          <w:p w:rsidR="000E6243" w:rsidRPr="00FA0C65" w:rsidRDefault="000E6243" w:rsidP="00512CA9">
            <w:pPr>
              <w:spacing w:line="360" w:lineRule="auto"/>
              <w:rPr>
                <w:rFonts w:ascii="Times New Roman" w:hAnsi="Times New Roman" w:cs="Times New Roman"/>
                <w:szCs w:val="24"/>
              </w:rPr>
            </w:pPr>
            <w:r w:rsidRPr="00FA0C65">
              <w:rPr>
                <w:rFonts w:ascii="Times New Roman" w:hAnsi="Times New Roman" w:cs="Times New Roman"/>
                <w:szCs w:val="24"/>
              </w:rPr>
              <w:t>14</w:t>
            </w:r>
          </w:p>
        </w:tc>
        <w:tc>
          <w:tcPr>
            <w:tcW w:w="1701" w:type="dxa"/>
          </w:tcPr>
          <w:p w:rsidR="000E6243" w:rsidRPr="00FA0C65" w:rsidRDefault="000E6243" w:rsidP="00512CA9">
            <w:pPr>
              <w:spacing w:line="360" w:lineRule="auto"/>
              <w:rPr>
                <w:rFonts w:ascii="Times New Roman" w:hAnsi="Times New Roman" w:cs="Times New Roman"/>
                <w:szCs w:val="24"/>
              </w:rPr>
            </w:pPr>
            <w:r w:rsidRPr="00FA0C65">
              <w:rPr>
                <w:rFonts w:ascii="Times New Roman" w:hAnsi="Times New Roman" w:cs="Times New Roman"/>
                <w:szCs w:val="24"/>
              </w:rPr>
              <w:t>Coleção Mini Miudinhas</w:t>
            </w:r>
          </w:p>
        </w:tc>
        <w:tc>
          <w:tcPr>
            <w:tcW w:w="6095" w:type="dxa"/>
          </w:tcPr>
          <w:p w:rsidR="000E6243" w:rsidRPr="00FA0C65" w:rsidRDefault="000E6243" w:rsidP="00512CA9">
            <w:pPr>
              <w:spacing w:line="360" w:lineRule="auto"/>
              <w:rPr>
                <w:rFonts w:ascii="Times New Roman" w:hAnsi="Times New Roman" w:cs="Times New Roman"/>
                <w:szCs w:val="24"/>
              </w:rPr>
            </w:pPr>
            <w:r w:rsidRPr="00FA0C65">
              <w:rPr>
                <w:rFonts w:ascii="Times New Roman" w:hAnsi="Times New Roman" w:cs="Times New Roman"/>
                <w:szCs w:val="24"/>
              </w:rPr>
              <w:t xml:space="preserve">Conjunto com 10 peças, material 100% atóxico, todo em vinil, produto </w:t>
            </w:r>
            <w:proofErr w:type="gramStart"/>
            <w:r w:rsidRPr="00FA0C65">
              <w:rPr>
                <w:rFonts w:ascii="Times New Roman" w:hAnsi="Times New Roman" w:cs="Times New Roman"/>
                <w:szCs w:val="24"/>
              </w:rPr>
              <w:t>macio e fáceis de lavar, contendo cinco modelos diferentes</w:t>
            </w:r>
            <w:proofErr w:type="gramEnd"/>
            <w:r w:rsidRPr="00FA0C65">
              <w:rPr>
                <w:rFonts w:ascii="Times New Roman" w:hAnsi="Times New Roman" w:cs="Times New Roman"/>
                <w:szCs w:val="24"/>
              </w:rPr>
              <w:t>.</w:t>
            </w:r>
          </w:p>
        </w:tc>
        <w:tc>
          <w:tcPr>
            <w:tcW w:w="1026" w:type="dxa"/>
          </w:tcPr>
          <w:p w:rsidR="000E6243" w:rsidRPr="00FA0C65" w:rsidRDefault="000E6243" w:rsidP="00512CA9">
            <w:pPr>
              <w:spacing w:line="360" w:lineRule="auto"/>
              <w:rPr>
                <w:rFonts w:ascii="Times New Roman" w:hAnsi="Times New Roman" w:cs="Times New Roman"/>
                <w:szCs w:val="24"/>
              </w:rPr>
            </w:pPr>
            <w:proofErr w:type="gramStart"/>
            <w:r w:rsidRPr="00FA0C65">
              <w:rPr>
                <w:rFonts w:ascii="Times New Roman" w:hAnsi="Times New Roman" w:cs="Times New Roman"/>
                <w:szCs w:val="24"/>
              </w:rPr>
              <w:t>5</w:t>
            </w:r>
            <w:proofErr w:type="gramEnd"/>
          </w:p>
        </w:tc>
        <w:tc>
          <w:tcPr>
            <w:tcW w:w="1526" w:type="dxa"/>
            <w:vAlign w:val="bottom"/>
          </w:tcPr>
          <w:p w:rsidR="000E6243" w:rsidRPr="00FA0C65" w:rsidRDefault="009B79FA" w:rsidP="009B79FA">
            <w:pPr>
              <w:rPr>
                <w:rFonts w:ascii="Times New Roman" w:hAnsi="Times New Roman" w:cs="Times New Roman"/>
                <w:color w:val="000000"/>
                <w:szCs w:val="24"/>
              </w:rPr>
            </w:pPr>
            <w:r w:rsidRPr="00FA0C65">
              <w:rPr>
                <w:rFonts w:ascii="Times New Roman" w:hAnsi="Times New Roman" w:cs="Times New Roman"/>
                <w:color w:val="000000"/>
                <w:szCs w:val="24"/>
              </w:rPr>
              <w:t xml:space="preserve">R$ </w:t>
            </w:r>
            <w:r w:rsidR="000E6243" w:rsidRPr="00FA0C65">
              <w:rPr>
                <w:rFonts w:ascii="Times New Roman" w:hAnsi="Times New Roman" w:cs="Times New Roman"/>
                <w:color w:val="000000"/>
                <w:szCs w:val="24"/>
              </w:rPr>
              <w:t xml:space="preserve">64,63 </w:t>
            </w:r>
          </w:p>
        </w:tc>
      </w:tr>
      <w:tr w:rsidR="000E6243" w:rsidRPr="00FA0C65" w:rsidTr="00DE0AC1">
        <w:tc>
          <w:tcPr>
            <w:tcW w:w="959" w:type="dxa"/>
          </w:tcPr>
          <w:p w:rsidR="000E6243" w:rsidRPr="00FA0C65" w:rsidRDefault="000E6243" w:rsidP="00512CA9">
            <w:pPr>
              <w:spacing w:line="360" w:lineRule="auto"/>
              <w:rPr>
                <w:rFonts w:ascii="Times New Roman" w:hAnsi="Times New Roman" w:cs="Times New Roman"/>
                <w:szCs w:val="24"/>
              </w:rPr>
            </w:pPr>
            <w:r w:rsidRPr="00FA0C65">
              <w:rPr>
                <w:rFonts w:ascii="Times New Roman" w:hAnsi="Times New Roman" w:cs="Times New Roman"/>
                <w:szCs w:val="24"/>
              </w:rPr>
              <w:t>15</w:t>
            </w:r>
          </w:p>
        </w:tc>
        <w:tc>
          <w:tcPr>
            <w:tcW w:w="1701" w:type="dxa"/>
          </w:tcPr>
          <w:p w:rsidR="000E6243" w:rsidRPr="00FA0C65" w:rsidRDefault="000E6243" w:rsidP="00512CA9">
            <w:pPr>
              <w:spacing w:line="360" w:lineRule="auto"/>
              <w:rPr>
                <w:rFonts w:ascii="Times New Roman" w:hAnsi="Times New Roman" w:cs="Times New Roman"/>
                <w:szCs w:val="24"/>
              </w:rPr>
            </w:pPr>
            <w:r w:rsidRPr="00FA0C65">
              <w:rPr>
                <w:rFonts w:ascii="Times New Roman" w:hAnsi="Times New Roman" w:cs="Times New Roman"/>
                <w:szCs w:val="24"/>
              </w:rPr>
              <w:t>Quebra cabeça com pinos.</w:t>
            </w:r>
          </w:p>
        </w:tc>
        <w:tc>
          <w:tcPr>
            <w:tcW w:w="6095" w:type="dxa"/>
          </w:tcPr>
          <w:p w:rsidR="000E6243" w:rsidRPr="00FA0C65" w:rsidRDefault="000E6243" w:rsidP="00512CA9">
            <w:pPr>
              <w:spacing w:line="360" w:lineRule="auto"/>
              <w:rPr>
                <w:rFonts w:ascii="Times New Roman" w:hAnsi="Times New Roman" w:cs="Times New Roman"/>
                <w:szCs w:val="24"/>
              </w:rPr>
            </w:pPr>
            <w:r w:rsidRPr="00FA0C65">
              <w:rPr>
                <w:rFonts w:ascii="Times New Roman" w:hAnsi="Times New Roman" w:cs="Times New Roman"/>
                <w:szCs w:val="24"/>
              </w:rPr>
              <w:t>Conjunto com 10 jogos medindo 34x24 cm cada, num total de 88 peças.</w:t>
            </w:r>
          </w:p>
        </w:tc>
        <w:tc>
          <w:tcPr>
            <w:tcW w:w="1026" w:type="dxa"/>
          </w:tcPr>
          <w:p w:rsidR="000E6243" w:rsidRPr="00FA0C65" w:rsidRDefault="000E6243" w:rsidP="00512CA9">
            <w:pPr>
              <w:spacing w:line="360" w:lineRule="auto"/>
              <w:rPr>
                <w:rFonts w:ascii="Times New Roman" w:hAnsi="Times New Roman" w:cs="Times New Roman"/>
                <w:szCs w:val="24"/>
              </w:rPr>
            </w:pPr>
            <w:proofErr w:type="gramStart"/>
            <w:r w:rsidRPr="00FA0C65">
              <w:rPr>
                <w:rFonts w:ascii="Times New Roman" w:hAnsi="Times New Roman" w:cs="Times New Roman"/>
                <w:szCs w:val="24"/>
              </w:rPr>
              <w:t>5</w:t>
            </w:r>
            <w:proofErr w:type="gramEnd"/>
          </w:p>
        </w:tc>
        <w:tc>
          <w:tcPr>
            <w:tcW w:w="1526" w:type="dxa"/>
            <w:vAlign w:val="bottom"/>
          </w:tcPr>
          <w:p w:rsidR="000E6243" w:rsidRPr="00FA0C65" w:rsidRDefault="009B79FA" w:rsidP="009B79FA">
            <w:pPr>
              <w:rPr>
                <w:rFonts w:ascii="Times New Roman" w:hAnsi="Times New Roman" w:cs="Times New Roman"/>
                <w:color w:val="000000"/>
                <w:szCs w:val="24"/>
              </w:rPr>
            </w:pPr>
            <w:r w:rsidRPr="00FA0C65">
              <w:rPr>
                <w:rFonts w:ascii="Times New Roman" w:hAnsi="Times New Roman" w:cs="Times New Roman"/>
                <w:color w:val="000000"/>
                <w:szCs w:val="24"/>
              </w:rPr>
              <w:t>R$</w:t>
            </w:r>
            <w:r w:rsidR="000E6243" w:rsidRPr="00FA0C65">
              <w:rPr>
                <w:rFonts w:ascii="Times New Roman" w:hAnsi="Times New Roman" w:cs="Times New Roman"/>
                <w:color w:val="000000"/>
                <w:szCs w:val="24"/>
              </w:rPr>
              <w:t xml:space="preserve"> 45,63 </w:t>
            </w:r>
          </w:p>
        </w:tc>
      </w:tr>
      <w:tr w:rsidR="000E6243" w:rsidRPr="00FA0C65" w:rsidTr="00DE0AC1">
        <w:tc>
          <w:tcPr>
            <w:tcW w:w="959" w:type="dxa"/>
          </w:tcPr>
          <w:p w:rsidR="000E6243" w:rsidRPr="00FA0C65" w:rsidRDefault="000E6243" w:rsidP="00512CA9">
            <w:pPr>
              <w:spacing w:line="360" w:lineRule="auto"/>
              <w:rPr>
                <w:rFonts w:ascii="Times New Roman" w:hAnsi="Times New Roman" w:cs="Times New Roman"/>
                <w:szCs w:val="24"/>
              </w:rPr>
            </w:pPr>
            <w:r w:rsidRPr="00FA0C65">
              <w:rPr>
                <w:rFonts w:ascii="Times New Roman" w:hAnsi="Times New Roman" w:cs="Times New Roman"/>
                <w:szCs w:val="24"/>
              </w:rPr>
              <w:t>16</w:t>
            </w:r>
          </w:p>
        </w:tc>
        <w:tc>
          <w:tcPr>
            <w:tcW w:w="1701" w:type="dxa"/>
          </w:tcPr>
          <w:p w:rsidR="000E6243" w:rsidRPr="00FA0C65" w:rsidRDefault="000E6243" w:rsidP="00512CA9">
            <w:pPr>
              <w:spacing w:line="360" w:lineRule="auto"/>
              <w:rPr>
                <w:rFonts w:ascii="Times New Roman" w:hAnsi="Times New Roman" w:cs="Times New Roman"/>
                <w:szCs w:val="24"/>
              </w:rPr>
            </w:pPr>
            <w:r w:rsidRPr="00FA0C65">
              <w:rPr>
                <w:rFonts w:ascii="Times New Roman" w:hAnsi="Times New Roman" w:cs="Times New Roman"/>
                <w:szCs w:val="24"/>
              </w:rPr>
              <w:t>Torre de Formas Geométricas</w:t>
            </w:r>
          </w:p>
        </w:tc>
        <w:tc>
          <w:tcPr>
            <w:tcW w:w="6095" w:type="dxa"/>
          </w:tcPr>
          <w:p w:rsidR="000E6243" w:rsidRPr="00FA0C65" w:rsidRDefault="000E6243" w:rsidP="00512CA9">
            <w:pPr>
              <w:spacing w:line="360" w:lineRule="auto"/>
              <w:rPr>
                <w:rFonts w:ascii="Times New Roman" w:hAnsi="Times New Roman" w:cs="Times New Roman"/>
                <w:szCs w:val="24"/>
              </w:rPr>
            </w:pPr>
            <w:r w:rsidRPr="00FA0C65">
              <w:rPr>
                <w:rFonts w:ascii="Times New Roman" w:hAnsi="Times New Roman" w:cs="Times New Roman"/>
                <w:szCs w:val="24"/>
              </w:rPr>
              <w:t>Conjunto contendo 16 peças e MDF colorido, com base de 15x15 cm.</w:t>
            </w:r>
          </w:p>
        </w:tc>
        <w:tc>
          <w:tcPr>
            <w:tcW w:w="1026" w:type="dxa"/>
          </w:tcPr>
          <w:p w:rsidR="000E6243" w:rsidRPr="00FA0C65" w:rsidRDefault="000E6243" w:rsidP="00512CA9">
            <w:pPr>
              <w:spacing w:line="360" w:lineRule="auto"/>
              <w:rPr>
                <w:rFonts w:ascii="Times New Roman" w:hAnsi="Times New Roman" w:cs="Times New Roman"/>
                <w:szCs w:val="24"/>
              </w:rPr>
            </w:pPr>
            <w:proofErr w:type="gramStart"/>
            <w:r w:rsidRPr="00FA0C65">
              <w:rPr>
                <w:rFonts w:ascii="Times New Roman" w:hAnsi="Times New Roman" w:cs="Times New Roman"/>
                <w:szCs w:val="24"/>
              </w:rPr>
              <w:t>5</w:t>
            </w:r>
            <w:proofErr w:type="gramEnd"/>
          </w:p>
        </w:tc>
        <w:tc>
          <w:tcPr>
            <w:tcW w:w="1526" w:type="dxa"/>
            <w:vAlign w:val="bottom"/>
          </w:tcPr>
          <w:p w:rsidR="000E6243" w:rsidRPr="00FA0C65" w:rsidRDefault="009B79FA" w:rsidP="009B79FA">
            <w:pPr>
              <w:rPr>
                <w:rFonts w:ascii="Times New Roman" w:hAnsi="Times New Roman" w:cs="Times New Roman"/>
                <w:color w:val="000000"/>
                <w:szCs w:val="24"/>
              </w:rPr>
            </w:pPr>
            <w:r w:rsidRPr="00FA0C65">
              <w:rPr>
                <w:rFonts w:ascii="Times New Roman" w:hAnsi="Times New Roman" w:cs="Times New Roman"/>
                <w:color w:val="000000"/>
                <w:szCs w:val="24"/>
              </w:rPr>
              <w:t xml:space="preserve">R$ </w:t>
            </w:r>
            <w:r w:rsidR="000E6243" w:rsidRPr="00FA0C65">
              <w:rPr>
                <w:rFonts w:ascii="Times New Roman" w:hAnsi="Times New Roman" w:cs="Times New Roman"/>
                <w:color w:val="000000"/>
                <w:szCs w:val="24"/>
              </w:rPr>
              <w:t xml:space="preserve">65,30 </w:t>
            </w:r>
          </w:p>
        </w:tc>
      </w:tr>
      <w:tr w:rsidR="000E6243" w:rsidRPr="00FA0C65" w:rsidTr="00DE0AC1">
        <w:trPr>
          <w:trHeight w:val="1589"/>
        </w:trPr>
        <w:tc>
          <w:tcPr>
            <w:tcW w:w="959" w:type="dxa"/>
          </w:tcPr>
          <w:p w:rsidR="000E6243" w:rsidRPr="00FA0C65" w:rsidRDefault="000E6243" w:rsidP="00512CA9">
            <w:pPr>
              <w:spacing w:line="360" w:lineRule="auto"/>
              <w:rPr>
                <w:rFonts w:ascii="Times New Roman" w:hAnsi="Times New Roman" w:cs="Times New Roman"/>
                <w:szCs w:val="24"/>
              </w:rPr>
            </w:pPr>
            <w:r w:rsidRPr="00FA0C65">
              <w:rPr>
                <w:rFonts w:ascii="Times New Roman" w:hAnsi="Times New Roman" w:cs="Times New Roman"/>
                <w:szCs w:val="24"/>
              </w:rPr>
              <w:t>17</w:t>
            </w:r>
          </w:p>
        </w:tc>
        <w:tc>
          <w:tcPr>
            <w:tcW w:w="1701" w:type="dxa"/>
          </w:tcPr>
          <w:p w:rsidR="000E6243" w:rsidRPr="00FA0C65" w:rsidRDefault="000E6243" w:rsidP="00512CA9">
            <w:pPr>
              <w:spacing w:line="360" w:lineRule="auto"/>
              <w:rPr>
                <w:rFonts w:ascii="Times New Roman" w:hAnsi="Times New Roman" w:cs="Times New Roman"/>
                <w:szCs w:val="24"/>
              </w:rPr>
            </w:pPr>
            <w:r w:rsidRPr="00FA0C65">
              <w:rPr>
                <w:rFonts w:ascii="Times New Roman" w:hAnsi="Times New Roman" w:cs="Times New Roman"/>
                <w:szCs w:val="24"/>
              </w:rPr>
              <w:t>Pranchas de formas Geométricas.</w:t>
            </w:r>
          </w:p>
        </w:tc>
        <w:tc>
          <w:tcPr>
            <w:tcW w:w="6095" w:type="dxa"/>
          </w:tcPr>
          <w:p w:rsidR="000E6243" w:rsidRPr="00FA0C65" w:rsidRDefault="000E6243" w:rsidP="00512CA9">
            <w:pPr>
              <w:spacing w:line="360" w:lineRule="auto"/>
              <w:rPr>
                <w:rFonts w:ascii="Times New Roman" w:hAnsi="Times New Roman" w:cs="Times New Roman"/>
                <w:szCs w:val="24"/>
              </w:rPr>
            </w:pPr>
            <w:r w:rsidRPr="00FA0C65">
              <w:rPr>
                <w:rFonts w:ascii="Times New Roman" w:hAnsi="Times New Roman" w:cs="Times New Roman"/>
                <w:szCs w:val="24"/>
              </w:rPr>
              <w:t xml:space="preserve"> Conjunto contendo 12 peças em madeira, com base de 32x10x4 cm.</w:t>
            </w:r>
          </w:p>
        </w:tc>
        <w:tc>
          <w:tcPr>
            <w:tcW w:w="1026" w:type="dxa"/>
          </w:tcPr>
          <w:p w:rsidR="000E6243" w:rsidRPr="00FA0C65" w:rsidRDefault="000E6243" w:rsidP="00512CA9">
            <w:pPr>
              <w:spacing w:line="360" w:lineRule="auto"/>
              <w:rPr>
                <w:rFonts w:ascii="Times New Roman" w:hAnsi="Times New Roman" w:cs="Times New Roman"/>
                <w:szCs w:val="24"/>
              </w:rPr>
            </w:pPr>
            <w:proofErr w:type="gramStart"/>
            <w:r w:rsidRPr="00FA0C65">
              <w:rPr>
                <w:rFonts w:ascii="Times New Roman" w:hAnsi="Times New Roman" w:cs="Times New Roman"/>
                <w:szCs w:val="24"/>
              </w:rPr>
              <w:t>5</w:t>
            </w:r>
            <w:proofErr w:type="gramEnd"/>
          </w:p>
          <w:p w:rsidR="000E6243" w:rsidRPr="00FA0C65" w:rsidRDefault="000E6243" w:rsidP="00512CA9">
            <w:pPr>
              <w:spacing w:line="360" w:lineRule="auto"/>
              <w:rPr>
                <w:rFonts w:ascii="Times New Roman" w:hAnsi="Times New Roman" w:cs="Times New Roman"/>
                <w:szCs w:val="24"/>
              </w:rPr>
            </w:pPr>
          </w:p>
          <w:p w:rsidR="000E6243" w:rsidRPr="00FA0C65" w:rsidRDefault="000E6243" w:rsidP="00512CA9">
            <w:pPr>
              <w:spacing w:line="360" w:lineRule="auto"/>
              <w:rPr>
                <w:rFonts w:ascii="Times New Roman" w:hAnsi="Times New Roman" w:cs="Times New Roman"/>
                <w:szCs w:val="24"/>
              </w:rPr>
            </w:pPr>
          </w:p>
          <w:p w:rsidR="000E6243" w:rsidRPr="00FA0C65" w:rsidRDefault="000E6243" w:rsidP="00512CA9">
            <w:pPr>
              <w:spacing w:line="360" w:lineRule="auto"/>
              <w:rPr>
                <w:rFonts w:ascii="Times New Roman" w:hAnsi="Times New Roman" w:cs="Times New Roman"/>
                <w:szCs w:val="24"/>
              </w:rPr>
            </w:pPr>
          </w:p>
          <w:p w:rsidR="000E6243" w:rsidRPr="00FA0C65" w:rsidRDefault="000E6243" w:rsidP="00512CA9">
            <w:pPr>
              <w:spacing w:line="360" w:lineRule="auto"/>
              <w:rPr>
                <w:rFonts w:ascii="Times New Roman" w:hAnsi="Times New Roman" w:cs="Times New Roman"/>
                <w:szCs w:val="24"/>
              </w:rPr>
            </w:pPr>
          </w:p>
        </w:tc>
        <w:tc>
          <w:tcPr>
            <w:tcW w:w="1526" w:type="dxa"/>
            <w:vAlign w:val="bottom"/>
          </w:tcPr>
          <w:p w:rsidR="000E6243" w:rsidRPr="00FA0C65" w:rsidRDefault="000E6243" w:rsidP="009B79FA">
            <w:pPr>
              <w:rPr>
                <w:rFonts w:ascii="Times New Roman" w:hAnsi="Times New Roman" w:cs="Times New Roman"/>
                <w:color w:val="000000"/>
                <w:szCs w:val="24"/>
              </w:rPr>
            </w:pPr>
            <w:r w:rsidRPr="00FA0C65">
              <w:rPr>
                <w:rFonts w:ascii="Times New Roman" w:hAnsi="Times New Roman" w:cs="Times New Roman"/>
                <w:color w:val="000000"/>
                <w:szCs w:val="24"/>
              </w:rPr>
              <w:t xml:space="preserve">R$ 51,30 </w:t>
            </w:r>
          </w:p>
        </w:tc>
      </w:tr>
      <w:tr w:rsidR="000E6243" w:rsidRPr="00FA0C65" w:rsidTr="00DE0AC1">
        <w:tc>
          <w:tcPr>
            <w:tcW w:w="959" w:type="dxa"/>
          </w:tcPr>
          <w:p w:rsidR="000E6243" w:rsidRPr="00FA0C65" w:rsidRDefault="000E6243" w:rsidP="00512CA9">
            <w:pPr>
              <w:spacing w:line="360" w:lineRule="auto"/>
              <w:rPr>
                <w:rFonts w:ascii="Times New Roman" w:hAnsi="Times New Roman" w:cs="Times New Roman"/>
                <w:szCs w:val="24"/>
              </w:rPr>
            </w:pPr>
            <w:r w:rsidRPr="00FA0C65">
              <w:rPr>
                <w:rFonts w:ascii="Times New Roman" w:hAnsi="Times New Roman" w:cs="Times New Roman"/>
                <w:szCs w:val="24"/>
              </w:rPr>
              <w:t>18</w:t>
            </w:r>
          </w:p>
        </w:tc>
        <w:tc>
          <w:tcPr>
            <w:tcW w:w="1701" w:type="dxa"/>
          </w:tcPr>
          <w:p w:rsidR="000E6243" w:rsidRPr="00FA0C65" w:rsidRDefault="000E6243" w:rsidP="00512CA9">
            <w:pPr>
              <w:spacing w:line="360" w:lineRule="auto"/>
              <w:rPr>
                <w:rFonts w:ascii="Times New Roman" w:hAnsi="Times New Roman" w:cs="Times New Roman"/>
                <w:szCs w:val="24"/>
              </w:rPr>
            </w:pPr>
            <w:r w:rsidRPr="00FA0C65">
              <w:rPr>
                <w:rFonts w:ascii="Times New Roman" w:hAnsi="Times New Roman" w:cs="Times New Roman"/>
                <w:szCs w:val="24"/>
              </w:rPr>
              <w:t>Mosaico Geométrico</w:t>
            </w:r>
          </w:p>
        </w:tc>
        <w:tc>
          <w:tcPr>
            <w:tcW w:w="6095" w:type="dxa"/>
          </w:tcPr>
          <w:p w:rsidR="000E6243" w:rsidRPr="00FA0C65" w:rsidRDefault="000E6243" w:rsidP="00512CA9">
            <w:pPr>
              <w:spacing w:line="360" w:lineRule="auto"/>
              <w:rPr>
                <w:rFonts w:ascii="Times New Roman" w:hAnsi="Times New Roman" w:cs="Times New Roman"/>
                <w:szCs w:val="24"/>
              </w:rPr>
            </w:pPr>
            <w:r w:rsidRPr="00FA0C65">
              <w:rPr>
                <w:rFonts w:ascii="Times New Roman" w:hAnsi="Times New Roman" w:cs="Times New Roman"/>
                <w:szCs w:val="24"/>
              </w:rPr>
              <w:t>Conjunto com 100 peças em madeira.</w:t>
            </w:r>
          </w:p>
        </w:tc>
        <w:tc>
          <w:tcPr>
            <w:tcW w:w="1026" w:type="dxa"/>
          </w:tcPr>
          <w:p w:rsidR="000E6243" w:rsidRPr="00FA0C65" w:rsidRDefault="000E6243" w:rsidP="00512CA9">
            <w:pPr>
              <w:spacing w:line="360" w:lineRule="auto"/>
              <w:rPr>
                <w:rFonts w:ascii="Times New Roman" w:hAnsi="Times New Roman" w:cs="Times New Roman"/>
                <w:szCs w:val="24"/>
              </w:rPr>
            </w:pPr>
            <w:proofErr w:type="gramStart"/>
            <w:r w:rsidRPr="00FA0C65">
              <w:rPr>
                <w:rFonts w:ascii="Times New Roman" w:hAnsi="Times New Roman" w:cs="Times New Roman"/>
                <w:szCs w:val="24"/>
              </w:rPr>
              <w:t>5</w:t>
            </w:r>
            <w:proofErr w:type="gramEnd"/>
          </w:p>
        </w:tc>
        <w:tc>
          <w:tcPr>
            <w:tcW w:w="1526" w:type="dxa"/>
            <w:vAlign w:val="bottom"/>
          </w:tcPr>
          <w:p w:rsidR="000E6243" w:rsidRPr="00FA0C65" w:rsidRDefault="009B79FA" w:rsidP="009B79FA">
            <w:pPr>
              <w:rPr>
                <w:rFonts w:ascii="Times New Roman" w:hAnsi="Times New Roman" w:cs="Times New Roman"/>
                <w:color w:val="000000"/>
                <w:szCs w:val="24"/>
              </w:rPr>
            </w:pPr>
            <w:r w:rsidRPr="00FA0C65">
              <w:rPr>
                <w:rFonts w:ascii="Times New Roman" w:hAnsi="Times New Roman" w:cs="Times New Roman"/>
                <w:color w:val="000000"/>
                <w:szCs w:val="24"/>
              </w:rPr>
              <w:t xml:space="preserve">R$ </w:t>
            </w:r>
            <w:r w:rsidR="000E6243" w:rsidRPr="00FA0C65">
              <w:rPr>
                <w:rFonts w:ascii="Times New Roman" w:hAnsi="Times New Roman" w:cs="Times New Roman"/>
                <w:color w:val="000000"/>
                <w:szCs w:val="24"/>
              </w:rPr>
              <w:t xml:space="preserve">64,27 </w:t>
            </w:r>
          </w:p>
        </w:tc>
      </w:tr>
      <w:tr w:rsidR="000E6243" w:rsidRPr="00FA0C65" w:rsidTr="00DE0AC1">
        <w:trPr>
          <w:trHeight w:val="1124"/>
        </w:trPr>
        <w:tc>
          <w:tcPr>
            <w:tcW w:w="959" w:type="dxa"/>
          </w:tcPr>
          <w:p w:rsidR="000E6243" w:rsidRPr="00FA0C65" w:rsidRDefault="000E6243" w:rsidP="00512CA9">
            <w:pPr>
              <w:spacing w:line="360" w:lineRule="auto"/>
              <w:rPr>
                <w:rFonts w:ascii="Times New Roman" w:hAnsi="Times New Roman" w:cs="Times New Roman"/>
                <w:szCs w:val="24"/>
              </w:rPr>
            </w:pPr>
            <w:r w:rsidRPr="00FA0C65">
              <w:rPr>
                <w:rFonts w:ascii="Times New Roman" w:hAnsi="Times New Roman" w:cs="Times New Roman"/>
                <w:szCs w:val="24"/>
              </w:rPr>
              <w:lastRenderedPageBreak/>
              <w:t>19</w:t>
            </w:r>
          </w:p>
        </w:tc>
        <w:tc>
          <w:tcPr>
            <w:tcW w:w="1701" w:type="dxa"/>
          </w:tcPr>
          <w:p w:rsidR="000E6243" w:rsidRPr="00FA0C65" w:rsidRDefault="000E6243" w:rsidP="00512CA9">
            <w:pPr>
              <w:spacing w:line="360" w:lineRule="auto"/>
              <w:rPr>
                <w:rFonts w:ascii="Times New Roman" w:hAnsi="Times New Roman" w:cs="Times New Roman"/>
                <w:szCs w:val="24"/>
              </w:rPr>
            </w:pPr>
            <w:r w:rsidRPr="00FA0C65">
              <w:rPr>
                <w:rFonts w:ascii="Times New Roman" w:hAnsi="Times New Roman" w:cs="Times New Roman"/>
                <w:szCs w:val="24"/>
              </w:rPr>
              <w:t>Quebra cabeça de Animais</w:t>
            </w:r>
          </w:p>
        </w:tc>
        <w:tc>
          <w:tcPr>
            <w:tcW w:w="6095" w:type="dxa"/>
          </w:tcPr>
          <w:p w:rsidR="000E6243" w:rsidRPr="00FA0C65" w:rsidRDefault="000E6243" w:rsidP="00512CA9">
            <w:pPr>
              <w:spacing w:line="360" w:lineRule="auto"/>
              <w:rPr>
                <w:rFonts w:ascii="Times New Roman" w:hAnsi="Times New Roman" w:cs="Times New Roman"/>
                <w:szCs w:val="24"/>
              </w:rPr>
            </w:pPr>
            <w:r w:rsidRPr="00FA0C65">
              <w:rPr>
                <w:rFonts w:ascii="Times New Roman" w:hAnsi="Times New Roman" w:cs="Times New Roman"/>
                <w:szCs w:val="24"/>
              </w:rPr>
              <w:t>Conjunto em madeira, com 10 peças medindo 20x18x4 cm cada.</w:t>
            </w:r>
          </w:p>
        </w:tc>
        <w:tc>
          <w:tcPr>
            <w:tcW w:w="1026" w:type="dxa"/>
          </w:tcPr>
          <w:p w:rsidR="000E6243" w:rsidRPr="00FA0C65" w:rsidRDefault="00177E4A" w:rsidP="00512CA9">
            <w:pPr>
              <w:spacing w:line="360" w:lineRule="auto"/>
              <w:rPr>
                <w:rFonts w:ascii="Times New Roman" w:hAnsi="Times New Roman" w:cs="Times New Roman"/>
                <w:szCs w:val="24"/>
              </w:rPr>
            </w:pPr>
            <w:r>
              <w:rPr>
                <w:rFonts w:ascii="Times New Roman" w:hAnsi="Times New Roman" w:cs="Times New Roman"/>
                <w:szCs w:val="24"/>
              </w:rPr>
              <w:t>10</w:t>
            </w:r>
          </w:p>
        </w:tc>
        <w:tc>
          <w:tcPr>
            <w:tcW w:w="1526" w:type="dxa"/>
            <w:vAlign w:val="bottom"/>
          </w:tcPr>
          <w:p w:rsidR="000E6243" w:rsidRPr="00FA0C65" w:rsidRDefault="009B79FA" w:rsidP="009B79FA">
            <w:pPr>
              <w:rPr>
                <w:rFonts w:ascii="Times New Roman" w:hAnsi="Times New Roman" w:cs="Times New Roman"/>
                <w:color w:val="000000"/>
                <w:szCs w:val="24"/>
              </w:rPr>
            </w:pPr>
            <w:r w:rsidRPr="00FA0C65">
              <w:rPr>
                <w:rFonts w:ascii="Times New Roman" w:hAnsi="Times New Roman" w:cs="Times New Roman"/>
                <w:color w:val="000000"/>
                <w:szCs w:val="24"/>
              </w:rPr>
              <w:t xml:space="preserve">R$ </w:t>
            </w:r>
            <w:r w:rsidR="000E6243" w:rsidRPr="00FA0C65">
              <w:rPr>
                <w:rFonts w:ascii="Times New Roman" w:hAnsi="Times New Roman" w:cs="Times New Roman"/>
                <w:color w:val="000000"/>
                <w:szCs w:val="24"/>
              </w:rPr>
              <w:t xml:space="preserve">101,63 </w:t>
            </w:r>
          </w:p>
        </w:tc>
      </w:tr>
      <w:tr w:rsidR="000E6243" w:rsidRPr="00FA0C65" w:rsidTr="00DE0AC1">
        <w:trPr>
          <w:trHeight w:val="872"/>
        </w:trPr>
        <w:tc>
          <w:tcPr>
            <w:tcW w:w="959" w:type="dxa"/>
          </w:tcPr>
          <w:p w:rsidR="000E6243" w:rsidRPr="00FA0C65" w:rsidRDefault="000E6243" w:rsidP="00512CA9">
            <w:pPr>
              <w:spacing w:line="360" w:lineRule="auto"/>
              <w:rPr>
                <w:rFonts w:ascii="Times New Roman" w:hAnsi="Times New Roman" w:cs="Times New Roman"/>
                <w:szCs w:val="24"/>
              </w:rPr>
            </w:pPr>
            <w:r w:rsidRPr="00FA0C65">
              <w:rPr>
                <w:rFonts w:ascii="Times New Roman" w:hAnsi="Times New Roman" w:cs="Times New Roman"/>
                <w:szCs w:val="24"/>
              </w:rPr>
              <w:t>20</w:t>
            </w:r>
          </w:p>
        </w:tc>
        <w:tc>
          <w:tcPr>
            <w:tcW w:w="1701" w:type="dxa"/>
          </w:tcPr>
          <w:p w:rsidR="000E6243" w:rsidRPr="00FA0C65" w:rsidRDefault="000E6243" w:rsidP="00512CA9">
            <w:pPr>
              <w:spacing w:line="360" w:lineRule="auto"/>
              <w:rPr>
                <w:rFonts w:ascii="Times New Roman" w:hAnsi="Times New Roman" w:cs="Times New Roman"/>
                <w:szCs w:val="24"/>
              </w:rPr>
            </w:pPr>
            <w:r w:rsidRPr="00FA0C65">
              <w:rPr>
                <w:rFonts w:ascii="Times New Roman" w:hAnsi="Times New Roman" w:cs="Times New Roman"/>
                <w:szCs w:val="24"/>
              </w:rPr>
              <w:t>Alfabeto Divertido</w:t>
            </w:r>
          </w:p>
        </w:tc>
        <w:tc>
          <w:tcPr>
            <w:tcW w:w="6095" w:type="dxa"/>
          </w:tcPr>
          <w:p w:rsidR="000E6243" w:rsidRPr="00FA0C65" w:rsidRDefault="000E6243" w:rsidP="00512CA9">
            <w:pPr>
              <w:spacing w:line="360" w:lineRule="auto"/>
              <w:rPr>
                <w:rFonts w:ascii="Times New Roman" w:hAnsi="Times New Roman" w:cs="Times New Roman"/>
                <w:szCs w:val="24"/>
              </w:rPr>
            </w:pPr>
            <w:r w:rsidRPr="00FA0C65">
              <w:rPr>
                <w:rFonts w:ascii="Times New Roman" w:hAnsi="Times New Roman" w:cs="Times New Roman"/>
                <w:szCs w:val="24"/>
              </w:rPr>
              <w:t>Conjunto com 60 peças em madeira.</w:t>
            </w:r>
          </w:p>
        </w:tc>
        <w:tc>
          <w:tcPr>
            <w:tcW w:w="1026" w:type="dxa"/>
          </w:tcPr>
          <w:p w:rsidR="000E6243" w:rsidRPr="00FA0C65" w:rsidRDefault="000E6243" w:rsidP="00512CA9">
            <w:pPr>
              <w:spacing w:line="360" w:lineRule="auto"/>
              <w:rPr>
                <w:rFonts w:ascii="Times New Roman" w:hAnsi="Times New Roman" w:cs="Times New Roman"/>
                <w:szCs w:val="24"/>
              </w:rPr>
            </w:pPr>
          </w:p>
          <w:p w:rsidR="000E6243" w:rsidRPr="00FA0C65" w:rsidRDefault="00177E4A" w:rsidP="00512CA9">
            <w:pPr>
              <w:spacing w:line="360" w:lineRule="auto"/>
              <w:rPr>
                <w:rFonts w:ascii="Times New Roman" w:hAnsi="Times New Roman" w:cs="Times New Roman"/>
                <w:szCs w:val="24"/>
              </w:rPr>
            </w:pPr>
            <w:r>
              <w:rPr>
                <w:rFonts w:ascii="Times New Roman" w:hAnsi="Times New Roman" w:cs="Times New Roman"/>
                <w:szCs w:val="24"/>
              </w:rPr>
              <w:t>10</w:t>
            </w:r>
          </w:p>
          <w:p w:rsidR="000E6243" w:rsidRPr="00FA0C65" w:rsidRDefault="000E6243" w:rsidP="00512CA9">
            <w:pPr>
              <w:spacing w:line="360" w:lineRule="auto"/>
              <w:rPr>
                <w:rFonts w:ascii="Times New Roman" w:hAnsi="Times New Roman" w:cs="Times New Roman"/>
                <w:szCs w:val="24"/>
              </w:rPr>
            </w:pPr>
          </w:p>
        </w:tc>
        <w:tc>
          <w:tcPr>
            <w:tcW w:w="1526" w:type="dxa"/>
            <w:vAlign w:val="bottom"/>
          </w:tcPr>
          <w:p w:rsidR="000E6243" w:rsidRPr="00FA0C65" w:rsidRDefault="000E6243" w:rsidP="009B79FA">
            <w:pPr>
              <w:rPr>
                <w:rFonts w:ascii="Times New Roman" w:hAnsi="Times New Roman" w:cs="Times New Roman"/>
                <w:color w:val="000000"/>
                <w:szCs w:val="24"/>
              </w:rPr>
            </w:pPr>
            <w:r w:rsidRPr="00FA0C65">
              <w:rPr>
                <w:rFonts w:ascii="Times New Roman" w:hAnsi="Times New Roman" w:cs="Times New Roman"/>
                <w:color w:val="000000"/>
                <w:szCs w:val="24"/>
              </w:rPr>
              <w:t xml:space="preserve">R$ 82,67 </w:t>
            </w:r>
          </w:p>
        </w:tc>
      </w:tr>
      <w:tr w:rsidR="000E6243" w:rsidRPr="00FA0C65" w:rsidTr="00DE0AC1">
        <w:tc>
          <w:tcPr>
            <w:tcW w:w="959" w:type="dxa"/>
          </w:tcPr>
          <w:p w:rsidR="000E6243" w:rsidRPr="00FA0C65" w:rsidRDefault="000E6243" w:rsidP="00512CA9">
            <w:pPr>
              <w:spacing w:line="360" w:lineRule="auto"/>
              <w:rPr>
                <w:rFonts w:ascii="Times New Roman" w:hAnsi="Times New Roman" w:cs="Times New Roman"/>
                <w:szCs w:val="24"/>
              </w:rPr>
            </w:pPr>
            <w:r w:rsidRPr="00FA0C65">
              <w:rPr>
                <w:rFonts w:ascii="Times New Roman" w:hAnsi="Times New Roman" w:cs="Times New Roman"/>
                <w:szCs w:val="24"/>
              </w:rPr>
              <w:t>21</w:t>
            </w:r>
          </w:p>
        </w:tc>
        <w:tc>
          <w:tcPr>
            <w:tcW w:w="1701" w:type="dxa"/>
          </w:tcPr>
          <w:p w:rsidR="000E6243" w:rsidRPr="00FA0C65" w:rsidRDefault="000E6243" w:rsidP="00512CA9">
            <w:pPr>
              <w:spacing w:line="360" w:lineRule="auto"/>
              <w:rPr>
                <w:rFonts w:ascii="Times New Roman" w:hAnsi="Times New Roman" w:cs="Times New Roman"/>
                <w:szCs w:val="24"/>
              </w:rPr>
            </w:pPr>
            <w:r w:rsidRPr="00FA0C65">
              <w:rPr>
                <w:rFonts w:ascii="Times New Roman" w:hAnsi="Times New Roman" w:cs="Times New Roman"/>
                <w:szCs w:val="24"/>
              </w:rPr>
              <w:t>Jogos de Memória Alfabetização com Objetos.</w:t>
            </w:r>
          </w:p>
        </w:tc>
        <w:tc>
          <w:tcPr>
            <w:tcW w:w="6095" w:type="dxa"/>
          </w:tcPr>
          <w:p w:rsidR="000E6243" w:rsidRPr="00FA0C65" w:rsidRDefault="000E6243" w:rsidP="00512CA9">
            <w:pPr>
              <w:spacing w:line="360" w:lineRule="auto"/>
              <w:rPr>
                <w:rFonts w:ascii="Times New Roman" w:hAnsi="Times New Roman" w:cs="Times New Roman"/>
                <w:szCs w:val="24"/>
              </w:rPr>
            </w:pPr>
            <w:r w:rsidRPr="00FA0C65">
              <w:rPr>
                <w:rFonts w:ascii="Times New Roman" w:hAnsi="Times New Roman" w:cs="Times New Roman"/>
                <w:szCs w:val="24"/>
              </w:rPr>
              <w:t>Caixa de madeira medindo 22x12x4 cm, contendo 40 peças.</w:t>
            </w:r>
          </w:p>
        </w:tc>
        <w:tc>
          <w:tcPr>
            <w:tcW w:w="1026" w:type="dxa"/>
          </w:tcPr>
          <w:p w:rsidR="000E6243" w:rsidRPr="00FA0C65" w:rsidRDefault="00177E4A" w:rsidP="00512CA9">
            <w:pPr>
              <w:spacing w:line="360" w:lineRule="auto"/>
              <w:rPr>
                <w:rFonts w:ascii="Times New Roman" w:hAnsi="Times New Roman" w:cs="Times New Roman"/>
                <w:szCs w:val="24"/>
              </w:rPr>
            </w:pPr>
            <w:r>
              <w:rPr>
                <w:rFonts w:ascii="Times New Roman" w:hAnsi="Times New Roman" w:cs="Times New Roman"/>
                <w:szCs w:val="24"/>
              </w:rPr>
              <w:t>10</w:t>
            </w:r>
          </w:p>
        </w:tc>
        <w:tc>
          <w:tcPr>
            <w:tcW w:w="1526" w:type="dxa"/>
            <w:vAlign w:val="bottom"/>
          </w:tcPr>
          <w:p w:rsidR="000E6243" w:rsidRPr="00FA0C65" w:rsidRDefault="009B79FA" w:rsidP="009B79FA">
            <w:pPr>
              <w:rPr>
                <w:rFonts w:ascii="Times New Roman" w:hAnsi="Times New Roman" w:cs="Times New Roman"/>
                <w:color w:val="000000"/>
                <w:szCs w:val="24"/>
              </w:rPr>
            </w:pPr>
            <w:r w:rsidRPr="00FA0C65">
              <w:rPr>
                <w:rFonts w:ascii="Times New Roman" w:hAnsi="Times New Roman" w:cs="Times New Roman"/>
                <w:color w:val="000000"/>
                <w:szCs w:val="24"/>
              </w:rPr>
              <w:t xml:space="preserve">R$ </w:t>
            </w:r>
            <w:r w:rsidR="000E6243" w:rsidRPr="00FA0C65">
              <w:rPr>
                <w:rFonts w:ascii="Times New Roman" w:hAnsi="Times New Roman" w:cs="Times New Roman"/>
                <w:color w:val="000000"/>
                <w:szCs w:val="24"/>
              </w:rPr>
              <w:t xml:space="preserve">46,30 </w:t>
            </w:r>
          </w:p>
        </w:tc>
      </w:tr>
      <w:tr w:rsidR="000E6243" w:rsidRPr="00FA0C65" w:rsidTr="00DE0AC1">
        <w:trPr>
          <w:trHeight w:val="1352"/>
        </w:trPr>
        <w:tc>
          <w:tcPr>
            <w:tcW w:w="959" w:type="dxa"/>
          </w:tcPr>
          <w:p w:rsidR="000E6243" w:rsidRPr="00FA0C65" w:rsidRDefault="000E6243" w:rsidP="00512CA9">
            <w:pPr>
              <w:spacing w:line="360" w:lineRule="auto"/>
              <w:rPr>
                <w:rFonts w:ascii="Times New Roman" w:hAnsi="Times New Roman" w:cs="Times New Roman"/>
                <w:szCs w:val="24"/>
              </w:rPr>
            </w:pPr>
            <w:r w:rsidRPr="00FA0C65">
              <w:rPr>
                <w:rFonts w:ascii="Times New Roman" w:hAnsi="Times New Roman" w:cs="Times New Roman"/>
                <w:szCs w:val="24"/>
              </w:rPr>
              <w:t>22</w:t>
            </w:r>
          </w:p>
        </w:tc>
        <w:tc>
          <w:tcPr>
            <w:tcW w:w="1701" w:type="dxa"/>
          </w:tcPr>
          <w:p w:rsidR="000E6243" w:rsidRPr="00FA0C65" w:rsidRDefault="000E6243" w:rsidP="00512CA9">
            <w:pPr>
              <w:spacing w:line="360" w:lineRule="auto"/>
              <w:rPr>
                <w:rFonts w:ascii="Times New Roman" w:hAnsi="Times New Roman" w:cs="Times New Roman"/>
                <w:szCs w:val="24"/>
              </w:rPr>
            </w:pPr>
            <w:r w:rsidRPr="00FA0C65">
              <w:rPr>
                <w:rFonts w:ascii="Times New Roman" w:hAnsi="Times New Roman" w:cs="Times New Roman"/>
                <w:szCs w:val="24"/>
              </w:rPr>
              <w:t>Jogos de Memória Frutas e Hortaliças</w:t>
            </w:r>
          </w:p>
        </w:tc>
        <w:tc>
          <w:tcPr>
            <w:tcW w:w="6095" w:type="dxa"/>
          </w:tcPr>
          <w:p w:rsidR="000E6243" w:rsidRPr="00FA0C65" w:rsidRDefault="000E6243" w:rsidP="00512CA9">
            <w:pPr>
              <w:spacing w:line="360" w:lineRule="auto"/>
              <w:rPr>
                <w:rFonts w:ascii="Times New Roman" w:hAnsi="Times New Roman" w:cs="Times New Roman"/>
                <w:szCs w:val="24"/>
              </w:rPr>
            </w:pPr>
            <w:r w:rsidRPr="00FA0C65">
              <w:rPr>
                <w:rFonts w:ascii="Times New Roman" w:hAnsi="Times New Roman" w:cs="Times New Roman"/>
                <w:szCs w:val="24"/>
              </w:rPr>
              <w:t xml:space="preserve">Caixa de madeira medindo 22x12x4 cm, contendo 40 </w:t>
            </w:r>
            <w:proofErr w:type="gramStart"/>
            <w:r w:rsidRPr="00FA0C65">
              <w:rPr>
                <w:rFonts w:ascii="Times New Roman" w:hAnsi="Times New Roman" w:cs="Times New Roman"/>
                <w:szCs w:val="24"/>
              </w:rPr>
              <w:t>peças</w:t>
            </w:r>
            <w:proofErr w:type="gramEnd"/>
          </w:p>
        </w:tc>
        <w:tc>
          <w:tcPr>
            <w:tcW w:w="1026" w:type="dxa"/>
          </w:tcPr>
          <w:p w:rsidR="000E6243" w:rsidRPr="00FA0C65" w:rsidRDefault="00177E4A" w:rsidP="00512CA9">
            <w:pPr>
              <w:spacing w:line="360" w:lineRule="auto"/>
              <w:rPr>
                <w:rFonts w:ascii="Times New Roman" w:hAnsi="Times New Roman" w:cs="Times New Roman"/>
                <w:szCs w:val="24"/>
              </w:rPr>
            </w:pPr>
            <w:r>
              <w:rPr>
                <w:rFonts w:ascii="Times New Roman" w:hAnsi="Times New Roman" w:cs="Times New Roman"/>
                <w:szCs w:val="24"/>
              </w:rPr>
              <w:t>10</w:t>
            </w:r>
          </w:p>
          <w:p w:rsidR="000E6243" w:rsidRPr="00FA0C65" w:rsidRDefault="000E6243" w:rsidP="00512CA9">
            <w:pPr>
              <w:spacing w:line="360" w:lineRule="auto"/>
              <w:rPr>
                <w:rFonts w:ascii="Times New Roman" w:hAnsi="Times New Roman" w:cs="Times New Roman"/>
                <w:szCs w:val="24"/>
              </w:rPr>
            </w:pPr>
          </w:p>
          <w:p w:rsidR="000E6243" w:rsidRPr="00FA0C65" w:rsidRDefault="000E6243" w:rsidP="00512CA9">
            <w:pPr>
              <w:spacing w:line="360" w:lineRule="auto"/>
              <w:rPr>
                <w:rFonts w:ascii="Times New Roman" w:hAnsi="Times New Roman" w:cs="Times New Roman"/>
                <w:szCs w:val="24"/>
              </w:rPr>
            </w:pPr>
          </w:p>
          <w:p w:rsidR="000E6243" w:rsidRPr="00FA0C65" w:rsidRDefault="000E6243" w:rsidP="00512CA9">
            <w:pPr>
              <w:spacing w:line="360" w:lineRule="auto"/>
              <w:rPr>
                <w:rFonts w:ascii="Times New Roman" w:hAnsi="Times New Roman" w:cs="Times New Roman"/>
                <w:szCs w:val="24"/>
              </w:rPr>
            </w:pPr>
          </w:p>
        </w:tc>
        <w:tc>
          <w:tcPr>
            <w:tcW w:w="1526" w:type="dxa"/>
            <w:vAlign w:val="bottom"/>
          </w:tcPr>
          <w:p w:rsidR="000E6243" w:rsidRPr="00FA0C65" w:rsidRDefault="009B79FA" w:rsidP="009B79FA">
            <w:pPr>
              <w:rPr>
                <w:rFonts w:ascii="Times New Roman" w:hAnsi="Times New Roman" w:cs="Times New Roman"/>
                <w:color w:val="000000"/>
                <w:szCs w:val="24"/>
              </w:rPr>
            </w:pPr>
            <w:r w:rsidRPr="00FA0C65">
              <w:rPr>
                <w:rFonts w:ascii="Times New Roman" w:hAnsi="Times New Roman" w:cs="Times New Roman"/>
                <w:color w:val="000000"/>
                <w:szCs w:val="24"/>
              </w:rPr>
              <w:t xml:space="preserve">R$ </w:t>
            </w:r>
            <w:r w:rsidR="000E6243" w:rsidRPr="00FA0C65">
              <w:rPr>
                <w:rFonts w:ascii="Times New Roman" w:hAnsi="Times New Roman" w:cs="Times New Roman"/>
                <w:color w:val="000000"/>
                <w:szCs w:val="24"/>
              </w:rPr>
              <w:t xml:space="preserve">46,30 </w:t>
            </w:r>
          </w:p>
        </w:tc>
      </w:tr>
      <w:tr w:rsidR="000E6243" w:rsidRPr="00FA0C65" w:rsidTr="00DE0AC1">
        <w:trPr>
          <w:trHeight w:val="951"/>
        </w:trPr>
        <w:tc>
          <w:tcPr>
            <w:tcW w:w="959" w:type="dxa"/>
          </w:tcPr>
          <w:p w:rsidR="000E6243" w:rsidRPr="00FA0C65" w:rsidRDefault="000E6243" w:rsidP="00512CA9">
            <w:pPr>
              <w:spacing w:line="360" w:lineRule="auto"/>
              <w:rPr>
                <w:rFonts w:ascii="Times New Roman" w:hAnsi="Times New Roman" w:cs="Times New Roman"/>
                <w:szCs w:val="24"/>
              </w:rPr>
            </w:pPr>
            <w:r w:rsidRPr="00FA0C65">
              <w:rPr>
                <w:rFonts w:ascii="Times New Roman" w:hAnsi="Times New Roman" w:cs="Times New Roman"/>
                <w:szCs w:val="24"/>
              </w:rPr>
              <w:t>23</w:t>
            </w:r>
          </w:p>
        </w:tc>
        <w:tc>
          <w:tcPr>
            <w:tcW w:w="1701" w:type="dxa"/>
          </w:tcPr>
          <w:p w:rsidR="000E6243" w:rsidRPr="00FA0C65" w:rsidRDefault="000E6243" w:rsidP="00512CA9">
            <w:pPr>
              <w:spacing w:line="360" w:lineRule="auto"/>
              <w:rPr>
                <w:rFonts w:ascii="Times New Roman" w:hAnsi="Times New Roman" w:cs="Times New Roman"/>
                <w:szCs w:val="24"/>
              </w:rPr>
            </w:pPr>
            <w:r w:rsidRPr="00FA0C65">
              <w:rPr>
                <w:rFonts w:ascii="Times New Roman" w:hAnsi="Times New Roman" w:cs="Times New Roman"/>
                <w:szCs w:val="24"/>
              </w:rPr>
              <w:t>Jogos de Memória Animais</w:t>
            </w:r>
          </w:p>
        </w:tc>
        <w:tc>
          <w:tcPr>
            <w:tcW w:w="6095" w:type="dxa"/>
          </w:tcPr>
          <w:p w:rsidR="000E6243" w:rsidRPr="00FA0C65" w:rsidRDefault="000E6243" w:rsidP="00512CA9">
            <w:pPr>
              <w:spacing w:line="360" w:lineRule="auto"/>
              <w:rPr>
                <w:rFonts w:ascii="Times New Roman" w:hAnsi="Times New Roman" w:cs="Times New Roman"/>
                <w:szCs w:val="24"/>
              </w:rPr>
            </w:pPr>
            <w:r w:rsidRPr="00FA0C65">
              <w:rPr>
                <w:rFonts w:ascii="Times New Roman" w:hAnsi="Times New Roman" w:cs="Times New Roman"/>
                <w:szCs w:val="24"/>
              </w:rPr>
              <w:t>Caixa de madeira medindo 22x12x4 cm, contendo 40 peças.</w:t>
            </w:r>
          </w:p>
        </w:tc>
        <w:tc>
          <w:tcPr>
            <w:tcW w:w="1026" w:type="dxa"/>
          </w:tcPr>
          <w:p w:rsidR="000E6243" w:rsidRPr="00FA0C65" w:rsidRDefault="000E6243" w:rsidP="00512CA9">
            <w:pPr>
              <w:spacing w:line="360" w:lineRule="auto"/>
              <w:rPr>
                <w:rFonts w:ascii="Times New Roman" w:hAnsi="Times New Roman" w:cs="Times New Roman"/>
                <w:szCs w:val="24"/>
              </w:rPr>
            </w:pPr>
            <w:r w:rsidRPr="00FA0C65">
              <w:rPr>
                <w:rFonts w:ascii="Times New Roman" w:hAnsi="Times New Roman" w:cs="Times New Roman"/>
                <w:szCs w:val="24"/>
              </w:rPr>
              <w:t>10</w:t>
            </w:r>
          </w:p>
        </w:tc>
        <w:tc>
          <w:tcPr>
            <w:tcW w:w="1526" w:type="dxa"/>
            <w:vAlign w:val="bottom"/>
          </w:tcPr>
          <w:p w:rsidR="000E6243" w:rsidRPr="00FA0C65" w:rsidRDefault="009B79FA" w:rsidP="009B79FA">
            <w:pPr>
              <w:rPr>
                <w:rFonts w:ascii="Times New Roman" w:hAnsi="Times New Roman" w:cs="Times New Roman"/>
                <w:color w:val="000000"/>
                <w:szCs w:val="24"/>
              </w:rPr>
            </w:pPr>
            <w:r w:rsidRPr="00FA0C65">
              <w:rPr>
                <w:rFonts w:ascii="Times New Roman" w:hAnsi="Times New Roman" w:cs="Times New Roman"/>
                <w:color w:val="000000"/>
                <w:szCs w:val="24"/>
              </w:rPr>
              <w:t>R$</w:t>
            </w:r>
            <w:r w:rsidR="000E6243" w:rsidRPr="00FA0C65">
              <w:rPr>
                <w:rFonts w:ascii="Times New Roman" w:hAnsi="Times New Roman" w:cs="Times New Roman"/>
                <w:color w:val="000000"/>
                <w:szCs w:val="24"/>
              </w:rPr>
              <w:t xml:space="preserve"> 47,30 </w:t>
            </w:r>
          </w:p>
        </w:tc>
      </w:tr>
      <w:tr w:rsidR="000E6243" w:rsidRPr="00FA0C65" w:rsidTr="00DE0AC1">
        <w:trPr>
          <w:trHeight w:val="2259"/>
        </w:trPr>
        <w:tc>
          <w:tcPr>
            <w:tcW w:w="959" w:type="dxa"/>
          </w:tcPr>
          <w:p w:rsidR="000E6243" w:rsidRPr="00FA0C65" w:rsidRDefault="000E6243" w:rsidP="00512CA9">
            <w:pPr>
              <w:spacing w:line="360" w:lineRule="auto"/>
              <w:rPr>
                <w:rFonts w:ascii="Times New Roman" w:hAnsi="Times New Roman" w:cs="Times New Roman"/>
                <w:szCs w:val="24"/>
              </w:rPr>
            </w:pPr>
            <w:r w:rsidRPr="00FA0C65">
              <w:rPr>
                <w:rFonts w:ascii="Times New Roman" w:hAnsi="Times New Roman" w:cs="Times New Roman"/>
                <w:szCs w:val="24"/>
              </w:rPr>
              <w:t>24</w:t>
            </w:r>
          </w:p>
        </w:tc>
        <w:tc>
          <w:tcPr>
            <w:tcW w:w="1701" w:type="dxa"/>
          </w:tcPr>
          <w:p w:rsidR="000E6243" w:rsidRPr="00FA0C65" w:rsidRDefault="000E6243" w:rsidP="00512CA9">
            <w:pPr>
              <w:spacing w:line="360" w:lineRule="auto"/>
              <w:rPr>
                <w:rFonts w:ascii="Times New Roman" w:hAnsi="Times New Roman" w:cs="Times New Roman"/>
                <w:szCs w:val="24"/>
              </w:rPr>
            </w:pPr>
            <w:r w:rsidRPr="00FA0C65">
              <w:rPr>
                <w:rFonts w:ascii="Times New Roman" w:hAnsi="Times New Roman" w:cs="Times New Roman"/>
                <w:szCs w:val="24"/>
              </w:rPr>
              <w:t>Jogos de Memória M</w:t>
            </w:r>
            <w:r w:rsidR="00FA0C65">
              <w:rPr>
                <w:rFonts w:ascii="Times New Roman" w:hAnsi="Times New Roman" w:cs="Times New Roman"/>
                <w:szCs w:val="24"/>
              </w:rPr>
              <w:t>eio de Transporte e Comunicação</w:t>
            </w:r>
          </w:p>
        </w:tc>
        <w:tc>
          <w:tcPr>
            <w:tcW w:w="6095" w:type="dxa"/>
          </w:tcPr>
          <w:p w:rsidR="000E6243" w:rsidRPr="00FA0C65" w:rsidRDefault="000E6243" w:rsidP="00512CA9">
            <w:pPr>
              <w:spacing w:line="360" w:lineRule="auto"/>
              <w:rPr>
                <w:rFonts w:ascii="Times New Roman" w:hAnsi="Times New Roman" w:cs="Times New Roman"/>
                <w:szCs w:val="24"/>
              </w:rPr>
            </w:pPr>
            <w:r w:rsidRPr="00FA0C65">
              <w:rPr>
                <w:rFonts w:ascii="Times New Roman" w:hAnsi="Times New Roman" w:cs="Times New Roman"/>
                <w:szCs w:val="24"/>
              </w:rPr>
              <w:t xml:space="preserve">Caixa de madeira medindo 22x12x4 cm, contendo 40 </w:t>
            </w:r>
            <w:proofErr w:type="gramStart"/>
            <w:r w:rsidRPr="00FA0C65">
              <w:rPr>
                <w:rFonts w:ascii="Times New Roman" w:hAnsi="Times New Roman" w:cs="Times New Roman"/>
                <w:szCs w:val="24"/>
              </w:rPr>
              <w:t>peças</w:t>
            </w:r>
            <w:proofErr w:type="gramEnd"/>
          </w:p>
        </w:tc>
        <w:tc>
          <w:tcPr>
            <w:tcW w:w="1026" w:type="dxa"/>
          </w:tcPr>
          <w:p w:rsidR="000E6243" w:rsidRPr="00FA0C65" w:rsidRDefault="000E6243" w:rsidP="00512CA9">
            <w:pPr>
              <w:spacing w:line="360" w:lineRule="auto"/>
              <w:rPr>
                <w:rFonts w:ascii="Times New Roman" w:hAnsi="Times New Roman" w:cs="Times New Roman"/>
                <w:szCs w:val="24"/>
              </w:rPr>
            </w:pPr>
            <w:r w:rsidRPr="00FA0C65">
              <w:rPr>
                <w:rFonts w:ascii="Times New Roman" w:hAnsi="Times New Roman" w:cs="Times New Roman"/>
                <w:szCs w:val="24"/>
              </w:rPr>
              <w:t>10</w:t>
            </w:r>
          </w:p>
          <w:p w:rsidR="000E6243" w:rsidRPr="00FA0C65" w:rsidRDefault="000E6243" w:rsidP="00512CA9">
            <w:pPr>
              <w:spacing w:line="360" w:lineRule="auto"/>
              <w:rPr>
                <w:rFonts w:ascii="Times New Roman" w:hAnsi="Times New Roman" w:cs="Times New Roman"/>
                <w:szCs w:val="24"/>
              </w:rPr>
            </w:pPr>
          </w:p>
          <w:p w:rsidR="000E6243" w:rsidRPr="00FA0C65" w:rsidRDefault="000E6243" w:rsidP="00512CA9">
            <w:pPr>
              <w:spacing w:line="360" w:lineRule="auto"/>
              <w:rPr>
                <w:rFonts w:ascii="Times New Roman" w:hAnsi="Times New Roman" w:cs="Times New Roman"/>
                <w:szCs w:val="24"/>
              </w:rPr>
            </w:pPr>
          </w:p>
          <w:p w:rsidR="000E6243" w:rsidRPr="00FA0C65" w:rsidRDefault="000E6243" w:rsidP="00512CA9">
            <w:pPr>
              <w:spacing w:line="360" w:lineRule="auto"/>
              <w:rPr>
                <w:rFonts w:ascii="Times New Roman" w:hAnsi="Times New Roman" w:cs="Times New Roman"/>
                <w:szCs w:val="24"/>
              </w:rPr>
            </w:pPr>
          </w:p>
          <w:p w:rsidR="000E6243" w:rsidRPr="00FA0C65" w:rsidRDefault="000E6243" w:rsidP="00512CA9">
            <w:pPr>
              <w:spacing w:line="360" w:lineRule="auto"/>
              <w:rPr>
                <w:rFonts w:ascii="Times New Roman" w:hAnsi="Times New Roman" w:cs="Times New Roman"/>
                <w:szCs w:val="24"/>
              </w:rPr>
            </w:pPr>
          </w:p>
        </w:tc>
        <w:tc>
          <w:tcPr>
            <w:tcW w:w="1526" w:type="dxa"/>
            <w:vAlign w:val="bottom"/>
          </w:tcPr>
          <w:p w:rsidR="000E6243" w:rsidRPr="00FA0C65" w:rsidRDefault="009B79FA" w:rsidP="009B79FA">
            <w:pPr>
              <w:rPr>
                <w:rFonts w:ascii="Times New Roman" w:hAnsi="Times New Roman" w:cs="Times New Roman"/>
                <w:color w:val="000000"/>
                <w:szCs w:val="24"/>
              </w:rPr>
            </w:pPr>
            <w:r w:rsidRPr="00FA0C65">
              <w:rPr>
                <w:rFonts w:ascii="Times New Roman" w:hAnsi="Times New Roman" w:cs="Times New Roman"/>
                <w:color w:val="000000"/>
                <w:szCs w:val="24"/>
              </w:rPr>
              <w:t xml:space="preserve">R$ </w:t>
            </w:r>
            <w:r w:rsidR="000E6243" w:rsidRPr="00FA0C65">
              <w:rPr>
                <w:rFonts w:ascii="Times New Roman" w:hAnsi="Times New Roman" w:cs="Times New Roman"/>
                <w:color w:val="000000"/>
                <w:szCs w:val="24"/>
              </w:rPr>
              <w:t xml:space="preserve">47,30 </w:t>
            </w:r>
          </w:p>
        </w:tc>
      </w:tr>
      <w:tr w:rsidR="000E6243" w:rsidRPr="00FA0C65" w:rsidTr="00DE0AC1">
        <w:tc>
          <w:tcPr>
            <w:tcW w:w="959" w:type="dxa"/>
          </w:tcPr>
          <w:p w:rsidR="000E6243" w:rsidRPr="00FA0C65" w:rsidRDefault="000E6243" w:rsidP="00512CA9">
            <w:pPr>
              <w:spacing w:line="360" w:lineRule="auto"/>
              <w:rPr>
                <w:rFonts w:ascii="Times New Roman" w:hAnsi="Times New Roman" w:cs="Times New Roman"/>
                <w:szCs w:val="24"/>
              </w:rPr>
            </w:pPr>
            <w:r w:rsidRPr="00FA0C65">
              <w:rPr>
                <w:rFonts w:ascii="Times New Roman" w:hAnsi="Times New Roman" w:cs="Times New Roman"/>
                <w:szCs w:val="24"/>
              </w:rPr>
              <w:t>25</w:t>
            </w:r>
          </w:p>
        </w:tc>
        <w:tc>
          <w:tcPr>
            <w:tcW w:w="1701" w:type="dxa"/>
          </w:tcPr>
          <w:p w:rsidR="000E6243" w:rsidRPr="00FA0C65" w:rsidRDefault="000E6243" w:rsidP="00512CA9">
            <w:pPr>
              <w:spacing w:line="360" w:lineRule="auto"/>
              <w:rPr>
                <w:rFonts w:ascii="Times New Roman" w:hAnsi="Times New Roman" w:cs="Times New Roman"/>
                <w:szCs w:val="24"/>
              </w:rPr>
            </w:pPr>
            <w:r w:rsidRPr="00FA0C65">
              <w:rPr>
                <w:rFonts w:ascii="Times New Roman" w:hAnsi="Times New Roman" w:cs="Times New Roman"/>
                <w:szCs w:val="24"/>
              </w:rPr>
              <w:t>Jogos de Memória Brinquedos</w:t>
            </w:r>
          </w:p>
        </w:tc>
        <w:tc>
          <w:tcPr>
            <w:tcW w:w="6095" w:type="dxa"/>
          </w:tcPr>
          <w:p w:rsidR="000E6243" w:rsidRPr="00FA0C65" w:rsidRDefault="000E6243" w:rsidP="00512CA9">
            <w:pPr>
              <w:spacing w:line="360" w:lineRule="auto"/>
              <w:rPr>
                <w:rFonts w:ascii="Times New Roman" w:hAnsi="Times New Roman" w:cs="Times New Roman"/>
                <w:szCs w:val="24"/>
              </w:rPr>
            </w:pPr>
            <w:r w:rsidRPr="00FA0C65">
              <w:rPr>
                <w:rFonts w:ascii="Times New Roman" w:hAnsi="Times New Roman" w:cs="Times New Roman"/>
                <w:szCs w:val="24"/>
              </w:rPr>
              <w:t xml:space="preserve">Caixa de madeira medindo 22x12x4 cm, contendo 40 </w:t>
            </w:r>
            <w:proofErr w:type="gramStart"/>
            <w:r w:rsidRPr="00FA0C65">
              <w:rPr>
                <w:rFonts w:ascii="Times New Roman" w:hAnsi="Times New Roman" w:cs="Times New Roman"/>
                <w:szCs w:val="24"/>
              </w:rPr>
              <w:t>peças</w:t>
            </w:r>
            <w:proofErr w:type="gramEnd"/>
          </w:p>
        </w:tc>
        <w:tc>
          <w:tcPr>
            <w:tcW w:w="1026" w:type="dxa"/>
          </w:tcPr>
          <w:p w:rsidR="000E6243" w:rsidRPr="00FA0C65" w:rsidRDefault="000E6243" w:rsidP="00512CA9">
            <w:pPr>
              <w:spacing w:line="360" w:lineRule="auto"/>
              <w:rPr>
                <w:rFonts w:ascii="Times New Roman" w:hAnsi="Times New Roman" w:cs="Times New Roman"/>
                <w:szCs w:val="24"/>
              </w:rPr>
            </w:pPr>
            <w:r w:rsidRPr="00FA0C65">
              <w:rPr>
                <w:rFonts w:ascii="Times New Roman" w:hAnsi="Times New Roman" w:cs="Times New Roman"/>
                <w:szCs w:val="24"/>
              </w:rPr>
              <w:t>10</w:t>
            </w:r>
          </w:p>
        </w:tc>
        <w:tc>
          <w:tcPr>
            <w:tcW w:w="1526" w:type="dxa"/>
            <w:vAlign w:val="bottom"/>
          </w:tcPr>
          <w:p w:rsidR="000E6243" w:rsidRPr="00FA0C65" w:rsidRDefault="000E6243" w:rsidP="009B79FA">
            <w:pPr>
              <w:rPr>
                <w:rFonts w:ascii="Times New Roman" w:hAnsi="Times New Roman" w:cs="Times New Roman"/>
                <w:color w:val="000000"/>
                <w:szCs w:val="24"/>
              </w:rPr>
            </w:pPr>
            <w:r w:rsidRPr="00FA0C65">
              <w:rPr>
                <w:rFonts w:ascii="Times New Roman" w:hAnsi="Times New Roman" w:cs="Times New Roman"/>
                <w:color w:val="000000"/>
                <w:szCs w:val="24"/>
              </w:rPr>
              <w:t>R$</w:t>
            </w:r>
            <w:r w:rsidR="009B79FA" w:rsidRPr="00FA0C65">
              <w:rPr>
                <w:rFonts w:ascii="Times New Roman" w:hAnsi="Times New Roman" w:cs="Times New Roman"/>
                <w:color w:val="000000"/>
                <w:szCs w:val="24"/>
              </w:rPr>
              <w:t xml:space="preserve"> </w:t>
            </w:r>
            <w:r w:rsidRPr="00FA0C65">
              <w:rPr>
                <w:rFonts w:ascii="Times New Roman" w:hAnsi="Times New Roman" w:cs="Times New Roman"/>
                <w:color w:val="000000"/>
                <w:szCs w:val="24"/>
              </w:rPr>
              <w:t xml:space="preserve">84,97 </w:t>
            </w:r>
          </w:p>
        </w:tc>
      </w:tr>
      <w:tr w:rsidR="000E6243" w:rsidRPr="00FA0C65" w:rsidTr="00DE0AC1">
        <w:tc>
          <w:tcPr>
            <w:tcW w:w="959" w:type="dxa"/>
          </w:tcPr>
          <w:p w:rsidR="000E6243" w:rsidRPr="00FA0C65" w:rsidRDefault="000E6243" w:rsidP="00512CA9">
            <w:pPr>
              <w:spacing w:line="360" w:lineRule="auto"/>
              <w:rPr>
                <w:rFonts w:ascii="Times New Roman" w:hAnsi="Times New Roman" w:cs="Times New Roman"/>
                <w:szCs w:val="24"/>
              </w:rPr>
            </w:pPr>
            <w:r w:rsidRPr="00FA0C65">
              <w:rPr>
                <w:rFonts w:ascii="Times New Roman" w:hAnsi="Times New Roman" w:cs="Times New Roman"/>
                <w:szCs w:val="24"/>
              </w:rPr>
              <w:t>26</w:t>
            </w:r>
          </w:p>
        </w:tc>
        <w:tc>
          <w:tcPr>
            <w:tcW w:w="1701" w:type="dxa"/>
          </w:tcPr>
          <w:p w:rsidR="000E6243" w:rsidRPr="00FA0C65" w:rsidRDefault="000E6243" w:rsidP="00512CA9">
            <w:pPr>
              <w:spacing w:line="360" w:lineRule="auto"/>
              <w:rPr>
                <w:rFonts w:ascii="Times New Roman" w:hAnsi="Times New Roman" w:cs="Times New Roman"/>
                <w:szCs w:val="24"/>
              </w:rPr>
            </w:pPr>
            <w:r w:rsidRPr="00FA0C65">
              <w:rPr>
                <w:rFonts w:ascii="Times New Roman" w:hAnsi="Times New Roman" w:cs="Times New Roman"/>
                <w:szCs w:val="24"/>
              </w:rPr>
              <w:t>Jogos de Memória Português Inglês.</w:t>
            </w:r>
          </w:p>
        </w:tc>
        <w:tc>
          <w:tcPr>
            <w:tcW w:w="6095" w:type="dxa"/>
          </w:tcPr>
          <w:p w:rsidR="000E6243" w:rsidRPr="00FA0C65" w:rsidRDefault="000E6243" w:rsidP="00512CA9">
            <w:pPr>
              <w:spacing w:line="360" w:lineRule="auto"/>
              <w:rPr>
                <w:rFonts w:ascii="Times New Roman" w:hAnsi="Times New Roman" w:cs="Times New Roman"/>
                <w:szCs w:val="24"/>
              </w:rPr>
            </w:pPr>
            <w:r w:rsidRPr="00FA0C65">
              <w:rPr>
                <w:rFonts w:ascii="Times New Roman" w:hAnsi="Times New Roman" w:cs="Times New Roman"/>
                <w:szCs w:val="24"/>
              </w:rPr>
              <w:t xml:space="preserve">Caixa de madeira medindo 22x12x4 cm, contendo 40 </w:t>
            </w:r>
            <w:proofErr w:type="gramStart"/>
            <w:r w:rsidRPr="00FA0C65">
              <w:rPr>
                <w:rFonts w:ascii="Times New Roman" w:hAnsi="Times New Roman" w:cs="Times New Roman"/>
                <w:szCs w:val="24"/>
              </w:rPr>
              <w:t>peças</w:t>
            </w:r>
            <w:proofErr w:type="gramEnd"/>
          </w:p>
        </w:tc>
        <w:tc>
          <w:tcPr>
            <w:tcW w:w="1026" w:type="dxa"/>
          </w:tcPr>
          <w:p w:rsidR="000E6243" w:rsidRPr="00FA0C65" w:rsidRDefault="000E6243" w:rsidP="00512CA9">
            <w:pPr>
              <w:spacing w:line="360" w:lineRule="auto"/>
              <w:rPr>
                <w:rFonts w:ascii="Times New Roman" w:hAnsi="Times New Roman" w:cs="Times New Roman"/>
                <w:szCs w:val="24"/>
              </w:rPr>
            </w:pPr>
            <w:r w:rsidRPr="00FA0C65">
              <w:rPr>
                <w:rFonts w:ascii="Times New Roman" w:hAnsi="Times New Roman" w:cs="Times New Roman"/>
                <w:szCs w:val="24"/>
              </w:rPr>
              <w:t>10</w:t>
            </w:r>
          </w:p>
          <w:p w:rsidR="000E6243" w:rsidRPr="00FA0C65" w:rsidRDefault="000E6243" w:rsidP="00512CA9">
            <w:pPr>
              <w:spacing w:line="360" w:lineRule="auto"/>
              <w:rPr>
                <w:rFonts w:ascii="Times New Roman" w:hAnsi="Times New Roman" w:cs="Times New Roman"/>
                <w:szCs w:val="24"/>
              </w:rPr>
            </w:pPr>
          </w:p>
          <w:p w:rsidR="000E6243" w:rsidRPr="00FA0C65" w:rsidRDefault="000E6243" w:rsidP="00512CA9">
            <w:pPr>
              <w:spacing w:line="360" w:lineRule="auto"/>
              <w:rPr>
                <w:rFonts w:ascii="Times New Roman" w:hAnsi="Times New Roman" w:cs="Times New Roman"/>
                <w:szCs w:val="24"/>
              </w:rPr>
            </w:pPr>
          </w:p>
        </w:tc>
        <w:tc>
          <w:tcPr>
            <w:tcW w:w="1526" w:type="dxa"/>
            <w:vAlign w:val="bottom"/>
          </w:tcPr>
          <w:p w:rsidR="000E6243" w:rsidRPr="00FA0C65" w:rsidRDefault="009B79FA" w:rsidP="009B79FA">
            <w:pPr>
              <w:rPr>
                <w:rFonts w:ascii="Times New Roman" w:hAnsi="Times New Roman" w:cs="Times New Roman"/>
                <w:color w:val="000000"/>
                <w:szCs w:val="24"/>
              </w:rPr>
            </w:pPr>
            <w:r w:rsidRPr="00FA0C65">
              <w:rPr>
                <w:rFonts w:ascii="Times New Roman" w:hAnsi="Times New Roman" w:cs="Times New Roman"/>
                <w:color w:val="000000"/>
                <w:szCs w:val="24"/>
              </w:rPr>
              <w:t xml:space="preserve">R$ </w:t>
            </w:r>
            <w:r w:rsidR="000E6243" w:rsidRPr="00FA0C65">
              <w:rPr>
                <w:rFonts w:ascii="Times New Roman" w:hAnsi="Times New Roman" w:cs="Times New Roman"/>
                <w:color w:val="000000"/>
                <w:szCs w:val="24"/>
              </w:rPr>
              <w:t xml:space="preserve">49,93 </w:t>
            </w:r>
          </w:p>
        </w:tc>
      </w:tr>
      <w:tr w:rsidR="000E6243" w:rsidRPr="00FA0C65" w:rsidTr="00DE0AC1">
        <w:tc>
          <w:tcPr>
            <w:tcW w:w="959" w:type="dxa"/>
          </w:tcPr>
          <w:p w:rsidR="000E6243" w:rsidRPr="00FA0C65" w:rsidRDefault="000E6243" w:rsidP="00512CA9">
            <w:pPr>
              <w:spacing w:line="360" w:lineRule="auto"/>
              <w:rPr>
                <w:rFonts w:ascii="Times New Roman" w:hAnsi="Times New Roman" w:cs="Times New Roman"/>
                <w:szCs w:val="24"/>
              </w:rPr>
            </w:pPr>
            <w:r w:rsidRPr="00FA0C65">
              <w:rPr>
                <w:rFonts w:ascii="Times New Roman" w:hAnsi="Times New Roman" w:cs="Times New Roman"/>
                <w:szCs w:val="24"/>
              </w:rPr>
              <w:t>27</w:t>
            </w:r>
          </w:p>
        </w:tc>
        <w:tc>
          <w:tcPr>
            <w:tcW w:w="1701" w:type="dxa"/>
          </w:tcPr>
          <w:p w:rsidR="000E6243" w:rsidRPr="00FA0C65" w:rsidRDefault="000E6243" w:rsidP="00512CA9">
            <w:pPr>
              <w:spacing w:line="360" w:lineRule="auto"/>
              <w:rPr>
                <w:rFonts w:ascii="Times New Roman" w:hAnsi="Times New Roman" w:cs="Times New Roman"/>
                <w:szCs w:val="24"/>
              </w:rPr>
            </w:pPr>
            <w:r w:rsidRPr="00FA0C65">
              <w:rPr>
                <w:rFonts w:ascii="Times New Roman" w:hAnsi="Times New Roman" w:cs="Times New Roman"/>
                <w:szCs w:val="24"/>
              </w:rPr>
              <w:t>Jogos de Memória Animais e Filhotes</w:t>
            </w:r>
          </w:p>
        </w:tc>
        <w:tc>
          <w:tcPr>
            <w:tcW w:w="6095" w:type="dxa"/>
          </w:tcPr>
          <w:p w:rsidR="000E6243" w:rsidRPr="00FA0C65" w:rsidRDefault="000E6243" w:rsidP="00512CA9">
            <w:pPr>
              <w:spacing w:line="360" w:lineRule="auto"/>
              <w:rPr>
                <w:rFonts w:ascii="Times New Roman" w:hAnsi="Times New Roman" w:cs="Times New Roman"/>
                <w:szCs w:val="24"/>
              </w:rPr>
            </w:pPr>
            <w:r w:rsidRPr="00FA0C65">
              <w:rPr>
                <w:rFonts w:ascii="Times New Roman" w:hAnsi="Times New Roman" w:cs="Times New Roman"/>
                <w:szCs w:val="24"/>
              </w:rPr>
              <w:t xml:space="preserve">Caixa de madeira medindo 22x12x4 cm, contendo 40 </w:t>
            </w:r>
            <w:proofErr w:type="gramStart"/>
            <w:r w:rsidRPr="00FA0C65">
              <w:rPr>
                <w:rFonts w:ascii="Times New Roman" w:hAnsi="Times New Roman" w:cs="Times New Roman"/>
                <w:szCs w:val="24"/>
              </w:rPr>
              <w:t>peças</w:t>
            </w:r>
            <w:proofErr w:type="gramEnd"/>
          </w:p>
        </w:tc>
        <w:tc>
          <w:tcPr>
            <w:tcW w:w="1026" w:type="dxa"/>
          </w:tcPr>
          <w:p w:rsidR="000E6243" w:rsidRPr="00FA0C65" w:rsidRDefault="000E6243" w:rsidP="00512CA9">
            <w:pPr>
              <w:spacing w:line="360" w:lineRule="auto"/>
              <w:rPr>
                <w:rFonts w:ascii="Times New Roman" w:hAnsi="Times New Roman" w:cs="Times New Roman"/>
                <w:szCs w:val="24"/>
              </w:rPr>
            </w:pPr>
            <w:r w:rsidRPr="00FA0C65">
              <w:rPr>
                <w:rFonts w:ascii="Times New Roman" w:hAnsi="Times New Roman" w:cs="Times New Roman"/>
                <w:szCs w:val="24"/>
              </w:rPr>
              <w:t>10</w:t>
            </w:r>
          </w:p>
        </w:tc>
        <w:tc>
          <w:tcPr>
            <w:tcW w:w="1526" w:type="dxa"/>
            <w:vAlign w:val="bottom"/>
          </w:tcPr>
          <w:p w:rsidR="000E6243" w:rsidRPr="00FA0C65" w:rsidRDefault="009B79FA" w:rsidP="009B79FA">
            <w:pPr>
              <w:rPr>
                <w:rFonts w:ascii="Times New Roman" w:hAnsi="Times New Roman" w:cs="Times New Roman"/>
                <w:color w:val="000000"/>
                <w:szCs w:val="24"/>
              </w:rPr>
            </w:pPr>
            <w:r w:rsidRPr="00FA0C65">
              <w:rPr>
                <w:rFonts w:ascii="Times New Roman" w:hAnsi="Times New Roman" w:cs="Times New Roman"/>
                <w:color w:val="000000"/>
                <w:szCs w:val="24"/>
              </w:rPr>
              <w:t xml:space="preserve">R$ </w:t>
            </w:r>
            <w:r w:rsidR="000E6243" w:rsidRPr="00FA0C65">
              <w:rPr>
                <w:rFonts w:ascii="Times New Roman" w:hAnsi="Times New Roman" w:cs="Times New Roman"/>
                <w:color w:val="000000"/>
                <w:szCs w:val="24"/>
              </w:rPr>
              <w:t xml:space="preserve">49,93 </w:t>
            </w:r>
          </w:p>
        </w:tc>
      </w:tr>
      <w:tr w:rsidR="000E6243" w:rsidRPr="00FA0C65" w:rsidTr="00DE0AC1">
        <w:tc>
          <w:tcPr>
            <w:tcW w:w="959" w:type="dxa"/>
          </w:tcPr>
          <w:p w:rsidR="000E6243" w:rsidRPr="00FA0C65" w:rsidRDefault="000E6243" w:rsidP="00512CA9">
            <w:pPr>
              <w:spacing w:line="360" w:lineRule="auto"/>
              <w:rPr>
                <w:rFonts w:ascii="Times New Roman" w:hAnsi="Times New Roman" w:cs="Times New Roman"/>
                <w:szCs w:val="24"/>
              </w:rPr>
            </w:pPr>
            <w:r w:rsidRPr="00FA0C65">
              <w:rPr>
                <w:rFonts w:ascii="Times New Roman" w:hAnsi="Times New Roman" w:cs="Times New Roman"/>
                <w:szCs w:val="24"/>
              </w:rPr>
              <w:lastRenderedPageBreak/>
              <w:t>28</w:t>
            </w:r>
          </w:p>
        </w:tc>
        <w:tc>
          <w:tcPr>
            <w:tcW w:w="1701" w:type="dxa"/>
          </w:tcPr>
          <w:p w:rsidR="000E6243" w:rsidRPr="00FA0C65" w:rsidRDefault="000E6243" w:rsidP="00512CA9">
            <w:pPr>
              <w:spacing w:line="360" w:lineRule="auto"/>
              <w:rPr>
                <w:rFonts w:ascii="Times New Roman" w:hAnsi="Times New Roman" w:cs="Times New Roman"/>
                <w:szCs w:val="24"/>
              </w:rPr>
            </w:pPr>
            <w:r w:rsidRPr="00FA0C65">
              <w:rPr>
                <w:rFonts w:ascii="Times New Roman" w:hAnsi="Times New Roman" w:cs="Times New Roman"/>
                <w:szCs w:val="24"/>
              </w:rPr>
              <w:t>Jogos de Memória Profissões</w:t>
            </w:r>
          </w:p>
        </w:tc>
        <w:tc>
          <w:tcPr>
            <w:tcW w:w="6095" w:type="dxa"/>
          </w:tcPr>
          <w:p w:rsidR="000E6243" w:rsidRPr="00FA0C65" w:rsidRDefault="000E6243" w:rsidP="00512CA9">
            <w:pPr>
              <w:spacing w:line="360" w:lineRule="auto"/>
              <w:rPr>
                <w:rFonts w:ascii="Times New Roman" w:hAnsi="Times New Roman" w:cs="Times New Roman"/>
                <w:szCs w:val="24"/>
              </w:rPr>
            </w:pPr>
            <w:r w:rsidRPr="00FA0C65">
              <w:rPr>
                <w:rFonts w:ascii="Times New Roman" w:hAnsi="Times New Roman" w:cs="Times New Roman"/>
                <w:szCs w:val="24"/>
              </w:rPr>
              <w:t xml:space="preserve">Caixa de madeira medindo 22x12x4 cm, contendo 40 </w:t>
            </w:r>
            <w:proofErr w:type="gramStart"/>
            <w:r w:rsidRPr="00FA0C65">
              <w:rPr>
                <w:rFonts w:ascii="Times New Roman" w:hAnsi="Times New Roman" w:cs="Times New Roman"/>
                <w:szCs w:val="24"/>
              </w:rPr>
              <w:t>peças</w:t>
            </w:r>
            <w:proofErr w:type="gramEnd"/>
          </w:p>
        </w:tc>
        <w:tc>
          <w:tcPr>
            <w:tcW w:w="1026" w:type="dxa"/>
          </w:tcPr>
          <w:p w:rsidR="000E6243" w:rsidRPr="00FA0C65" w:rsidRDefault="000E6243" w:rsidP="00512CA9">
            <w:pPr>
              <w:spacing w:line="360" w:lineRule="auto"/>
              <w:rPr>
                <w:rFonts w:ascii="Times New Roman" w:hAnsi="Times New Roman" w:cs="Times New Roman"/>
                <w:szCs w:val="24"/>
              </w:rPr>
            </w:pPr>
            <w:r w:rsidRPr="00FA0C65">
              <w:rPr>
                <w:rFonts w:ascii="Times New Roman" w:hAnsi="Times New Roman" w:cs="Times New Roman"/>
                <w:szCs w:val="24"/>
              </w:rPr>
              <w:t>10</w:t>
            </w:r>
          </w:p>
        </w:tc>
        <w:tc>
          <w:tcPr>
            <w:tcW w:w="1526" w:type="dxa"/>
            <w:vAlign w:val="bottom"/>
          </w:tcPr>
          <w:p w:rsidR="000E6243" w:rsidRPr="00FA0C65" w:rsidRDefault="000E6243" w:rsidP="009B79FA">
            <w:pPr>
              <w:rPr>
                <w:rFonts w:ascii="Times New Roman" w:hAnsi="Times New Roman" w:cs="Times New Roman"/>
                <w:color w:val="000000"/>
                <w:szCs w:val="24"/>
              </w:rPr>
            </w:pPr>
            <w:r w:rsidRPr="00FA0C65">
              <w:rPr>
                <w:rFonts w:ascii="Times New Roman" w:hAnsi="Times New Roman" w:cs="Times New Roman"/>
                <w:color w:val="000000"/>
                <w:szCs w:val="24"/>
              </w:rPr>
              <w:t xml:space="preserve">R$ 51,60 </w:t>
            </w:r>
          </w:p>
        </w:tc>
      </w:tr>
      <w:tr w:rsidR="000E6243" w:rsidRPr="00FA0C65" w:rsidTr="00DE0AC1">
        <w:tc>
          <w:tcPr>
            <w:tcW w:w="959" w:type="dxa"/>
          </w:tcPr>
          <w:p w:rsidR="000E6243" w:rsidRPr="00FA0C65" w:rsidRDefault="000E6243" w:rsidP="00512CA9">
            <w:pPr>
              <w:spacing w:line="360" w:lineRule="auto"/>
              <w:rPr>
                <w:rFonts w:ascii="Times New Roman" w:hAnsi="Times New Roman" w:cs="Times New Roman"/>
                <w:szCs w:val="24"/>
              </w:rPr>
            </w:pPr>
            <w:r w:rsidRPr="00FA0C65">
              <w:rPr>
                <w:rFonts w:ascii="Times New Roman" w:hAnsi="Times New Roman" w:cs="Times New Roman"/>
                <w:szCs w:val="24"/>
              </w:rPr>
              <w:t>29</w:t>
            </w:r>
          </w:p>
        </w:tc>
        <w:tc>
          <w:tcPr>
            <w:tcW w:w="1701" w:type="dxa"/>
          </w:tcPr>
          <w:p w:rsidR="000E6243" w:rsidRPr="00FA0C65" w:rsidRDefault="000E6243" w:rsidP="00512CA9">
            <w:pPr>
              <w:spacing w:line="360" w:lineRule="auto"/>
              <w:rPr>
                <w:rFonts w:ascii="Times New Roman" w:hAnsi="Times New Roman" w:cs="Times New Roman"/>
                <w:bCs/>
                <w:szCs w:val="24"/>
              </w:rPr>
            </w:pPr>
            <w:r w:rsidRPr="00FA0C65">
              <w:rPr>
                <w:rFonts w:ascii="Times New Roman" w:hAnsi="Times New Roman" w:cs="Times New Roman"/>
                <w:szCs w:val="24"/>
              </w:rPr>
              <w:t>Placas em Tatame de Eva de Encaixe</w:t>
            </w:r>
          </w:p>
        </w:tc>
        <w:tc>
          <w:tcPr>
            <w:tcW w:w="6095" w:type="dxa"/>
          </w:tcPr>
          <w:p w:rsidR="000E6243" w:rsidRPr="00FA0C65" w:rsidRDefault="000E6243" w:rsidP="00512CA9">
            <w:pPr>
              <w:spacing w:line="360" w:lineRule="auto"/>
              <w:rPr>
                <w:rFonts w:ascii="Times New Roman" w:hAnsi="Times New Roman" w:cs="Times New Roman"/>
                <w:szCs w:val="24"/>
              </w:rPr>
            </w:pPr>
            <w:r w:rsidRPr="00FA0C65">
              <w:rPr>
                <w:rFonts w:ascii="Times New Roman" w:hAnsi="Times New Roman" w:cs="Times New Roman"/>
                <w:szCs w:val="24"/>
              </w:rPr>
              <w:t xml:space="preserve">Medindo (100X100X20 MM) - Placas de tatame em EVA (etil vinil acetato) de encaixe nas medidas de </w:t>
            </w:r>
            <w:proofErr w:type="gramStart"/>
            <w:r w:rsidRPr="00FA0C65">
              <w:rPr>
                <w:rFonts w:ascii="Times New Roman" w:hAnsi="Times New Roman" w:cs="Times New Roman"/>
                <w:szCs w:val="24"/>
              </w:rPr>
              <w:t>100cm</w:t>
            </w:r>
            <w:proofErr w:type="gramEnd"/>
            <w:r w:rsidRPr="00FA0C65">
              <w:rPr>
                <w:rFonts w:ascii="Times New Roman" w:hAnsi="Times New Roman" w:cs="Times New Roman"/>
                <w:szCs w:val="24"/>
              </w:rPr>
              <w:t xml:space="preserve"> x100cm x 20mm, multicolorido, antiderrapante, com película texturizada e siliconada e bordas de acabamento. Deverá proporcionar encaixe perfeito e retornar ao formato original após </w:t>
            </w:r>
            <w:proofErr w:type="gramStart"/>
            <w:r w:rsidRPr="00FA0C65">
              <w:rPr>
                <w:rFonts w:ascii="Times New Roman" w:hAnsi="Times New Roman" w:cs="Times New Roman"/>
                <w:szCs w:val="24"/>
              </w:rPr>
              <w:t>impacto.</w:t>
            </w:r>
            <w:proofErr w:type="gramEnd"/>
            <w:r w:rsidRPr="00FA0C65">
              <w:rPr>
                <w:rFonts w:ascii="Times New Roman" w:hAnsi="Times New Roman" w:cs="Times New Roman"/>
                <w:szCs w:val="24"/>
              </w:rPr>
              <w:t>Cores a definir</w:t>
            </w:r>
          </w:p>
        </w:tc>
        <w:tc>
          <w:tcPr>
            <w:tcW w:w="1026" w:type="dxa"/>
          </w:tcPr>
          <w:p w:rsidR="000E6243" w:rsidRPr="00FA0C65" w:rsidRDefault="000E6243" w:rsidP="00512CA9">
            <w:pPr>
              <w:spacing w:line="360" w:lineRule="auto"/>
              <w:rPr>
                <w:rFonts w:ascii="Times New Roman" w:hAnsi="Times New Roman" w:cs="Times New Roman"/>
                <w:szCs w:val="24"/>
              </w:rPr>
            </w:pPr>
            <w:r w:rsidRPr="00FA0C65">
              <w:rPr>
                <w:rFonts w:ascii="Times New Roman" w:hAnsi="Times New Roman" w:cs="Times New Roman"/>
                <w:szCs w:val="24"/>
              </w:rPr>
              <w:t>50</w:t>
            </w:r>
          </w:p>
        </w:tc>
        <w:tc>
          <w:tcPr>
            <w:tcW w:w="1526" w:type="dxa"/>
            <w:vAlign w:val="bottom"/>
          </w:tcPr>
          <w:p w:rsidR="000E6243" w:rsidRPr="00FA0C65" w:rsidRDefault="009B79FA" w:rsidP="009B79FA">
            <w:pPr>
              <w:rPr>
                <w:rFonts w:ascii="Times New Roman" w:hAnsi="Times New Roman" w:cs="Times New Roman"/>
                <w:color w:val="000000"/>
                <w:szCs w:val="24"/>
              </w:rPr>
            </w:pPr>
            <w:r w:rsidRPr="00FA0C65">
              <w:rPr>
                <w:rFonts w:ascii="Times New Roman" w:hAnsi="Times New Roman" w:cs="Times New Roman"/>
                <w:color w:val="000000"/>
                <w:szCs w:val="24"/>
              </w:rPr>
              <w:t xml:space="preserve">R$ </w:t>
            </w:r>
            <w:r w:rsidR="000E6243" w:rsidRPr="00FA0C65">
              <w:rPr>
                <w:rFonts w:ascii="Times New Roman" w:hAnsi="Times New Roman" w:cs="Times New Roman"/>
                <w:color w:val="000000"/>
                <w:szCs w:val="24"/>
              </w:rPr>
              <w:t xml:space="preserve">64,63 </w:t>
            </w:r>
          </w:p>
        </w:tc>
      </w:tr>
      <w:tr w:rsidR="000E6243" w:rsidRPr="00FA0C65" w:rsidTr="00DE0AC1">
        <w:tc>
          <w:tcPr>
            <w:tcW w:w="959" w:type="dxa"/>
          </w:tcPr>
          <w:p w:rsidR="000E6243" w:rsidRPr="00FA0C65" w:rsidRDefault="000E6243" w:rsidP="00512CA9">
            <w:pPr>
              <w:spacing w:line="360" w:lineRule="auto"/>
              <w:rPr>
                <w:rFonts w:ascii="Times New Roman" w:hAnsi="Times New Roman" w:cs="Times New Roman"/>
                <w:szCs w:val="24"/>
              </w:rPr>
            </w:pPr>
            <w:r w:rsidRPr="00FA0C65">
              <w:rPr>
                <w:rFonts w:ascii="Times New Roman" w:hAnsi="Times New Roman" w:cs="Times New Roman"/>
                <w:szCs w:val="24"/>
              </w:rPr>
              <w:t>30</w:t>
            </w:r>
          </w:p>
        </w:tc>
        <w:tc>
          <w:tcPr>
            <w:tcW w:w="1701" w:type="dxa"/>
          </w:tcPr>
          <w:p w:rsidR="000E6243" w:rsidRPr="00FA0C65" w:rsidRDefault="000E6243" w:rsidP="00512CA9">
            <w:pPr>
              <w:spacing w:line="360" w:lineRule="auto"/>
              <w:rPr>
                <w:rFonts w:ascii="Times New Roman" w:hAnsi="Times New Roman" w:cs="Times New Roman"/>
                <w:bCs/>
                <w:szCs w:val="24"/>
              </w:rPr>
            </w:pPr>
            <w:r w:rsidRPr="00FA0C65">
              <w:rPr>
                <w:rFonts w:ascii="Times New Roman" w:hAnsi="Times New Roman" w:cs="Times New Roman"/>
                <w:szCs w:val="24"/>
              </w:rPr>
              <w:t>Quadro Branco</w:t>
            </w:r>
          </w:p>
        </w:tc>
        <w:tc>
          <w:tcPr>
            <w:tcW w:w="6095" w:type="dxa"/>
          </w:tcPr>
          <w:p w:rsidR="000E6243" w:rsidRPr="00FA0C65" w:rsidRDefault="000E6243" w:rsidP="00512CA9">
            <w:pPr>
              <w:pStyle w:val="Default"/>
              <w:spacing w:line="360" w:lineRule="auto"/>
              <w:jc w:val="both"/>
              <w:rPr>
                <w:rFonts w:ascii="Times New Roman" w:hAnsi="Times New Roman" w:cs="Times New Roman"/>
              </w:rPr>
            </w:pPr>
            <w:r w:rsidRPr="00FA0C65">
              <w:rPr>
                <w:rFonts w:ascii="Times New Roman" w:hAnsi="Times New Roman" w:cs="Times New Roman"/>
              </w:rPr>
              <w:t xml:space="preserve">Medindo 0,90 </w:t>
            </w:r>
            <w:proofErr w:type="gramStart"/>
            <w:r w:rsidRPr="00FA0C65">
              <w:rPr>
                <w:rFonts w:ascii="Times New Roman" w:hAnsi="Times New Roman" w:cs="Times New Roman"/>
              </w:rPr>
              <w:t>X1,</w:t>
            </w:r>
            <w:proofErr w:type="gramEnd"/>
            <w:r w:rsidRPr="00FA0C65">
              <w:rPr>
                <w:rFonts w:ascii="Times New Roman" w:hAnsi="Times New Roman" w:cs="Times New Roman"/>
              </w:rPr>
              <w:t xml:space="preserve">20M - Quadros brancos tipo lousa magnética, vertical ou horizontal com moldura flip (abertura frontal) em </w:t>
            </w:r>
          </w:p>
          <w:p w:rsidR="000E6243" w:rsidRPr="00FA0C65" w:rsidRDefault="000E6243" w:rsidP="00FA0C65">
            <w:pPr>
              <w:pStyle w:val="Default"/>
              <w:spacing w:line="360" w:lineRule="auto"/>
              <w:jc w:val="both"/>
              <w:rPr>
                <w:rFonts w:ascii="Times New Roman" w:hAnsi="Times New Roman" w:cs="Times New Roman"/>
              </w:rPr>
            </w:pPr>
            <w:proofErr w:type="gramStart"/>
            <w:r w:rsidRPr="00FA0C65">
              <w:rPr>
                <w:rFonts w:ascii="Times New Roman" w:hAnsi="Times New Roman" w:cs="Times New Roman"/>
              </w:rPr>
              <w:t>alumínio</w:t>
            </w:r>
            <w:proofErr w:type="gramEnd"/>
            <w:r w:rsidRPr="00FA0C65">
              <w:rPr>
                <w:rFonts w:ascii="Times New Roman" w:hAnsi="Times New Roman" w:cs="Times New Roman"/>
              </w:rPr>
              <w:t xml:space="preserve"> anodizado natural fosco, frisado, vista de 20x19mm profundidade própria para facilitar trocas do conteúdo interno; fundo do quadro confeccionado em eucatex, 10mm. Dimen</w:t>
            </w:r>
            <w:r w:rsidR="00FA0C65">
              <w:rPr>
                <w:rFonts w:ascii="Times New Roman" w:hAnsi="Times New Roman" w:cs="Times New Roman"/>
              </w:rPr>
              <w:t xml:space="preserve">sões: Altura 90 cm Largura 120 </w:t>
            </w:r>
          </w:p>
        </w:tc>
        <w:tc>
          <w:tcPr>
            <w:tcW w:w="1026" w:type="dxa"/>
          </w:tcPr>
          <w:p w:rsidR="000E6243" w:rsidRPr="00FA0C65" w:rsidRDefault="000E6243" w:rsidP="00512CA9">
            <w:pPr>
              <w:spacing w:line="360" w:lineRule="auto"/>
              <w:rPr>
                <w:rFonts w:ascii="Times New Roman" w:hAnsi="Times New Roman" w:cs="Times New Roman"/>
                <w:szCs w:val="24"/>
              </w:rPr>
            </w:pPr>
            <w:proofErr w:type="gramStart"/>
            <w:r w:rsidRPr="00FA0C65">
              <w:rPr>
                <w:rFonts w:ascii="Times New Roman" w:hAnsi="Times New Roman" w:cs="Times New Roman"/>
                <w:szCs w:val="24"/>
              </w:rPr>
              <w:t>5</w:t>
            </w:r>
            <w:proofErr w:type="gramEnd"/>
          </w:p>
          <w:p w:rsidR="000E6243" w:rsidRPr="00FA0C65" w:rsidRDefault="000E6243" w:rsidP="00512CA9">
            <w:pPr>
              <w:spacing w:line="360" w:lineRule="auto"/>
              <w:rPr>
                <w:rFonts w:ascii="Times New Roman" w:hAnsi="Times New Roman" w:cs="Times New Roman"/>
                <w:szCs w:val="24"/>
              </w:rPr>
            </w:pPr>
          </w:p>
        </w:tc>
        <w:tc>
          <w:tcPr>
            <w:tcW w:w="1526" w:type="dxa"/>
            <w:vAlign w:val="bottom"/>
          </w:tcPr>
          <w:p w:rsidR="000E6243" w:rsidRPr="00FA0C65" w:rsidRDefault="009B79FA" w:rsidP="009B79FA">
            <w:pPr>
              <w:rPr>
                <w:rFonts w:ascii="Times New Roman" w:hAnsi="Times New Roman" w:cs="Times New Roman"/>
                <w:color w:val="000000"/>
                <w:szCs w:val="24"/>
              </w:rPr>
            </w:pPr>
            <w:r w:rsidRPr="00FA0C65">
              <w:rPr>
                <w:rFonts w:ascii="Times New Roman" w:hAnsi="Times New Roman" w:cs="Times New Roman"/>
                <w:color w:val="000000"/>
                <w:szCs w:val="24"/>
              </w:rPr>
              <w:t xml:space="preserve">R$ </w:t>
            </w:r>
            <w:r w:rsidR="000E6243" w:rsidRPr="00FA0C65">
              <w:rPr>
                <w:rFonts w:ascii="Times New Roman" w:hAnsi="Times New Roman" w:cs="Times New Roman"/>
                <w:color w:val="000000"/>
                <w:szCs w:val="24"/>
              </w:rPr>
              <w:t xml:space="preserve">82,67 </w:t>
            </w:r>
          </w:p>
        </w:tc>
      </w:tr>
      <w:tr w:rsidR="000E6243" w:rsidRPr="00FA0C65" w:rsidTr="00DE0AC1">
        <w:tc>
          <w:tcPr>
            <w:tcW w:w="959" w:type="dxa"/>
          </w:tcPr>
          <w:p w:rsidR="000E6243" w:rsidRPr="00FA0C65" w:rsidRDefault="000E6243" w:rsidP="00512CA9">
            <w:pPr>
              <w:spacing w:line="360" w:lineRule="auto"/>
              <w:rPr>
                <w:rFonts w:ascii="Times New Roman" w:hAnsi="Times New Roman" w:cs="Times New Roman"/>
                <w:bCs/>
                <w:szCs w:val="24"/>
              </w:rPr>
            </w:pPr>
            <w:r w:rsidRPr="00FA0C65">
              <w:rPr>
                <w:rFonts w:ascii="Times New Roman" w:hAnsi="Times New Roman" w:cs="Times New Roman"/>
                <w:bCs/>
                <w:szCs w:val="24"/>
              </w:rPr>
              <w:t>31</w:t>
            </w:r>
          </w:p>
        </w:tc>
        <w:tc>
          <w:tcPr>
            <w:tcW w:w="1701" w:type="dxa"/>
          </w:tcPr>
          <w:p w:rsidR="000E6243" w:rsidRPr="00FA0C65" w:rsidRDefault="000E6243" w:rsidP="00512CA9">
            <w:pPr>
              <w:spacing w:line="360" w:lineRule="auto"/>
              <w:rPr>
                <w:rFonts w:ascii="Times New Roman" w:hAnsi="Times New Roman" w:cs="Times New Roman"/>
                <w:bCs/>
                <w:szCs w:val="24"/>
              </w:rPr>
            </w:pPr>
            <w:r w:rsidRPr="00FA0C65">
              <w:rPr>
                <w:rFonts w:ascii="Times New Roman" w:hAnsi="Times New Roman" w:cs="Times New Roman"/>
                <w:bCs/>
                <w:szCs w:val="24"/>
              </w:rPr>
              <w:t>Anda Cavalinho</w:t>
            </w:r>
          </w:p>
        </w:tc>
        <w:tc>
          <w:tcPr>
            <w:tcW w:w="6095" w:type="dxa"/>
          </w:tcPr>
          <w:p w:rsidR="000E6243" w:rsidRPr="00FA0C65" w:rsidRDefault="000E6243" w:rsidP="00512CA9">
            <w:pPr>
              <w:spacing w:line="360" w:lineRule="auto"/>
              <w:rPr>
                <w:rFonts w:ascii="Times New Roman" w:hAnsi="Times New Roman" w:cs="Times New Roman"/>
                <w:szCs w:val="24"/>
              </w:rPr>
            </w:pPr>
            <w:r w:rsidRPr="00FA0C65">
              <w:rPr>
                <w:rFonts w:ascii="Times New Roman" w:hAnsi="Times New Roman" w:cs="Times New Roman"/>
                <w:szCs w:val="24"/>
              </w:rPr>
              <w:t xml:space="preserve">Funciona como gangorra individual em emite som de galope, auxilia no desenvolvimento da coordenação motora da concentração e do equilíbrio. </w:t>
            </w:r>
            <w:proofErr w:type="gramStart"/>
            <w:r w:rsidRPr="00FA0C65">
              <w:rPr>
                <w:rFonts w:ascii="Times New Roman" w:hAnsi="Times New Roman" w:cs="Times New Roman"/>
                <w:szCs w:val="24"/>
              </w:rPr>
              <w:t>Medidas:</w:t>
            </w:r>
            <w:proofErr w:type="gramEnd"/>
            <w:r w:rsidRPr="00FA0C65">
              <w:rPr>
                <w:rFonts w:ascii="Times New Roman" w:hAnsi="Times New Roman" w:cs="Times New Roman"/>
                <w:szCs w:val="24"/>
              </w:rPr>
              <w:t>80,5x28x52,5 cm.</w:t>
            </w:r>
          </w:p>
        </w:tc>
        <w:tc>
          <w:tcPr>
            <w:tcW w:w="1026" w:type="dxa"/>
          </w:tcPr>
          <w:p w:rsidR="000E6243" w:rsidRPr="00FA0C65" w:rsidRDefault="000E6243" w:rsidP="00512CA9">
            <w:pPr>
              <w:spacing w:line="360" w:lineRule="auto"/>
              <w:rPr>
                <w:rFonts w:ascii="Times New Roman" w:hAnsi="Times New Roman" w:cs="Times New Roman"/>
                <w:szCs w:val="24"/>
              </w:rPr>
            </w:pPr>
            <w:r w:rsidRPr="00FA0C65">
              <w:rPr>
                <w:rFonts w:ascii="Times New Roman" w:hAnsi="Times New Roman" w:cs="Times New Roman"/>
                <w:szCs w:val="24"/>
              </w:rPr>
              <w:t>10</w:t>
            </w:r>
          </w:p>
        </w:tc>
        <w:tc>
          <w:tcPr>
            <w:tcW w:w="1526" w:type="dxa"/>
            <w:vAlign w:val="bottom"/>
          </w:tcPr>
          <w:p w:rsidR="000E6243" w:rsidRPr="00FA0C65" w:rsidRDefault="000E6243" w:rsidP="009B79FA">
            <w:pPr>
              <w:rPr>
                <w:rFonts w:ascii="Times New Roman" w:hAnsi="Times New Roman" w:cs="Times New Roman"/>
                <w:color w:val="000000"/>
                <w:szCs w:val="24"/>
              </w:rPr>
            </w:pPr>
            <w:r w:rsidRPr="00FA0C65">
              <w:rPr>
                <w:rFonts w:ascii="Times New Roman" w:hAnsi="Times New Roman" w:cs="Times New Roman"/>
                <w:color w:val="000000"/>
                <w:szCs w:val="24"/>
              </w:rPr>
              <w:t xml:space="preserve">R$ 263,67 </w:t>
            </w:r>
          </w:p>
        </w:tc>
      </w:tr>
      <w:tr w:rsidR="000E6243" w:rsidRPr="00FA0C65" w:rsidTr="00DE0AC1">
        <w:tc>
          <w:tcPr>
            <w:tcW w:w="959" w:type="dxa"/>
          </w:tcPr>
          <w:p w:rsidR="000E6243" w:rsidRPr="00FA0C65" w:rsidRDefault="000E6243" w:rsidP="00512CA9">
            <w:pPr>
              <w:spacing w:line="360" w:lineRule="auto"/>
              <w:rPr>
                <w:rFonts w:ascii="Times New Roman" w:hAnsi="Times New Roman" w:cs="Times New Roman"/>
                <w:bCs/>
                <w:szCs w:val="24"/>
              </w:rPr>
            </w:pPr>
            <w:r w:rsidRPr="00FA0C65">
              <w:rPr>
                <w:rFonts w:ascii="Times New Roman" w:hAnsi="Times New Roman" w:cs="Times New Roman"/>
                <w:bCs/>
                <w:szCs w:val="24"/>
              </w:rPr>
              <w:t>32</w:t>
            </w:r>
          </w:p>
        </w:tc>
        <w:tc>
          <w:tcPr>
            <w:tcW w:w="1701" w:type="dxa"/>
          </w:tcPr>
          <w:p w:rsidR="000E6243" w:rsidRPr="00FA0C65" w:rsidRDefault="000E6243" w:rsidP="00512CA9">
            <w:pPr>
              <w:spacing w:line="360" w:lineRule="auto"/>
              <w:rPr>
                <w:rFonts w:ascii="Times New Roman" w:hAnsi="Times New Roman" w:cs="Times New Roman"/>
                <w:bCs/>
                <w:szCs w:val="24"/>
              </w:rPr>
            </w:pPr>
            <w:r w:rsidRPr="00FA0C65">
              <w:rPr>
                <w:rFonts w:ascii="Times New Roman" w:hAnsi="Times New Roman" w:cs="Times New Roman"/>
                <w:bCs/>
                <w:szCs w:val="24"/>
              </w:rPr>
              <w:t xml:space="preserve">Balanço </w:t>
            </w:r>
          </w:p>
        </w:tc>
        <w:tc>
          <w:tcPr>
            <w:tcW w:w="6095" w:type="dxa"/>
          </w:tcPr>
          <w:p w:rsidR="000E6243" w:rsidRPr="00FA0C65" w:rsidRDefault="000E6243" w:rsidP="00512CA9">
            <w:pPr>
              <w:spacing w:line="360" w:lineRule="auto"/>
              <w:rPr>
                <w:rFonts w:ascii="Times New Roman" w:hAnsi="Times New Roman" w:cs="Times New Roman"/>
                <w:szCs w:val="24"/>
              </w:rPr>
            </w:pPr>
            <w:r w:rsidRPr="00FA0C65">
              <w:rPr>
                <w:rFonts w:ascii="Times New Roman" w:hAnsi="Times New Roman" w:cs="Times New Roman"/>
                <w:szCs w:val="24"/>
              </w:rPr>
              <w:t>Balanço com tubo galvenizado material resistente, medindo 170x200cm, com 03 balanços em plástico colorido.</w:t>
            </w:r>
          </w:p>
        </w:tc>
        <w:tc>
          <w:tcPr>
            <w:tcW w:w="1026" w:type="dxa"/>
          </w:tcPr>
          <w:p w:rsidR="000E6243" w:rsidRPr="00FA0C65" w:rsidRDefault="000E6243" w:rsidP="00512CA9">
            <w:pPr>
              <w:spacing w:line="360" w:lineRule="auto"/>
              <w:rPr>
                <w:rFonts w:ascii="Times New Roman" w:hAnsi="Times New Roman" w:cs="Times New Roman"/>
                <w:szCs w:val="24"/>
              </w:rPr>
            </w:pPr>
            <w:proofErr w:type="gramStart"/>
            <w:r w:rsidRPr="00FA0C65">
              <w:rPr>
                <w:rFonts w:ascii="Times New Roman" w:hAnsi="Times New Roman" w:cs="Times New Roman"/>
                <w:szCs w:val="24"/>
              </w:rPr>
              <w:t>2</w:t>
            </w:r>
            <w:proofErr w:type="gramEnd"/>
          </w:p>
        </w:tc>
        <w:tc>
          <w:tcPr>
            <w:tcW w:w="1526" w:type="dxa"/>
            <w:vAlign w:val="bottom"/>
          </w:tcPr>
          <w:p w:rsidR="000E6243" w:rsidRPr="00FA0C65" w:rsidRDefault="000E6243" w:rsidP="009B79FA">
            <w:pPr>
              <w:rPr>
                <w:rFonts w:ascii="Times New Roman" w:hAnsi="Times New Roman" w:cs="Times New Roman"/>
                <w:color w:val="000000"/>
                <w:szCs w:val="24"/>
              </w:rPr>
            </w:pPr>
            <w:r w:rsidRPr="00FA0C65">
              <w:rPr>
                <w:rFonts w:ascii="Times New Roman" w:hAnsi="Times New Roman" w:cs="Times New Roman"/>
                <w:color w:val="000000"/>
                <w:szCs w:val="24"/>
              </w:rPr>
              <w:t xml:space="preserve">R$ 3.050,00 </w:t>
            </w:r>
          </w:p>
        </w:tc>
      </w:tr>
      <w:tr w:rsidR="000E6243" w:rsidRPr="00FA0C65" w:rsidTr="00DE0AC1">
        <w:tc>
          <w:tcPr>
            <w:tcW w:w="959" w:type="dxa"/>
          </w:tcPr>
          <w:p w:rsidR="000E6243" w:rsidRPr="00FA0C65" w:rsidRDefault="000E6243" w:rsidP="00512CA9">
            <w:pPr>
              <w:spacing w:line="360" w:lineRule="auto"/>
              <w:rPr>
                <w:rFonts w:ascii="Times New Roman" w:hAnsi="Times New Roman" w:cs="Times New Roman"/>
                <w:bCs/>
                <w:szCs w:val="24"/>
              </w:rPr>
            </w:pPr>
            <w:r w:rsidRPr="00FA0C65">
              <w:rPr>
                <w:rFonts w:ascii="Times New Roman" w:hAnsi="Times New Roman" w:cs="Times New Roman"/>
                <w:bCs/>
                <w:szCs w:val="24"/>
              </w:rPr>
              <w:t>33</w:t>
            </w:r>
          </w:p>
        </w:tc>
        <w:tc>
          <w:tcPr>
            <w:tcW w:w="1701" w:type="dxa"/>
          </w:tcPr>
          <w:p w:rsidR="000E6243" w:rsidRPr="00FA0C65" w:rsidRDefault="000E6243" w:rsidP="00512CA9">
            <w:pPr>
              <w:spacing w:line="360" w:lineRule="auto"/>
              <w:rPr>
                <w:rFonts w:ascii="Times New Roman" w:hAnsi="Times New Roman" w:cs="Times New Roman"/>
                <w:bCs/>
                <w:szCs w:val="24"/>
              </w:rPr>
            </w:pPr>
            <w:r w:rsidRPr="00FA0C65">
              <w:rPr>
                <w:rFonts w:ascii="Times New Roman" w:hAnsi="Times New Roman" w:cs="Times New Roman"/>
                <w:bCs/>
                <w:szCs w:val="24"/>
              </w:rPr>
              <w:t>Bola de Pilates</w:t>
            </w:r>
          </w:p>
        </w:tc>
        <w:tc>
          <w:tcPr>
            <w:tcW w:w="6095" w:type="dxa"/>
          </w:tcPr>
          <w:p w:rsidR="000E6243" w:rsidRPr="00FA0C65" w:rsidRDefault="000E6243" w:rsidP="00512CA9">
            <w:pPr>
              <w:spacing w:line="360" w:lineRule="auto"/>
              <w:rPr>
                <w:rFonts w:ascii="Times New Roman" w:hAnsi="Times New Roman" w:cs="Times New Roman"/>
                <w:szCs w:val="24"/>
              </w:rPr>
            </w:pPr>
            <w:r w:rsidRPr="00FA0C65">
              <w:rPr>
                <w:rFonts w:ascii="Times New Roman" w:hAnsi="Times New Roman" w:cs="Times New Roman"/>
                <w:szCs w:val="24"/>
              </w:rPr>
              <w:t xml:space="preserve"> Confeccionada em plástico inflável de alta resistência medindo 75 cm de circunferência, acompanhada de bomba de inflar.</w:t>
            </w:r>
          </w:p>
        </w:tc>
        <w:tc>
          <w:tcPr>
            <w:tcW w:w="1026" w:type="dxa"/>
          </w:tcPr>
          <w:p w:rsidR="000E6243" w:rsidRPr="00FA0C65" w:rsidRDefault="00177E4A" w:rsidP="00512CA9">
            <w:pPr>
              <w:spacing w:line="360" w:lineRule="auto"/>
              <w:rPr>
                <w:rFonts w:ascii="Times New Roman" w:hAnsi="Times New Roman" w:cs="Times New Roman"/>
                <w:szCs w:val="24"/>
              </w:rPr>
            </w:pPr>
            <w:proofErr w:type="gramStart"/>
            <w:r>
              <w:rPr>
                <w:rFonts w:ascii="Times New Roman" w:hAnsi="Times New Roman" w:cs="Times New Roman"/>
                <w:szCs w:val="24"/>
              </w:rPr>
              <w:t>2</w:t>
            </w:r>
            <w:proofErr w:type="gramEnd"/>
          </w:p>
        </w:tc>
        <w:tc>
          <w:tcPr>
            <w:tcW w:w="1526" w:type="dxa"/>
            <w:vAlign w:val="bottom"/>
          </w:tcPr>
          <w:p w:rsidR="000E6243" w:rsidRPr="00FA0C65" w:rsidRDefault="009B79FA" w:rsidP="009B79FA">
            <w:pPr>
              <w:rPr>
                <w:rFonts w:ascii="Times New Roman" w:hAnsi="Times New Roman" w:cs="Times New Roman"/>
                <w:color w:val="000000"/>
                <w:szCs w:val="24"/>
              </w:rPr>
            </w:pPr>
            <w:r w:rsidRPr="00FA0C65">
              <w:rPr>
                <w:rFonts w:ascii="Times New Roman" w:hAnsi="Times New Roman" w:cs="Times New Roman"/>
                <w:color w:val="000000"/>
                <w:szCs w:val="24"/>
              </w:rPr>
              <w:t xml:space="preserve">R$ </w:t>
            </w:r>
            <w:r w:rsidR="000E6243" w:rsidRPr="00FA0C65">
              <w:rPr>
                <w:rFonts w:ascii="Times New Roman" w:hAnsi="Times New Roman" w:cs="Times New Roman"/>
                <w:color w:val="000000"/>
                <w:szCs w:val="24"/>
              </w:rPr>
              <w:t xml:space="preserve">104,33 </w:t>
            </w:r>
          </w:p>
        </w:tc>
      </w:tr>
      <w:tr w:rsidR="000E6243" w:rsidRPr="00FA0C65" w:rsidTr="00DE0AC1">
        <w:tc>
          <w:tcPr>
            <w:tcW w:w="959" w:type="dxa"/>
          </w:tcPr>
          <w:p w:rsidR="000E6243" w:rsidRPr="00FA0C65" w:rsidRDefault="000E6243" w:rsidP="00512CA9">
            <w:pPr>
              <w:spacing w:line="360" w:lineRule="auto"/>
              <w:rPr>
                <w:rFonts w:ascii="Times New Roman" w:hAnsi="Times New Roman" w:cs="Times New Roman"/>
                <w:bCs/>
                <w:szCs w:val="24"/>
              </w:rPr>
            </w:pPr>
            <w:r w:rsidRPr="00FA0C65">
              <w:rPr>
                <w:rFonts w:ascii="Times New Roman" w:hAnsi="Times New Roman" w:cs="Times New Roman"/>
                <w:bCs/>
                <w:szCs w:val="24"/>
              </w:rPr>
              <w:t>34</w:t>
            </w:r>
          </w:p>
        </w:tc>
        <w:tc>
          <w:tcPr>
            <w:tcW w:w="1701" w:type="dxa"/>
          </w:tcPr>
          <w:p w:rsidR="000E6243" w:rsidRPr="00FA0C65" w:rsidRDefault="000E6243" w:rsidP="00512CA9">
            <w:pPr>
              <w:spacing w:line="360" w:lineRule="auto"/>
              <w:rPr>
                <w:rFonts w:ascii="Times New Roman" w:hAnsi="Times New Roman" w:cs="Times New Roman"/>
                <w:bCs/>
                <w:szCs w:val="24"/>
              </w:rPr>
            </w:pPr>
            <w:r w:rsidRPr="00FA0C65">
              <w:rPr>
                <w:rFonts w:ascii="Times New Roman" w:hAnsi="Times New Roman" w:cs="Times New Roman"/>
                <w:bCs/>
                <w:szCs w:val="24"/>
              </w:rPr>
              <w:t xml:space="preserve">Rolo de Bobath </w:t>
            </w:r>
          </w:p>
        </w:tc>
        <w:tc>
          <w:tcPr>
            <w:tcW w:w="6095" w:type="dxa"/>
          </w:tcPr>
          <w:p w:rsidR="000E6243" w:rsidRPr="00FA0C65" w:rsidRDefault="000E6243" w:rsidP="00512CA9">
            <w:pPr>
              <w:spacing w:line="360" w:lineRule="auto"/>
              <w:rPr>
                <w:rFonts w:ascii="Times New Roman" w:hAnsi="Times New Roman" w:cs="Times New Roman"/>
                <w:szCs w:val="24"/>
              </w:rPr>
            </w:pPr>
            <w:r w:rsidRPr="00FA0C65">
              <w:rPr>
                <w:rFonts w:ascii="Times New Roman" w:hAnsi="Times New Roman" w:cs="Times New Roman"/>
                <w:szCs w:val="24"/>
              </w:rPr>
              <w:t>Em plástico resistente inflável, medindo 750x380mm. Acompanhado de bomba.</w:t>
            </w:r>
          </w:p>
        </w:tc>
        <w:tc>
          <w:tcPr>
            <w:tcW w:w="1026" w:type="dxa"/>
          </w:tcPr>
          <w:p w:rsidR="000E6243" w:rsidRPr="00FA0C65" w:rsidRDefault="000E6243" w:rsidP="00512CA9">
            <w:pPr>
              <w:spacing w:line="360" w:lineRule="auto"/>
              <w:rPr>
                <w:rFonts w:ascii="Times New Roman" w:hAnsi="Times New Roman" w:cs="Times New Roman"/>
                <w:szCs w:val="24"/>
              </w:rPr>
            </w:pPr>
            <w:proofErr w:type="gramStart"/>
            <w:r w:rsidRPr="00FA0C65">
              <w:rPr>
                <w:rFonts w:ascii="Times New Roman" w:hAnsi="Times New Roman" w:cs="Times New Roman"/>
                <w:szCs w:val="24"/>
              </w:rPr>
              <w:t>2</w:t>
            </w:r>
            <w:proofErr w:type="gramEnd"/>
          </w:p>
        </w:tc>
        <w:tc>
          <w:tcPr>
            <w:tcW w:w="1526" w:type="dxa"/>
            <w:vAlign w:val="bottom"/>
          </w:tcPr>
          <w:p w:rsidR="000E6243" w:rsidRPr="00FA0C65" w:rsidRDefault="009B79FA" w:rsidP="009B79FA">
            <w:pPr>
              <w:rPr>
                <w:rFonts w:ascii="Times New Roman" w:hAnsi="Times New Roman" w:cs="Times New Roman"/>
                <w:color w:val="000000"/>
                <w:szCs w:val="24"/>
              </w:rPr>
            </w:pPr>
            <w:r w:rsidRPr="00FA0C65">
              <w:rPr>
                <w:rFonts w:ascii="Times New Roman" w:hAnsi="Times New Roman" w:cs="Times New Roman"/>
                <w:color w:val="000000"/>
                <w:szCs w:val="24"/>
              </w:rPr>
              <w:t xml:space="preserve">R$ </w:t>
            </w:r>
            <w:r w:rsidR="000E6243" w:rsidRPr="00FA0C65">
              <w:rPr>
                <w:rFonts w:ascii="Times New Roman" w:hAnsi="Times New Roman" w:cs="Times New Roman"/>
                <w:color w:val="000000"/>
                <w:szCs w:val="24"/>
              </w:rPr>
              <w:t xml:space="preserve">429,00 </w:t>
            </w:r>
          </w:p>
        </w:tc>
      </w:tr>
      <w:tr w:rsidR="000E6243" w:rsidRPr="00FA0C65" w:rsidTr="00DE0AC1">
        <w:tc>
          <w:tcPr>
            <w:tcW w:w="959" w:type="dxa"/>
          </w:tcPr>
          <w:p w:rsidR="000E6243" w:rsidRPr="00FA0C65" w:rsidRDefault="000E6243" w:rsidP="00512CA9">
            <w:pPr>
              <w:spacing w:line="360" w:lineRule="auto"/>
              <w:rPr>
                <w:rFonts w:ascii="Times New Roman" w:hAnsi="Times New Roman" w:cs="Times New Roman"/>
                <w:bCs/>
                <w:szCs w:val="24"/>
              </w:rPr>
            </w:pPr>
            <w:r w:rsidRPr="00FA0C65">
              <w:rPr>
                <w:rFonts w:ascii="Times New Roman" w:hAnsi="Times New Roman" w:cs="Times New Roman"/>
                <w:bCs/>
                <w:szCs w:val="24"/>
              </w:rPr>
              <w:t>35</w:t>
            </w:r>
          </w:p>
        </w:tc>
        <w:tc>
          <w:tcPr>
            <w:tcW w:w="1701" w:type="dxa"/>
          </w:tcPr>
          <w:p w:rsidR="000E6243" w:rsidRPr="00FA0C65" w:rsidRDefault="000E6243" w:rsidP="00512CA9">
            <w:pPr>
              <w:spacing w:line="360" w:lineRule="auto"/>
              <w:rPr>
                <w:rFonts w:ascii="Times New Roman" w:hAnsi="Times New Roman" w:cs="Times New Roman"/>
                <w:bCs/>
                <w:szCs w:val="24"/>
              </w:rPr>
            </w:pPr>
            <w:r w:rsidRPr="00FA0C65">
              <w:rPr>
                <w:rFonts w:ascii="Times New Roman" w:hAnsi="Times New Roman" w:cs="Times New Roman"/>
                <w:bCs/>
                <w:szCs w:val="24"/>
              </w:rPr>
              <w:t xml:space="preserve">Cama elástica </w:t>
            </w:r>
          </w:p>
        </w:tc>
        <w:tc>
          <w:tcPr>
            <w:tcW w:w="6095" w:type="dxa"/>
          </w:tcPr>
          <w:p w:rsidR="000E6243" w:rsidRPr="00FA0C65" w:rsidRDefault="000E6243" w:rsidP="00512CA9">
            <w:pPr>
              <w:spacing w:line="360" w:lineRule="auto"/>
              <w:rPr>
                <w:rFonts w:ascii="Times New Roman" w:hAnsi="Times New Roman" w:cs="Times New Roman"/>
                <w:szCs w:val="24"/>
              </w:rPr>
            </w:pPr>
            <w:r w:rsidRPr="00FA0C65">
              <w:rPr>
                <w:rFonts w:ascii="Times New Roman" w:hAnsi="Times New Roman" w:cs="Times New Roman"/>
                <w:szCs w:val="24"/>
              </w:rPr>
              <w:t xml:space="preserve">Com estrutura em aço </w:t>
            </w:r>
            <w:proofErr w:type="gramStart"/>
            <w:r w:rsidRPr="00FA0C65">
              <w:rPr>
                <w:rFonts w:ascii="Times New Roman" w:hAnsi="Times New Roman" w:cs="Times New Roman"/>
                <w:szCs w:val="24"/>
              </w:rPr>
              <w:t>galvanizado(</w:t>
            </w:r>
            <w:proofErr w:type="gramEnd"/>
            <w:r w:rsidRPr="00FA0C65">
              <w:rPr>
                <w:rFonts w:ascii="Times New Roman" w:hAnsi="Times New Roman" w:cs="Times New Roman"/>
                <w:szCs w:val="24"/>
              </w:rPr>
              <w:t xml:space="preserve"> interno e externo); sistema de impulsão por 64 molas;4 pés internos em “U”; Lona de salto disponível nas cores azul ou vermelha, ambas sem emendas, c/proteção UV e referência de centro; Proteção de molas coloridas em espuma c/revestimento de PVC( não absorve água);Sistema de montagem do trampolim por encaixe (fácil de montar); Suporta até 120 kg; </w:t>
            </w:r>
            <w:r w:rsidRPr="00FA0C65">
              <w:rPr>
                <w:rFonts w:ascii="Times New Roman" w:hAnsi="Times New Roman" w:cs="Times New Roman"/>
                <w:szCs w:val="24"/>
              </w:rPr>
              <w:lastRenderedPageBreak/>
              <w:t>Escada com 3 degraus, hastes de aço galvanizado e plataformas de plástico injetado; cores das plataformas da escala disponíveis conforme estoque. Dimensões do produto; Diâmetro; 3,05</w:t>
            </w:r>
            <w:proofErr w:type="gramStart"/>
            <w:r w:rsidRPr="00FA0C65">
              <w:rPr>
                <w:rFonts w:ascii="Times New Roman" w:hAnsi="Times New Roman" w:cs="Times New Roman"/>
                <w:szCs w:val="24"/>
              </w:rPr>
              <w:t>m;</w:t>
            </w:r>
            <w:proofErr w:type="gramEnd"/>
            <w:r w:rsidRPr="00FA0C65">
              <w:rPr>
                <w:rFonts w:ascii="Times New Roman" w:hAnsi="Times New Roman" w:cs="Times New Roman"/>
                <w:szCs w:val="24"/>
              </w:rPr>
              <w:t>altura do trampolim;85 cm; altura total:2,13m.</w:t>
            </w:r>
          </w:p>
        </w:tc>
        <w:tc>
          <w:tcPr>
            <w:tcW w:w="1026" w:type="dxa"/>
          </w:tcPr>
          <w:p w:rsidR="000E6243" w:rsidRPr="00FA0C65" w:rsidRDefault="00177E4A" w:rsidP="00512CA9">
            <w:pPr>
              <w:spacing w:line="360" w:lineRule="auto"/>
              <w:rPr>
                <w:rFonts w:ascii="Times New Roman" w:hAnsi="Times New Roman" w:cs="Times New Roman"/>
                <w:szCs w:val="24"/>
              </w:rPr>
            </w:pPr>
            <w:proofErr w:type="gramStart"/>
            <w:r>
              <w:rPr>
                <w:rFonts w:ascii="Times New Roman" w:hAnsi="Times New Roman" w:cs="Times New Roman"/>
                <w:szCs w:val="24"/>
              </w:rPr>
              <w:lastRenderedPageBreak/>
              <w:t>1</w:t>
            </w:r>
            <w:proofErr w:type="gramEnd"/>
          </w:p>
        </w:tc>
        <w:tc>
          <w:tcPr>
            <w:tcW w:w="1526" w:type="dxa"/>
            <w:vAlign w:val="bottom"/>
          </w:tcPr>
          <w:p w:rsidR="000E6243" w:rsidRPr="00FA0C65" w:rsidRDefault="009B79FA" w:rsidP="009B79FA">
            <w:pPr>
              <w:rPr>
                <w:rFonts w:ascii="Times New Roman" w:hAnsi="Times New Roman" w:cs="Times New Roman"/>
                <w:color w:val="000000"/>
                <w:szCs w:val="24"/>
              </w:rPr>
            </w:pPr>
            <w:r w:rsidRPr="00FA0C65">
              <w:rPr>
                <w:rFonts w:ascii="Times New Roman" w:hAnsi="Times New Roman" w:cs="Times New Roman"/>
                <w:color w:val="000000"/>
                <w:szCs w:val="24"/>
              </w:rPr>
              <w:t xml:space="preserve">R$ </w:t>
            </w:r>
            <w:r w:rsidR="000E6243" w:rsidRPr="00FA0C65">
              <w:rPr>
                <w:rFonts w:ascii="Times New Roman" w:hAnsi="Times New Roman" w:cs="Times New Roman"/>
                <w:color w:val="000000"/>
                <w:szCs w:val="24"/>
              </w:rPr>
              <w:t xml:space="preserve">3.534,50 </w:t>
            </w:r>
          </w:p>
        </w:tc>
      </w:tr>
      <w:tr w:rsidR="000E6243" w:rsidRPr="00FA0C65" w:rsidTr="00DE0AC1">
        <w:tc>
          <w:tcPr>
            <w:tcW w:w="959" w:type="dxa"/>
          </w:tcPr>
          <w:p w:rsidR="000E6243" w:rsidRPr="00FA0C65" w:rsidRDefault="000E6243" w:rsidP="00512CA9">
            <w:pPr>
              <w:spacing w:line="360" w:lineRule="auto"/>
              <w:rPr>
                <w:rFonts w:ascii="Times New Roman" w:hAnsi="Times New Roman" w:cs="Times New Roman"/>
                <w:bCs/>
                <w:szCs w:val="24"/>
              </w:rPr>
            </w:pPr>
            <w:r w:rsidRPr="00FA0C65">
              <w:rPr>
                <w:rFonts w:ascii="Times New Roman" w:hAnsi="Times New Roman" w:cs="Times New Roman"/>
                <w:bCs/>
                <w:szCs w:val="24"/>
              </w:rPr>
              <w:lastRenderedPageBreak/>
              <w:t>36</w:t>
            </w:r>
          </w:p>
        </w:tc>
        <w:tc>
          <w:tcPr>
            <w:tcW w:w="1701" w:type="dxa"/>
          </w:tcPr>
          <w:p w:rsidR="000E6243" w:rsidRPr="00FA0C65" w:rsidRDefault="000E6243" w:rsidP="00512CA9">
            <w:pPr>
              <w:spacing w:line="360" w:lineRule="auto"/>
              <w:rPr>
                <w:rFonts w:ascii="Times New Roman" w:hAnsi="Times New Roman" w:cs="Times New Roman"/>
                <w:bCs/>
                <w:szCs w:val="24"/>
              </w:rPr>
            </w:pPr>
            <w:r w:rsidRPr="00FA0C65">
              <w:rPr>
                <w:rFonts w:ascii="Times New Roman" w:hAnsi="Times New Roman" w:cs="Times New Roman"/>
                <w:bCs/>
                <w:szCs w:val="24"/>
              </w:rPr>
              <w:t>Colchonete</w:t>
            </w:r>
          </w:p>
        </w:tc>
        <w:tc>
          <w:tcPr>
            <w:tcW w:w="6095" w:type="dxa"/>
          </w:tcPr>
          <w:p w:rsidR="000E6243" w:rsidRPr="00FA0C65" w:rsidRDefault="000E6243" w:rsidP="00512CA9">
            <w:pPr>
              <w:spacing w:line="360" w:lineRule="auto"/>
              <w:rPr>
                <w:rFonts w:ascii="Times New Roman" w:hAnsi="Times New Roman" w:cs="Times New Roman"/>
                <w:szCs w:val="24"/>
              </w:rPr>
            </w:pPr>
            <w:r w:rsidRPr="00FA0C65">
              <w:rPr>
                <w:rFonts w:ascii="Times New Roman" w:hAnsi="Times New Roman" w:cs="Times New Roman"/>
                <w:szCs w:val="24"/>
              </w:rPr>
              <w:t>Colchonete, medindo 1,30</w:t>
            </w:r>
            <w:proofErr w:type="gramStart"/>
            <w:r w:rsidRPr="00FA0C65">
              <w:rPr>
                <w:rFonts w:ascii="Times New Roman" w:hAnsi="Times New Roman" w:cs="Times New Roman"/>
                <w:szCs w:val="24"/>
              </w:rPr>
              <w:t>x60x0,</w:t>
            </w:r>
            <w:proofErr w:type="gramEnd"/>
            <w:r w:rsidRPr="00FA0C65">
              <w:rPr>
                <w:rFonts w:ascii="Times New Roman" w:hAnsi="Times New Roman" w:cs="Times New Roman"/>
                <w:szCs w:val="24"/>
              </w:rPr>
              <w:t>05, feitos de espuma aglomerada equivalendo a densidade mínima de 23 que não deforma com o peso do corpo tendo alta durabilidade revestidos de bagun, e de fácil limpeza, com  zíper com fácil coloração . Cor a ser defenido pelo solicitante.</w:t>
            </w:r>
          </w:p>
        </w:tc>
        <w:tc>
          <w:tcPr>
            <w:tcW w:w="1026" w:type="dxa"/>
          </w:tcPr>
          <w:p w:rsidR="000E6243" w:rsidRPr="00FA0C65" w:rsidRDefault="000E6243" w:rsidP="00512CA9">
            <w:pPr>
              <w:spacing w:line="360" w:lineRule="auto"/>
              <w:rPr>
                <w:rFonts w:ascii="Times New Roman" w:hAnsi="Times New Roman" w:cs="Times New Roman"/>
                <w:szCs w:val="24"/>
              </w:rPr>
            </w:pPr>
            <w:r w:rsidRPr="00FA0C65">
              <w:rPr>
                <w:rFonts w:ascii="Times New Roman" w:hAnsi="Times New Roman" w:cs="Times New Roman"/>
                <w:szCs w:val="24"/>
              </w:rPr>
              <w:t>30</w:t>
            </w:r>
          </w:p>
        </w:tc>
        <w:tc>
          <w:tcPr>
            <w:tcW w:w="1526" w:type="dxa"/>
            <w:vAlign w:val="bottom"/>
          </w:tcPr>
          <w:p w:rsidR="000E6243" w:rsidRPr="00FA0C65" w:rsidRDefault="009B79FA" w:rsidP="009B79FA">
            <w:pPr>
              <w:rPr>
                <w:rFonts w:ascii="Times New Roman" w:hAnsi="Times New Roman" w:cs="Times New Roman"/>
                <w:color w:val="000000"/>
                <w:szCs w:val="24"/>
              </w:rPr>
            </w:pPr>
            <w:r w:rsidRPr="00FA0C65">
              <w:rPr>
                <w:rFonts w:ascii="Times New Roman" w:hAnsi="Times New Roman" w:cs="Times New Roman"/>
                <w:color w:val="000000"/>
                <w:szCs w:val="24"/>
              </w:rPr>
              <w:t xml:space="preserve">R$ </w:t>
            </w:r>
            <w:r w:rsidR="000E6243" w:rsidRPr="00FA0C65">
              <w:rPr>
                <w:rFonts w:ascii="Times New Roman" w:hAnsi="Times New Roman" w:cs="Times New Roman"/>
                <w:color w:val="000000"/>
                <w:szCs w:val="24"/>
              </w:rPr>
              <w:t xml:space="preserve">69,93 </w:t>
            </w:r>
          </w:p>
        </w:tc>
      </w:tr>
      <w:tr w:rsidR="000E6243" w:rsidRPr="00FA0C65" w:rsidTr="00DE0AC1">
        <w:tc>
          <w:tcPr>
            <w:tcW w:w="959" w:type="dxa"/>
          </w:tcPr>
          <w:p w:rsidR="000E6243" w:rsidRPr="00FA0C65" w:rsidRDefault="000E6243" w:rsidP="00512CA9">
            <w:pPr>
              <w:spacing w:line="360" w:lineRule="auto"/>
              <w:rPr>
                <w:rFonts w:ascii="Times New Roman" w:hAnsi="Times New Roman" w:cs="Times New Roman"/>
                <w:bCs/>
                <w:szCs w:val="24"/>
              </w:rPr>
            </w:pPr>
            <w:r w:rsidRPr="00FA0C65">
              <w:rPr>
                <w:rFonts w:ascii="Times New Roman" w:hAnsi="Times New Roman" w:cs="Times New Roman"/>
                <w:bCs/>
                <w:szCs w:val="24"/>
              </w:rPr>
              <w:t>37</w:t>
            </w:r>
          </w:p>
        </w:tc>
        <w:tc>
          <w:tcPr>
            <w:tcW w:w="1701" w:type="dxa"/>
          </w:tcPr>
          <w:p w:rsidR="000E6243" w:rsidRPr="00FA0C65" w:rsidRDefault="000E6243" w:rsidP="00512CA9">
            <w:pPr>
              <w:spacing w:line="360" w:lineRule="auto"/>
              <w:rPr>
                <w:rFonts w:ascii="Times New Roman" w:hAnsi="Times New Roman" w:cs="Times New Roman"/>
                <w:bCs/>
                <w:szCs w:val="24"/>
              </w:rPr>
            </w:pPr>
            <w:r w:rsidRPr="00FA0C65">
              <w:rPr>
                <w:rFonts w:ascii="Times New Roman" w:hAnsi="Times New Roman" w:cs="Times New Roman"/>
                <w:bCs/>
                <w:szCs w:val="24"/>
              </w:rPr>
              <w:t>Conjunto de Boneca</w:t>
            </w:r>
          </w:p>
        </w:tc>
        <w:tc>
          <w:tcPr>
            <w:tcW w:w="6095" w:type="dxa"/>
          </w:tcPr>
          <w:p w:rsidR="000E6243" w:rsidRPr="00FA0C65" w:rsidRDefault="000E6243" w:rsidP="00512CA9">
            <w:pPr>
              <w:spacing w:line="360" w:lineRule="auto"/>
              <w:rPr>
                <w:rFonts w:ascii="Times New Roman" w:hAnsi="Times New Roman" w:cs="Times New Roman"/>
                <w:szCs w:val="24"/>
              </w:rPr>
            </w:pPr>
            <w:r w:rsidRPr="00FA0C65">
              <w:rPr>
                <w:rFonts w:ascii="Times New Roman" w:hAnsi="Times New Roman" w:cs="Times New Roman"/>
                <w:szCs w:val="24"/>
              </w:rPr>
              <w:t xml:space="preserve">Conjunto com </w:t>
            </w:r>
            <w:proofErr w:type="gramStart"/>
            <w:r w:rsidRPr="00FA0C65">
              <w:rPr>
                <w:rFonts w:ascii="Times New Roman" w:hAnsi="Times New Roman" w:cs="Times New Roman"/>
                <w:szCs w:val="24"/>
              </w:rPr>
              <w:t>8</w:t>
            </w:r>
            <w:proofErr w:type="gramEnd"/>
            <w:r w:rsidRPr="00FA0C65">
              <w:rPr>
                <w:rFonts w:ascii="Times New Roman" w:hAnsi="Times New Roman" w:cs="Times New Roman"/>
                <w:szCs w:val="24"/>
              </w:rPr>
              <w:t xml:space="preserve"> bonecas medindo 30 cm, em vinil , roupas, membros articulados.</w:t>
            </w:r>
          </w:p>
        </w:tc>
        <w:tc>
          <w:tcPr>
            <w:tcW w:w="1026" w:type="dxa"/>
          </w:tcPr>
          <w:p w:rsidR="000E6243" w:rsidRPr="00FA0C65" w:rsidRDefault="00177E4A" w:rsidP="00512CA9">
            <w:pPr>
              <w:spacing w:line="360" w:lineRule="auto"/>
              <w:rPr>
                <w:rFonts w:ascii="Times New Roman" w:hAnsi="Times New Roman" w:cs="Times New Roman"/>
                <w:szCs w:val="24"/>
              </w:rPr>
            </w:pPr>
            <w:proofErr w:type="gramStart"/>
            <w:r>
              <w:rPr>
                <w:rFonts w:ascii="Times New Roman" w:hAnsi="Times New Roman" w:cs="Times New Roman"/>
                <w:szCs w:val="24"/>
              </w:rPr>
              <w:t>5</w:t>
            </w:r>
            <w:proofErr w:type="gramEnd"/>
          </w:p>
        </w:tc>
        <w:tc>
          <w:tcPr>
            <w:tcW w:w="1526" w:type="dxa"/>
            <w:vAlign w:val="bottom"/>
          </w:tcPr>
          <w:p w:rsidR="000E6243" w:rsidRPr="00FA0C65" w:rsidRDefault="009B79FA" w:rsidP="009B79FA">
            <w:pPr>
              <w:rPr>
                <w:rFonts w:ascii="Times New Roman" w:hAnsi="Times New Roman" w:cs="Times New Roman"/>
                <w:color w:val="000000"/>
                <w:szCs w:val="24"/>
              </w:rPr>
            </w:pPr>
            <w:r w:rsidRPr="00FA0C65">
              <w:rPr>
                <w:rFonts w:ascii="Times New Roman" w:hAnsi="Times New Roman" w:cs="Times New Roman"/>
                <w:color w:val="000000"/>
                <w:szCs w:val="24"/>
              </w:rPr>
              <w:t xml:space="preserve">R$ </w:t>
            </w:r>
            <w:r w:rsidR="000E6243" w:rsidRPr="00FA0C65">
              <w:rPr>
                <w:rFonts w:ascii="Times New Roman" w:hAnsi="Times New Roman" w:cs="Times New Roman"/>
                <w:color w:val="000000"/>
                <w:szCs w:val="24"/>
              </w:rPr>
              <w:t xml:space="preserve">256,00 </w:t>
            </w:r>
          </w:p>
        </w:tc>
      </w:tr>
      <w:tr w:rsidR="000E6243" w:rsidRPr="00FA0C65" w:rsidTr="00DE0AC1">
        <w:tc>
          <w:tcPr>
            <w:tcW w:w="959" w:type="dxa"/>
          </w:tcPr>
          <w:p w:rsidR="000E6243" w:rsidRPr="00FA0C65" w:rsidRDefault="000E6243" w:rsidP="00512CA9">
            <w:pPr>
              <w:spacing w:line="360" w:lineRule="auto"/>
              <w:rPr>
                <w:rFonts w:ascii="Times New Roman" w:hAnsi="Times New Roman" w:cs="Times New Roman"/>
                <w:bCs/>
                <w:szCs w:val="24"/>
              </w:rPr>
            </w:pPr>
            <w:r w:rsidRPr="00FA0C65">
              <w:rPr>
                <w:rFonts w:ascii="Times New Roman" w:hAnsi="Times New Roman" w:cs="Times New Roman"/>
                <w:bCs/>
                <w:szCs w:val="24"/>
              </w:rPr>
              <w:t>38</w:t>
            </w:r>
          </w:p>
        </w:tc>
        <w:tc>
          <w:tcPr>
            <w:tcW w:w="1701" w:type="dxa"/>
          </w:tcPr>
          <w:p w:rsidR="000E6243" w:rsidRPr="00FA0C65" w:rsidRDefault="000E6243" w:rsidP="00512CA9">
            <w:pPr>
              <w:spacing w:line="360" w:lineRule="auto"/>
              <w:rPr>
                <w:rFonts w:ascii="Times New Roman" w:hAnsi="Times New Roman" w:cs="Times New Roman"/>
                <w:bCs/>
                <w:szCs w:val="24"/>
              </w:rPr>
            </w:pPr>
            <w:r w:rsidRPr="00FA0C65">
              <w:rPr>
                <w:rFonts w:ascii="Times New Roman" w:hAnsi="Times New Roman" w:cs="Times New Roman"/>
                <w:bCs/>
                <w:szCs w:val="24"/>
              </w:rPr>
              <w:t>Bola de Futebol</w:t>
            </w:r>
          </w:p>
        </w:tc>
        <w:tc>
          <w:tcPr>
            <w:tcW w:w="6095" w:type="dxa"/>
          </w:tcPr>
          <w:p w:rsidR="000E6243" w:rsidRPr="00FA0C65" w:rsidRDefault="000E6243" w:rsidP="00512CA9">
            <w:pPr>
              <w:spacing w:line="360" w:lineRule="auto"/>
              <w:rPr>
                <w:rFonts w:ascii="Times New Roman" w:hAnsi="Times New Roman" w:cs="Times New Roman"/>
                <w:szCs w:val="24"/>
              </w:rPr>
            </w:pPr>
            <w:r w:rsidRPr="00FA0C65">
              <w:rPr>
                <w:rFonts w:ascii="Times New Roman" w:hAnsi="Times New Roman" w:cs="Times New Roman"/>
                <w:szCs w:val="24"/>
              </w:rPr>
              <w:t>Bola de campo com costura e guizo no tamanho oficial.</w:t>
            </w:r>
          </w:p>
        </w:tc>
        <w:tc>
          <w:tcPr>
            <w:tcW w:w="1026" w:type="dxa"/>
          </w:tcPr>
          <w:p w:rsidR="000E6243" w:rsidRPr="00FA0C65" w:rsidRDefault="000E6243" w:rsidP="00512CA9">
            <w:pPr>
              <w:spacing w:line="360" w:lineRule="auto"/>
              <w:rPr>
                <w:rFonts w:ascii="Times New Roman" w:hAnsi="Times New Roman" w:cs="Times New Roman"/>
                <w:szCs w:val="24"/>
              </w:rPr>
            </w:pPr>
            <w:proofErr w:type="gramStart"/>
            <w:r w:rsidRPr="00FA0C65">
              <w:rPr>
                <w:rFonts w:ascii="Times New Roman" w:hAnsi="Times New Roman" w:cs="Times New Roman"/>
                <w:szCs w:val="24"/>
              </w:rPr>
              <w:t>5</w:t>
            </w:r>
            <w:proofErr w:type="gramEnd"/>
          </w:p>
        </w:tc>
        <w:tc>
          <w:tcPr>
            <w:tcW w:w="1526" w:type="dxa"/>
            <w:vAlign w:val="bottom"/>
          </w:tcPr>
          <w:p w:rsidR="000E6243" w:rsidRPr="00FA0C65" w:rsidRDefault="009B79FA" w:rsidP="009B79FA">
            <w:pPr>
              <w:rPr>
                <w:rFonts w:ascii="Times New Roman" w:hAnsi="Times New Roman" w:cs="Times New Roman"/>
                <w:color w:val="000000"/>
                <w:szCs w:val="24"/>
              </w:rPr>
            </w:pPr>
            <w:r w:rsidRPr="00FA0C65">
              <w:rPr>
                <w:rFonts w:ascii="Times New Roman" w:hAnsi="Times New Roman" w:cs="Times New Roman"/>
                <w:color w:val="000000"/>
                <w:szCs w:val="24"/>
              </w:rPr>
              <w:t xml:space="preserve">R$ </w:t>
            </w:r>
            <w:r w:rsidR="000E6243" w:rsidRPr="00FA0C65">
              <w:rPr>
                <w:rFonts w:ascii="Times New Roman" w:hAnsi="Times New Roman" w:cs="Times New Roman"/>
                <w:color w:val="000000"/>
                <w:szCs w:val="24"/>
              </w:rPr>
              <w:t xml:space="preserve">119,67 </w:t>
            </w:r>
          </w:p>
        </w:tc>
      </w:tr>
      <w:tr w:rsidR="000E6243" w:rsidRPr="00FA0C65" w:rsidTr="00DE0AC1">
        <w:tc>
          <w:tcPr>
            <w:tcW w:w="959" w:type="dxa"/>
          </w:tcPr>
          <w:p w:rsidR="000E6243" w:rsidRPr="00FA0C65" w:rsidRDefault="000E6243" w:rsidP="00512CA9">
            <w:pPr>
              <w:spacing w:line="360" w:lineRule="auto"/>
              <w:rPr>
                <w:rFonts w:ascii="Times New Roman" w:hAnsi="Times New Roman" w:cs="Times New Roman"/>
                <w:bCs/>
                <w:szCs w:val="24"/>
              </w:rPr>
            </w:pPr>
            <w:r w:rsidRPr="00FA0C65">
              <w:rPr>
                <w:rFonts w:ascii="Times New Roman" w:hAnsi="Times New Roman" w:cs="Times New Roman"/>
                <w:bCs/>
                <w:szCs w:val="24"/>
              </w:rPr>
              <w:t>39</w:t>
            </w:r>
          </w:p>
        </w:tc>
        <w:tc>
          <w:tcPr>
            <w:tcW w:w="1701" w:type="dxa"/>
          </w:tcPr>
          <w:p w:rsidR="000E6243" w:rsidRPr="00FA0C65" w:rsidRDefault="000E6243" w:rsidP="00512CA9">
            <w:pPr>
              <w:spacing w:line="360" w:lineRule="auto"/>
              <w:rPr>
                <w:rFonts w:ascii="Times New Roman" w:hAnsi="Times New Roman" w:cs="Times New Roman"/>
                <w:bCs/>
                <w:szCs w:val="24"/>
              </w:rPr>
            </w:pPr>
            <w:r w:rsidRPr="00FA0C65">
              <w:rPr>
                <w:rFonts w:ascii="Times New Roman" w:hAnsi="Times New Roman" w:cs="Times New Roman"/>
                <w:bCs/>
                <w:szCs w:val="24"/>
              </w:rPr>
              <w:t xml:space="preserve">Bola de Futsal </w:t>
            </w:r>
          </w:p>
        </w:tc>
        <w:tc>
          <w:tcPr>
            <w:tcW w:w="6095" w:type="dxa"/>
          </w:tcPr>
          <w:p w:rsidR="000E6243" w:rsidRPr="00FA0C65" w:rsidRDefault="000E6243" w:rsidP="00512CA9">
            <w:pPr>
              <w:spacing w:line="360" w:lineRule="auto"/>
              <w:rPr>
                <w:rFonts w:ascii="Times New Roman" w:hAnsi="Times New Roman" w:cs="Times New Roman"/>
                <w:szCs w:val="24"/>
              </w:rPr>
            </w:pPr>
            <w:r w:rsidRPr="00FA0C65">
              <w:rPr>
                <w:rFonts w:ascii="Times New Roman" w:hAnsi="Times New Roman" w:cs="Times New Roman"/>
                <w:szCs w:val="24"/>
              </w:rPr>
              <w:t>Bola de futsal com guizo com costura em tamanho oficial.</w:t>
            </w:r>
          </w:p>
        </w:tc>
        <w:tc>
          <w:tcPr>
            <w:tcW w:w="1026" w:type="dxa"/>
          </w:tcPr>
          <w:p w:rsidR="000E6243" w:rsidRPr="00FA0C65" w:rsidRDefault="000E6243" w:rsidP="00512CA9">
            <w:pPr>
              <w:spacing w:line="360" w:lineRule="auto"/>
              <w:rPr>
                <w:rFonts w:ascii="Times New Roman" w:hAnsi="Times New Roman" w:cs="Times New Roman"/>
                <w:szCs w:val="24"/>
              </w:rPr>
            </w:pPr>
            <w:proofErr w:type="gramStart"/>
            <w:r w:rsidRPr="00FA0C65">
              <w:rPr>
                <w:rFonts w:ascii="Times New Roman" w:hAnsi="Times New Roman" w:cs="Times New Roman"/>
                <w:szCs w:val="24"/>
              </w:rPr>
              <w:t>5</w:t>
            </w:r>
            <w:proofErr w:type="gramEnd"/>
          </w:p>
        </w:tc>
        <w:tc>
          <w:tcPr>
            <w:tcW w:w="1526" w:type="dxa"/>
            <w:vAlign w:val="bottom"/>
          </w:tcPr>
          <w:p w:rsidR="000E6243" w:rsidRPr="00FA0C65" w:rsidRDefault="009B79FA" w:rsidP="009B79FA">
            <w:pPr>
              <w:rPr>
                <w:rFonts w:ascii="Times New Roman" w:hAnsi="Times New Roman" w:cs="Times New Roman"/>
                <w:color w:val="000000"/>
                <w:szCs w:val="24"/>
              </w:rPr>
            </w:pPr>
            <w:r w:rsidRPr="00FA0C65">
              <w:rPr>
                <w:rFonts w:ascii="Times New Roman" w:hAnsi="Times New Roman" w:cs="Times New Roman"/>
                <w:color w:val="000000"/>
                <w:szCs w:val="24"/>
              </w:rPr>
              <w:t xml:space="preserve">R$ </w:t>
            </w:r>
            <w:r w:rsidR="000E6243" w:rsidRPr="00FA0C65">
              <w:rPr>
                <w:rFonts w:ascii="Times New Roman" w:hAnsi="Times New Roman" w:cs="Times New Roman"/>
                <w:color w:val="000000"/>
                <w:szCs w:val="24"/>
              </w:rPr>
              <w:t xml:space="preserve">192,67 </w:t>
            </w:r>
          </w:p>
        </w:tc>
      </w:tr>
      <w:tr w:rsidR="000E6243" w:rsidRPr="00FA0C65" w:rsidTr="00DE0AC1">
        <w:tc>
          <w:tcPr>
            <w:tcW w:w="959" w:type="dxa"/>
          </w:tcPr>
          <w:p w:rsidR="000E6243" w:rsidRPr="00FA0C65" w:rsidRDefault="000E6243" w:rsidP="00512CA9">
            <w:pPr>
              <w:spacing w:line="360" w:lineRule="auto"/>
              <w:rPr>
                <w:rFonts w:ascii="Times New Roman" w:hAnsi="Times New Roman" w:cs="Times New Roman"/>
                <w:bCs/>
                <w:szCs w:val="24"/>
              </w:rPr>
            </w:pPr>
            <w:r w:rsidRPr="00FA0C65">
              <w:rPr>
                <w:rFonts w:ascii="Times New Roman" w:hAnsi="Times New Roman" w:cs="Times New Roman"/>
                <w:bCs/>
                <w:szCs w:val="24"/>
              </w:rPr>
              <w:t>40</w:t>
            </w:r>
          </w:p>
        </w:tc>
        <w:tc>
          <w:tcPr>
            <w:tcW w:w="1701" w:type="dxa"/>
          </w:tcPr>
          <w:p w:rsidR="000E6243" w:rsidRPr="00FA0C65" w:rsidRDefault="000E6243" w:rsidP="00512CA9">
            <w:pPr>
              <w:spacing w:line="360" w:lineRule="auto"/>
              <w:rPr>
                <w:rFonts w:ascii="Times New Roman" w:hAnsi="Times New Roman" w:cs="Times New Roman"/>
                <w:bCs/>
                <w:szCs w:val="24"/>
              </w:rPr>
            </w:pPr>
            <w:r w:rsidRPr="00FA0C65">
              <w:rPr>
                <w:rFonts w:ascii="Times New Roman" w:hAnsi="Times New Roman" w:cs="Times New Roman"/>
                <w:bCs/>
                <w:szCs w:val="24"/>
              </w:rPr>
              <w:t>Memória de Linguagem de Sinais de Libras</w:t>
            </w:r>
          </w:p>
        </w:tc>
        <w:tc>
          <w:tcPr>
            <w:tcW w:w="6095" w:type="dxa"/>
          </w:tcPr>
          <w:p w:rsidR="000E6243" w:rsidRPr="00FA0C65" w:rsidRDefault="000E6243" w:rsidP="00512CA9">
            <w:pPr>
              <w:spacing w:line="360" w:lineRule="auto"/>
              <w:rPr>
                <w:rFonts w:ascii="Times New Roman" w:hAnsi="Times New Roman" w:cs="Times New Roman"/>
                <w:szCs w:val="24"/>
              </w:rPr>
            </w:pPr>
            <w:r w:rsidRPr="00FA0C65">
              <w:rPr>
                <w:rFonts w:ascii="Times New Roman" w:hAnsi="Times New Roman" w:cs="Times New Roman"/>
                <w:szCs w:val="24"/>
              </w:rPr>
              <w:t xml:space="preserve">Com caixa de madeira medindo12x12x6cm, com 52 peças em </w:t>
            </w:r>
            <w:proofErr w:type="gramStart"/>
            <w:r w:rsidRPr="00FA0C65">
              <w:rPr>
                <w:rFonts w:ascii="Times New Roman" w:hAnsi="Times New Roman" w:cs="Times New Roman"/>
                <w:szCs w:val="24"/>
              </w:rPr>
              <w:t>M.D.</w:t>
            </w:r>
            <w:proofErr w:type="gramEnd"/>
            <w:r w:rsidRPr="00FA0C65">
              <w:rPr>
                <w:rFonts w:ascii="Times New Roman" w:hAnsi="Times New Roman" w:cs="Times New Roman"/>
                <w:szCs w:val="24"/>
              </w:rPr>
              <w:t>F serigrafadas.</w:t>
            </w:r>
          </w:p>
        </w:tc>
        <w:tc>
          <w:tcPr>
            <w:tcW w:w="1026" w:type="dxa"/>
          </w:tcPr>
          <w:p w:rsidR="000E6243" w:rsidRPr="00FA0C65" w:rsidRDefault="000E6243" w:rsidP="00512CA9">
            <w:pPr>
              <w:spacing w:line="360" w:lineRule="auto"/>
              <w:rPr>
                <w:rFonts w:ascii="Times New Roman" w:hAnsi="Times New Roman" w:cs="Times New Roman"/>
                <w:szCs w:val="24"/>
              </w:rPr>
            </w:pPr>
            <w:r w:rsidRPr="00FA0C65">
              <w:rPr>
                <w:rFonts w:ascii="Times New Roman" w:hAnsi="Times New Roman" w:cs="Times New Roman"/>
                <w:szCs w:val="24"/>
              </w:rPr>
              <w:t>15</w:t>
            </w:r>
          </w:p>
        </w:tc>
        <w:tc>
          <w:tcPr>
            <w:tcW w:w="1526" w:type="dxa"/>
            <w:vAlign w:val="bottom"/>
          </w:tcPr>
          <w:p w:rsidR="000E6243" w:rsidRPr="00FA0C65" w:rsidRDefault="000E6243" w:rsidP="000A5CFA">
            <w:pPr>
              <w:rPr>
                <w:rFonts w:ascii="Times New Roman" w:hAnsi="Times New Roman" w:cs="Times New Roman"/>
                <w:color w:val="000000"/>
                <w:szCs w:val="24"/>
              </w:rPr>
            </w:pPr>
            <w:r w:rsidRPr="00FA0C65">
              <w:rPr>
                <w:rFonts w:ascii="Times New Roman" w:hAnsi="Times New Roman" w:cs="Times New Roman"/>
                <w:color w:val="000000"/>
                <w:szCs w:val="24"/>
              </w:rPr>
              <w:t xml:space="preserve">R$ 146,00 </w:t>
            </w:r>
          </w:p>
        </w:tc>
      </w:tr>
      <w:tr w:rsidR="000E6243" w:rsidRPr="00FA0C65" w:rsidTr="00DE0AC1">
        <w:tc>
          <w:tcPr>
            <w:tcW w:w="959" w:type="dxa"/>
          </w:tcPr>
          <w:p w:rsidR="000E6243" w:rsidRPr="00FA0C65" w:rsidRDefault="000E6243" w:rsidP="00512CA9">
            <w:pPr>
              <w:spacing w:line="360" w:lineRule="auto"/>
              <w:rPr>
                <w:rFonts w:ascii="Times New Roman" w:hAnsi="Times New Roman" w:cs="Times New Roman"/>
                <w:bCs/>
                <w:szCs w:val="24"/>
              </w:rPr>
            </w:pPr>
            <w:r w:rsidRPr="00FA0C65">
              <w:rPr>
                <w:rFonts w:ascii="Times New Roman" w:hAnsi="Times New Roman" w:cs="Times New Roman"/>
                <w:bCs/>
                <w:szCs w:val="24"/>
              </w:rPr>
              <w:t>41</w:t>
            </w:r>
          </w:p>
        </w:tc>
        <w:tc>
          <w:tcPr>
            <w:tcW w:w="1701" w:type="dxa"/>
          </w:tcPr>
          <w:p w:rsidR="000E6243" w:rsidRPr="00FA0C65" w:rsidRDefault="000E6243" w:rsidP="00512CA9">
            <w:pPr>
              <w:spacing w:line="360" w:lineRule="auto"/>
              <w:rPr>
                <w:rFonts w:ascii="Times New Roman" w:hAnsi="Times New Roman" w:cs="Times New Roman"/>
                <w:bCs/>
                <w:szCs w:val="24"/>
              </w:rPr>
            </w:pPr>
            <w:proofErr w:type="gramStart"/>
            <w:r w:rsidRPr="00FA0C65">
              <w:rPr>
                <w:rFonts w:ascii="Times New Roman" w:hAnsi="Times New Roman" w:cs="Times New Roman"/>
                <w:bCs/>
                <w:szCs w:val="24"/>
              </w:rPr>
              <w:t>Soletrando –Linguagem</w:t>
            </w:r>
            <w:proofErr w:type="gramEnd"/>
            <w:r w:rsidRPr="00FA0C65">
              <w:rPr>
                <w:rFonts w:ascii="Times New Roman" w:hAnsi="Times New Roman" w:cs="Times New Roman"/>
                <w:bCs/>
                <w:szCs w:val="24"/>
              </w:rPr>
              <w:t xml:space="preserve"> de Sinais Libras.</w:t>
            </w:r>
          </w:p>
        </w:tc>
        <w:tc>
          <w:tcPr>
            <w:tcW w:w="6095" w:type="dxa"/>
          </w:tcPr>
          <w:p w:rsidR="000E6243" w:rsidRPr="00FA0C65" w:rsidRDefault="000E6243" w:rsidP="00512CA9">
            <w:pPr>
              <w:spacing w:line="360" w:lineRule="auto"/>
              <w:rPr>
                <w:rFonts w:ascii="Times New Roman" w:hAnsi="Times New Roman" w:cs="Times New Roman"/>
                <w:szCs w:val="24"/>
              </w:rPr>
            </w:pPr>
            <w:r w:rsidRPr="00FA0C65">
              <w:rPr>
                <w:rFonts w:ascii="Times New Roman" w:hAnsi="Times New Roman" w:cs="Times New Roman"/>
                <w:szCs w:val="24"/>
              </w:rPr>
              <w:t xml:space="preserve">Em </w:t>
            </w:r>
            <w:proofErr w:type="gramStart"/>
            <w:r w:rsidRPr="00FA0C65">
              <w:rPr>
                <w:rFonts w:ascii="Times New Roman" w:hAnsi="Times New Roman" w:cs="Times New Roman"/>
                <w:szCs w:val="24"/>
              </w:rPr>
              <w:t>M.D.</w:t>
            </w:r>
            <w:proofErr w:type="gramEnd"/>
            <w:r w:rsidRPr="00FA0C65">
              <w:rPr>
                <w:rFonts w:ascii="Times New Roman" w:hAnsi="Times New Roman" w:cs="Times New Roman"/>
                <w:szCs w:val="24"/>
              </w:rPr>
              <w:t>F  com 70 peças, composto por 2 jogos de alfabeto completo+2 cedilhas e ilustrações diversas. Acondicionado</w:t>
            </w:r>
            <w:proofErr w:type="gramStart"/>
            <w:r w:rsidRPr="00FA0C65">
              <w:rPr>
                <w:rFonts w:ascii="Times New Roman" w:hAnsi="Times New Roman" w:cs="Times New Roman"/>
                <w:szCs w:val="24"/>
              </w:rPr>
              <w:t xml:space="preserve">  </w:t>
            </w:r>
            <w:proofErr w:type="gramEnd"/>
            <w:r w:rsidRPr="00FA0C65">
              <w:rPr>
                <w:rFonts w:ascii="Times New Roman" w:hAnsi="Times New Roman" w:cs="Times New Roman"/>
                <w:szCs w:val="24"/>
              </w:rPr>
              <w:t>em caixa de madeira medindo 12x12x5cm.</w:t>
            </w:r>
          </w:p>
        </w:tc>
        <w:tc>
          <w:tcPr>
            <w:tcW w:w="1026" w:type="dxa"/>
          </w:tcPr>
          <w:p w:rsidR="000E6243" w:rsidRPr="00FA0C65" w:rsidRDefault="000E6243" w:rsidP="00512CA9">
            <w:pPr>
              <w:spacing w:line="360" w:lineRule="auto"/>
              <w:rPr>
                <w:rFonts w:ascii="Times New Roman" w:hAnsi="Times New Roman" w:cs="Times New Roman"/>
                <w:szCs w:val="24"/>
              </w:rPr>
            </w:pPr>
            <w:r w:rsidRPr="00FA0C65">
              <w:rPr>
                <w:rFonts w:ascii="Times New Roman" w:hAnsi="Times New Roman" w:cs="Times New Roman"/>
                <w:szCs w:val="24"/>
              </w:rPr>
              <w:t>15</w:t>
            </w:r>
          </w:p>
        </w:tc>
        <w:tc>
          <w:tcPr>
            <w:tcW w:w="1526" w:type="dxa"/>
            <w:vAlign w:val="bottom"/>
          </w:tcPr>
          <w:p w:rsidR="000E6243" w:rsidRPr="00FA0C65" w:rsidRDefault="000E6243" w:rsidP="000A5CFA">
            <w:pPr>
              <w:rPr>
                <w:rFonts w:ascii="Times New Roman" w:hAnsi="Times New Roman" w:cs="Times New Roman"/>
                <w:color w:val="000000"/>
                <w:szCs w:val="24"/>
              </w:rPr>
            </w:pPr>
            <w:r w:rsidRPr="00FA0C65">
              <w:rPr>
                <w:rFonts w:ascii="Times New Roman" w:hAnsi="Times New Roman" w:cs="Times New Roman"/>
                <w:color w:val="000000"/>
                <w:szCs w:val="24"/>
              </w:rPr>
              <w:t xml:space="preserve">R$ 146,00 </w:t>
            </w:r>
          </w:p>
        </w:tc>
      </w:tr>
      <w:tr w:rsidR="000E6243" w:rsidRPr="00FA0C65" w:rsidTr="00DE0AC1">
        <w:tc>
          <w:tcPr>
            <w:tcW w:w="959" w:type="dxa"/>
          </w:tcPr>
          <w:p w:rsidR="000E6243" w:rsidRPr="00FA0C65" w:rsidRDefault="000E6243" w:rsidP="00512CA9">
            <w:pPr>
              <w:spacing w:line="360" w:lineRule="auto"/>
              <w:rPr>
                <w:rFonts w:ascii="Times New Roman" w:hAnsi="Times New Roman" w:cs="Times New Roman"/>
                <w:bCs/>
                <w:szCs w:val="24"/>
              </w:rPr>
            </w:pPr>
            <w:r w:rsidRPr="00FA0C65">
              <w:rPr>
                <w:rFonts w:ascii="Times New Roman" w:hAnsi="Times New Roman" w:cs="Times New Roman"/>
                <w:bCs/>
                <w:szCs w:val="24"/>
              </w:rPr>
              <w:t>42</w:t>
            </w:r>
          </w:p>
        </w:tc>
        <w:tc>
          <w:tcPr>
            <w:tcW w:w="1701" w:type="dxa"/>
          </w:tcPr>
          <w:p w:rsidR="000E6243" w:rsidRPr="00FA0C65" w:rsidRDefault="000E6243" w:rsidP="00512CA9">
            <w:pPr>
              <w:spacing w:line="360" w:lineRule="auto"/>
              <w:rPr>
                <w:rFonts w:ascii="Times New Roman" w:hAnsi="Times New Roman" w:cs="Times New Roman"/>
                <w:bCs/>
                <w:szCs w:val="24"/>
              </w:rPr>
            </w:pPr>
            <w:r w:rsidRPr="00FA0C65">
              <w:rPr>
                <w:rFonts w:ascii="Times New Roman" w:hAnsi="Times New Roman" w:cs="Times New Roman"/>
                <w:bCs/>
                <w:szCs w:val="24"/>
              </w:rPr>
              <w:t xml:space="preserve">Família terapêutica- Inclusão </w:t>
            </w:r>
            <w:r w:rsidRPr="00FA0C65">
              <w:rPr>
                <w:rFonts w:ascii="Times New Roman" w:hAnsi="Times New Roman" w:cs="Times New Roman"/>
                <w:szCs w:val="24"/>
              </w:rPr>
              <w:t>Social</w:t>
            </w:r>
          </w:p>
        </w:tc>
        <w:tc>
          <w:tcPr>
            <w:tcW w:w="6095" w:type="dxa"/>
          </w:tcPr>
          <w:p w:rsidR="000E6243" w:rsidRPr="00FA0C65" w:rsidRDefault="000E6243" w:rsidP="00512CA9">
            <w:pPr>
              <w:spacing w:line="360" w:lineRule="auto"/>
              <w:rPr>
                <w:rFonts w:ascii="Times New Roman" w:hAnsi="Times New Roman" w:cs="Times New Roman"/>
                <w:szCs w:val="24"/>
              </w:rPr>
            </w:pPr>
            <w:r w:rsidRPr="00FA0C65">
              <w:rPr>
                <w:rFonts w:ascii="Times New Roman" w:hAnsi="Times New Roman" w:cs="Times New Roman"/>
                <w:szCs w:val="24"/>
              </w:rPr>
              <w:t xml:space="preserve">Kit com 10 personagens em madeira e tecido com membros articulados. Em caixa de madeira medindo 30x 23x </w:t>
            </w:r>
            <w:proofErr w:type="gramStart"/>
            <w:r w:rsidRPr="00FA0C65">
              <w:rPr>
                <w:rFonts w:ascii="Times New Roman" w:hAnsi="Times New Roman" w:cs="Times New Roman"/>
                <w:szCs w:val="24"/>
              </w:rPr>
              <w:t>6</w:t>
            </w:r>
            <w:proofErr w:type="gramEnd"/>
            <w:r w:rsidRPr="00FA0C65">
              <w:rPr>
                <w:rFonts w:ascii="Times New Roman" w:hAnsi="Times New Roman" w:cs="Times New Roman"/>
                <w:szCs w:val="24"/>
              </w:rPr>
              <w:t xml:space="preserve"> cm.</w:t>
            </w:r>
          </w:p>
          <w:p w:rsidR="000E6243" w:rsidRPr="00FA0C65" w:rsidRDefault="000E6243" w:rsidP="00512CA9">
            <w:pPr>
              <w:spacing w:line="360" w:lineRule="auto"/>
              <w:rPr>
                <w:rFonts w:ascii="Times New Roman" w:hAnsi="Times New Roman" w:cs="Times New Roman"/>
                <w:szCs w:val="24"/>
              </w:rPr>
            </w:pPr>
          </w:p>
          <w:p w:rsidR="000E6243" w:rsidRPr="00FA0C65" w:rsidRDefault="000E6243" w:rsidP="00512CA9">
            <w:pPr>
              <w:spacing w:line="360" w:lineRule="auto"/>
              <w:rPr>
                <w:rFonts w:ascii="Times New Roman" w:hAnsi="Times New Roman" w:cs="Times New Roman"/>
                <w:szCs w:val="24"/>
              </w:rPr>
            </w:pPr>
          </w:p>
        </w:tc>
        <w:tc>
          <w:tcPr>
            <w:tcW w:w="1026" w:type="dxa"/>
          </w:tcPr>
          <w:p w:rsidR="000E6243" w:rsidRPr="00FA0C65" w:rsidRDefault="000E6243" w:rsidP="00512CA9">
            <w:pPr>
              <w:spacing w:line="360" w:lineRule="auto"/>
              <w:rPr>
                <w:rFonts w:ascii="Times New Roman" w:hAnsi="Times New Roman" w:cs="Times New Roman"/>
                <w:szCs w:val="24"/>
              </w:rPr>
            </w:pPr>
            <w:proofErr w:type="gramStart"/>
            <w:r w:rsidRPr="00FA0C65">
              <w:rPr>
                <w:rFonts w:ascii="Times New Roman" w:hAnsi="Times New Roman" w:cs="Times New Roman"/>
                <w:szCs w:val="24"/>
              </w:rPr>
              <w:t>2</w:t>
            </w:r>
            <w:proofErr w:type="gramEnd"/>
          </w:p>
        </w:tc>
        <w:tc>
          <w:tcPr>
            <w:tcW w:w="1526" w:type="dxa"/>
            <w:vAlign w:val="bottom"/>
          </w:tcPr>
          <w:p w:rsidR="000E6243" w:rsidRPr="00FA0C65" w:rsidRDefault="000E6243" w:rsidP="000A5CFA">
            <w:pPr>
              <w:rPr>
                <w:rFonts w:ascii="Times New Roman" w:hAnsi="Times New Roman" w:cs="Times New Roman"/>
                <w:color w:val="000000"/>
                <w:szCs w:val="24"/>
              </w:rPr>
            </w:pPr>
            <w:r w:rsidRPr="00FA0C65">
              <w:rPr>
                <w:rFonts w:ascii="Times New Roman" w:hAnsi="Times New Roman" w:cs="Times New Roman"/>
                <w:color w:val="000000"/>
                <w:szCs w:val="24"/>
              </w:rPr>
              <w:t xml:space="preserve">R$ 337,33 </w:t>
            </w:r>
          </w:p>
        </w:tc>
      </w:tr>
      <w:tr w:rsidR="000E6243" w:rsidRPr="00FA0C65" w:rsidTr="00DE0AC1">
        <w:tc>
          <w:tcPr>
            <w:tcW w:w="959" w:type="dxa"/>
          </w:tcPr>
          <w:p w:rsidR="000E6243" w:rsidRPr="00FA0C65" w:rsidRDefault="000E6243" w:rsidP="00512CA9">
            <w:pPr>
              <w:spacing w:line="360" w:lineRule="auto"/>
              <w:rPr>
                <w:rFonts w:ascii="Times New Roman" w:hAnsi="Times New Roman" w:cs="Times New Roman"/>
                <w:bCs/>
                <w:szCs w:val="24"/>
              </w:rPr>
            </w:pPr>
            <w:r w:rsidRPr="00FA0C65">
              <w:rPr>
                <w:rFonts w:ascii="Times New Roman" w:hAnsi="Times New Roman" w:cs="Times New Roman"/>
                <w:bCs/>
                <w:szCs w:val="24"/>
              </w:rPr>
              <w:t>43</w:t>
            </w:r>
          </w:p>
        </w:tc>
        <w:tc>
          <w:tcPr>
            <w:tcW w:w="1701" w:type="dxa"/>
          </w:tcPr>
          <w:p w:rsidR="000E6243" w:rsidRPr="00FA0C65" w:rsidRDefault="000E6243" w:rsidP="00512CA9">
            <w:pPr>
              <w:spacing w:line="360" w:lineRule="auto"/>
              <w:rPr>
                <w:rFonts w:ascii="Times New Roman" w:hAnsi="Times New Roman" w:cs="Times New Roman"/>
                <w:bCs/>
                <w:szCs w:val="24"/>
              </w:rPr>
            </w:pPr>
            <w:r w:rsidRPr="00FA0C65">
              <w:rPr>
                <w:rFonts w:ascii="Times New Roman" w:hAnsi="Times New Roman" w:cs="Times New Roman"/>
                <w:bCs/>
                <w:szCs w:val="24"/>
              </w:rPr>
              <w:t>Bola n°03</w:t>
            </w:r>
          </w:p>
        </w:tc>
        <w:tc>
          <w:tcPr>
            <w:tcW w:w="6095" w:type="dxa"/>
          </w:tcPr>
          <w:p w:rsidR="000E6243" w:rsidRPr="00FA0C65" w:rsidRDefault="000E6243" w:rsidP="00512CA9">
            <w:pPr>
              <w:spacing w:line="360" w:lineRule="auto"/>
              <w:rPr>
                <w:rFonts w:ascii="Times New Roman" w:hAnsi="Times New Roman" w:cs="Times New Roman"/>
                <w:szCs w:val="24"/>
              </w:rPr>
            </w:pPr>
            <w:r w:rsidRPr="00FA0C65">
              <w:rPr>
                <w:rFonts w:ascii="Times New Roman" w:hAnsi="Times New Roman" w:cs="Times New Roman"/>
                <w:szCs w:val="24"/>
              </w:rPr>
              <w:t xml:space="preserve">Bola de borracha em material resistente, com diâmetro de </w:t>
            </w:r>
            <w:proofErr w:type="gramStart"/>
            <w:r w:rsidRPr="00FA0C65">
              <w:rPr>
                <w:rFonts w:ascii="Times New Roman" w:hAnsi="Times New Roman" w:cs="Times New Roman"/>
                <w:szCs w:val="24"/>
              </w:rPr>
              <w:t>60mm</w:t>
            </w:r>
            <w:proofErr w:type="gramEnd"/>
            <w:r w:rsidRPr="00FA0C65">
              <w:rPr>
                <w:rFonts w:ascii="Times New Roman" w:hAnsi="Times New Roman" w:cs="Times New Roman"/>
                <w:szCs w:val="24"/>
              </w:rPr>
              <w:t>.</w:t>
            </w:r>
          </w:p>
        </w:tc>
        <w:tc>
          <w:tcPr>
            <w:tcW w:w="1026" w:type="dxa"/>
          </w:tcPr>
          <w:p w:rsidR="000E6243" w:rsidRPr="00FA0C65" w:rsidRDefault="000E6243" w:rsidP="00512CA9">
            <w:pPr>
              <w:spacing w:line="360" w:lineRule="auto"/>
              <w:rPr>
                <w:rFonts w:ascii="Times New Roman" w:hAnsi="Times New Roman" w:cs="Times New Roman"/>
                <w:szCs w:val="24"/>
              </w:rPr>
            </w:pPr>
            <w:proofErr w:type="gramStart"/>
            <w:r w:rsidRPr="00FA0C65">
              <w:rPr>
                <w:rFonts w:ascii="Times New Roman" w:hAnsi="Times New Roman" w:cs="Times New Roman"/>
                <w:szCs w:val="24"/>
              </w:rPr>
              <w:t>5</w:t>
            </w:r>
            <w:proofErr w:type="gramEnd"/>
          </w:p>
        </w:tc>
        <w:tc>
          <w:tcPr>
            <w:tcW w:w="1526" w:type="dxa"/>
            <w:vAlign w:val="bottom"/>
          </w:tcPr>
          <w:p w:rsidR="000E6243" w:rsidRPr="00FA0C65" w:rsidRDefault="000A5CFA" w:rsidP="000A5CFA">
            <w:pPr>
              <w:rPr>
                <w:rFonts w:ascii="Times New Roman" w:hAnsi="Times New Roman" w:cs="Times New Roman"/>
                <w:color w:val="000000"/>
                <w:szCs w:val="24"/>
              </w:rPr>
            </w:pPr>
            <w:r w:rsidRPr="00FA0C65">
              <w:rPr>
                <w:rFonts w:ascii="Times New Roman" w:hAnsi="Times New Roman" w:cs="Times New Roman"/>
                <w:color w:val="000000"/>
                <w:szCs w:val="24"/>
              </w:rPr>
              <w:t xml:space="preserve">R$ </w:t>
            </w:r>
            <w:r w:rsidR="000E6243" w:rsidRPr="00FA0C65">
              <w:rPr>
                <w:rFonts w:ascii="Times New Roman" w:hAnsi="Times New Roman" w:cs="Times New Roman"/>
                <w:color w:val="000000"/>
                <w:szCs w:val="24"/>
              </w:rPr>
              <w:t xml:space="preserve">49,93 </w:t>
            </w:r>
          </w:p>
        </w:tc>
      </w:tr>
      <w:tr w:rsidR="000E6243" w:rsidRPr="00FA0C65" w:rsidTr="00DE0AC1">
        <w:tc>
          <w:tcPr>
            <w:tcW w:w="959" w:type="dxa"/>
          </w:tcPr>
          <w:p w:rsidR="000E6243" w:rsidRPr="00FA0C65" w:rsidRDefault="000E6243" w:rsidP="00512CA9">
            <w:pPr>
              <w:spacing w:line="360" w:lineRule="auto"/>
              <w:rPr>
                <w:rFonts w:ascii="Times New Roman" w:hAnsi="Times New Roman" w:cs="Times New Roman"/>
                <w:bCs/>
                <w:szCs w:val="24"/>
              </w:rPr>
            </w:pPr>
            <w:r w:rsidRPr="00FA0C65">
              <w:rPr>
                <w:rFonts w:ascii="Times New Roman" w:hAnsi="Times New Roman" w:cs="Times New Roman"/>
                <w:bCs/>
                <w:szCs w:val="24"/>
              </w:rPr>
              <w:t>44</w:t>
            </w:r>
          </w:p>
        </w:tc>
        <w:tc>
          <w:tcPr>
            <w:tcW w:w="1701" w:type="dxa"/>
          </w:tcPr>
          <w:p w:rsidR="000E6243" w:rsidRPr="00FA0C65" w:rsidRDefault="000E6243" w:rsidP="00512CA9">
            <w:pPr>
              <w:spacing w:line="360" w:lineRule="auto"/>
              <w:rPr>
                <w:rFonts w:ascii="Times New Roman" w:hAnsi="Times New Roman" w:cs="Times New Roman"/>
                <w:bCs/>
                <w:szCs w:val="24"/>
              </w:rPr>
            </w:pPr>
            <w:r w:rsidRPr="00FA0C65">
              <w:rPr>
                <w:rFonts w:ascii="Times New Roman" w:hAnsi="Times New Roman" w:cs="Times New Roman"/>
                <w:bCs/>
                <w:szCs w:val="24"/>
              </w:rPr>
              <w:t>Bola n°08</w:t>
            </w:r>
          </w:p>
        </w:tc>
        <w:tc>
          <w:tcPr>
            <w:tcW w:w="6095" w:type="dxa"/>
          </w:tcPr>
          <w:p w:rsidR="000E6243" w:rsidRPr="00FA0C65" w:rsidRDefault="000E6243" w:rsidP="00512CA9">
            <w:pPr>
              <w:spacing w:line="360" w:lineRule="auto"/>
              <w:rPr>
                <w:rFonts w:ascii="Times New Roman" w:hAnsi="Times New Roman" w:cs="Times New Roman"/>
                <w:szCs w:val="24"/>
              </w:rPr>
            </w:pPr>
            <w:r w:rsidRPr="00FA0C65">
              <w:rPr>
                <w:rFonts w:ascii="Times New Roman" w:hAnsi="Times New Roman" w:cs="Times New Roman"/>
                <w:szCs w:val="24"/>
              </w:rPr>
              <w:t xml:space="preserve">Bola de borracha em material resistente, com diâmetro de </w:t>
            </w:r>
            <w:proofErr w:type="gramStart"/>
            <w:r w:rsidRPr="00FA0C65">
              <w:rPr>
                <w:rFonts w:ascii="Times New Roman" w:hAnsi="Times New Roman" w:cs="Times New Roman"/>
                <w:szCs w:val="24"/>
              </w:rPr>
              <w:t>131mm</w:t>
            </w:r>
            <w:proofErr w:type="gramEnd"/>
            <w:r w:rsidRPr="00FA0C65">
              <w:rPr>
                <w:rFonts w:ascii="Times New Roman" w:hAnsi="Times New Roman" w:cs="Times New Roman"/>
                <w:szCs w:val="24"/>
              </w:rPr>
              <w:t>.</w:t>
            </w:r>
          </w:p>
        </w:tc>
        <w:tc>
          <w:tcPr>
            <w:tcW w:w="1026" w:type="dxa"/>
          </w:tcPr>
          <w:p w:rsidR="000E6243" w:rsidRPr="00FA0C65" w:rsidRDefault="000E6243" w:rsidP="00512CA9">
            <w:pPr>
              <w:spacing w:line="360" w:lineRule="auto"/>
              <w:rPr>
                <w:rFonts w:ascii="Times New Roman" w:hAnsi="Times New Roman" w:cs="Times New Roman"/>
                <w:szCs w:val="24"/>
              </w:rPr>
            </w:pPr>
            <w:proofErr w:type="gramStart"/>
            <w:r w:rsidRPr="00FA0C65">
              <w:rPr>
                <w:rFonts w:ascii="Times New Roman" w:hAnsi="Times New Roman" w:cs="Times New Roman"/>
                <w:szCs w:val="24"/>
              </w:rPr>
              <w:t>5</w:t>
            </w:r>
            <w:proofErr w:type="gramEnd"/>
          </w:p>
        </w:tc>
        <w:tc>
          <w:tcPr>
            <w:tcW w:w="1526" w:type="dxa"/>
            <w:vAlign w:val="bottom"/>
          </w:tcPr>
          <w:p w:rsidR="000E6243" w:rsidRPr="00FA0C65" w:rsidRDefault="000A5CFA" w:rsidP="000A5CFA">
            <w:pPr>
              <w:rPr>
                <w:rFonts w:ascii="Times New Roman" w:hAnsi="Times New Roman" w:cs="Times New Roman"/>
                <w:color w:val="000000"/>
                <w:szCs w:val="24"/>
              </w:rPr>
            </w:pPr>
            <w:r w:rsidRPr="00FA0C65">
              <w:rPr>
                <w:rFonts w:ascii="Times New Roman" w:hAnsi="Times New Roman" w:cs="Times New Roman"/>
                <w:color w:val="000000"/>
                <w:szCs w:val="24"/>
              </w:rPr>
              <w:t xml:space="preserve">R$ </w:t>
            </w:r>
            <w:r w:rsidR="000E6243" w:rsidRPr="00FA0C65">
              <w:rPr>
                <w:rFonts w:ascii="Times New Roman" w:hAnsi="Times New Roman" w:cs="Times New Roman"/>
                <w:color w:val="000000"/>
                <w:szCs w:val="24"/>
              </w:rPr>
              <w:t xml:space="preserve">58,00 </w:t>
            </w:r>
          </w:p>
        </w:tc>
      </w:tr>
      <w:tr w:rsidR="000E6243" w:rsidRPr="00FA0C65" w:rsidTr="00DE0AC1">
        <w:tc>
          <w:tcPr>
            <w:tcW w:w="959" w:type="dxa"/>
          </w:tcPr>
          <w:p w:rsidR="000E6243" w:rsidRPr="00FA0C65" w:rsidRDefault="000E6243" w:rsidP="00512CA9">
            <w:pPr>
              <w:spacing w:line="360" w:lineRule="auto"/>
              <w:rPr>
                <w:rFonts w:ascii="Times New Roman" w:hAnsi="Times New Roman" w:cs="Times New Roman"/>
                <w:bCs/>
                <w:szCs w:val="24"/>
              </w:rPr>
            </w:pPr>
            <w:r w:rsidRPr="00FA0C65">
              <w:rPr>
                <w:rFonts w:ascii="Times New Roman" w:hAnsi="Times New Roman" w:cs="Times New Roman"/>
                <w:bCs/>
                <w:szCs w:val="24"/>
              </w:rPr>
              <w:t>45</w:t>
            </w:r>
          </w:p>
        </w:tc>
        <w:tc>
          <w:tcPr>
            <w:tcW w:w="1701" w:type="dxa"/>
          </w:tcPr>
          <w:p w:rsidR="000E6243" w:rsidRPr="00FA0C65" w:rsidRDefault="000E6243" w:rsidP="00512CA9">
            <w:pPr>
              <w:spacing w:line="360" w:lineRule="auto"/>
              <w:rPr>
                <w:rFonts w:ascii="Times New Roman" w:hAnsi="Times New Roman" w:cs="Times New Roman"/>
                <w:bCs/>
                <w:szCs w:val="24"/>
              </w:rPr>
            </w:pPr>
            <w:r w:rsidRPr="00FA0C65">
              <w:rPr>
                <w:rFonts w:ascii="Times New Roman" w:hAnsi="Times New Roman" w:cs="Times New Roman"/>
                <w:bCs/>
                <w:szCs w:val="24"/>
              </w:rPr>
              <w:t>Bola n°10</w:t>
            </w:r>
          </w:p>
        </w:tc>
        <w:tc>
          <w:tcPr>
            <w:tcW w:w="6095" w:type="dxa"/>
          </w:tcPr>
          <w:p w:rsidR="000E6243" w:rsidRPr="00FA0C65" w:rsidRDefault="000E6243" w:rsidP="00512CA9">
            <w:pPr>
              <w:spacing w:line="360" w:lineRule="auto"/>
              <w:rPr>
                <w:rFonts w:ascii="Times New Roman" w:hAnsi="Times New Roman" w:cs="Times New Roman"/>
                <w:szCs w:val="24"/>
              </w:rPr>
            </w:pPr>
            <w:r w:rsidRPr="00FA0C65">
              <w:rPr>
                <w:rFonts w:ascii="Times New Roman" w:hAnsi="Times New Roman" w:cs="Times New Roman"/>
                <w:szCs w:val="24"/>
              </w:rPr>
              <w:t xml:space="preserve">Bola de borracha em material resistente, com diâmetro de </w:t>
            </w:r>
            <w:proofErr w:type="gramStart"/>
            <w:r w:rsidRPr="00FA0C65">
              <w:rPr>
                <w:rFonts w:ascii="Times New Roman" w:hAnsi="Times New Roman" w:cs="Times New Roman"/>
                <w:szCs w:val="24"/>
              </w:rPr>
              <w:t>161mm</w:t>
            </w:r>
            <w:proofErr w:type="gramEnd"/>
            <w:r w:rsidRPr="00FA0C65">
              <w:rPr>
                <w:rFonts w:ascii="Times New Roman" w:hAnsi="Times New Roman" w:cs="Times New Roman"/>
                <w:szCs w:val="24"/>
              </w:rPr>
              <w:t>.</w:t>
            </w:r>
          </w:p>
        </w:tc>
        <w:tc>
          <w:tcPr>
            <w:tcW w:w="1026" w:type="dxa"/>
          </w:tcPr>
          <w:p w:rsidR="000E6243" w:rsidRPr="00FA0C65" w:rsidRDefault="000E6243" w:rsidP="00512CA9">
            <w:pPr>
              <w:spacing w:line="360" w:lineRule="auto"/>
              <w:rPr>
                <w:rFonts w:ascii="Times New Roman" w:hAnsi="Times New Roman" w:cs="Times New Roman"/>
                <w:szCs w:val="24"/>
              </w:rPr>
            </w:pPr>
            <w:proofErr w:type="gramStart"/>
            <w:r w:rsidRPr="00FA0C65">
              <w:rPr>
                <w:rFonts w:ascii="Times New Roman" w:hAnsi="Times New Roman" w:cs="Times New Roman"/>
                <w:szCs w:val="24"/>
              </w:rPr>
              <w:t>5</w:t>
            </w:r>
            <w:proofErr w:type="gramEnd"/>
          </w:p>
        </w:tc>
        <w:tc>
          <w:tcPr>
            <w:tcW w:w="1526" w:type="dxa"/>
            <w:vAlign w:val="bottom"/>
          </w:tcPr>
          <w:p w:rsidR="000E6243" w:rsidRPr="00FA0C65" w:rsidRDefault="000A5CFA" w:rsidP="000A5CFA">
            <w:pPr>
              <w:rPr>
                <w:rFonts w:ascii="Times New Roman" w:hAnsi="Times New Roman" w:cs="Times New Roman"/>
                <w:color w:val="000000"/>
                <w:szCs w:val="24"/>
              </w:rPr>
            </w:pPr>
            <w:r w:rsidRPr="00FA0C65">
              <w:rPr>
                <w:rFonts w:ascii="Times New Roman" w:hAnsi="Times New Roman" w:cs="Times New Roman"/>
                <w:color w:val="000000"/>
                <w:szCs w:val="24"/>
              </w:rPr>
              <w:t xml:space="preserve">R$ </w:t>
            </w:r>
            <w:r w:rsidR="000E6243" w:rsidRPr="00FA0C65">
              <w:rPr>
                <w:rFonts w:ascii="Times New Roman" w:hAnsi="Times New Roman" w:cs="Times New Roman"/>
                <w:color w:val="000000"/>
                <w:szCs w:val="24"/>
              </w:rPr>
              <w:t xml:space="preserve">66,33 </w:t>
            </w:r>
          </w:p>
        </w:tc>
      </w:tr>
      <w:tr w:rsidR="000E6243" w:rsidRPr="00FA0C65" w:rsidTr="00DE0AC1">
        <w:tc>
          <w:tcPr>
            <w:tcW w:w="959" w:type="dxa"/>
          </w:tcPr>
          <w:p w:rsidR="000E6243" w:rsidRPr="00FA0C65" w:rsidRDefault="000E6243" w:rsidP="00512CA9">
            <w:pPr>
              <w:spacing w:line="360" w:lineRule="auto"/>
              <w:rPr>
                <w:rFonts w:ascii="Times New Roman" w:hAnsi="Times New Roman" w:cs="Times New Roman"/>
                <w:bCs/>
                <w:szCs w:val="24"/>
              </w:rPr>
            </w:pPr>
            <w:r w:rsidRPr="00FA0C65">
              <w:rPr>
                <w:rFonts w:ascii="Times New Roman" w:hAnsi="Times New Roman" w:cs="Times New Roman"/>
                <w:bCs/>
                <w:szCs w:val="24"/>
              </w:rPr>
              <w:t>46</w:t>
            </w:r>
          </w:p>
        </w:tc>
        <w:tc>
          <w:tcPr>
            <w:tcW w:w="1701" w:type="dxa"/>
          </w:tcPr>
          <w:p w:rsidR="000E6243" w:rsidRPr="00FA0C65" w:rsidRDefault="000E6243" w:rsidP="00512CA9">
            <w:pPr>
              <w:spacing w:line="360" w:lineRule="auto"/>
              <w:rPr>
                <w:rFonts w:ascii="Times New Roman" w:hAnsi="Times New Roman" w:cs="Times New Roman"/>
                <w:bCs/>
                <w:szCs w:val="24"/>
              </w:rPr>
            </w:pPr>
            <w:r w:rsidRPr="00FA0C65">
              <w:rPr>
                <w:rFonts w:ascii="Times New Roman" w:hAnsi="Times New Roman" w:cs="Times New Roman"/>
                <w:bCs/>
                <w:szCs w:val="24"/>
              </w:rPr>
              <w:t>Bola n° 12</w:t>
            </w:r>
          </w:p>
        </w:tc>
        <w:tc>
          <w:tcPr>
            <w:tcW w:w="6095" w:type="dxa"/>
          </w:tcPr>
          <w:p w:rsidR="000E6243" w:rsidRPr="00FA0C65" w:rsidRDefault="000E6243" w:rsidP="00512CA9">
            <w:pPr>
              <w:spacing w:line="360" w:lineRule="auto"/>
              <w:rPr>
                <w:rFonts w:ascii="Times New Roman" w:hAnsi="Times New Roman" w:cs="Times New Roman"/>
                <w:szCs w:val="24"/>
              </w:rPr>
            </w:pPr>
            <w:r w:rsidRPr="00FA0C65">
              <w:rPr>
                <w:rFonts w:ascii="Times New Roman" w:hAnsi="Times New Roman" w:cs="Times New Roman"/>
                <w:szCs w:val="24"/>
              </w:rPr>
              <w:t xml:space="preserve">Bola de borracha em material resistente, com diâmetro de </w:t>
            </w:r>
            <w:proofErr w:type="gramStart"/>
            <w:r w:rsidRPr="00FA0C65">
              <w:rPr>
                <w:rFonts w:ascii="Times New Roman" w:hAnsi="Times New Roman" w:cs="Times New Roman"/>
                <w:szCs w:val="24"/>
              </w:rPr>
              <w:lastRenderedPageBreak/>
              <w:t>180mm</w:t>
            </w:r>
            <w:proofErr w:type="gramEnd"/>
            <w:r w:rsidRPr="00FA0C65">
              <w:rPr>
                <w:rFonts w:ascii="Times New Roman" w:hAnsi="Times New Roman" w:cs="Times New Roman"/>
                <w:szCs w:val="24"/>
              </w:rPr>
              <w:t>.</w:t>
            </w:r>
          </w:p>
        </w:tc>
        <w:tc>
          <w:tcPr>
            <w:tcW w:w="1026" w:type="dxa"/>
          </w:tcPr>
          <w:p w:rsidR="000E6243" w:rsidRPr="00FA0C65" w:rsidRDefault="000E6243" w:rsidP="00512CA9">
            <w:pPr>
              <w:spacing w:line="360" w:lineRule="auto"/>
              <w:rPr>
                <w:rFonts w:ascii="Times New Roman" w:hAnsi="Times New Roman" w:cs="Times New Roman"/>
                <w:szCs w:val="24"/>
              </w:rPr>
            </w:pPr>
            <w:proofErr w:type="gramStart"/>
            <w:r w:rsidRPr="00FA0C65">
              <w:rPr>
                <w:rFonts w:ascii="Times New Roman" w:hAnsi="Times New Roman" w:cs="Times New Roman"/>
                <w:szCs w:val="24"/>
              </w:rPr>
              <w:lastRenderedPageBreak/>
              <w:t>5</w:t>
            </w:r>
            <w:proofErr w:type="gramEnd"/>
          </w:p>
        </w:tc>
        <w:tc>
          <w:tcPr>
            <w:tcW w:w="1526" w:type="dxa"/>
            <w:vAlign w:val="bottom"/>
          </w:tcPr>
          <w:p w:rsidR="000E6243" w:rsidRPr="00FA0C65" w:rsidRDefault="000A5CFA" w:rsidP="000A5CFA">
            <w:pPr>
              <w:rPr>
                <w:rFonts w:ascii="Times New Roman" w:hAnsi="Times New Roman" w:cs="Times New Roman"/>
                <w:color w:val="000000"/>
                <w:szCs w:val="24"/>
              </w:rPr>
            </w:pPr>
            <w:r w:rsidRPr="00FA0C65">
              <w:rPr>
                <w:rFonts w:ascii="Times New Roman" w:hAnsi="Times New Roman" w:cs="Times New Roman"/>
                <w:color w:val="000000"/>
                <w:szCs w:val="24"/>
              </w:rPr>
              <w:t xml:space="preserve">R$ </w:t>
            </w:r>
            <w:r w:rsidR="000E6243" w:rsidRPr="00FA0C65">
              <w:rPr>
                <w:rFonts w:ascii="Times New Roman" w:hAnsi="Times New Roman" w:cs="Times New Roman"/>
                <w:color w:val="000000"/>
                <w:szCs w:val="24"/>
              </w:rPr>
              <w:t xml:space="preserve">66,33 </w:t>
            </w:r>
          </w:p>
        </w:tc>
      </w:tr>
      <w:tr w:rsidR="000E6243" w:rsidRPr="00FA0C65" w:rsidTr="00DE0AC1">
        <w:tc>
          <w:tcPr>
            <w:tcW w:w="959" w:type="dxa"/>
          </w:tcPr>
          <w:p w:rsidR="000E6243" w:rsidRPr="00FA0C65" w:rsidRDefault="000E6243" w:rsidP="00512CA9">
            <w:pPr>
              <w:spacing w:line="360" w:lineRule="auto"/>
              <w:rPr>
                <w:rFonts w:ascii="Times New Roman" w:hAnsi="Times New Roman" w:cs="Times New Roman"/>
                <w:bCs/>
                <w:szCs w:val="24"/>
              </w:rPr>
            </w:pPr>
          </w:p>
          <w:p w:rsidR="000E6243" w:rsidRPr="00FA0C65" w:rsidRDefault="000E6243" w:rsidP="00512CA9">
            <w:pPr>
              <w:spacing w:line="360" w:lineRule="auto"/>
              <w:rPr>
                <w:rFonts w:ascii="Times New Roman" w:hAnsi="Times New Roman" w:cs="Times New Roman"/>
                <w:bCs/>
                <w:szCs w:val="24"/>
              </w:rPr>
            </w:pPr>
            <w:r w:rsidRPr="00FA0C65">
              <w:rPr>
                <w:rFonts w:ascii="Times New Roman" w:hAnsi="Times New Roman" w:cs="Times New Roman"/>
                <w:bCs/>
                <w:szCs w:val="24"/>
              </w:rPr>
              <w:t>47</w:t>
            </w:r>
          </w:p>
        </w:tc>
        <w:tc>
          <w:tcPr>
            <w:tcW w:w="1701" w:type="dxa"/>
          </w:tcPr>
          <w:p w:rsidR="000E6243" w:rsidRPr="00FA0C65" w:rsidRDefault="000E6243" w:rsidP="00512CA9">
            <w:pPr>
              <w:spacing w:line="360" w:lineRule="auto"/>
              <w:rPr>
                <w:rFonts w:ascii="Times New Roman" w:hAnsi="Times New Roman" w:cs="Times New Roman"/>
                <w:bCs/>
                <w:szCs w:val="24"/>
              </w:rPr>
            </w:pPr>
            <w:r w:rsidRPr="00FA0C65">
              <w:rPr>
                <w:rFonts w:ascii="Times New Roman" w:hAnsi="Times New Roman" w:cs="Times New Roman"/>
                <w:bCs/>
                <w:szCs w:val="24"/>
              </w:rPr>
              <w:t>Bomba dupla ação</w:t>
            </w:r>
          </w:p>
        </w:tc>
        <w:tc>
          <w:tcPr>
            <w:tcW w:w="6095" w:type="dxa"/>
          </w:tcPr>
          <w:p w:rsidR="000E6243" w:rsidRPr="00FA0C65" w:rsidRDefault="000E6243" w:rsidP="00512CA9">
            <w:pPr>
              <w:spacing w:line="360" w:lineRule="auto"/>
              <w:rPr>
                <w:rFonts w:ascii="Times New Roman" w:hAnsi="Times New Roman" w:cs="Times New Roman"/>
                <w:szCs w:val="24"/>
              </w:rPr>
            </w:pPr>
            <w:r w:rsidRPr="00FA0C65">
              <w:rPr>
                <w:rFonts w:ascii="Times New Roman" w:hAnsi="Times New Roman" w:cs="Times New Roman"/>
                <w:szCs w:val="24"/>
              </w:rPr>
              <w:t>Com dimensão: 20x6cm</w:t>
            </w:r>
          </w:p>
        </w:tc>
        <w:tc>
          <w:tcPr>
            <w:tcW w:w="1026" w:type="dxa"/>
          </w:tcPr>
          <w:p w:rsidR="000E6243" w:rsidRPr="00FA0C65" w:rsidRDefault="000E6243" w:rsidP="00512CA9">
            <w:pPr>
              <w:spacing w:line="360" w:lineRule="auto"/>
              <w:rPr>
                <w:rFonts w:ascii="Times New Roman" w:hAnsi="Times New Roman" w:cs="Times New Roman"/>
                <w:szCs w:val="24"/>
              </w:rPr>
            </w:pPr>
            <w:proofErr w:type="gramStart"/>
            <w:r w:rsidRPr="00FA0C65">
              <w:rPr>
                <w:rFonts w:ascii="Times New Roman" w:hAnsi="Times New Roman" w:cs="Times New Roman"/>
                <w:szCs w:val="24"/>
              </w:rPr>
              <w:t>3</w:t>
            </w:r>
            <w:proofErr w:type="gramEnd"/>
          </w:p>
        </w:tc>
        <w:tc>
          <w:tcPr>
            <w:tcW w:w="1526" w:type="dxa"/>
            <w:vAlign w:val="bottom"/>
          </w:tcPr>
          <w:p w:rsidR="000E6243" w:rsidRPr="00FA0C65" w:rsidRDefault="000A5CFA" w:rsidP="000A5CFA">
            <w:pPr>
              <w:rPr>
                <w:rFonts w:ascii="Times New Roman" w:hAnsi="Times New Roman" w:cs="Times New Roman"/>
                <w:color w:val="000000"/>
                <w:szCs w:val="24"/>
              </w:rPr>
            </w:pPr>
            <w:r w:rsidRPr="00FA0C65">
              <w:rPr>
                <w:rFonts w:ascii="Times New Roman" w:hAnsi="Times New Roman" w:cs="Times New Roman"/>
                <w:color w:val="000000"/>
                <w:szCs w:val="24"/>
              </w:rPr>
              <w:t xml:space="preserve">R$ </w:t>
            </w:r>
            <w:r w:rsidR="000E6243" w:rsidRPr="00FA0C65">
              <w:rPr>
                <w:rFonts w:ascii="Times New Roman" w:hAnsi="Times New Roman" w:cs="Times New Roman"/>
                <w:color w:val="000000"/>
                <w:szCs w:val="24"/>
              </w:rPr>
              <w:t xml:space="preserve">49,63 </w:t>
            </w:r>
          </w:p>
        </w:tc>
      </w:tr>
      <w:tr w:rsidR="000E6243" w:rsidRPr="00FA0C65" w:rsidTr="00DE0AC1">
        <w:tc>
          <w:tcPr>
            <w:tcW w:w="959" w:type="dxa"/>
          </w:tcPr>
          <w:p w:rsidR="000E6243" w:rsidRPr="00FA0C65" w:rsidRDefault="000E6243" w:rsidP="00512CA9">
            <w:pPr>
              <w:spacing w:line="360" w:lineRule="auto"/>
              <w:rPr>
                <w:rFonts w:ascii="Times New Roman" w:hAnsi="Times New Roman" w:cs="Times New Roman"/>
                <w:bCs/>
                <w:szCs w:val="24"/>
              </w:rPr>
            </w:pPr>
            <w:r w:rsidRPr="00FA0C65">
              <w:rPr>
                <w:rFonts w:ascii="Times New Roman" w:hAnsi="Times New Roman" w:cs="Times New Roman"/>
                <w:bCs/>
                <w:szCs w:val="24"/>
              </w:rPr>
              <w:t>48</w:t>
            </w:r>
          </w:p>
        </w:tc>
        <w:tc>
          <w:tcPr>
            <w:tcW w:w="1701" w:type="dxa"/>
          </w:tcPr>
          <w:p w:rsidR="000E6243" w:rsidRPr="00FA0C65" w:rsidRDefault="000E6243" w:rsidP="00512CA9">
            <w:pPr>
              <w:spacing w:line="360" w:lineRule="auto"/>
              <w:rPr>
                <w:rFonts w:ascii="Times New Roman" w:hAnsi="Times New Roman" w:cs="Times New Roman"/>
                <w:bCs/>
                <w:szCs w:val="24"/>
              </w:rPr>
            </w:pPr>
            <w:r w:rsidRPr="00FA0C65">
              <w:rPr>
                <w:rFonts w:ascii="Times New Roman" w:hAnsi="Times New Roman" w:cs="Times New Roman"/>
                <w:bCs/>
                <w:szCs w:val="24"/>
              </w:rPr>
              <w:t xml:space="preserve">Cone de trânsito </w:t>
            </w:r>
          </w:p>
        </w:tc>
        <w:tc>
          <w:tcPr>
            <w:tcW w:w="6095" w:type="dxa"/>
          </w:tcPr>
          <w:p w:rsidR="000E6243" w:rsidRPr="00FA0C65" w:rsidRDefault="000E6243" w:rsidP="00512CA9">
            <w:pPr>
              <w:spacing w:line="360" w:lineRule="auto"/>
              <w:rPr>
                <w:rFonts w:ascii="Times New Roman" w:hAnsi="Times New Roman" w:cs="Times New Roman"/>
                <w:szCs w:val="24"/>
              </w:rPr>
            </w:pPr>
            <w:r w:rsidRPr="00FA0C65">
              <w:rPr>
                <w:rFonts w:ascii="Times New Roman" w:hAnsi="Times New Roman" w:cs="Times New Roman"/>
                <w:szCs w:val="24"/>
              </w:rPr>
              <w:t xml:space="preserve"> Com 50 cm de altura em material plástico resistente.</w:t>
            </w:r>
          </w:p>
        </w:tc>
        <w:tc>
          <w:tcPr>
            <w:tcW w:w="1026" w:type="dxa"/>
          </w:tcPr>
          <w:p w:rsidR="000E6243" w:rsidRPr="00FA0C65" w:rsidRDefault="00E07078" w:rsidP="00512CA9">
            <w:pPr>
              <w:spacing w:line="360" w:lineRule="auto"/>
              <w:rPr>
                <w:rFonts w:ascii="Times New Roman" w:hAnsi="Times New Roman" w:cs="Times New Roman"/>
                <w:szCs w:val="24"/>
              </w:rPr>
            </w:pPr>
            <w:r>
              <w:rPr>
                <w:rFonts w:ascii="Times New Roman" w:hAnsi="Times New Roman" w:cs="Times New Roman"/>
                <w:szCs w:val="24"/>
              </w:rPr>
              <w:t>10</w:t>
            </w:r>
          </w:p>
        </w:tc>
        <w:tc>
          <w:tcPr>
            <w:tcW w:w="1526" w:type="dxa"/>
            <w:vAlign w:val="bottom"/>
          </w:tcPr>
          <w:p w:rsidR="000E6243" w:rsidRPr="00FA0C65" w:rsidRDefault="000E6243" w:rsidP="000A5CFA">
            <w:pPr>
              <w:rPr>
                <w:rFonts w:ascii="Times New Roman" w:hAnsi="Times New Roman" w:cs="Times New Roman"/>
                <w:color w:val="000000"/>
                <w:szCs w:val="24"/>
              </w:rPr>
            </w:pPr>
            <w:r w:rsidRPr="00FA0C65">
              <w:rPr>
                <w:rFonts w:ascii="Times New Roman" w:hAnsi="Times New Roman" w:cs="Times New Roman"/>
                <w:color w:val="000000"/>
                <w:szCs w:val="24"/>
              </w:rPr>
              <w:t xml:space="preserve">R$ 26,63 </w:t>
            </w:r>
          </w:p>
        </w:tc>
      </w:tr>
      <w:tr w:rsidR="000E6243" w:rsidRPr="00FA0C65" w:rsidTr="00DE0AC1">
        <w:tc>
          <w:tcPr>
            <w:tcW w:w="959" w:type="dxa"/>
          </w:tcPr>
          <w:p w:rsidR="000E6243" w:rsidRPr="00FA0C65" w:rsidRDefault="000E6243" w:rsidP="00512CA9">
            <w:pPr>
              <w:spacing w:line="360" w:lineRule="auto"/>
              <w:rPr>
                <w:rFonts w:ascii="Times New Roman" w:hAnsi="Times New Roman" w:cs="Times New Roman"/>
                <w:bCs/>
                <w:szCs w:val="24"/>
              </w:rPr>
            </w:pPr>
            <w:r w:rsidRPr="00FA0C65">
              <w:rPr>
                <w:rFonts w:ascii="Times New Roman" w:hAnsi="Times New Roman" w:cs="Times New Roman"/>
                <w:bCs/>
                <w:szCs w:val="24"/>
              </w:rPr>
              <w:t>49</w:t>
            </w:r>
          </w:p>
        </w:tc>
        <w:tc>
          <w:tcPr>
            <w:tcW w:w="1701" w:type="dxa"/>
          </w:tcPr>
          <w:p w:rsidR="000E6243" w:rsidRPr="00FA0C65" w:rsidRDefault="000E6243" w:rsidP="00512CA9">
            <w:pPr>
              <w:spacing w:line="360" w:lineRule="auto"/>
              <w:rPr>
                <w:rFonts w:ascii="Times New Roman" w:hAnsi="Times New Roman" w:cs="Times New Roman"/>
                <w:bCs/>
                <w:szCs w:val="24"/>
              </w:rPr>
            </w:pPr>
            <w:r w:rsidRPr="00FA0C65">
              <w:rPr>
                <w:rFonts w:ascii="Times New Roman" w:hAnsi="Times New Roman" w:cs="Times New Roman"/>
                <w:bCs/>
                <w:szCs w:val="24"/>
              </w:rPr>
              <w:t>Cone de trânsito</w:t>
            </w:r>
          </w:p>
        </w:tc>
        <w:tc>
          <w:tcPr>
            <w:tcW w:w="6095" w:type="dxa"/>
          </w:tcPr>
          <w:p w:rsidR="000E6243" w:rsidRPr="00FA0C65" w:rsidRDefault="000E6243" w:rsidP="00512CA9">
            <w:pPr>
              <w:spacing w:line="360" w:lineRule="auto"/>
              <w:rPr>
                <w:rFonts w:ascii="Times New Roman" w:hAnsi="Times New Roman" w:cs="Times New Roman"/>
                <w:szCs w:val="24"/>
              </w:rPr>
            </w:pPr>
            <w:r w:rsidRPr="00FA0C65">
              <w:rPr>
                <w:rFonts w:ascii="Times New Roman" w:hAnsi="Times New Roman" w:cs="Times New Roman"/>
                <w:szCs w:val="24"/>
              </w:rPr>
              <w:t>Com 75 cm de altura em material plástico resistente.</w:t>
            </w:r>
          </w:p>
        </w:tc>
        <w:tc>
          <w:tcPr>
            <w:tcW w:w="1026" w:type="dxa"/>
          </w:tcPr>
          <w:p w:rsidR="000E6243" w:rsidRPr="00FA0C65" w:rsidRDefault="000E6243" w:rsidP="00512CA9">
            <w:pPr>
              <w:spacing w:line="360" w:lineRule="auto"/>
              <w:rPr>
                <w:rFonts w:ascii="Times New Roman" w:hAnsi="Times New Roman" w:cs="Times New Roman"/>
                <w:szCs w:val="24"/>
              </w:rPr>
            </w:pPr>
            <w:r w:rsidRPr="00FA0C65">
              <w:rPr>
                <w:rFonts w:ascii="Times New Roman" w:hAnsi="Times New Roman" w:cs="Times New Roman"/>
                <w:szCs w:val="24"/>
              </w:rPr>
              <w:t>10</w:t>
            </w:r>
          </w:p>
        </w:tc>
        <w:tc>
          <w:tcPr>
            <w:tcW w:w="1526" w:type="dxa"/>
            <w:vAlign w:val="bottom"/>
          </w:tcPr>
          <w:p w:rsidR="000E6243" w:rsidRPr="00FA0C65" w:rsidRDefault="000A5CFA" w:rsidP="000A5CFA">
            <w:pPr>
              <w:rPr>
                <w:rFonts w:ascii="Times New Roman" w:hAnsi="Times New Roman" w:cs="Times New Roman"/>
                <w:color w:val="000000"/>
                <w:szCs w:val="24"/>
              </w:rPr>
            </w:pPr>
            <w:r w:rsidRPr="00FA0C65">
              <w:rPr>
                <w:rFonts w:ascii="Times New Roman" w:hAnsi="Times New Roman" w:cs="Times New Roman"/>
                <w:color w:val="000000"/>
                <w:szCs w:val="24"/>
              </w:rPr>
              <w:t xml:space="preserve">R$ </w:t>
            </w:r>
            <w:r w:rsidR="000E6243" w:rsidRPr="00FA0C65">
              <w:rPr>
                <w:rFonts w:ascii="Times New Roman" w:hAnsi="Times New Roman" w:cs="Times New Roman"/>
                <w:color w:val="000000"/>
                <w:szCs w:val="24"/>
              </w:rPr>
              <w:t xml:space="preserve">34,97 </w:t>
            </w:r>
          </w:p>
        </w:tc>
      </w:tr>
      <w:tr w:rsidR="000E6243" w:rsidRPr="00FA0C65" w:rsidTr="00DE0AC1">
        <w:tc>
          <w:tcPr>
            <w:tcW w:w="959" w:type="dxa"/>
          </w:tcPr>
          <w:p w:rsidR="000E6243" w:rsidRPr="00FA0C65" w:rsidRDefault="000E6243" w:rsidP="00512CA9">
            <w:pPr>
              <w:spacing w:line="360" w:lineRule="auto"/>
              <w:rPr>
                <w:rFonts w:ascii="Times New Roman" w:hAnsi="Times New Roman" w:cs="Times New Roman"/>
                <w:bCs/>
                <w:szCs w:val="24"/>
              </w:rPr>
            </w:pPr>
            <w:r w:rsidRPr="00FA0C65">
              <w:rPr>
                <w:rFonts w:ascii="Times New Roman" w:hAnsi="Times New Roman" w:cs="Times New Roman"/>
                <w:bCs/>
                <w:szCs w:val="24"/>
              </w:rPr>
              <w:t>50</w:t>
            </w:r>
          </w:p>
        </w:tc>
        <w:tc>
          <w:tcPr>
            <w:tcW w:w="1701" w:type="dxa"/>
          </w:tcPr>
          <w:p w:rsidR="000E6243" w:rsidRPr="00FA0C65" w:rsidRDefault="000E6243" w:rsidP="00512CA9">
            <w:pPr>
              <w:spacing w:line="360" w:lineRule="auto"/>
              <w:rPr>
                <w:rFonts w:ascii="Times New Roman" w:hAnsi="Times New Roman" w:cs="Times New Roman"/>
                <w:bCs/>
                <w:szCs w:val="24"/>
              </w:rPr>
            </w:pPr>
            <w:r w:rsidRPr="00FA0C65">
              <w:rPr>
                <w:rFonts w:ascii="Times New Roman" w:hAnsi="Times New Roman" w:cs="Times New Roman"/>
                <w:bCs/>
                <w:szCs w:val="24"/>
              </w:rPr>
              <w:t>Bambolê Colorido com guizo</w:t>
            </w:r>
          </w:p>
        </w:tc>
        <w:tc>
          <w:tcPr>
            <w:tcW w:w="6095" w:type="dxa"/>
          </w:tcPr>
          <w:p w:rsidR="000E6243" w:rsidRPr="00FA0C65" w:rsidRDefault="000E6243" w:rsidP="00512CA9">
            <w:pPr>
              <w:spacing w:line="360" w:lineRule="auto"/>
              <w:rPr>
                <w:rFonts w:ascii="Times New Roman" w:hAnsi="Times New Roman" w:cs="Times New Roman"/>
                <w:szCs w:val="24"/>
              </w:rPr>
            </w:pPr>
            <w:r w:rsidRPr="00FA0C65">
              <w:rPr>
                <w:rFonts w:ascii="Times New Roman" w:hAnsi="Times New Roman" w:cs="Times New Roman"/>
                <w:szCs w:val="24"/>
              </w:rPr>
              <w:t>Em plástico resistente, com 60 cm de diâmetro, com guizo.</w:t>
            </w:r>
          </w:p>
        </w:tc>
        <w:tc>
          <w:tcPr>
            <w:tcW w:w="1026" w:type="dxa"/>
          </w:tcPr>
          <w:p w:rsidR="000E6243" w:rsidRPr="00FA0C65" w:rsidRDefault="00177E4A" w:rsidP="00512CA9">
            <w:pPr>
              <w:spacing w:line="360" w:lineRule="auto"/>
              <w:rPr>
                <w:rFonts w:ascii="Times New Roman" w:hAnsi="Times New Roman" w:cs="Times New Roman"/>
                <w:szCs w:val="24"/>
              </w:rPr>
            </w:pPr>
            <w:proofErr w:type="gramStart"/>
            <w:r>
              <w:rPr>
                <w:rFonts w:ascii="Times New Roman" w:hAnsi="Times New Roman" w:cs="Times New Roman"/>
                <w:szCs w:val="24"/>
              </w:rPr>
              <w:t>5</w:t>
            </w:r>
            <w:proofErr w:type="gramEnd"/>
          </w:p>
        </w:tc>
        <w:tc>
          <w:tcPr>
            <w:tcW w:w="1526" w:type="dxa"/>
            <w:vAlign w:val="bottom"/>
          </w:tcPr>
          <w:p w:rsidR="000E6243" w:rsidRPr="00FA0C65" w:rsidRDefault="000A5CFA" w:rsidP="000A5CFA">
            <w:pPr>
              <w:rPr>
                <w:rFonts w:ascii="Times New Roman" w:hAnsi="Times New Roman" w:cs="Times New Roman"/>
                <w:color w:val="000000"/>
                <w:szCs w:val="24"/>
              </w:rPr>
            </w:pPr>
            <w:r w:rsidRPr="00FA0C65">
              <w:rPr>
                <w:rFonts w:ascii="Times New Roman" w:hAnsi="Times New Roman" w:cs="Times New Roman"/>
                <w:color w:val="000000"/>
                <w:szCs w:val="24"/>
              </w:rPr>
              <w:t xml:space="preserve">R$ </w:t>
            </w:r>
            <w:r w:rsidR="000E6243" w:rsidRPr="00FA0C65">
              <w:rPr>
                <w:rFonts w:ascii="Times New Roman" w:hAnsi="Times New Roman" w:cs="Times New Roman"/>
                <w:color w:val="000000"/>
                <w:szCs w:val="24"/>
              </w:rPr>
              <w:t xml:space="preserve">139,63 </w:t>
            </w:r>
          </w:p>
        </w:tc>
      </w:tr>
      <w:tr w:rsidR="000E6243" w:rsidRPr="00FA0C65" w:rsidTr="00DE0AC1">
        <w:tc>
          <w:tcPr>
            <w:tcW w:w="959" w:type="dxa"/>
          </w:tcPr>
          <w:p w:rsidR="000E6243" w:rsidRPr="00FA0C65" w:rsidRDefault="000E6243" w:rsidP="00512CA9">
            <w:pPr>
              <w:spacing w:line="360" w:lineRule="auto"/>
              <w:rPr>
                <w:rFonts w:ascii="Times New Roman" w:hAnsi="Times New Roman" w:cs="Times New Roman"/>
                <w:color w:val="000000"/>
                <w:szCs w:val="24"/>
              </w:rPr>
            </w:pPr>
            <w:r w:rsidRPr="00FA0C65">
              <w:rPr>
                <w:rFonts w:ascii="Times New Roman" w:hAnsi="Times New Roman" w:cs="Times New Roman"/>
                <w:color w:val="000000"/>
                <w:szCs w:val="24"/>
              </w:rPr>
              <w:t>51</w:t>
            </w:r>
          </w:p>
          <w:p w:rsidR="000E6243" w:rsidRPr="00FA0C65" w:rsidRDefault="000E6243" w:rsidP="00512CA9">
            <w:pPr>
              <w:spacing w:line="360" w:lineRule="auto"/>
              <w:rPr>
                <w:rFonts w:ascii="Times New Roman" w:hAnsi="Times New Roman" w:cs="Times New Roman"/>
                <w:color w:val="000000"/>
                <w:szCs w:val="24"/>
              </w:rPr>
            </w:pPr>
          </w:p>
        </w:tc>
        <w:tc>
          <w:tcPr>
            <w:tcW w:w="1701" w:type="dxa"/>
          </w:tcPr>
          <w:p w:rsidR="000E6243" w:rsidRPr="00FA0C65" w:rsidRDefault="000E6243" w:rsidP="00512CA9">
            <w:pPr>
              <w:spacing w:line="360" w:lineRule="auto"/>
              <w:rPr>
                <w:rFonts w:ascii="Times New Roman" w:hAnsi="Times New Roman" w:cs="Times New Roman"/>
                <w:bCs/>
                <w:szCs w:val="24"/>
              </w:rPr>
            </w:pPr>
            <w:r w:rsidRPr="00FA0C65">
              <w:rPr>
                <w:rFonts w:ascii="Times New Roman" w:hAnsi="Times New Roman" w:cs="Times New Roman"/>
                <w:color w:val="000000"/>
                <w:szCs w:val="24"/>
              </w:rPr>
              <w:t>Brinquedo</w:t>
            </w:r>
            <w:proofErr w:type="gramStart"/>
            <w:r w:rsidRPr="00FA0C65">
              <w:rPr>
                <w:rFonts w:ascii="Times New Roman" w:hAnsi="Times New Roman" w:cs="Times New Roman"/>
                <w:color w:val="000000"/>
                <w:szCs w:val="24"/>
              </w:rPr>
              <w:t xml:space="preserve">  </w:t>
            </w:r>
            <w:proofErr w:type="gramEnd"/>
            <w:r w:rsidRPr="00FA0C65">
              <w:rPr>
                <w:rFonts w:ascii="Times New Roman" w:hAnsi="Times New Roman" w:cs="Times New Roman"/>
                <w:color w:val="000000"/>
                <w:szCs w:val="24"/>
              </w:rPr>
              <w:t>Refrigerador  </w:t>
            </w:r>
          </w:p>
        </w:tc>
        <w:tc>
          <w:tcPr>
            <w:tcW w:w="6095" w:type="dxa"/>
          </w:tcPr>
          <w:p w:rsidR="000E6243" w:rsidRPr="00FA0C65" w:rsidRDefault="000E6243" w:rsidP="00512CA9">
            <w:pPr>
              <w:spacing w:line="360" w:lineRule="auto"/>
              <w:rPr>
                <w:rFonts w:ascii="Times New Roman" w:hAnsi="Times New Roman" w:cs="Times New Roman"/>
                <w:szCs w:val="24"/>
              </w:rPr>
            </w:pPr>
            <w:r w:rsidRPr="00FA0C65">
              <w:rPr>
                <w:rFonts w:ascii="Times New Roman" w:hAnsi="Times New Roman" w:cs="Times New Roman"/>
                <w:color w:val="000000"/>
                <w:szCs w:val="24"/>
              </w:rPr>
              <w:t>Brinquedo Refrigerador em material plástico resistente</w:t>
            </w:r>
            <w:proofErr w:type="gramStart"/>
            <w:r w:rsidRPr="00FA0C65">
              <w:rPr>
                <w:rFonts w:ascii="Times New Roman" w:hAnsi="Times New Roman" w:cs="Times New Roman"/>
                <w:color w:val="000000"/>
                <w:szCs w:val="24"/>
              </w:rPr>
              <w:t xml:space="preserve">  </w:t>
            </w:r>
            <w:proofErr w:type="gramEnd"/>
            <w:r w:rsidRPr="00FA0C65">
              <w:rPr>
                <w:rFonts w:ascii="Times New Roman" w:hAnsi="Times New Roman" w:cs="Times New Roman"/>
                <w:color w:val="000000"/>
                <w:szCs w:val="24"/>
              </w:rPr>
              <w:t xml:space="preserve">possui detalhes em glitter, dispense de água sonoro prateleiras e gavetas internas móveis.  Acompanha lindos adesivos para decoração e 24 acessórios </w:t>
            </w:r>
            <w:proofErr w:type="gramStart"/>
            <w:r w:rsidRPr="00FA0C65">
              <w:rPr>
                <w:rFonts w:ascii="Times New Roman" w:hAnsi="Times New Roman" w:cs="Times New Roman"/>
                <w:color w:val="000000"/>
                <w:szCs w:val="24"/>
              </w:rPr>
              <w:t>super divertidos</w:t>
            </w:r>
            <w:proofErr w:type="gramEnd"/>
            <w:r w:rsidRPr="00FA0C65">
              <w:rPr>
                <w:rFonts w:ascii="Times New Roman" w:hAnsi="Times New Roman" w:cs="Times New Roman"/>
                <w:color w:val="000000"/>
                <w:szCs w:val="24"/>
              </w:rPr>
              <w:t>. Dimensões: 31,5 x 21,5 x 64 cm</w:t>
            </w:r>
          </w:p>
        </w:tc>
        <w:tc>
          <w:tcPr>
            <w:tcW w:w="1026" w:type="dxa"/>
          </w:tcPr>
          <w:p w:rsidR="000E6243" w:rsidRPr="00FA0C65" w:rsidRDefault="000E6243" w:rsidP="00512CA9">
            <w:pPr>
              <w:spacing w:line="360" w:lineRule="auto"/>
              <w:rPr>
                <w:rFonts w:ascii="Times New Roman" w:hAnsi="Times New Roman" w:cs="Times New Roman"/>
                <w:szCs w:val="24"/>
              </w:rPr>
            </w:pPr>
            <w:proofErr w:type="gramStart"/>
            <w:r w:rsidRPr="00FA0C65">
              <w:rPr>
                <w:rFonts w:ascii="Times New Roman" w:hAnsi="Times New Roman" w:cs="Times New Roman"/>
                <w:szCs w:val="24"/>
              </w:rPr>
              <w:t>2</w:t>
            </w:r>
            <w:proofErr w:type="gramEnd"/>
          </w:p>
        </w:tc>
        <w:tc>
          <w:tcPr>
            <w:tcW w:w="1526" w:type="dxa"/>
            <w:vAlign w:val="bottom"/>
          </w:tcPr>
          <w:p w:rsidR="000E6243" w:rsidRPr="00FA0C65" w:rsidRDefault="000E6243" w:rsidP="000A5CFA">
            <w:pPr>
              <w:rPr>
                <w:rFonts w:ascii="Times New Roman" w:hAnsi="Times New Roman" w:cs="Times New Roman"/>
                <w:color w:val="000000"/>
                <w:szCs w:val="24"/>
              </w:rPr>
            </w:pPr>
            <w:r w:rsidRPr="00FA0C65">
              <w:rPr>
                <w:rFonts w:ascii="Times New Roman" w:hAnsi="Times New Roman" w:cs="Times New Roman"/>
                <w:color w:val="000000"/>
                <w:szCs w:val="24"/>
              </w:rPr>
              <w:t xml:space="preserve">R$ 406,63 </w:t>
            </w:r>
          </w:p>
        </w:tc>
      </w:tr>
      <w:tr w:rsidR="000E6243" w:rsidRPr="00FA0C65" w:rsidTr="00DE0AC1">
        <w:tc>
          <w:tcPr>
            <w:tcW w:w="959" w:type="dxa"/>
          </w:tcPr>
          <w:p w:rsidR="000E6243" w:rsidRPr="00FA0C65" w:rsidRDefault="000E6243" w:rsidP="00512CA9">
            <w:pPr>
              <w:spacing w:line="360" w:lineRule="auto"/>
              <w:rPr>
                <w:rFonts w:ascii="Times New Roman" w:hAnsi="Times New Roman" w:cs="Times New Roman"/>
                <w:color w:val="000000"/>
                <w:szCs w:val="24"/>
              </w:rPr>
            </w:pPr>
            <w:r w:rsidRPr="00FA0C65">
              <w:rPr>
                <w:rFonts w:ascii="Times New Roman" w:hAnsi="Times New Roman" w:cs="Times New Roman"/>
                <w:color w:val="000000"/>
                <w:szCs w:val="24"/>
              </w:rPr>
              <w:t>52</w:t>
            </w:r>
          </w:p>
        </w:tc>
        <w:tc>
          <w:tcPr>
            <w:tcW w:w="1701" w:type="dxa"/>
          </w:tcPr>
          <w:p w:rsidR="000E6243" w:rsidRPr="00FA0C65" w:rsidRDefault="000E6243" w:rsidP="00512CA9">
            <w:pPr>
              <w:spacing w:line="360" w:lineRule="auto"/>
              <w:rPr>
                <w:rFonts w:ascii="Times New Roman" w:hAnsi="Times New Roman" w:cs="Times New Roman"/>
                <w:bCs/>
                <w:szCs w:val="24"/>
              </w:rPr>
            </w:pPr>
            <w:r w:rsidRPr="00FA0C65">
              <w:rPr>
                <w:rFonts w:ascii="Times New Roman" w:hAnsi="Times New Roman" w:cs="Times New Roman"/>
                <w:color w:val="000000"/>
                <w:szCs w:val="24"/>
              </w:rPr>
              <w:t>Brinquedo Micro-ondas</w:t>
            </w:r>
          </w:p>
        </w:tc>
        <w:tc>
          <w:tcPr>
            <w:tcW w:w="6095" w:type="dxa"/>
          </w:tcPr>
          <w:p w:rsidR="000E6243" w:rsidRPr="00FA0C65" w:rsidRDefault="000E6243" w:rsidP="00512CA9">
            <w:pPr>
              <w:spacing w:line="360" w:lineRule="auto"/>
              <w:rPr>
                <w:rFonts w:ascii="Times New Roman" w:hAnsi="Times New Roman" w:cs="Times New Roman"/>
                <w:szCs w:val="24"/>
              </w:rPr>
            </w:pPr>
            <w:r w:rsidRPr="00FA0C65">
              <w:rPr>
                <w:rFonts w:ascii="Times New Roman" w:hAnsi="Times New Roman" w:cs="Times New Roman"/>
                <w:color w:val="000000"/>
                <w:szCs w:val="24"/>
              </w:rPr>
              <w:t xml:space="preserve"> Em material plástico resistente possui detalhes em glitter e som. Acompanham 16 acessórios. Dimensões: 30 x 20 x 22 cm –</w:t>
            </w:r>
          </w:p>
        </w:tc>
        <w:tc>
          <w:tcPr>
            <w:tcW w:w="1026" w:type="dxa"/>
          </w:tcPr>
          <w:p w:rsidR="000E6243" w:rsidRPr="00FA0C65" w:rsidRDefault="000E6243" w:rsidP="00512CA9">
            <w:pPr>
              <w:spacing w:line="360" w:lineRule="auto"/>
              <w:rPr>
                <w:rFonts w:ascii="Times New Roman" w:hAnsi="Times New Roman" w:cs="Times New Roman"/>
                <w:szCs w:val="24"/>
              </w:rPr>
            </w:pPr>
            <w:proofErr w:type="gramStart"/>
            <w:r w:rsidRPr="00FA0C65">
              <w:rPr>
                <w:rFonts w:ascii="Times New Roman" w:hAnsi="Times New Roman" w:cs="Times New Roman"/>
                <w:szCs w:val="24"/>
              </w:rPr>
              <w:t>2</w:t>
            </w:r>
            <w:proofErr w:type="gramEnd"/>
          </w:p>
        </w:tc>
        <w:tc>
          <w:tcPr>
            <w:tcW w:w="1526" w:type="dxa"/>
            <w:vAlign w:val="bottom"/>
          </w:tcPr>
          <w:p w:rsidR="000E6243" w:rsidRPr="00FA0C65" w:rsidRDefault="000E6243" w:rsidP="000A5CFA">
            <w:pPr>
              <w:rPr>
                <w:rFonts w:ascii="Times New Roman" w:hAnsi="Times New Roman" w:cs="Times New Roman"/>
                <w:color w:val="000000"/>
                <w:szCs w:val="24"/>
              </w:rPr>
            </w:pPr>
            <w:r w:rsidRPr="00FA0C65">
              <w:rPr>
                <w:rFonts w:ascii="Times New Roman" w:hAnsi="Times New Roman" w:cs="Times New Roman"/>
                <w:color w:val="000000"/>
                <w:szCs w:val="24"/>
              </w:rPr>
              <w:t xml:space="preserve">R$ 119,63 </w:t>
            </w:r>
          </w:p>
        </w:tc>
      </w:tr>
      <w:tr w:rsidR="000E6243" w:rsidRPr="00FA0C65" w:rsidTr="00DE0AC1">
        <w:tc>
          <w:tcPr>
            <w:tcW w:w="959" w:type="dxa"/>
          </w:tcPr>
          <w:p w:rsidR="000E6243" w:rsidRPr="00FA0C65" w:rsidRDefault="000E6243" w:rsidP="00512CA9">
            <w:pPr>
              <w:spacing w:line="360" w:lineRule="auto"/>
              <w:rPr>
                <w:rFonts w:ascii="Times New Roman" w:hAnsi="Times New Roman" w:cs="Times New Roman"/>
                <w:color w:val="000000"/>
                <w:szCs w:val="24"/>
              </w:rPr>
            </w:pPr>
            <w:r w:rsidRPr="00FA0C65">
              <w:rPr>
                <w:rFonts w:ascii="Times New Roman" w:hAnsi="Times New Roman" w:cs="Times New Roman"/>
                <w:color w:val="000000"/>
                <w:szCs w:val="24"/>
              </w:rPr>
              <w:t>53</w:t>
            </w:r>
          </w:p>
        </w:tc>
        <w:tc>
          <w:tcPr>
            <w:tcW w:w="1701" w:type="dxa"/>
          </w:tcPr>
          <w:p w:rsidR="000E6243" w:rsidRPr="00FA0C65" w:rsidRDefault="000E6243" w:rsidP="00512CA9">
            <w:pPr>
              <w:spacing w:line="360" w:lineRule="auto"/>
              <w:rPr>
                <w:rFonts w:ascii="Times New Roman" w:hAnsi="Times New Roman" w:cs="Times New Roman"/>
                <w:bCs/>
                <w:szCs w:val="24"/>
              </w:rPr>
            </w:pPr>
            <w:r w:rsidRPr="00FA0C65">
              <w:rPr>
                <w:rFonts w:ascii="Times New Roman" w:hAnsi="Times New Roman" w:cs="Times New Roman"/>
                <w:color w:val="000000"/>
                <w:szCs w:val="24"/>
              </w:rPr>
              <w:t xml:space="preserve">Brinquedo lava-louças </w:t>
            </w:r>
          </w:p>
        </w:tc>
        <w:tc>
          <w:tcPr>
            <w:tcW w:w="6095" w:type="dxa"/>
          </w:tcPr>
          <w:p w:rsidR="000E6243" w:rsidRPr="00FA0C65" w:rsidRDefault="000E6243" w:rsidP="00512CA9">
            <w:pPr>
              <w:spacing w:line="360" w:lineRule="auto"/>
              <w:rPr>
                <w:rFonts w:ascii="Times New Roman" w:hAnsi="Times New Roman" w:cs="Times New Roman"/>
                <w:szCs w:val="24"/>
              </w:rPr>
            </w:pPr>
            <w:r w:rsidRPr="00FA0C65">
              <w:rPr>
                <w:rFonts w:ascii="Times New Roman" w:hAnsi="Times New Roman" w:cs="Times New Roman"/>
                <w:color w:val="000000"/>
                <w:szCs w:val="24"/>
              </w:rPr>
              <w:t>Brinquedo lava-louças em material plástico resistente, com painel de controle e lindos adesivos decorativos. Possui som de máquina de lavar e prateleiras móveis. Acompanha 16 acessórios.  Dimensões: 31,5 x 20 x 43 cm</w:t>
            </w:r>
          </w:p>
        </w:tc>
        <w:tc>
          <w:tcPr>
            <w:tcW w:w="1026" w:type="dxa"/>
          </w:tcPr>
          <w:p w:rsidR="000E6243" w:rsidRPr="00FA0C65" w:rsidRDefault="000E6243" w:rsidP="00512CA9">
            <w:pPr>
              <w:spacing w:line="360" w:lineRule="auto"/>
              <w:rPr>
                <w:rFonts w:ascii="Times New Roman" w:hAnsi="Times New Roman" w:cs="Times New Roman"/>
                <w:szCs w:val="24"/>
              </w:rPr>
            </w:pPr>
            <w:proofErr w:type="gramStart"/>
            <w:r w:rsidRPr="00FA0C65">
              <w:rPr>
                <w:rFonts w:ascii="Times New Roman" w:hAnsi="Times New Roman" w:cs="Times New Roman"/>
                <w:szCs w:val="24"/>
              </w:rPr>
              <w:t>2</w:t>
            </w:r>
            <w:proofErr w:type="gramEnd"/>
          </w:p>
        </w:tc>
        <w:tc>
          <w:tcPr>
            <w:tcW w:w="1526" w:type="dxa"/>
            <w:vAlign w:val="bottom"/>
          </w:tcPr>
          <w:p w:rsidR="000E6243" w:rsidRPr="00FA0C65" w:rsidRDefault="000E6243" w:rsidP="000A5CFA">
            <w:pPr>
              <w:rPr>
                <w:rFonts w:ascii="Times New Roman" w:hAnsi="Times New Roman" w:cs="Times New Roman"/>
                <w:color w:val="000000"/>
                <w:szCs w:val="24"/>
              </w:rPr>
            </w:pPr>
            <w:r w:rsidRPr="00FA0C65">
              <w:rPr>
                <w:rFonts w:ascii="Times New Roman" w:hAnsi="Times New Roman" w:cs="Times New Roman"/>
                <w:color w:val="000000"/>
                <w:szCs w:val="24"/>
              </w:rPr>
              <w:t xml:space="preserve">R$ 153,67 </w:t>
            </w:r>
          </w:p>
        </w:tc>
      </w:tr>
      <w:tr w:rsidR="000E6243" w:rsidRPr="00FA0C65" w:rsidTr="00DE0AC1">
        <w:tc>
          <w:tcPr>
            <w:tcW w:w="959" w:type="dxa"/>
          </w:tcPr>
          <w:p w:rsidR="000E6243" w:rsidRPr="00FA0C65" w:rsidRDefault="000E6243" w:rsidP="00512CA9">
            <w:pPr>
              <w:spacing w:line="360" w:lineRule="auto"/>
              <w:rPr>
                <w:rFonts w:ascii="Times New Roman" w:hAnsi="Times New Roman" w:cs="Times New Roman"/>
                <w:color w:val="000000"/>
                <w:szCs w:val="24"/>
              </w:rPr>
            </w:pPr>
            <w:r w:rsidRPr="00FA0C65">
              <w:rPr>
                <w:rFonts w:ascii="Times New Roman" w:hAnsi="Times New Roman" w:cs="Times New Roman"/>
                <w:color w:val="000000"/>
                <w:szCs w:val="24"/>
              </w:rPr>
              <w:t>54</w:t>
            </w:r>
          </w:p>
        </w:tc>
        <w:tc>
          <w:tcPr>
            <w:tcW w:w="1701" w:type="dxa"/>
          </w:tcPr>
          <w:p w:rsidR="000E6243" w:rsidRPr="00FA0C65" w:rsidRDefault="000E6243" w:rsidP="00512CA9">
            <w:pPr>
              <w:spacing w:line="360" w:lineRule="auto"/>
              <w:rPr>
                <w:rFonts w:ascii="Times New Roman" w:hAnsi="Times New Roman" w:cs="Times New Roman"/>
                <w:bCs/>
                <w:szCs w:val="24"/>
              </w:rPr>
            </w:pPr>
            <w:r w:rsidRPr="00FA0C65">
              <w:rPr>
                <w:rFonts w:ascii="Times New Roman" w:hAnsi="Times New Roman" w:cs="Times New Roman"/>
                <w:color w:val="000000"/>
                <w:szCs w:val="24"/>
              </w:rPr>
              <w:t>Brinquedo Lava-Roupas</w:t>
            </w:r>
          </w:p>
        </w:tc>
        <w:tc>
          <w:tcPr>
            <w:tcW w:w="6095" w:type="dxa"/>
          </w:tcPr>
          <w:p w:rsidR="000E6243" w:rsidRPr="00FA0C65" w:rsidRDefault="000E6243" w:rsidP="00512CA9">
            <w:pPr>
              <w:spacing w:line="360" w:lineRule="auto"/>
              <w:rPr>
                <w:rFonts w:ascii="Times New Roman" w:hAnsi="Times New Roman" w:cs="Times New Roman"/>
                <w:szCs w:val="24"/>
              </w:rPr>
            </w:pPr>
            <w:r w:rsidRPr="00FA0C65">
              <w:rPr>
                <w:rFonts w:ascii="Times New Roman" w:hAnsi="Times New Roman" w:cs="Times New Roman"/>
                <w:color w:val="000000"/>
                <w:szCs w:val="24"/>
              </w:rPr>
              <w:t xml:space="preserve">Possui um toque especial de glitter no painel de controle e lindos adesivos decorativos. Possui som de água corrente e </w:t>
            </w:r>
            <w:proofErr w:type="gramStart"/>
            <w:r w:rsidRPr="00FA0C65">
              <w:rPr>
                <w:rFonts w:ascii="Times New Roman" w:hAnsi="Times New Roman" w:cs="Times New Roman"/>
                <w:color w:val="000000"/>
                <w:szCs w:val="24"/>
              </w:rPr>
              <w:t>acompanha,</w:t>
            </w:r>
            <w:proofErr w:type="gramEnd"/>
            <w:r w:rsidRPr="00FA0C65">
              <w:rPr>
                <w:rFonts w:ascii="Times New Roman" w:hAnsi="Times New Roman" w:cs="Times New Roman"/>
                <w:color w:val="000000"/>
                <w:szCs w:val="24"/>
              </w:rPr>
              <w:t xml:space="preserve"> 06 acessórios cartonados. Dimensões: 31,5 x 22 x 43 cm </w:t>
            </w:r>
          </w:p>
        </w:tc>
        <w:tc>
          <w:tcPr>
            <w:tcW w:w="1026" w:type="dxa"/>
          </w:tcPr>
          <w:p w:rsidR="000E6243" w:rsidRPr="00FA0C65" w:rsidRDefault="000E6243" w:rsidP="00512CA9">
            <w:pPr>
              <w:spacing w:line="360" w:lineRule="auto"/>
              <w:rPr>
                <w:rFonts w:ascii="Times New Roman" w:hAnsi="Times New Roman" w:cs="Times New Roman"/>
                <w:szCs w:val="24"/>
              </w:rPr>
            </w:pPr>
            <w:proofErr w:type="gramStart"/>
            <w:r w:rsidRPr="00FA0C65">
              <w:rPr>
                <w:rFonts w:ascii="Times New Roman" w:hAnsi="Times New Roman" w:cs="Times New Roman"/>
                <w:szCs w:val="24"/>
              </w:rPr>
              <w:t>2</w:t>
            </w:r>
            <w:proofErr w:type="gramEnd"/>
          </w:p>
        </w:tc>
        <w:tc>
          <w:tcPr>
            <w:tcW w:w="1526" w:type="dxa"/>
            <w:vAlign w:val="bottom"/>
          </w:tcPr>
          <w:p w:rsidR="000E6243" w:rsidRPr="00FA0C65" w:rsidRDefault="000E6243" w:rsidP="000A5CFA">
            <w:pPr>
              <w:rPr>
                <w:rFonts w:ascii="Times New Roman" w:hAnsi="Times New Roman" w:cs="Times New Roman"/>
                <w:color w:val="000000"/>
                <w:szCs w:val="24"/>
              </w:rPr>
            </w:pPr>
            <w:r w:rsidRPr="00FA0C65">
              <w:rPr>
                <w:rFonts w:ascii="Times New Roman" w:hAnsi="Times New Roman" w:cs="Times New Roman"/>
                <w:color w:val="000000"/>
                <w:szCs w:val="24"/>
              </w:rPr>
              <w:t xml:space="preserve">R$ 199,33 </w:t>
            </w:r>
          </w:p>
        </w:tc>
      </w:tr>
      <w:tr w:rsidR="000E6243" w:rsidRPr="00FA0C65" w:rsidTr="00DE0AC1">
        <w:tc>
          <w:tcPr>
            <w:tcW w:w="959" w:type="dxa"/>
          </w:tcPr>
          <w:p w:rsidR="000E6243" w:rsidRPr="00FA0C65" w:rsidRDefault="000E6243" w:rsidP="00512CA9">
            <w:pPr>
              <w:spacing w:line="360" w:lineRule="auto"/>
              <w:rPr>
                <w:rFonts w:ascii="Times New Roman" w:hAnsi="Times New Roman" w:cs="Times New Roman"/>
                <w:color w:val="000000"/>
                <w:szCs w:val="24"/>
              </w:rPr>
            </w:pPr>
            <w:r w:rsidRPr="00FA0C65">
              <w:rPr>
                <w:rFonts w:ascii="Times New Roman" w:hAnsi="Times New Roman" w:cs="Times New Roman"/>
                <w:color w:val="000000"/>
                <w:szCs w:val="24"/>
              </w:rPr>
              <w:t>55</w:t>
            </w:r>
          </w:p>
        </w:tc>
        <w:tc>
          <w:tcPr>
            <w:tcW w:w="1701" w:type="dxa"/>
          </w:tcPr>
          <w:p w:rsidR="000E6243" w:rsidRPr="00FA0C65" w:rsidRDefault="000E6243" w:rsidP="00512CA9">
            <w:pPr>
              <w:spacing w:line="360" w:lineRule="auto"/>
              <w:rPr>
                <w:rFonts w:ascii="Times New Roman" w:hAnsi="Times New Roman" w:cs="Times New Roman"/>
                <w:bCs/>
                <w:szCs w:val="24"/>
              </w:rPr>
            </w:pPr>
            <w:r w:rsidRPr="00FA0C65">
              <w:rPr>
                <w:rFonts w:ascii="Times New Roman" w:hAnsi="Times New Roman" w:cs="Times New Roman"/>
                <w:color w:val="000000"/>
                <w:szCs w:val="24"/>
              </w:rPr>
              <w:t>Brinquedo Banheira</w:t>
            </w:r>
          </w:p>
        </w:tc>
        <w:tc>
          <w:tcPr>
            <w:tcW w:w="6095" w:type="dxa"/>
          </w:tcPr>
          <w:p w:rsidR="000E6243" w:rsidRPr="00FA0C65" w:rsidRDefault="000E6243" w:rsidP="00512CA9">
            <w:pPr>
              <w:spacing w:line="360" w:lineRule="auto"/>
              <w:rPr>
                <w:rFonts w:ascii="Times New Roman" w:hAnsi="Times New Roman" w:cs="Times New Roman"/>
                <w:szCs w:val="24"/>
              </w:rPr>
            </w:pPr>
            <w:r w:rsidRPr="00FA0C65">
              <w:rPr>
                <w:rFonts w:ascii="Times New Roman" w:hAnsi="Times New Roman" w:cs="Times New Roman"/>
                <w:color w:val="000000"/>
                <w:szCs w:val="24"/>
              </w:rPr>
              <w:t xml:space="preserve">Banheira vem com acessórios </w:t>
            </w:r>
            <w:proofErr w:type="gramStart"/>
            <w:r w:rsidRPr="00FA0C65">
              <w:rPr>
                <w:rFonts w:ascii="Times New Roman" w:hAnsi="Times New Roman" w:cs="Times New Roman"/>
                <w:color w:val="000000"/>
                <w:szCs w:val="24"/>
              </w:rPr>
              <w:t>cartonados e lindo adesivo decorativo</w:t>
            </w:r>
            <w:proofErr w:type="gramEnd"/>
            <w:r w:rsidRPr="00FA0C65">
              <w:rPr>
                <w:rFonts w:ascii="Times New Roman" w:hAnsi="Times New Roman" w:cs="Times New Roman"/>
                <w:color w:val="000000"/>
                <w:szCs w:val="24"/>
              </w:rPr>
              <w:t xml:space="preserve">. Possui registro e torneira que ao ser acionado emite som de água corrente tornando a brincadeira mais próxima da realidade. Indicado para crianças acima dos </w:t>
            </w:r>
            <w:proofErr w:type="gramStart"/>
            <w:r w:rsidRPr="00FA0C65">
              <w:rPr>
                <w:rFonts w:ascii="Times New Roman" w:hAnsi="Times New Roman" w:cs="Times New Roman"/>
                <w:color w:val="000000"/>
                <w:szCs w:val="24"/>
              </w:rPr>
              <w:t>3</w:t>
            </w:r>
            <w:proofErr w:type="gramEnd"/>
            <w:r w:rsidRPr="00FA0C65">
              <w:rPr>
                <w:rFonts w:ascii="Times New Roman" w:hAnsi="Times New Roman" w:cs="Times New Roman"/>
                <w:color w:val="000000"/>
                <w:szCs w:val="24"/>
              </w:rPr>
              <w:t xml:space="preserve"> anos - Dimensões: 50 x 25 x 23,5 cm</w:t>
            </w:r>
          </w:p>
        </w:tc>
        <w:tc>
          <w:tcPr>
            <w:tcW w:w="1026" w:type="dxa"/>
          </w:tcPr>
          <w:p w:rsidR="000E6243" w:rsidRPr="00FA0C65" w:rsidRDefault="000E6243" w:rsidP="00512CA9">
            <w:pPr>
              <w:spacing w:line="360" w:lineRule="auto"/>
              <w:rPr>
                <w:rFonts w:ascii="Times New Roman" w:hAnsi="Times New Roman" w:cs="Times New Roman"/>
                <w:szCs w:val="24"/>
              </w:rPr>
            </w:pPr>
            <w:proofErr w:type="gramStart"/>
            <w:r w:rsidRPr="00FA0C65">
              <w:rPr>
                <w:rFonts w:ascii="Times New Roman" w:hAnsi="Times New Roman" w:cs="Times New Roman"/>
                <w:szCs w:val="24"/>
              </w:rPr>
              <w:t>5</w:t>
            </w:r>
            <w:proofErr w:type="gramEnd"/>
          </w:p>
        </w:tc>
        <w:tc>
          <w:tcPr>
            <w:tcW w:w="1526" w:type="dxa"/>
            <w:vAlign w:val="bottom"/>
          </w:tcPr>
          <w:p w:rsidR="000E6243" w:rsidRPr="00FA0C65" w:rsidRDefault="000A5CFA" w:rsidP="000A5CFA">
            <w:pPr>
              <w:rPr>
                <w:rFonts w:ascii="Times New Roman" w:hAnsi="Times New Roman" w:cs="Times New Roman"/>
                <w:color w:val="000000"/>
                <w:szCs w:val="24"/>
              </w:rPr>
            </w:pPr>
            <w:r w:rsidRPr="00FA0C65">
              <w:rPr>
                <w:rFonts w:ascii="Times New Roman" w:hAnsi="Times New Roman" w:cs="Times New Roman"/>
                <w:color w:val="000000"/>
                <w:szCs w:val="24"/>
              </w:rPr>
              <w:t xml:space="preserve">R$ </w:t>
            </w:r>
            <w:r w:rsidR="000E6243" w:rsidRPr="00FA0C65">
              <w:rPr>
                <w:rFonts w:ascii="Times New Roman" w:hAnsi="Times New Roman" w:cs="Times New Roman"/>
                <w:color w:val="000000"/>
                <w:szCs w:val="24"/>
              </w:rPr>
              <w:t xml:space="preserve">49,33 </w:t>
            </w:r>
          </w:p>
        </w:tc>
      </w:tr>
      <w:tr w:rsidR="000E6243" w:rsidRPr="00FA0C65" w:rsidTr="00DE0AC1">
        <w:tc>
          <w:tcPr>
            <w:tcW w:w="959" w:type="dxa"/>
          </w:tcPr>
          <w:p w:rsidR="000E6243" w:rsidRPr="00FA0C65" w:rsidRDefault="000E6243" w:rsidP="00512CA9">
            <w:pPr>
              <w:spacing w:line="360" w:lineRule="auto"/>
              <w:rPr>
                <w:rFonts w:ascii="Times New Roman" w:hAnsi="Times New Roman" w:cs="Times New Roman"/>
                <w:color w:val="000000" w:themeColor="text1"/>
                <w:szCs w:val="24"/>
                <w:shd w:val="clear" w:color="auto" w:fill="FFFFFF"/>
              </w:rPr>
            </w:pPr>
            <w:r w:rsidRPr="00FA0C65">
              <w:rPr>
                <w:rFonts w:ascii="Times New Roman" w:hAnsi="Times New Roman" w:cs="Times New Roman"/>
                <w:color w:val="000000" w:themeColor="text1"/>
                <w:szCs w:val="24"/>
                <w:shd w:val="clear" w:color="auto" w:fill="FFFFFF"/>
              </w:rPr>
              <w:t>56</w:t>
            </w:r>
          </w:p>
        </w:tc>
        <w:tc>
          <w:tcPr>
            <w:tcW w:w="1701" w:type="dxa"/>
          </w:tcPr>
          <w:p w:rsidR="000E6243" w:rsidRPr="00FA0C65" w:rsidRDefault="000E6243" w:rsidP="00512CA9">
            <w:pPr>
              <w:spacing w:line="360" w:lineRule="auto"/>
              <w:rPr>
                <w:rFonts w:ascii="Times New Roman" w:hAnsi="Times New Roman" w:cs="Times New Roman"/>
                <w:bCs/>
                <w:szCs w:val="24"/>
              </w:rPr>
            </w:pPr>
            <w:r w:rsidRPr="00FA0C65">
              <w:rPr>
                <w:rFonts w:ascii="Times New Roman" w:hAnsi="Times New Roman" w:cs="Times New Roman"/>
                <w:color w:val="000000" w:themeColor="text1"/>
                <w:szCs w:val="24"/>
                <w:shd w:val="clear" w:color="auto" w:fill="FFFFFF"/>
              </w:rPr>
              <w:t>Brinquedo Andador</w:t>
            </w:r>
          </w:p>
        </w:tc>
        <w:tc>
          <w:tcPr>
            <w:tcW w:w="6095" w:type="dxa"/>
          </w:tcPr>
          <w:p w:rsidR="000E6243" w:rsidRPr="00FA0C65" w:rsidRDefault="000E6243" w:rsidP="00512CA9">
            <w:pPr>
              <w:spacing w:line="360" w:lineRule="auto"/>
              <w:rPr>
                <w:rFonts w:ascii="Times New Roman" w:hAnsi="Times New Roman" w:cs="Times New Roman"/>
                <w:szCs w:val="24"/>
              </w:rPr>
            </w:pPr>
            <w:r w:rsidRPr="00FA0C65">
              <w:rPr>
                <w:rFonts w:ascii="Times New Roman" w:hAnsi="Times New Roman" w:cs="Times New Roman"/>
                <w:color w:val="000000" w:themeColor="text1"/>
                <w:szCs w:val="24"/>
                <w:shd w:val="clear" w:color="auto" w:fill="FFFFFF"/>
              </w:rPr>
              <w:t>Andador em material plástico resistente</w:t>
            </w:r>
            <w:proofErr w:type="gramStart"/>
            <w:r w:rsidRPr="00FA0C65">
              <w:rPr>
                <w:rFonts w:ascii="Times New Roman" w:hAnsi="Times New Roman" w:cs="Times New Roman"/>
                <w:color w:val="000000" w:themeColor="text1"/>
                <w:szCs w:val="24"/>
                <w:shd w:val="clear" w:color="auto" w:fill="FFFFFF"/>
              </w:rPr>
              <w:t>, vem</w:t>
            </w:r>
            <w:proofErr w:type="gramEnd"/>
            <w:r w:rsidRPr="00FA0C65">
              <w:rPr>
                <w:rFonts w:ascii="Times New Roman" w:hAnsi="Times New Roman" w:cs="Times New Roman"/>
                <w:color w:val="000000" w:themeColor="text1"/>
                <w:szCs w:val="24"/>
                <w:shd w:val="clear" w:color="auto" w:fill="FFFFFF"/>
              </w:rPr>
              <w:t xml:space="preserve"> com uma trava que reduz a velocidade.  A frente tem atividades didáticas </w:t>
            </w:r>
            <w:r w:rsidRPr="00FA0C65">
              <w:rPr>
                <w:rFonts w:ascii="Times New Roman" w:hAnsi="Times New Roman" w:cs="Times New Roman"/>
                <w:color w:val="000000" w:themeColor="text1"/>
                <w:szCs w:val="24"/>
                <w:shd w:val="clear" w:color="auto" w:fill="FFFFFF"/>
              </w:rPr>
              <w:lastRenderedPageBreak/>
              <w:t>para ensinar e divertir o bebê: trenzinho deslizante, peças giratórias, relógio e uma bolinha divertida. Dimensões: 43,5</w:t>
            </w:r>
            <w:proofErr w:type="gramStart"/>
            <w:r w:rsidRPr="00FA0C65">
              <w:rPr>
                <w:rFonts w:ascii="Times New Roman" w:hAnsi="Times New Roman" w:cs="Times New Roman"/>
                <w:color w:val="000000" w:themeColor="text1"/>
                <w:szCs w:val="24"/>
                <w:shd w:val="clear" w:color="auto" w:fill="FFFFFF"/>
              </w:rPr>
              <w:t>x34x39,</w:t>
            </w:r>
            <w:proofErr w:type="gramEnd"/>
            <w:r w:rsidRPr="00FA0C65">
              <w:rPr>
                <w:rFonts w:ascii="Times New Roman" w:hAnsi="Times New Roman" w:cs="Times New Roman"/>
                <w:color w:val="000000" w:themeColor="text1"/>
                <w:szCs w:val="24"/>
                <w:shd w:val="clear" w:color="auto" w:fill="FFFFFF"/>
              </w:rPr>
              <w:t>5cm</w:t>
            </w:r>
          </w:p>
        </w:tc>
        <w:tc>
          <w:tcPr>
            <w:tcW w:w="1026" w:type="dxa"/>
          </w:tcPr>
          <w:p w:rsidR="000E6243" w:rsidRPr="00FA0C65" w:rsidRDefault="00E07078" w:rsidP="00512CA9">
            <w:pPr>
              <w:spacing w:line="360" w:lineRule="auto"/>
              <w:rPr>
                <w:rFonts w:ascii="Times New Roman" w:hAnsi="Times New Roman" w:cs="Times New Roman"/>
                <w:szCs w:val="24"/>
              </w:rPr>
            </w:pPr>
            <w:proofErr w:type="gramStart"/>
            <w:r>
              <w:rPr>
                <w:rFonts w:ascii="Times New Roman" w:hAnsi="Times New Roman" w:cs="Times New Roman"/>
                <w:szCs w:val="24"/>
              </w:rPr>
              <w:lastRenderedPageBreak/>
              <w:t>4</w:t>
            </w:r>
            <w:proofErr w:type="gramEnd"/>
          </w:p>
        </w:tc>
        <w:tc>
          <w:tcPr>
            <w:tcW w:w="1526" w:type="dxa"/>
            <w:vAlign w:val="bottom"/>
          </w:tcPr>
          <w:p w:rsidR="000E6243" w:rsidRPr="00FA0C65" w:rsidRDefault="000A5CFA" w:rsidP="000A5CFA">
            <w:pPr>
              <w:rPr>
                <w:rFonts w:ascii="Times New Roman" w:hAnsi="Times New Roman" w:cs="Times New Roman"/>
                <w:color w:val="000000"/>
                <w:szCs w:val="24"/>
              </w:rPr>
            </w:pPr>
            <w:r w:rsidRPr="00FA0C65">
              <w:rPr>
                <w:rFonts w:ascii="Times New Roman" w:hAnsi="Times New Roman" w:cs="Times New Roman"/>
                <w:color w:val="000000"/>
                <w:szCs w:val="24"/>
              </w:rPr>
              <w:t xml:space="preserve">R$ </w:t>
            </w:r>
            <w:r w:rsidR="000E6243" w:rsidRPr="00FA0C65">
              <w:rPr>
                <w:rFonts w:ascii="Times New Roman" w:hAnsi="Times New Roman" w:cs="Times New Roman"/>
                <w:color w:val="000000"/>
                <w:szCs w:val="24"/>
              </w:rPr>
              <w:t xml:space="preserve">146,33 </w:t>
            </w:r>
          </w:p>
        </w:tc>
      </w:tr>
      <w:tr w:rsidR="00D75CB0" w:rsidRPr="00FA0C65" w:rsidTr="00DE0AC1">
        <w:tc>
          <w:tcPr>
            <w:tcW w:w="959" w:type="dxa"/>
          </w:tcPr>
          <w:p w:rsidR="00D75CB0" w:rsidRPr="00FA0C65" w:rsidRDefault="00D75CB0" w:rsidP="00512CA9">
            <w:pPr>
              <w:spacing w:line="360" w:lineRule="auto"/>
              <w:rPr>
                <w:rFonts w:ascii="Times New Roman" w:hAnsi="Times New Roman" w:cs="Times New Roman"/>
                <w:bCs/>
                <w:szCs w:val="24"/>
              </w:rPr>
            </w:pPr>
            <w:r w:rsidRPr="00FA0C65">
              <w:rPr>
                <w:rFonts w:ascii="Times New Roman" w:hAnsi="Times New Roman" w:cs="Times New Roman"/>
                <w:bCs/>
                <w:szCs w:val="24"/>
              </w:rPr>
              <w:lastRenderedPageBreak/>
              <w:t>57</w:t>
            </w:r>
          </w:p>
        </w:tc>
        <w:tc>
          <w:tcPr>
            <w:tcW w:w="1701" w:type="dxa"/>
          </w:tcPr>
          <w:p w:rsidR="00D75CB0" w:rsidRPr="00FA0C65" w:rsidRDefault="00D75CB0" w:rsidP="00512CA9">
            <w:pPr>
              <w:spacing w:line="360" w:lineRule="auto"/>
              <w:rPr>
                <w:rFonts w:ascii="Times New Roman" w:hAnsi="Times New Roman" w:cs="Times New Roman"/>
                <w:bCs/>
                <w:szCs w:val="24"/>
              </w:rPr>
            </w:pPr>
            <w:r w:rsidRPr="00FA0C65">
              <w:rPr>
                <w:rFonts w:ascii="Times New Roman" w:hAnsi="Times New Roman" w:cs="Times New Roman"/>
                <w:bCs/>
                <w:szCs w:val="24"/>
              </w:rPr>
              <w:t>Cadeiras para reuniões-</w:t>
            </w:r>
          </w:p>
        </w:tc>
        <w:tc>
          <w:tcPr>
            <w:tcW w:w="6095" w:type="dxa"/>
          </w:tcPr>
          <w:p w:rsidR="00D75CB0" w:rsidRPr="00FA0C65" w:rsidRDefault="00D75CB0" w:rsidP="00512CA9">
            <w:pPr>
              <w:autoSpaceDE w:val="0"/>
              <w:autoSpaceDN w:val="0"/>
              <w:adjustRightInd w:val="0"/>
              <w:spacing w:line="360" w:lineRule="auto"/>
              <w:jc w:val="left"/>
              <w:rPr>
                <w:rFonts w:ascii="Times New Roman" w:hAnsi="Times New Roman" w:cs="Times New Roman"/>
                <w:szCs w:val="24"/>
              </w:rPr>
            </w:pPr>
            <w:r w:rsidRPr="00FA0C65">
              <w:rPr>
                <w:rFonts w:ascii="Times New Roman" w:hAnsi="Times New Roman" w:cs="Times New Roman"/>
                <w:szCs w:val="24"/>
              </w:rPr>
              <w:t xml:space="preserve">Poltronas fixas com braços, espaldar médio, assento e </w:t>
            </w:r>
            <w:proofErr w:type="gramStart"/>
            <w:r w:rsidRPr="00FA0C65">
              <w:rPr>
                <w:rFonts w:ascii="Times New Roman" w:hAnsi="Times New Roman" w:cs="Times New Roman"/>
                <w:szCs w:val="24"/>
              </w:rPr>
              <w:t>encosto em</w:t>
            </w:r>
            <w:proofErr w:type="gramEnd"/>
            <w:r w:rsidRPr="00FA0C65">
              <w:rPr>
                <w:rFonts w:ascii="Times New Roman" w:hAnsi="Times New Roman" w:cs="Times New Roman"/>
                <w:b/>
                <w:bCs/>
                <w:szCs w:val="24"/>
              </w:rPr>
              <w:t xml:space="preserve"> </w:t>
            </w:r>
            <w:r w:rsidRPr="00FA0C65">
              <w:rPr>
                <w:rFonts w:ascii="Times New Roman" w:hAnsi="Times New Roman" w:cs="Times New Roman"/>
                <w:szCs w:val="24"/>
              </w:rPr>
              <w:t>compensado multilaminado anatômico, espuma de poliuretano injetada em densidade de 40</w:t>
            </w:r>
            <w:r w:rsidRPr="00FA0C65">
              <w:rPr>
                <w:rFonts w:ascii="Times New Roman" w:hAnsi="Times New Roman" w:cs="Times New Roman"/>
                <w:b/>
                <w:bCs/>
                <w:szCs w:val="24"/>
              </w:rPr>
              <w:t xml:space="preserve"> </w:t>
            </w:r>
            <w:r w:rsidRPr="00FA0C65">
              <w:rPr>
                <w:rFonts w:ascii="Times New Roman" w:hAnsi="Times New Roman" w:cs="Times New Roman"/>
                <w:szCs w:val="24"/>
              </w:rPr>
              <w:t>a 50kg/m³, com apoio dorso lombar, com capa de polipropileno anti-alérgico em alta</w:t>
            </w:r>
            <w:r w:rsidRPr="00FA0C65">
              <w:rPr>
                <w:rFonts w:ascii="Times New Roman" w:hAnsi="Times New Roman" w:cs="Times New Roman"/>
                <w:b/>
                <w:bCs/>
                <w:szCs w:val="24"/>
              </w:rPr>
              <w:t xml:space="preserve"> </w:t>
            </w:r>
            <w:r w:rsidRPr="00FA0C65">
              <w:rPr>
                <w:rFonts w:ascii="Times New Roman" w:hAnsi="Times New Roman" w:cs="Times New Roman"/>
                <w:szCs w:val="24"/>
              </w:rPr>
              <w:t xml:space="preserve">resistência a propagação de rasgos além de baixa deformação. Solidez à luz classe </w:t>
            </w:r>
            <w:proofErr w:type="gramStart"/>
            <w:r w:rsidRPr="00FA0C65">
              <w:rPr>
                <w:rFonts w:ascii="Times New Roman" w:hAnsi="Times New Roman" w:cs="Times New Roman"/>
                <w:szCs w:val="24"/>
              </w:rPr>
              <w:t>5</w:t>
            </w:r>
            <w:proofErr w:type="gramEnd"/>
            <w:r w:rsidRPr="00FA0C65">
              <w:rPr>
                <w:rFonts w:ascii="Times New Roman" w:hAnsi="Times New Roman" w:cs="Times New Roman"/>
                <w:szCs w:val="24"/>
              </w:rPr>
              <w:t>, pilling</w:t>
            </w:r>
            <w:r w:rsidRPr="00FA0C65">
              <w:rPr>
                <w:rFonts w:ascii="Times New Roman" w:hAnsi="Times New Roman" w:cs="Times New Roman"/>
                <w:b/>
                <w:bCs/>
                <w:szCs w:val="24"/>
              </w:rPr>
              <w:t xml:space="preserve"> </w:t>
            </w:r>
            <w:r w:rsidRPr="00FA0C65">
              <w:rPr>
                <w:rFonts w:ascii="Times New Roman" w:hAnsi="Times New Roman" w:cs="Times New Roman"/>
                <w:szCs w:val="24"/>
              </w:rPr>
              <w:t>padrão 5, peso 280/290g/m, base em aço, pintura em epóxi pó na cor preta, encosto fixo,revestimento em tecido fogo retardante, na cor azul. Braços fixos e apoia braços em</w:t>
            </w:r>
            <w:r w:rsidRPr="00FA0C65">
              <w:rPr>
                <w:rFonts w:ascii="Times New Roman" w:hAnsi="Times New Roman" w:cs="Times New Roman"/>
                <w:b/>
                <w:bCs/>
                <w:szCs w:val="24"/>
              </w:rPr>
              <w:t xml:space="preserve"> </w:t>
            </w:r>
            <w:proofErr w:type="gramStart"/>
            <w:r w:rsidRPr="00FA0C65">
              <w:rPr>
                <w:rFonts w:ascii="Times New Roman" w:hAnsi="Times New Roman" w:cs="Times New Roman"/>
                <w:szCs w:val="24"/>
              </w:rPr>
              <w:t>poliuretano.</w:t>
            </w:r>
            <w:proofErr w:type="gramEnd"/>
            <w:r w:rsidRPr="00FA0C65">
              <w:rPr>
                <w:rFonts w:ascii="Times New Roman" w:hAnsi="Times New Roman" w:cs="Times New Roman"/>
                <w:szCs w:val="24"/>
              </w:rPr>
              <w:t>Medidas: 580 mm de largura x 580 mm de profundidade x 900/1000 mm de altura.OBS: as poltronas devem ter a certificação da ABNT 13.962 e ter garantia de 5(cinco)anos.</w:t>
            </w:r>
          </w:p>
        </w:tc>
        <w:tc>
          <w:tcPr>
            <w:tcW w:w="1026" w:type="dxa"/>
          </w:tcPr>
          <w:p w:rsidR="00D75CB0" w:rsidRPr="00FA0C65" w:rsidRDefault="00D75CB0" w:rsidP="00512CA9">
            <w:pPr>
              <w:spacing w:line="360" w:lineRule="auto"/>
              <w:rPr>
                <w:rFonts w:ascii="Times New Roman" w:hAnsi="Times New Roman" w:cs="Times New Roman"/>
                <w:bCs/>
                <w:szCs w:val="24"/>
              </w:rPr>
            </w:pPr>
            <w:proofErr w:type="gramStart"/>
            <w:r w:rsidRPr="00FA0C65">
              <w:rPr>
                <w:rFonts w:ascii="Times New Roman" w:hAnsi="Times New Roman" w:cs="Times New Roman"/>
                <w:bCs/>
                <w:szCs w:val="24"/>
              </w:rPr>
              <w:t>6</w:t>
            </w:r>
            <w:proofErr w:type="gramEnd"/>
          </w:p>
        </w:tc>
        <w:tc>
          <w:tcPr>
            <w:tcW w:w="1526" w:type="dxa"/>
            <w:vAlign w:val="bottom"/>
          </w:tcPr>
          <w:p w:rsidR="00D75CB0" w:rsidRPr="00FA0C65" w:rsidRDefault="00D75CB0" w:rsidP="000A5CFA">
            <w:pPr>
              <w:rPr>
                <w:rFonts w:ascii="Times New Roman" w:hAnsi="Times New Roman" w:cs="Times New Roman"/>
                <w:szCs w:val="24"/>
              </w:rPr>
            </w:pPr>
            <w:r w:rsidRPr="00FA0C65">
              <w:rPr>
                <w:rFonts w:ascii="Times New Roman" w:hAnsi="Times New Roman" w:cs="Times New Roman"/>
                <w:szCs w:val="24"/>
              </w:rPr>
              <w:t xml:space="preserve">R$ 385,67 </w:t>
            </w:r>
          </w:p>
        </w:tc>
      </w:tr>
      <w:tr w:rsidR="00D75CB0" w:rsidRPr="00FA0C65" w:rsidTr="00DE0AC1">
        <w:tc>
          <w:tcPr>
            <w:tcW w:w="959" w:type="dxa"/>
          </w:tcPr>
          <w:p w:rsidR="00D75CB0" w:rsidRPr="00FA0C65" w:rsidRDefault="00D75CB0" w:rsidP="00512CA9">
            <w:pPr>
              <w:spacing w:line="360" w:lineRule="auto"/>
              <w:rPr>
                <w:rFonts w:ascii="Times New Roman" w:hAnsi="Times New Roman" w:cs="Times New Roman"/>
                <w:bCs/>
                <w:szCs w:val="24"/>
              </w:rPr>
            </w:pPr>
            <w:r w:rsidRPr="00FA0C65">
              <w:rPr>
                <w:rFonts w:ascii="Times New Roman" w:hAnsi="Times New Roman" w:cs="Times New Roman"/>
                <w:bCs/>
                <w:szCs w:val="24"/>
              </w:rPr>
              <w:t>58</w:t>
            </w:r>
          </w:p>
        </w:tc>
        <w:tc>
          <w:tcPr>
            <w:tcW w:w="1701" w:type="dxa"/>
          </w:tcPr>
          <w:p w:rsidR="00D75CB0" w:rsidRPr="00FA0C65" w:rsidRDefault="00D75CB0" w:rsidP="00512CA9">
            <w:pPr>
              <w:spacing w:line="360" w:lineRule="auto"/>
              <w:rPr>
                <w:rFonts w:ascii="Times New Roman" w:hAnsi="Times New Roman" w:cs="Times New Roman"/>
                <w:szCs w:val="24"/>
              </w:rPr>
            </w:pPr>
            <w:r w:rsidRPr="00FA0C65">
              <w:rPr>
                <w:rFonts w:ascii="Times New Roman" w:hAnsi="Times New Roman" w:cs="Times New Roman"/>
                <w:bCs/>
                <w:szCs w:val="24"/>
              </w:rPr>
              <w:t>Liquidificador Industrial</w:t>
            </w:r>
          </w:p>
        </w:tc>
        <w:tc>
          <w:tcPr>
            <w:tcW w:w="6095" w:type="dxa"/>
          </w:tcPr>
          <w:p w:rsidR="00D75CB0" w:rsidRPr="00FA0C65" w:rsidRDefault="00D75CB0" w:rsidP="00512CA9">
            <w:pPr>
              <w:spacing w:line="360" w:lineRule="auto"/>
              <w:rPr>
                <w:rFonts w:ascii="Times New Roman" w:hAnsi="Times New Roman" w:cs="Times New Roman"/>
                <w:szCs w:val="24"/>
              </w:rPr>
            </w:pPr>
            <w:r w:rsidRPr="00FA0C65">
              <w:rPr>
                <w:rFonts w:ascii="Times New Roman" w:hAnsi="Times New Roman" w:cs="Times New Roman"/>
                <w:bCs/>
                <w:szCs w:val="24"/>
              </w:rPr>
              <w:t>Liquidificador de alta rotação, cap.</w:t>
            </w:r>
            <w:proofErr w:type="gramStart"/>
            <w:r w:rsidRPr="00FA0C65">
              <w:rPr>
                <w:rFonts w:ascii="Times New Roman" w:hAnsi="Times New Roman" w:cs="Times New Roman"/>
                <w:bCs/>
                <w:szCs w:val="24"/>
              </w:rPr>
              <w:t>2Lts</w:t>
            </w:r>
            <w:proofErr w:type="gramEnd"/>
            <w:r w:rsidRPr="00FA0C65">
              <w:rPr>
                <w:rFonts w:ascii="Times New Roman" w:hAnsi="Times New Roman" w:cs="Times New Roman"/>
                <w:bCs/>
                <w:szCs w:val="24"/>
              </w:rPr>
              <w:t>, 1 velocidade ,inox/preto,600W,220V</w:t>
            </w:r>
            <w:r w:rsidRPr="00FA0C65">
              <w:rPr>
                <w:rFonts w:ascii="Times New Roman" w:hAnsi="Times New Roman" w:cs="Times New Roman"/>
                <w:szCs w:val="24"/>
              </w:rPr>
              <w:t>.</w:t>
            </w:r>
          </w:p>
        </w:tc>
        <w:tc>
          <w:tcPr>
            <w:tcW w:w="1026" w:type="dxa"/>
          </w:tcPr>
          <w:p w:rsidR="00D75CB0" w:rsidRPr="00FA0C65" w:rsidRDefault="00E07078" w:rsidP="00512CA9">
            <w:pPr>
              <w:spacing w:line="360" w:lineRule="auto"/>
              <w:rPr>
                <w:rFonts w:ascii="Times New Roman" w:hAnsi="Times New Roman" w:cs="Times New Roman"/>
                <w:bCs/>
                <w:szCs w:val="24"/>
              </w:rPr>
            </w:pPr>
            <w:proofErr w:type="gramStart"/>
            <w:r>
              <w:rPr>
                <w:rFonts w:ascii="Times New Roman" w:hAnsi="Times New Roman" w:cs="Times New Roman"/>
                <w:bCs/>
                <w:szCs w:val="24"/>
              </w:rPr>
              <w:t>1</w:t>
            </w:r>
            <w:proofErr w:type="gramEnd"/>
          </w:p>
        </w:tc>
        <w:tc>
          <w:tcPr>
            <w:tcW w:w="1526" w:type="dxa"/>
            <w:vAlign w:val="bottom"/>
          </w:tcPr>
          <w:p w:rsidR="00D75CB0" w:rsidRPr="00FA0C65" w:rsidRDefault="000A5CFA" w:rsidP="000A5CFA">
            <w:pPr>
              <w:rPr>
                <w:rFonts w:ascii="Times New Roman" w:hAnsi="Times New Roman" w:cs="Times New Roman"/>
                <w:szCs w:val="24"/>
              </w:rPr>
            </w:pPr>
            <w:r w:rsidRPr="00FA0C65">
              <w:rPr>
                <w:rFonts w:ascii="Times New Roman" w:hAnsi="Times New Roman" w:cs="Times New Roman"/>
                <w:szCs w:val="24"/>
              </w:rPr>
              <w:t xml:space="preserve">R$ </w:t>
            </w:r>
            <w:r w:rsidR="00D75CB0" w:rsidRPr="00FA0C65">
              <w:rPr>
                <w:rFonts w:ascii="Times New Roman" w:hAnsi="Times New Roman" w:cs="Times New Roman"/>
                <w:szCs w:val="24"/>
              </w:rPr>
              <w:t xml:space="preserve">650,00 </w:t>
            </w:r>
          </w:p>
        </w:tc>
      </w:tr>
      <w:tr w:rsidR="00D75CB0" w:rsidRPr="00FA0C65" w:rsidTr="00DE0AC1">
        <w:tc>
          <w:tcPr>
            <w:tcW w:w="959" w:type="dxa"/>
          </w:tcPr>
          <w:p w:rsidR="00D75CB0" w:rsidRPr="00FA0C65" w:rsidRDefault="00D75CB0" w:rsidP="00512CA9">
            <w:pPr>
              <w:spacing w:line="360" w:lineRule="auto"/>
              <w:rPr>
                <w:rFonts w:ascii="Times New Roman" w:hAnsi="Times New Roman" w:cs="Times New Roman"/>
                <w:bCs/>
                <w:szCs w:val="24"/>
              </w:rPr>
            </w:pPr>
            <w:r w:rsidRPr="00FA0C65">
              <w:rPr>
                <w:rFonts w:ascii="Times New Roman" w:hAnsi="Times New Roman" w:cs="Times New Roman"/>
                <w:bCs/>
                <w:szCs w:val="24"/>
              </w:rPr>
              <w:t>59</w:t>
            </w:r>
          </w:p>
        </w:tc>
        <w:tc>
          <w:tcPr>
            <w:tcW w:w="1701" w:type="dxa"/>
          </w:tcPr>
          <w:p w:rsidR="00D75CB0" w:rsidRPr="00FA0C65" w:rsidRDefault="00D75CB0" w:rsidP="00512CA9">
            <w:pPr>
              <w:spacing w:line="360" w:lineRule="auto"/>
              <w:rPr>
                <w:rFonts w:ascii="Times New Roman" w:hAnsi="Times New Roman" w:cs="Times New Roman"/>
                <w:szCs w:val="24"/>
              </w:rPr>
            </w:pPr>
            <w:r w:rsidRPr="00FA0C65">
              <w:rPr>
                <w:rFonts w:ascii="Times New Roman" w:hAnsi="Times New Roman" w:cs="Times New Roman"/>
                <w:bCs/>
                <w:szCs w:val="24"/>
              </w:rPr>
              <w:t>Armários Roupeiro</w:t>
            </w:r>
          </w:p>
        </w:tc>
        <w:tc>
          <w:tcPr>
            <w:tcW w:w="6095" w:type="dxa"/>
          </w:tcPr>
          <w:p w:rsidR="00D75CB0" w:rsidRPr="00FA0C65" w:rsidRDefault="00D75CB0" w:rsidP="00512CA9">
            <w:pPr>
              <w:spacing w:line="360" w:lineRule="auto"/>
              <w:rPr>
                <w:rFonts w:ascii="Times New Roman" w:hAnsi="Times New Roman" w:cs="Times New Roman"/>
                <w:szCs w:val="24"/>
              </w:rPr>
            </w:pPr>
            <w:r w:rsidRPr="00FA0C65">
              <w:rPr>
                <w:rFonts w:ascii="Times New Roman" w:hAnsi="Times New Roman" w:cs="Times New Roman"/>
                <w:szCs w:val="24"/>
              </w:rPr>
              <w:t xml:space="preserve">Em aço na cor cristal, confeccionados em chapa de </w:t>
            </w:r>
            <w:proofErr w:type="gramStart"/>
            <w:r w:rsidRPr="00FA0C65">
              <w:rPr>
                <w:rFonts w:ascii="Times New Roman" w:hAnsi="Times New Roman" w:cs="Times New Roman"/>
                <w:szCs w:val="24"/>
              </w:rPr>
              <w:t>aço“</w:t>
            </w:r>
            <w:proofErr w:type="gramEnd"/>
            <w:r w:rsidRPr="00FA0C65">
              <w:rPr>
                <w:rFonts w:ascii="Times New Roman" w:hAnsi="Times New Roman" w:cs="Times New Roman"/>
                <w:szCs w:val="24"/>
              </w:rPr>
              <w:t>22” (0,75mm).Os roupeiros em aço serão constituídos por 16 portas; As portas devem possuir venezianas para arejamento e possuir pitão para cadeado;Não serão aceitas ondulações, ressaltos, rebarbas ou imperfeições no acabamento dos roupeiros;Deverão ser tratados contra oxidação com fosfato de zinco e pintados com tinta</w:t>
            </w:r>
            <w:r w:rsidRPr="00FA0C65">
              <w:rPr>
                <w:rFonts w:ascii="Times New Roman" w:hAnsi="Times New Roman" w:cs="Times New Roman"/>
                <w:b/>
                <w:bCs/>
                <w:szCs w:val="24"/>
              </w:rPr>
              <w:t xml:space="preserve"> </w:t>
            </w:r>
            <w:r w:rsidRPr="00FA0C65">
              <w:rPr>
                <w:rFonts w:ascii="Times New Roman" w:hAnsi="Times New Roman" w:cs="Times New Roman"/>
                <w:szCs w:val="24"/>
              </w:rPr>
              <w:t>especial na cor platina com secagem em estufa;Após o processo acima descrito o produto deve seguir para uma estufa de alta</w:t>
            </w:r>
            <w:r w:rsidRPr="00FA0C65">
              <w:rPr>
                <w:rFonts w:ascii="Times New Roman" w:hAnsi="Times New Roman" w:cs="Times New Roman"/>
                <w:b/>
                <w:bCs/>
                <w:szCs w:val="24"/>
              </w:rPr>
              <w:t xml:space="preserve"> </w:t>
            </w:r>
            <w:r w:rsidRPr="00FA0C65">
              <w:rPr>
                <w:rFonts w:ascii="Times New Roman" w:hAnsi="Times New Roman" w:cs="Times New Roman"/>
                <w:szCs w:val="24"/>
              </w:rPr>
              <w:t>temperatura para receber a pintura pelo processo eletrostático de pintura a pó,consolidando a superfície do produto com 50 micra de espessura de tinta, no mínimo.Possuir dobradiças internas para evitar arrombamentos com abertura de 135°, pés removíveis com sapatas plásticas niveladoras Ø3/8”.Dimensões: Altura: 1945 mm</w:t>
            </w:r>
            <w:r w:rsidRPr="00FA0C65">
              <w:rPr>
                <w:rFonts w:ascii="Times New Roman" w:hAnsi="Times New Roman" w:cs="Times New Roman"/>
                <w:b/>
                <w:bCs/>
                <w:szCs w:val="24"/>
              </w:rPr>
              <w:t xml:space="preserve">, </w:t>
            </w:r>
            <w:r w:rsidRPr="00FA0C65">
              <w:rPr>
                <w:rFonts w:ascii="Times New Roman" w:hAnsi="Times New Roman" w:cs="Times New Roman"/>
                <w:szCs w:val="24"/>
              </w:rPr>
              <w:t>Largura: 1230 mm Profundidade: 400 mm</w:t>
            </w:r>
          </w:p>
        </w:tc>
        <w:tc>
          <w:tcPr>
            <w:tcW w:w="1026" w:type="dxa"/>
          </w:tcPr>
          <w:p w:rsidR="00D75CB0" w:rsidRPr="00FA0C65" w:rsidRDefault="00E07078" w:rsidP="00512CA9">
            <w:pPr>
              <w:spacing w:line="360" w:lineRule="auto"/>
              <w:rPr>
                <w:rFonts w:ascii="Times New Roman" w:hAnsi="Times New Roman" w:cs="Times New Roman"/>
                <w:bCs/>
                <w:szCs w:val="24"/>
              </w:rPr>
            </w:pPr>
            <w:proofErr w:type="gramStart"/>
            <w:r>
              <w:rPr>
                <w:rFonts w:ascii="Times New Roman" w:hAnsi="Times New Roman" w:cs="Times New Roman"/>
                <w:bCs/>
                <w:szCs w:val="24"/>
              </w:rPr>
              <w:t>4</w:t>
            </w:r>
            <w:proofErr w:type="gramEnd"/>
          </w:p>
        </w:tc>
        <w:tc>
          <w:tcPr>
            <w:tcW w:w="1526" w:type="dxa"/>
            <w:vAlign w:val="bottom"/>
          </w:tcPr>
          <w:p w:rsidR="00D75CB0" w:rsidRPr="00FA0C65" w:rsidRDefault="000A5CFA" w:rsidP="000A5CFA">
            <w:pPr>
              <w:rPr>
                <w:rFonts w:ascii="Times New Roman" w:hAnsi="Times New Roman" w:cs="Times New Roman"/>
                <w:szCs w:val="24"/>
              </w:rPr>
            </w:pPr>
            <w:r w:rsidRPr="00FA0C65">
              <w:rPr>
                <w:rFonts w:ascii="Times New Roman" w:hAnsi="Times New Roman" w:cs="Times New Roman"/>
                <w:szCs w:val="24"/>
              </w:rPr>
              <w:t xml:space="preserve">R$ </w:t>
            </w:r>
            <w:r w:rsidR="00D75CB0" w:rsidRPr="00FA0C65">
              <w:rPr>
                <w:rFonts w:ascii="Times New Roman" w:hAnsi="Times New Roman" w:cs="Times New Roman"/>
                <w:szCs w:val="24"/>
              </w:rPr>
              <w:t xml:space="preserve">2.550,00 </w:t>
            </w:r>
          </w:p>
        </w:tc>
      </w:tr>
      <w:tr w:rsidR="00D75CB0" w:rsidRPr="00FA0C65" w:rsidTr="00DE0AC1">
        <w:tc>
          <w:tcPr>
            <w:tcW w:w="959" w:type="dxa"/>
          </w:tcPr>
          <w:p w:rsidR="00D75CB0" w:rsidRPr="00FA0C65" w:rsidRDefault="00D75CB0" w:rsidP="00512CA9">
            <w:pPr>
              <w:spacing w:line="360" w:lineRule="auto"/>
              <w:rPr>
                <w:rFonts w:ascii="Times New Roman" w:hAnsi="Times New Roman" w:cs="Times New Roman"/>
                <w:szCs w:val="24"/>
              </w:rPr>
            </w:pPr>
            <w:r w:rsidRPr="00FA0C65">
              <w:rPr>
                <w:rFonts w:ascii="Times New Roman" w:hAnsi="Times New Roman" w:cs="Times New Roman"/>
                <w:szCs w:val="24"/>
              </w:rPr>
              <w:lastRenderedPageBreak/>
              <w:t>60</w:t>
            </w:r>
          </w:p>
        </w:tc>
        <w:tc>
          <w:tcPr>
            <w:tcW w:w="1701" w:type="dxa"/>
          </w:tcPr>
          <w:p w:rsidR="00D75CB0" w:rsidRPr="00FA0C65" w:rsidRDefault="00D75CB0" w:rsidP="00512CA9">
            <w:pPr>
              <w:spacing w:line="360" w:lineRule="auto"/>
              <w:rPr>
                <w:rFonts w:ascii="Times New Roman" w:hAnsi="Times New Roman" w:cs="Times New Roman"/>
                <w:bCs/>
                <w:szCs w:val="24"/>
              </w:rPr>
            </w:pPr>
            <w:r w:rsidRPr="00FA0C65">
              <w:rPr>
                <w:rFonts w:ascii="Times New Roman" w:hAnsi="Times New Roman" w:cs="Times New Roman"/>
                <w:szCs w:val="24"/>
              </w:rPr>
              <w:t>Lavadora de roupa</w:t>
            </w:r>
          </w:p>
        </w:tc>
        <w:tc>
          <w:tcPr>
            <w:tcW w:w="6095" w:type="dxa"/>
          </w:tcPr>
          <w:p w:rsidR="00D75CB0" w:rsidRPr="00FA0C65" w:rsidRDefault="00D75CB0" w:rsidP="00512CA9">
            <w:pPr>
              <w:spacing w:line="360" w:lineRule="auto"/>
              <w:rPr>
                <w:rFonts w:ascii="Times New Roman" w:hAnsi="Times New Roman" w:cs="Times New Roman"/>
                <w:szCs w:val="24"/>
              </w:rPr>
            </w:pPr>
            <w:r w:rsidRPr="00FA0C65">
              <w:rPr>
                <w:rFonts w:ascii="Times New Roman" w:hAnsi="Times New Roman" w:cs="Times New Roman"/>
                <w:szCs w:val="24"/>
              </w:rPr>
              <w:t xml:space="preserve"> Com capacidade de 15 kg, automática com turbo secagem, tecla econômica, duplo enxague, tecla avança </w:t>
            </w:r>
            <w:proofErr w:type="gramStart"/>
            <w:r w:rsidRPr="00FA0C65">
              <w:rPr>
                <w:rFonts w:ascii="Times New Roman" w:hAnsi="Times New Roman" w:cs="Times New Roman"/>
                <w:szCs w:val="24"/>
              </w:rPr>
              <w:t>etapas,</w:t>
            </w:r>
            <w:proofErr w:type="gramEnd"/>
            <w:r w:rsidRPr="00FA0C65">
              <w:rPr>
                <w:rFonts w:ascii="Times New Roman" w:hAnsi="Times New Roman" w:cs="Times New Roman"/>
                <w:szCs w:val="24"/>
              </w:rPr>
              <w:t>diluição inteligente, cor branca , 12 programas de lavagem, dispenser  inteligente, consumo de água 12L/ciclo/ KL, consumo de energia 0.46 kwh/ ciclo, cinco nível de água, classe A, garantia do cesto 10 anos, voltagem 110v,dimensões 66x102x73cm, peso aproximado de 48 kg.</w:t>
            </w:r>
          </w:p>
        </w:tc>
        <w:tc>
          <w:tcPr>
            <w:tcW w:w="1026" w:type="dxa"/>
          </w:tcPr>
          <w:p w:rsidR="00D75CB0" w:rsidRPr="00FA0C65" w:rsidRDefault="00D75CB0" w:rsidP="00512CA9">
            <w:pPr>
              <w:spacing w:line="360" w:lineRule="auto"/>
              <w:rPr>
                <w:rFonts w:ascii="Times New Roman" w:hAnsi="Times New Roman" w:cs="Times New Roman"/>
                <w:szCs w:val="24"/>
              </w:rPr>
            </w:pPr>
            <w:proofErr w:type="gramStart"/>
            <w:r w:rsidRPr="00FA0C65">
              <w:rPr>
                <w:rFonts w:ascii="Times New Roman" w:hAnsi="Times New Roman" w:cs="Times New Roman"/>
                <w:szCs w:val="24"/>
              </w:rPr>
              <w:t>2</w:t>
            </w:r>
            <w:proofErr w:type="gramEnd"/>
          </w:p>
        </w:tc>
        <w:tc>
          <w:tcPr>
            <w:tcW w:w="1526" w:type="dxa"/>
            <w:vAlign w:val="bottom"/>
          </w:tcPr>
          <w:p w:rsidR="00D75CB0" w:rsidRPr="00FA0C65" w:rsidRDefault="000A5CFA" w:rsidP="000A5CFA">
            <w:pPr>
              <w:rPr>
                <w:rFonts w:ascii="Times New Roman" w:hAnsi="Times New Roman" w:cs="Times New Roman"/>
                <w:szCs w:val="24"/>
              </w:rPr>
            </w:pPr>
            <w:r w:rsidRPr="00FA0C65">
              <w:rPr>
                <w:rFonts w:ascii="Times New Roman" w:hAnsi="Times New Roman" w:cs="Times New Roman"/>
                <w:szCs w:val="24"/>
              </w:rPr>
              <w:t xml:space="preserve">R$ </w:t>
            </w:r>
            <w:r w:rsidR="00D75CB0" w:rsidRPr="00FA0C65">
              <w:rPr>
                <w:rFonts w:ascii="Times New Roman" w:hAnsi="Times New Roman" w:cs="Times New Roman"/>
                <w:szCs w:val="24"/>
              </w:rPr>
              <w:t xml:space="preserve">3.166,00 </w:t>
            </w:r>
          </w:p>
        </w:tc>
      </w:tr>
      <w:tr w:rsidR="00D75CB0" w:rsidRPr="00FA0C65" w:rsidTr="00DE0AC1">
        <w:tc>
          <w:tcPr>
            <w:tcW w:w="959" w:type="dxa"/>
          </w:tcPr>
          <w:p w:rsidR="00D75CB0" w:rsidRPr="00FA0C65" w:rsidRDefault="00D75CB0" w:rsidP="00512CA9">
            <w:pPr>
              <w:spacing w:line="360" w:lineRule="auto"/>
              <w:rPr>
                <w:rFonts w:ascii="Times New Roman" w:hAnsi="Times New Roman" w:cs="Times New Roman"/>
                <w:szCs w:val="24"/>
              </w:rPr>
            </w:pPr>
            <w:r w:rsidRPr="00FA0C65">
              <w:rPr>
                <w:rFonts w:ascii="Times New Roman" w:hAnsi="Times New Roman" w:cs="Times New Roman"/>
                <w:szCs w:val="24"/>
              </w:rPr>
              <w:t>61</w:t>
            </w:r>
          </w:p>
        </w:tc>
        <w:tc>
          <w:tcPr>
            <w:tcW w:w="1701" w:type="dxa"/>
          </w:tcPr>
          <w:p w:rsidR="00D75CB0" w:rsidRPr="00FA0C65" w:rsidRDefault="00D75CB0" w:rsidP="00512CA9">
            <w:pPr>
              <w:spacing w:line="360" w:lineRule="auto"/>
              <w:rPr>
                <w:rFonts w:ascii="Times New Roman" w:hAnsi="Times New Roman" w:cs="Times New Roman"/>
                <w:bCs/>
                <w:szCs w:val="24"/>
              </w:rPr>
            </w:pPr>
            <w:r w:rsidRPr="00FA0C65">
              <w:rPr>
                <w:rFonts w:ascii="Times New Roman" w:hAnsi="Times New Roman" w:cs="Times New Roman"/>
                <w:szCs w:val="24"/>
              </w:rPr>
              <w:t>Secadora de roupas</w:t>
            </w:r>
          </w:p>
        </w:tc>
        <w:tc>
          <w:tcPr>
            <w:tcW w:w="6095" w:type="dxa"/>
          </w:tcPr>
          <w:p w:rsidR="00D75CB0" w:rsidRPr="00FA0C65" w:rsidRDefault="00D75CB0" w:rsidP="00512CA9">
            <w:pPr>
              <w:spacing w:line="360" w:lineRule="auto"/>
              <w:rPr>
                <w:rFonts w:ascii="Times New Roman" w:hAnsi="Times New Roman" w:cs="Times New Roman"/>
                <w:szCs w:val="24"/>
              </w:rPr>
            </w:pPr>
            <w:r w:rsidRPr="00FA0C65">
              <w:rPr>
                <w:rFonts w:ascii="Times New Roman" w:hAnsi="Times New Roman" w:cs="Times New Roman"/>
                <w:szCs w:val="24"/>
              </w:rPr>
              <w:t xml:space="preserve"> Com capacidade 8 </w:t>
            </w:r>
            <w:proofErr w:type="gramStart"/>
            <w:r w:rsidRPr="00FA0C65">
              <w:rPr>
                <w:rFonts w:ascii="Times New Roman" w:hAnsi="Times New Roman" w:cs="Times New Roman"/>
                <w:szCs w:val="24"/>
              </w:rPr>
              <w:t>kg,</w:t>
            </w:r>
            <w:proofErr w:type="gramEnd"/>
            <w:r w:rsidRPr="00FA0C65">
              <w:rPr>
                <w:rFonts w:ascii="Times New Roman" w:hAnsi="Times New Roman" w:cs="Times New Roman"/>
                <w:szCs w:val="24"/>
              </w:rPr>
              <w:t>voltagem 220v,altura 1,05 metros,largura 50,00 centímetros, profundidade 57 centímetros, 5,00 quilos, cor branca, câmara de secagem em PVC.</w:t>
            </w:r>
          </w:p>
        </w:tc>
        <w:tc>
          <w:tcPr>
            <w:tcW w:w="1026" w:type="dxa"/>
          </w:tcPr>
          <w:p w:rsidR="00D75CB0" w:rsidRPr="00FA0C65" w:rsidRDefault="00E07078" w:rsidP="00512CA9">
            <w:pPr>
              <w:spacing w:line="360" w:lineRule="auto"/>
              <w:rPr>
                <w:rFonts w:ascii="Times New Roman" w:hAnsi="Times New Roman" w:cs="Times New Roman"/>
                <w:szCs w:val="24"/>
              </w:rPr>
            </w:pPr>
            <w:proofErr w:type="gramStart"/>
            <w:r>
              <w:rPr>
                <w:rFonts w:ascii="Times New Roman" w:hAnsi="Times New Roman" w:cs="Times New Roman"/>
                <w:szCs w:val="24"/>
              </w:rPr>
              <w:t>1</w:t>
            </w:r>
            <w:proofErr w:type="gramEnd"/>
          </w:p>
          <w:p w:rsidR="00D75CB0" w:rsidRPr="00FA0C65" w:rsidRDefault="00D75CB0" w:rsidP="00512CA9">
            <w:pPr>
              <w:spacing w:line="360" w:lineRule="auto"/>
              <w:rPr>
                <w:rFonts w:ascii="Times New Roman" w:hAnsi="Times New Roman" w:cs="Times New Roman"/>
                <w:szCs w:val="24"/>
              </w:rPr>
            </w:pPr>
          </w:p>
          <w:p w:rsidR="00D75CB0" w:rsidRPr="00FA0C65" w:rsidRDefault="00D75CB0" w:rsidP="00512CA9">
            <w:pPr>
              <w:spacing w:line="360" w:lineRule="auto"/>
              <w:rPr>
                <w:rFonts w:ascii="Times New Roman" w:hAnsi="Times New Roman" w:cs="Times New Roman"/>
                <w:szCs w:val="24"/>
              </w:rPr>
            </w:pPr>
          </w:p>
          <w:p w:rsidR="00D75CB0" w:rsidRPr="00FA0C65" w:rsidRDefault="00D75CB0" w:rsidP="00512CA9">
            <w:pPr>
              <w:spacing w:line="360" w:lineRule="auto"/>
              <w:rPr>
                <w:rFonts w:ascii="Times New Roman" w:hAnsi="Times New Roman" w:cs="Times New Roman"/>
                <w:szCs w:val="24"/>
              </w:rPr>
            </w:pPr>
          </w:p>
        </w:tc>
        <w:tc>
          <w:tcPr>
            <w:tcW w:w="1526" w:type="dxa"/>
            <w:vAlign w:val="bottom"/>
          </w:tcPr>
          <w:p w:rsidR="00D75CB0" w:rsidRPr="00FA0C65" w:rsidRDefault="00D75CB0" w:rsidP="000A5CFA">
            <w:pPr>
              <w:rPr>
                <w:rFonts w:ascii="Times New Roman" w:hAnsi="Times New Roman" w:cs="Times New Roman"/>
                <w:szCs w:val="24"/>
              </w:rPr>
            </w:pPr>
            <w:r w:rsidRPr="00FA0C65">
              <w:rPr>
                <w:rFonts w:ascii="Times New Roman" w:hAnsi="Times New Roman" w:cs="Times New Roman"/>
                <w:szCs w:val="24"/>
              </w:rPr>
              <w:t xml:space="preserve">R$ 682,33 </w:t>
            </w:r>
          </w:p>
        </w:tc>
      </w:tr>
      <w:tr w:rsidR="00D75CB0" w:rsidRPr="00FA0C65" w:rsidTr="00DE0AC1">
        <w:tc>
          <w:tcPr>
            <w:tcW w:w="959" w:type="dxa"/>
          </w:tcPr>
          <w:p w:rsidR="00D75CB0" w:rsidRPr="00FA0C65" w:rsidRDefault="00D75CB0" w:rsidP="00512CA9">
            <w:pPr>
              <w:spacing w:line="360" w:lineRule="auto"/>
              <w:rPr>
                <w:rFonts w:ascii="Times New Roman" w:hAnsi="Times New Roman" w:cs="Times New Roman"/>
                <w:szCs w:val="24"/>
              </w:rPr>
            </w:pPr>
            <w:r w:rsidRPr="00FA0C65">
              <w:rPr>
                <w:rFonts w:ascii="Times New Roman" w:hAnsi="Times New Roman" w:cs="Times New Roman"/>
                <w:szCs w:val="24"/>
              </w:rPr>
              <w:t>62</w:t>
            </w:r>
          </w:p>
        </w:tc>
        <w:tc>
          <w:tcPr>
            <w:tcW w:w="1701" w:type="dxa"/>
          </w:tcPr>
          <w:p w:rsidR="00D75CB0" w:rsidRPr="00FA0C65" w:rsidRDefault="00D75CB0" w:rsidP="00512CA9">
            <w:pPr>
              <w:spacing w:line="360" w:lineRule="auto"/>
              <w:rPr>
                <w:rFonts w:ascii="Times New Roman" w:hAnsi="Times New Roman" w:cs="Times New Roman"/>
                <w:bCs/>
                <w:szCs w:val="24"/>
              </w:rPr>
            </w:pPr>
            <w:r w:rsidRPr="00FA0C65">
              <w:rPr>
                <w:rFonts w:ascii="Times New Roman" w:hAnsi="Times New Roman" w:cs="Times New Roman"/>
                <w:szCs w:val="24"/>
              </w:rPr>
              <w:t>Mesa de reunião</w:t>
            </w:r>
          </w:p>
        </w:tc>
        <w:tc>
          <w:tcPr>
            <w:tcW w:w="6095" w:type="dxa"/>
          </w:tcPr>
          <w:p w:rsidR="00D75CB0" w:rsidRPr="00FA0C65" w:rsidRDefault="00D75CB0" w:rsidP="00512CA9">
            <w:pPr>
              <w:pStyle w:val="Default"/>
              <w:spacing w:line="360" w:lineRule="auto"/>
              <w:jc w:val="both"/>
              <w:rPr>
                <w:rFonts w:ascii="Times New Roman" w:hAnsi="Times New Roman" w:cs="Times New Roman"/>
              </w:rPr>
            </w:pPr>
            <w:r w:rsidRPr="00FA0C65">
              <w:rPr>
                <w:rFonts w:ascii="Times New Roman" w:hAnsi="Times New Roman" w:cs="Times New Roman"/>
                <w:b/>
              </w:rPr>
              <w:t>MESA</w:t>
            </w:r>
            <w:r w:rsidRPr="00FA0C65">
              <w:rPr>
                <w:rFonts w:ascii="Times New Roman" w:hAnsi="Times New Roman" w:cs="Times New Roman"/>
              </w:rPr>
              <w:t xml:space="preserve">, </w:t>
            </w:r>
            <w:proofErr w:type="gramStart"/>
            <w:r w:rsidRPr="00FA0C65">
              <w:rPr>
                <w:rFonts w:ascii="Times New Roman" w:hAnsi="Times New Roman" w:cs="Times New Roman"/>
              </w:rPr>
              <w:t>8</w:t>
            </w:r>
            <w:proofErr w:type="gramEnd"/>
            <w:r w:rsidRPr="00FA0C65">
              <w:rPr>
                <w:rFonts w:ascii="Times New Roman" w:hAnsi="Times New Roman" w:cs="Times New Roman"/>
              </w:rPr>
              <w:t xml:space="preserve"> lugares (200X80CM) - M5 Serão fornecidas mesas de reunião oval, medindo 2000x1000x750mm, com tampo em melamina na cor platina, com 25mm de espessura, bordas arredondadas em perfil de PVC preto, 180º, sobre estrutura metálica tubular composta por travessas passa-cabos, com garras nas extremidades e furos para a passagem de cabos, em chapa de aço, e laterais com colunas duplas e apoio, tipo “mão francesa”, em tubos de aço redondos, com pés horizontais em tubo de aço oblongo com ponteiras em poliestireno injetado na cor preta e sapatas niveladoras. Bandeira central em melamina platina com altura final de </w:t>
            </w:r>
            <w:proofErr w:type="gramStart"/>
            <w:r w:rsidRPr="00FA0C65">
              <w:rPr>
                <w:rFonts w:ascii="Times New Roman" w:hAnsi="Times New Roman" w:cs="Times New Roman"/>
              </w:rPr>
              <w:t>50cm</w:t>
            </w:r>
            <w:proofErr w:type="gramEnd"/>
            <w:r w:rsidRPr="00FA0C65">
              <w:rPr>
                <w:rFonts w:ascii="Times New Roman" w:hAnsi="Times New Roman" w:cs="Times New Roman"/>
              </w:rPr>
              <w:t xml:space="preserve">, com bordas arredondadas em perfil de PVC 180º, na curva, e acabamento em fita de PVC, nos demais lados, na cor preta Estrutura em aço na cor preta, com tratamento </w:t>
            </w:r>
          </w:p>
          <w:p w:rsidR="00D75CB0" w:rsidRPr="00FA0C65" w:rsidRDefault="00D75CB0" w:rsidP="00512CA9">
            <w:pPr>
              <w:pStyle w:val="Default"/>
              <w:spacing w:line="360" w:lineRule="auto"/>
              <w:jc w:val="both"/>
              <w:rPr>
                <w:rFonts w:ascii="Times New Roman" w:hAnsi="Times New Roman" w:cs="Times New Roman"/>
              </w:rPr>
            </w:pPr>
            <w:proofErr w:type="gramStart"/>
            <w:r w:rsidRPr="00FA0C65">
              <w:rPr>
                <w:rFonts w:ascii="Times New Roman" w:hAnsi="Times New Roman" w:cs="Times New Roman"/>
              </w:rPr>
              <w:t>anti</w:t>
            </w:r>
            <w:proofErr w:type="gramEnd"/>
            <w:r w:rsidRPr="00FA0C65">
              <w:rPr>
                <w:rFonts w:ascii="Times New Roman" w:hAnsi="Times New Roman" w:cs="Times New Roman"/>
              </w:rPr>
              <w:t>-ferrugem de decapagem e fosfatização, seguido pelo processo de pintura eletrostática com tinta híbrida de epóxi com poliéster</w:t>
            </w:r>
            <w:r w:rsidR="00FA0C65">
              <w:rPr>
                <w:rFonts w:ascii="Times New Roman" w:hAnsi="Times New Roman" w:cs="Times New Roman"/>
              </w:rPr>
              <w:t xml:space="preserve"> em pó, com secagem em estufa. </w:t>
            </w:r>
          </w:p>
        </w:tc>
        <w:tc>
          <w:tcPr>
            <w:tcW w:w="1026" w:type="dxa"/>
          </w:tcPr>
          <w:p w:rsidR="00D75CB0" w:rsidRPr="00FA0C65" w:rsidRDefault="00E07078" w:rsidP="00512CA9">
            <w:pPr>
              <w:spacing w:line="360" w:lineRule="auto"/>
              <w:rPr>
                <w:rFonts w:ascii="Times New Roman" w:hAnsi="Times New Roman" w:cs="Times New Roman"/>
                <w:szCs w:val="24"/>
              </w:rPr>
            </w:pPr>
            <w:proofErr w:type="gramStart"/>
            <w:r>
              <w:rPr>
                <w:rFonts w:ascii="Times New Roman" w:hAnsi="Times New Roman" w:cs="Times New Roman"/>
                <w:szCs w:val="24"/>
              </w:rPr>
              <w:t>3</w:t>
            </w:r>
            <w:proofErr w:type="gramEnd"/>
          </w:p>
        </w:tc>
        <w:tc>
          <w:tcPr>
            <w:tcW w:w="1526" w:type="dxa"/>
            <w:vAlign w:val="bottom"/>
          </w:tcPr>
          <w:p w:rsidR="00D75CB0" w:rsidRPr="00FA0C65" w:rsidRDefault="00D75CB0" w:rsidP="000A5CFA">
            <w:pPr>
              <w:rPr>
                <w:rFonts w:ascii="Times New Roman" w:hAnsi="Times New Roman" w:cs="Times New Roman"/>
                <w:szCs w:val="24"/>
              </w:rPr>
            </w:pPr>
            <w:r w:rsidRPr="00FA0C65">
              <w:rPr>
                <w:rFonts w:ascii="Times New Roman" w:hAnsi="Times New Roman" w:cs="Times New Roman"/>
                <w:szCs w:val="24"/>
              </w:rPr>
              <w:t xml:space="preserve">R$ 1.109,00 </w:t>
            </w:r>
          </w:p>
        </w:tc>
      </w:tr>
      <w:tr w:rsidR="00D75CB0" w:rsidRPr="00FA0C65" w:rsidTr="00DE0AC1">
        <w:tc>
          <w:tcPr>
            <w:tcW w:w="959" w:type="dxa"/>
          </w:tcPr>
          <w:p w:rsidR="00D75CB0" w:rsidRPr="00FA0C65" w:rsidRDefault="00D75CB0" w:rsidP="00512CA9">
            <w:pPr>
              <w:rPr>
                <w:rFonts w:ascii="Times New Roman" w:hAnsi="Times New Roman" w:cs="Times New Roman"/>
                <w:szCs w:val="24"/>
              </w:rPr>
            </w:pPr>
            <w:r w:rsidRPr="00FA0C65">
              <w:rPr>
                <w:rFonts w:ascii="Times New Roman" w:hAnsi="Times New Roman" w:cs="Times New Roman"/>
                <w:szCs w:val="24"/>
              </w:rPr>
              <w:t>63</w:t>
            </w:r>
          </w:p>
        </w:tc>
        <w:tc>
          <w:tcPr>
            <w:tcW w:w="1701" w:type="dxa"/>
          </w:tcPr>
          <w:p w:rsidR="00D75CB0" w:rsidRPr="00FA0C65" w:rsidRDefault="00D75CB0" w:rsidP="00512CA9">
            <w:pPr>
              <w:rPr>
                <w:rFonts w:ascii="Times New Roman" w:hAnsi="Times New Roman" w:cs="Times New Roman"/>
                <w:szCs w:val="24"/>
              </w:rPr>
            </w:pPr>
            <w:proofErr w:type="gramStart"/>
            <w:r w:rsidRPr="00FA0C65">
              <w:rPr>
                <w:rFonts w:ascii="Times New Roman" w:eastAsia="Times New Roman" w:hAnsi="Times New Roman" w:cs="Times New Roman"/>
                <w:bCs/>
                <w:color w:val="222222"/>
                <w:szCs w:val="24"/>
                <w:lang w:eastAsia="pt-BR"/>
              </w:rPr>
              <w:t>Smart TV LED 58"</w:t>
            </w:r>
            <w:proofErr w:type="gramEnd"/>
            <w:r w:rsidRPr="00FA0C65">
              <w:rPr>
                <w:rFonts w:ascii="Times New Roman" w:eastAsia="Times New Roman" w:hAnsi="Times New Roman" w:cs="Times New Roman"/>
                <w:bCs/>
                <w:color w:val="222222"/>
                <w:szCs w:val="24"/>
                <w:lang w:eastAsia="pt-BR"/>
              </w:rPr>
              <w:t xml:space="preserve"> UHD</w:t>
            </w:r>
          </w:p>
        </w:tc>
        <w:tc>
          <w:tcPr>
            <w:tcW w:w="6095" w:type="dxa"/>
          </w:tcPr>
          <w:p w:rsidR="00D75CB0" w:rsidRPr="00FA0C65" w:rsidRDefault="00D75CB0" w:rsidP="00512CA9">
            <w:pPr>
              <w:shd w:val="clear" w:color="auto" w:fill="FFFFFF"/>
              <w:spacing w:after="200" w:line="360" w:lineRule="auto"/>
              <w:rPr>
                <w:rFonts w:ascii="Times New Roman" w:eastAsia="Times New Roman" w:hAnsi="Times New Roman" w:cs="Times New Roman"/>
                <w:szCs w:val="24"/>
                <w:lang w:eastAsia="pt-BR"/>
              </w:rPr>
            </w:pPr>
            <w:r w:rsidRPr="00FA0C65">
              <w:rPr>
                <w:rFonts w:ascii="Times New Roman" w:eastAsia="Times New Roman" w:hAnsi="Times New Roman" w:cs="Times New Roman"/>
                <w:szCs w:val="24"/>
                <w:lang w:eastAsia="pt-BR"/>
              </w:rPr>
              <w:t>Peso c/ base (kg)</w:t>
            </w:r>
            <w:r w:rsidRPr="00FA0C65">
              <w:rPr>
                <w:rFonts w:ascii="Times New Roman" w:eastAsia="Times New Roman" w:hAnsi="Times New Roman" w:cs="Times New Roman"/>
                <w:bCs/>
                <w:szCs w:val="24"/>
                <w:lang w:eastAsia="pt-BR"/>
              </w:rPr>
              <w:t>15.450</w:t>
            </w:r>
          </w:p>
          <w:p w:rsidR="00D75CB0" w:rsidRPr="00FA0C65" w:rsidRDefault="00D75CB0" w:rsidP="00512CA9">
            <w:pPr>
              <w:shd w:val="clear" w:color="auto" w:fill="FFFFFF"/>
              <w:spacing w:after="200" w:line="360" w:lineRule="auto"/>
              <w:jc w:val="left"/>
              <w:rPr>
                <w:rFonts w:ascii="Times New Roman" w:eastAsia="Times New Roman" w:hAnsi="Times New Roman" w:cs="Times New Roman"/>
                <w:szCs w:val="24"/>
                <w:lang w:eastAsia="pt-BR"/>
              </w:rPr>
            </w:pPr>
            <w:r w:rsidRPr="00FA0C65">
              <w:rPr>
                <w:rFonts w:ascii="Times New Roman" w:eastAsia="Times New Roman" w:hAnsi="Times New Roman" w:cs="Times New Roman"/>
                <w:szCs w:val="24"/>
                <w:lang w:eastAsia="pt-BR"/>
              </w:rPr>
              <w:t xml:space="preserve">Resolução </w:t>
            </w:r>
            <w:r w:rsidRPr="00FA0C65">
              <w:rPr>
                <w:rFonts w:ascii="Times New Roman" w:eastAsia="Times New Roman" w:hAnsi="Times New Roman" w:cs="Times New Roman"/>
                <w:bCs/>
                <w:szCs w:val="24"/>
                <w:lang w:eastAsia="pt-BR"/>
              </w:rPr>
              <w:t>4K - 3840 x 2160 (4x o Full HD)</w:t>
            </w:r>
          </w:p>
          <w:p w:rsidR="00D75CB0" w:rsidRPr="00FA0C65" w:rsidRDefault="00D75CB0" w:rsidP="00512CA9">
            <w:pPr>
              <w:shd w:val="clear" w:color="auto" w:fill="FFFFFF"/>
              <w:spacing w:after="200" w:line="360" w:lineRule="auto"/>
              <w:jc w:val="left"/>
              <w:rPr>
                <w:rFonts w:ascii="Times New Roman" w:eastAsia="Times New Roman" w:hAnsi="Times New Roman" w:cs="Times New Roman"/>
                <w:szCs w:val="24"/>
                <w:lang w:eastAsia="pt-BR"/>
              </w:rPr>
            </w:pPr>
            <w:r w:rsidRPr="00FA0C65">
              <w:rPr>
                <w:rFonts w:ascii="Times New Roman" w:eastAsia="Times New Roman" w:hAnsi="Times New Roman" w:cs="Times New Roman"/>
                <w:szCs w:val="24"/>
                <w:lang w:eastAsia="pt-BR"/>
              </w:rPr>
              <w:t xml:space="preserve">Tempo de resposta </w:t>
            </w:r>
            <w:r w:rsidRPr="00FA0C65">
              <w:rPr>
                <w:rFonts w:ascii="Times New Roman" w:eastAsia="Times New Roman" w:hAnsi="Times New Roman" w:cs="Times New Roman"/>
                <w:bCs/>
                <w:szCs w:val="24"/>
                <w:lang w:eastAsia="pt-BR"/>
              </w:rPr>
              <w:t xml:space="preserve">8.0 </w:t>
            </w:r>
            <w:proofErr w:type="gramStart"/>
            <w:r w:rsidRPr="00FA0C65">
              <w:rPr>
                <w:rFonts w:ascii="Times New Roman" w:eastAsia="Times New Roman" w:hAnsi="Times New Roman" w:cs="Times New Roman"/>
                <w:bCs/>
                <w:szCs w:val="24"/>
                <w:lang w:eastAsia="pt-BR"/>
              </w:rPr>
              <w:t>ms</w:t>
            </w:r>
            <w:proofErr w:type="gramEnd"/>
          </w:p>
          <w:p w:rsidR="00D75CB0" w:rsidRPr="00FA0C65" w:rsidRDefault="00D75CB0" w:rsidP="00512CA9">
            <w:pPr>
              <w:shd w:val="clear" w:color="auto" w:fill="FFFFFF"/>
              <w:spacing w:after="200" w:line="360" w:lineRule="auto"/>
              <w:jc w:val="left"/>
              <w:rPr>
                <w:rFonts w:ascii="Times New Roman" w:eastAsia="Times New Roman" w:hAnsi="Times New Roman" w:cs="Times New Roman"/>
                <w:szCs w:val="24"/>
                <w:lang w:eastAsia="pt-BR"/>
              </w:rPr>
            </w:pPr>
            <w:r w:rsidRPr="00FA0C65">
              <w:rPr>
                <w:rFonts w:ascii="Times New Roman" w:eastAsia="Times New Roman" w:hAnsi="Times New Roman" w:cs="Times New Roman"/>
                <w:szCs w:val="24"/>
                <w:lang w:eastAsia="pt-BR"/>
              </w:rPr>
              <w:lastRenderedPageBreak/>
              <w:t>Potência de áudio total (RMS)</w:t>
            </w:r>
            <w:proofErr w:type="gramStart"/>
            <w:r w:rsidRPr="00FA0C65">
              <w:rPr>
                <w:rFonts w:ascii="Times New Roman" w:eastAsia="Times New Roman" w:hAnsi="Times New Roman" w:cs="Times New Roman"/>
                <w:bCs/>
                <w:szCs w:val="24"/>
                <w:lang w:eastAsia="pt-BR"/>
              </w:rPr>
              <w:t>12Wrms</w:t>
            </w:r>
            <w:proofErr w:type="gramEnd"/>
            <w:r w:rsidRPr="00FA0C65">
              <w:rPr>
                <w:rFonts w:ascii="Times New Roman" w:eastAsia="Times New Roman" w:hAnsi="Times New Roman" w:cs="Times New Roman"/>
                <w:bCs/>
                <w:szCs w:val="24"/>
                <w:lang w:eastAsia="pt-BR"/>
              </w:rPr>
              <w:t xml:space="preserve"> x 2</w:t>
            </w:r>
          </w:p>
          <w:p w:rsidR="00D75CB0" w:rsidRPr="00FA0C65" w:rsidRDefault="00D75CB0" w:rsidP="00512CA9">
            <w:pPr>
              <w:shd w:val="clear" w:color="auto" w:fill="FFFFFF"/>
              <w:spacing w:after="200" w:line="360" w:lineRule="auto"/>
              <w:jc w:val="left"/>
              <w:rPr>
                <w:rFonts w:ascii="Times New Roman" w:eastAsia="Times New Roman" w:hAnsi="Times New Roman" w:cs="Times New Roman"/>
                <w:szCs w:val="24"/>
                <w:lang w:eastAsia="pt-BR"/>
              </w:rPr>
            </w:pPr>
            <w:r w:rsidRPr="00FA0C65">
              <w:rPr>
                <w:rFonts w:ascii="Times New Roman" w:eastAsia="Times New Roman" w:hAnsi="Times New Roman" w:cs="Times New Roman"/>
                <w:szCs w:val="24"/>
                <w:lang w:eastAsia="pt-BR"/>
              </w:rPr>
              <w:t xml:space="preserve">Entrada áudio e vídeo </w:t>
            </w:r>
            <w:r w:rsidRPr="00FA0C65">
              <w:rPr>
                <w:rFonts w:ascii="Times New Roman" w:eastAsia="Times New Roman" w:hAnsi="Times New Roman" w:cs="Times New Roman"/>
                <w:bCs/>
                <w:szCs w:val="24"/>
                <w:lang w:eastAsia="pt-BR"/>
              </w:rPr>
              <w:t>Sim</w:t>
            </w:r>
          </w:p>
          <w:p w:rsidR="00D75CB0" w:rsidRPr="00FA0C65" w:rsidRDefault="00D75CB0" w:rsidP="00512CA9">
            <w:pPr>
              <w:shd w:val="clear" w:color="auto" w:fill="FFFFFF"/>
              <w:spacing w:after="200" w:line="360" w:lineRule="auto"/>
              <w:jc w:val="left"/>
              <w:rPr>
                <w:rFonts w:ascii="Times New Roman" w:eastAsia="Times New Roman" w:hAnsi="Times New Roman" w:cs="Times New Roman"/>
                <w:szCs w:val="24"/>
                <w:lang w:eastAsia="pt-BR"/>
              </w:rPr>
            </w:pPr>
            <w:r w:rsidRPr="00FA0C65">
              <w:rPr>
                <w:rFonts w:ascii="Times New Roman" w:eastAsia="Times New Roman" w:hAnsi="Times New Roman" w:cs="Times New Roman"/>
                <w:szCs w:val="24"/>
                <w:lang w:eastAsia="pt-BR"/>
              </w:rPr>
              <w:t>Ângulo de visão</w:t>
            </w:r>
            <w:r w:rsidRPr="00FA0C65">
              <w:rPr>
                <w:rFonts w:ascii="Times New Roman" w:eastAsia="Times New Roman" w:hAnsi="Times New Roman" w:cs="Times New Roman"/>
                <w:bCs/>
                <w:szCs w:val="24"/>
                <w:lang w:eastAsia="pt-BR"/>
              </w:rPr>
              <w:t>170°(H) x 170°(V)</w:t>
            </w:r>
          </w:p>
          <w:p w:rsidR="00D75CB0" w:rsidRPr="00FA0C65" w:rsidRDefault="00D75CB0" w:rsidP="00512CA9">
            <w:pPr>
              <w:shd w:val="clear" w:color="auto" w:fill="FFFFFF"/>
              <w:spacing w:after="200" w:line="360" w:lineRule="auto"/>
              <w:jc w:val="left"/>
              <w:rPr>
                <w:rFonts w:ascii="Times New Roman" w:eastAsia="Times New Roman" w:hAnsi="Times New Roman" w:cs="Times New Roman"/>
                <w:szCs w:val="24"/>
                <w:lang w:eastAsia="pt-BR"/>
              </w:rPr>
            </w:pPr>
            <w:r w:rsidRPr="00FA0C65">
              <w:rPr>
                <w:rFonts w:ascii="Times New Roman" w:eastAsia="Times New Roman" w:hAnsi="Times New Roman" w:cs="Times New Roman"/>
                <w:szCs w:val="24"/>
                <w:lang w:eastAsia="pt-BR"/>
              </w:rPr>
              <w:t xml:space="preserve">Taxa de </w:t>
            </w:r>
            <w:proofErr w:type="gramStart"/>
            <w:r w:rsidRPr="00FA0C65">
              <w:rPr>
                <w:rFonts w:ascii="Times New Roman" w:eastAsia="Times New Roman" w:hAnsi="Times New Roman" w:cs="Times New Roman"/>
                <w:szCs w:val="24"/>
                <w:lang w:eastAsia="pt-BR"/>
              </w:rPr>
              <w:t>atualização</w:t>
            </w:r>
            <w:r w:rsidRPr="00FA0C65">
              <w:rPr>
                <w:rFonts w:ascii="Times New Roman" w:eastAsia="Times New Roman" w:hAnsi="Times New Roman" w:cs="Times New Roman"/>
                <w:bCs/>
                <w:szCs w:val="24"/>
                <w:lang w:eastAsia="pt-BR"/>
              </w:rPr>
              <w:t>60Hz</w:t>
            </w:r>
            <w:proofErr w:type="gramEnd"/>
          </w:p>
          <w:p w:rsidR="00D75CB0" w:rsidRPr="00FA0C65" w:rsidRDefault="00D75CB0" w:rsidP="00512CA9">
            <w:pPr>
              <w:shd w:val="clear" w:color="auto" w:fill="FFFFFF"/>
              <w:spacing w:after="200" w:line="360" w:lineRule="auto"/>
              <w:jc w:val="left"/>
              <w:rPr>
                <w:rFonts w:ascii="Times New Roman" w:eastAsia="Times New Roman" w:hAnsi="Times New Roman" w:cs="Times New Roman"/>
                <w:szCs w:val="24"/>
                <w:lang w:eastAsia="pt-BR"/>
              </w:rPr>
            </w:pPr>
            <w:r w:rsidRPr="00FA0C65">
              <w:rPr>
                <w:rFonts w:ascii="Times New Roman" w:eastAsia="Times New Roman" w:hAnsi="Times New Roman" w:cs="Times New Roman"/>
                <w:szCs w:val="24"/>
                <w:lang w:eastAsia="pt-BR"/>
              </w:rPr>
              <w:t xml:space="preserve">Contraste </w:t>
            </w:r>
            <w:proofErr w:type="gramStart"/>
            <w:r w:rsidRPr="00FA0C65">
              <w:rPr>
                <w:rFonts w:ascii="Times New Roman" w:eastAsia="Times New Roman" w:hAnsi="Times New Roman" w:cs="Times New Roman"/>
                <w:szCs w:val="24"/>
                <w:lang w:eastAsia="pt-BR"/>
              </w:rPr>
              <w:t>dinâmico</w:t>
            </w:r>
            <w:r w:rsidRPr="00FA0C65">
              <w:rPr>
                <w:rFonts w:ascii="Times New Roman" w:eastAsia="Times New Roman" w:hAnsi="Times New Roman" w:cs="Times New Roman"/>
                <w:bCs/>
                <w:szCs w:val="24"/>
                <w:lang w:eastAsia="pt-BR"/>
              </w:rPr>
              <w:t>5.</w:t>
            </w:r>
            <w:proofErr w:type="gramEnd"/>
            <w:r w:rsidRPr="00FA0C65">
              <w:rPr>
                <w:rFonts w:ascii="Times New Roman" w:eastAsia="Times New Roman" w:hAnsi="Times New Roman" w:cs="Times New Roman"/>
                <w:bCs/>
                <w:szCs w:val="24"/>
                <w:lang w:eastAsia="pt-BR"/>
              </w:rPr>
              <w:t>000.000:1</w:t>
            </w:r>
          </w:p>
          <w:p w:rsidR="00D75CB0" w:rsidRPr="00FA0C65" w:rsidRDefault="00D75CB0" w:rsidP="00512CA9">
            <w:pPr>
              <w:shd w:val="clear" w:color="auto" w:fill="FFFFFF"/>
              <w:spacing w:after="200" w:line="360" w:lineRule="auto"/>
              <w:jc w:val="left"/>
              <w:rPr>
                <w:rFonts w:ascii="Times New Roman" w:eastAsia="Times New Roman" w:hAnsi="Times New Roman" w:cs="Times New Roman"/>
                <w:szCs w:val="24"/>
                <w:lang w:eastAsia="pt-BR"/>
              </w:rPr>
            </w:pPr>
            <w:r w:rsidRPr="00FA0C65">
              <w:rPr>
                <w:rFonts w:ascii="Times New Roman" w:eastAsia="Times New Roman" w:hAnsi="Times New Roman" w:cs="Times New Roman"/>
                <w:szCs w:val="24"/>
                <w:lang w:eastAsia="pt-BR"/>
              </w:rPr>
              <w:t>Consumo de energia</w:t>
            </w:r>
            <w:r w:rsidRPr="00FA0C65">
              <w:rPr>
                <w:rFonts w:ascii="Times New Roman" w:eastAsia="Times New Roman" w:hAnsi="Times New Roman" w:cs="Times New Roman"/>
                <w:bCs/>
                <w:szCs w:val="24"/>
                <w:lang w:eastAsia="pt-BR"/>
              </w:rPr>
              <w:t xml:space="preserve">&lt; </w:t>
            </w:r>
            <w:proofErr w:type="gramStart"/>
            <w:r w:rsidRPr="00FA0C65">
              <w:rPr>
                <w:rFonts w:ascii="Times New Roman" w:eastAsia="Times New Roman" w:hAnsi="Times New Roman" w:cs="Times New Roman"/>
                <w:bCs/>
                <w:szCs w:val="24"/>
                <w:lang w:eastAsia="pt-BR"/>
              </w:rPr>
              <w:t>131W</w:t>
            </w:r>
            <w:proofErr w:type="gramEnd"/>
          </w:p>
          <w:p w:rsidR="00D75CB0" w:rsidRPr="00FA0C65" w:rsidRDefault="00D75CB0" w:rsidP="00512CA9">
            <w:pPr>
              <w:shd w:val="clear" w:color="auto" w:fill="FFFFFF"/>
              <w:spacing w:after="200" w:line="360" w:lineRule="auto"/>
              <w:jc w:val="left"/>
              <w:rPr>
                <w:rFonts w:ascii="Times New Roman" w:eastAsia="Times New Roman" w:hAnsi="Times New Roman" w:cs="Times New Roman"/>
                <w:szCs w:val="24"/>
                <w:lang w:eastAsia="pt-BR"/>
              </w:rPr>
            </w:pPr>
            <w:r w:rsidRPr="00FA0C65">
              <w:rPr>
                <w:rFonts w:ascii="Times New Roman" w:eastAsia="Times New Roman" w:hAnsi="Times New Roman" w:cs="Times New Roman"/>
                <w:szCs w:val="24"/>
                <w:lang w:eastAsia="pt-BR"/>
              </w:rPr>
              <w:t>Brilho</w:t>
            </w:r>
            <w:r w:rsidRPr="00FA0C65">
              <w:rPr>
                <w:rFonts w:ascii="Times New Roman" w:eastAsia="Times New Roman" w:hAnsi="Times New Roman" w:cs="Times New Roman"/>
                <w:bCs/>
                <w:szCs w:val="24"/>
                <w:lang w:eastAsia="pt-BR"/>
              </w:rPr>
              <w:t xml:space="preserve">300 </w:t>
            </w:r>
            <w:proofErr w:type="gramStart"/>
            <w:r w:rsidRPr="00FA0C65">
              <w:rPr>
                <w:rFonts w:ascii="Times New Roman" w:eastAsia="Times New Roman" w:hAnsi="Times New Roman" w:cs="Times New Roman"/>
                <w:bCs/>
                <w:szCs w:val="24"/>
                <w:lang w:eastAsia="pt-BR"/>
              </w:rPr>
              <w:t>cd</w:t>
            </w:r>
            <w:proofErr w:type="gramEnd"/>
            <w:r w:rsidRPr="00FA0C65">
              <w:rPr>
                <w:rFonts w:ascii="Times New Roman" w:eastAsia="Times New Roman" w:hAnsi="Times New Roman" w:cs="Times New Roman"/>
                <w:bCs/>
                <w:szCs w:val="24"/>
                <w:lang w:eastAsia="pt-BR"/>
              </w:rPr>
              <w:t>/m²</w:t>
            </w:r>
          </w:p>
          <w:p w:rsidR="00D75CB0" w:rsidRPr="00FA0C65" w:rsidRDefault="00D75CB0" w:rsidP="00512CA9">
            <w:pPr>
              <w:shd w:val="clear" w:color="auto" w:fill="FFFFFF"/>
              <w:spacing w:after="200" w:line="360" w:lineRule="auto"/>
              <w:jc w:val="left"/>
              <w:rPr>
                <w:rFonts w:ascii="Times New Roman" w:eastAsia="Times New Roman" w:hAnsi="Times New Roman" w:cs="Times New Roman"/>
                <w:szCs w:val="24"/>
                <w:lang w:eastAsia="pt-BR"/>
              </w:rPr>
            </w:pPr>
            <w:r w:rsidRPr="00FA0C65">
              <w:rPr>
                <w:rFonts w:ascii="Times New Roman" w:eastAsia="Times New Roman" w:hAnsi="Times New Roman" w:cs="Times New Roman"/>
                <w:szCs w:val="24"/>
                <w:lang w:eastAsia="pt-BR"/>
              </w:rPr>
              <w:t>Sistema de TV</w:t>
            </w:r>
            <w:r w:rsidRPr="00FA0C65">
              <w:rPr>
                <w:rFonts w:ascii="Times New Roman" w:eastAsia="Times New Roman" w:hAnsi="Times New Roman" w:cs="Times New Roman"/>
                <w:bCs/>
                <w:szCs w:val="24"/>
                <w:lang w:eastAsia="pt-BR"/>
              </w:rPr>
              <w:t>- NTSC - PAL-M - PAL-</w:t>
            </w:r>
            <w:r w:rsidRPr="00FA0C65">
              <w:rPr>
                <w:rFonts w:ascii="Times New Roman" w:eastAsia="Times New Roman" w:hAnsi="Times New Roman" w:cs="Times New Roman"/>
                <w:szCs w:val="24"/>
                <w:lang w:eastAsia="pt-BR"/>
              </w:rPr>
              <w:t>Classificação de consumo (Selo ENCE</w:t>
            </w:r>
            <w:proofErr w:type="gramStart"/>
            <w:r w:rsidRPr="00FA0C65">
              <w:rPr>
                <w:rFonts w:ascii="Times New Roman" w:eastAsia="Times New Roman" w:hAnsi="Times New Roman" w:cs="Times New Roman"/>
                <w:szCs w:val="24"/>
                <w:lang w:eastAsia="pt-BR"/>
              </w:rPr>
              <w:t>)</w:t>
            </w:r>
            <w:r w:rsidRPr="00FA0C65">
              <w:rPr>
                <w:rFonts w:ascii="Times New Roman" w:eastAsia="Times New Roman" w:hAnsi="Times New Roman" w:cs="Times New Roman"/>
                <w:bCs/>
                <w:szCs w:val="24"/>
                <w:lang w:eastAsia="pt-BR"/>
              </w:rPr>
              <w:t>A</w:t>
            </w:r>
            <w:proofErr w:type="gramEnd"/>
          </w:p>
          <w:p w:rsidR="00D75CB0" w:rsidRPr="00FA0C65" w:rsidRDefault="00D75CB0" w:rsidP="00512CA9">
            <w:pPr>
              <w:shd w:val="clear" w:color="auto" w:fill="FFFFFF"/>
              <w:spacing w:after="200" w:line="360" w:lineRule="auto"/>
              <w:jc w:val="left"/>
              <w:rPr>
                <w:rFonts w:ascii="Times New Roman" w:eastAsia="Times New Roman" w:hAnsi="Times New Roman" w:cs="Times New Roman"/>
                <w:szCs w:val="24"/>
                <w:lang w:eastAsia="pt-BR"/>
              </w:rPr>
            </w:pPr>
            <w:r w:rsidRPr="00FA0C65">
              <w:rPr>
                <w:rFonts w:ascii="Times New Roman" w:eastAsia="Times New Roman" w:hAnsi="Times New Roman" w:cs="Times New Roman"/>
                <w:szCs w:val="24"/>
                <w:lang w:eastAsia="pt-BR"/>
              </w:rPr>
              <w:t>Dimensões s/ base (</w:t>
            </w:r>
            <w:proofErr w:type="gramStart"/>
            <w:r w:rsidRPr="00FA0C65">
              <w:rPr>
                <w:rFonts w:ascii="Times New Roman" w:eastAsia="Times New Roman" w:hAnsi="Times New Roman" w:cs="Times New Roman"/>
                <w:szCs w:val="24"/>
                <w:lang w:eastAsia="pt-BR"/>
              </w:rPr>
              <w:t>LxAxP</w:t>
            </w:r>
            <w:proofErr w:type="gramEnd"/>
            <w:r w:rsidRPr="00FA0C65">
              <w:rPr>
                <w:rFonts w:ascii="Times New Roman" w:eastAsia="Times New Roman" w:hAnsi="Times New Roman" w:cs="Times New Roman"/>
                <w:szCs w:val="24"/>
                <w:lang w:eastAsia="pt-BR"/>
              </w:rPr>
              <w:t>) mm</w:t>
            </w:r>
            <w:r w:rsidRPr="00FA0C65">
              <w:rPr>
                <w:rFonts w:ascii="Times New Roman" w:eastAsia="Times New Roman" w:hAnsi="Times New Roman" w:cs="Times New Roman"/>
                <w:bCs/>
                <w:szCs w:val="24"/>
                <w:lang w:eastAsia="pt-BR"/>
              </w:rPr>
              <w:t>1290 x 746.4 x 71.1</w:t>
            </w:r>
          </w:p>
          <w:p w:rsidR="00D75CB0" w:rsidRPr="00FA0C65" w:rsidRDefault="00D75CB0" w:rsidP="00512CA9">
            <w:pPr>
              <w:shd w:val="clear" w:color="auto" w:fill="FFFFFF"/>
              <w:spacing w:after="200" w:line="360" w:lineRule="auto"/>
              <w:jc w:val="left"/>
              <w:rPr>
                <w:rFonts w:ascii="Times New Roman" w:eastAsia="Times New Roman" w:hAnsi="Times New Roman" w:cs="Times New Roman"/>
                <w:szCs w:val="24"/>
                <w:lang w:eastAsia="pt-BR"/>
              </w:rPr>
            </w:pPr>
            <w:r w:rsidRPr="00FA0C65">
              <w:rPr>
                <w:rFonts w:ascii="Times New Roman" w:eastAsia="Times New Roman" w:hAnsi="Times New Roman" w:cs="Times New Roman"/>
                <w:szCs w:val="24"/>
                <w:lang w:eastAsia="pt-BR"/>
              </w:rPr>
              <w:t>Peso s/ base (kg</w:t>
            </w:r>
            <w:proofErr w:type="gramStart"/>
            <w:r w:rsidRPr="00FA0C65">
              <w:rPr>
                <w:rFonts w:ascii="Times New Roman" w:eastAsia="Times New Roman" w:hAnsi="Times New Roman" w:cs="Times New Roman"/>
                <w:szCs w:val="24"/>
                <w:lang w:eastAsia="pt-BR"/>
              </w:rPr>
              <w:t>):</w:t>
            </w:r>
            <w:proofErr w:type="gramEnd"/>
            <w:r w:rsidRPr="00FA0C65">
              <w:rPr>
                <w:rFonts w:ascii="Times New Roman" w:eastAsia="Times New Roman" w:hAnsi="Times New Roman" w:cs="Times New Roman"/>
                <w:bCs/>
                <w:szCs w:val="24"/>
                <w:lang w:eastAsia="pt-BR"/>
              </w:rPr>
              <w:t>14.970</w:t>
            </w:r>
          </w:p>
          <w:p w:rsidR="00D75CB0" w:rsidRPr="00FA0C65" w:rsidRDefault="00D75CB0" w:rsidP="00512CA9">
            <w:pPr>
              <w:shd w:val="clear" w:color="auto" w:fill="FFFFFF"/>
              <w:spacing w:after="200" w:line="360" w:lineRule="auto"/>
              <w:jc w:val="left"/>
              <w:rPr>
                <w:rFonts w:ascii="Times New Roman" w:eastAsia="Times New Roman" w:hAnsi="Times New Roman" w:cs="Times New Roman"/>
                <w:szCs w:val="24"/>
                <w:lang w:eastAsia="pt-BR"/>
              </w:rPr>
            </w:pPr>
            <w:r w:rsidRPr="00FA0C65">
              <w:rPr>
                <w:rFonts w:ascii="Times New Roman" w:eastAsia="Times New Roman" w:hAnsi="Times New Roman" w:cs="Times New Roman"/>
                <w:szCs w:val="24"/>
                <w:lang w:eastAsia="pt-BR"/>
              </w:rPr>
              <w:t>Dimensões c/ base (</w:t>
            </w:r>
            <w:proofErr w:type="gramStart"/>
            <w:r w:rsidRPr="00FA0C65">
              <w:rPr>
                <w:rFonts w:ascii="Times New Roman" w:eastAsia="Times New Roman" w:hAnsi="Times New Roman" w:cs="Times New Roman"/>
                <w:szCs w:val="24"/>
                <w:lang w:eastAsia="pt-BR"/>
              </w:rPr>
              <w:t>LxAxP</w:t>
            </w:r>
            <w:proofErr w:type="gramEnd"/>
            <w:r w:rsidRPr="00FA0C65">
              <w:rPr>
                <w:rFonts w:ascii="Times New Roman" w:eastAsia="Times New Roman" w:hAnsi="Times New Roman" w:cs="Times New Roman"/>
                <w:szCs w:val="24"/>
                <w:lang w:eastAsia="pt-BR"/>
              </w:rPr>
              <w:t>) mm</w:t>
            </w:r>
            <w:r w:rsidRPr="00FA0C65">
              <w:rPr>
                <w:rFonts w:ascii="Times New Roman" w:eastAsia="Times New Roman" w:hAnsi="Times New Roman" w:cs="Times New Roman"/>
                <w:bCs/>
                <w:szCs w:val="24"/>
                <w:lang w:eastAsia="pt-BR"/>
              </w:rPr>
              <w:t>1290 x 806.7 x239</w:t>
            </w:r>
            <w:r w:rsidRPr="00FA0C65">
              <w:rPr>
                <w:rFonts w:ascii="Times New Roman" w:eastAsia="Times New Roman" w:hAnsi="Times New Roman" w:cs="Times New Roman"/>
                <w:szCs w:val="24"/>
                <w:lang w:eastAsia="pt-BR"/>
              </w:rPr>
              <w:t xml:space="preserve"> Tensão/Voltagem</w:t>
            </w:r>
            <w:r w:rsidRPr="00FA0C65">
              <w:rPr>
                <w:rFonts w:ascii="Times New Roman" w:eastAsia="Times New Roman" w:hAnsi="Times New Roman" w:cs="Times New Roman"/>
                <w:bCs/>
                <w:szCs w:val="24"/>
                <w:lang w:eastAsia="pt-BR"/>
              </w:rPr>
              <w:t xml:space="preserve">bivolt </w:t>
            </w:r>
            <w:r w:rsidRPr="00FA0C65">
              <w:rPr>
                <w:rFonts w:ascii="Times New Roman" w:eastAsia="Times New Roman" w:hAnsi="Times New Roman" w:cs="Times New Roman"/>
                <w:szCs w:val="24"/>
                <w:lang w:eastAsia="pt-BR"/>
              </w:rPr>
              <w:t>Conteúdo da embalagem</w:t>
            </w:r>
            <w:r w:rsidRPr="00FA0C65">
              <w:rPr>
                <w:rFonts w:ascii="Times New Roman" w:eastAsia="Times New Roman" w:hAnsi="Times New Roman" w:cs="Times New Roman"/>
                <w:bCs/>
                <w:szCs w:val="24"/>
                <w:lang w:eastAsia="pt-BR"/>
              </w:rPr>
              <w:t>- Smart TV LED 58" UHD 4K - Controle remoto - Cabo de alimentação AC - Manual de Instruções em Português - Parafusos da base - Base</w:t>
            </w:r>
          </w:p>
        </w:tc>
        <w:tc>
          <w:tcPr>
            <w:tcW w:w="1026" w:type="dxa"/>
          </w:tcPr>
          <w:p w:rsidR="00D75CB0" w:rsidRPr="00FA0C65" w:rsidRDefault="00E07078" w:rsidP="00512CA9">
            <w:pPr>
              <w:rPr>
                <w:rFonts w:ascii="Times New Roman" w:hAnsi="Times New Roman" w:cs="Times New Roman"/>
                <w:szCs w:val="24"/>
              </w:rPr>
            </w:pPr>
            <w:proofErr w:type="gramStart"/>
            <w:r>
              <w:rPr>
                <w:rFonts w:ascii="Times New Roman" w:hAnsi="Times New Roman" w:cs="Times New Roman"/>
                <w:szCs w:val="24"/>
              </w:rPr>
              <w:lastRenderedPageBreak/>
              <w:t>8</w:t>
            </w:r>
            <w:proofErr w:type="gramEnd"/>
          </w:p>
        </w:tc>
        <w:tc>
          <w:tcPr>
            <w:tcW w:w="1526" w:type="dxa"/>
            <w:vAlign w:val="bottom"/>
          </w:tcPr>
          <w:p w:rsidR="00D75CB0" w:rsidRPr="00FA0C65" w:rsidRDefault="00D75CB0" w:rsidP="000A5CFA">
            <w:pPr>
              <w:rPr>
                <w:rFonts w:ascii="Times New Roman" w:hAnsi="Times New Roman" w:cs="Times New Roman"/>
                <w:szCs w:val="24"/>
              </w:rPr>
            </w:pPr>
            <w:r w:rsidRPr="00FA0C65">
              <w:rPr>
                <w:rFonts w:ascii="Times New Roman" w:hAnsi="Times New Roman" w:cs="Times New Roman"/>
                <w:szCs w:val="24"/>
              </w:rPr>
              <w:t xml:space="preserve">R$ 4.440,00 </w:t>
            </w:r>
          </w:p>
        </w:tc>
      </w:tr>
      <w:tr w:rsidR="00D75CB0" w:rsidRPr="00FA0C65" w:rsidTr="00DE0AC1">
        <w:tc>
          <w:tcPr>
            <w:tcW w:w="959" w:type="dxa"/>
          </w:tcPr>
          <w:p w:rsidR="00D75CB0" w:rsidRPr="00FA0C65" w:rsidRDefault="00D75CB0" w:rsidP="00512CA9">
            <w:pPr>
              <w:rPr>
                <w:rFonts w:ascii="Times New Roman" w:hAnsi="Times New Roman" w:cs="Times New Roman"/>
                <w:szCs w:val="24"/>
              </w:rPr>
            </w:pPr>
            <w:r w:rsidRPr="00FA0C65">
              <w:rPr>
                <w:rFonts w:ascii="Times New Roman" w:hAnsi="Times New Roman" w:cs="Times New Roman"/>
                <w:szCs w:val="24"/>
              </w:rPr>
              <w:lastRenderedPageBreak/>
              <w:t>64</w:t>
            </w:r>
          </w:p>
        </w:tc>
        <w:tc>
          <w:tcPr>
            <w:tcW w:w="1701" w:type="dxa"/>
          </w:tcPr>
          <w:p w:rsidR="00D75CB0" w:rsidRPr="00FA0C65" w:rsidRDefault="00D75CB0" w:rsidP="00512CA9">
            <w:pPr>
              <w:rPr>
                <w:rFonts w:ascii="Times New Roman" w:eastAsia="Times New Roman" w:hAnsi="Times New Roman" w:cs="Times New Roman"/>
                <w:bCs/>
                <w:color w:val="222222"/>
                <w:szCs w:val="24"/>
                <w:lang w:eastAsia="pt-BR"/>
              </w:rPr>
            </w:pPr>
            <w:r w:rsidRPr="00FA0C65">
              <w:rPr>
                <w:rFonts w:ascii="Times New Roman" w:eastAsia="Times New Roman" w:hAnsi="Times New Roman" w:cs="Times New Roman"/>
                <w:bCs/>
                <w:color w:val="222222"/>
                <w:szCs w:val="24"/>
                <w:lang w:eastAsia="pt-BR"/>
              </w:rPr>
              <w:t xml:space="preserve">Smart </w:t>
            </w:r>
            <w:proofErr w:type="gramStart"/>
            <w:r w:rsidRPr="00FA0C65">
              <w:rPr>
                <w:rFonts w:ascii="Times New Roman" w:eastAsia="Times New Roman" w:hAnsi="Times New Roman" w:cs="Times New Roman"/>
                <w:bCs/>
                <w:color w:val="222222"/>
                <w:szCs w:val="24"/>
                <w:lang w:eastAsia="pt-BR"/>
              </w:rPr>
              <w:t>tv</w:t>
            </w:r>
            <w:proofErr w:type="gramEnd"/>
            <w:r w:rsidRPr="00FA0C65">
              <w:rPr>
                <w:rFonts w:ascii="Times New Roman" w:eastAsia="Times New Roman" w:hAnsi="Times New Roman" w:cs="Times New Roman"/>
                <w:bCs/>
                <w:color w:val="222222"/>
                <w:szCs w:val="24"/>
                <w:lang w:eastAsia="pt-BR"/>
              </w:rPr>
              <w:t xml:space="preserve"> 55 polegadas</w:t>
            </w:r>
          </w:p>
        </w:tc>
        <w:tc>
          <w:tcPr>
            <w:tcW w:w="6095" w:type="dxa"/>
          </w:tcPr>
          <w:p w:rsidR="00D75CB0" w:rsidRPr="00FA0C65" w:rsidRDefault="00D75CB0" w:rsidP="00FA0C65">
            <w:pPr>
              <w:spacing w:line="360" w:lineRule="auto"/>
              <w:rPr>
                <w:rFonts w:ascii="Times New Roman" w:hAnsi="Times New Roman" w:cs="Times New Roman"/>
                <w:szCs w:val="24"/>
              </w:rPr>
            </w:pPr>
            <w:proofErr w:type="gramStart"/>
            <w:r w:rsidRPr="00FA0C65">
              <w:rPr>
                <w:rFonts w:ascii="Times New Roman" w:hAnsi="Times New Roman" w:cs="Times New Roman"/>
                <w:szCs w:val="24"/>
              </w:rPr>
              <w:t>Tamanho da tela: 55"</w:t>
            </w:r>
            <w:proofErr w:type="gramEnd"/>
            <w:r w:rsidRPr="00FA0C65">
              <w:rPr>
                <w:rFonts w:ascii="Times New Roman" w:hAnsi="Times New Roman" w:cs="Times New Roman"/>
                <w:szCs w:val="24"/>
              </w:rPr>
              <w:t xml:space="preserve">,Resolução: 4K UHD,Tipo de Painel: LCD/LED, Processador: Quad Core Processor 4K.Imagem, Frequência Nativa (Hz): 60Hz,DTV: Sim,HDR10: Sim,FILMMAKER MODE: Sim,Upscaler: 4K Upscaler.Áudio: Canais: 2.0, Potência (RMS): 20W, AI Sound: AI Sound,AI Acoustic Tuning: Sim,Surround: Ultra Surround. Conexões:Entrada HDMI 2.0: 3x.Entrada USB: 2x. Entrada RF: 1x.Saída Digital Óptica: 1x.Bluetooth In/Out: Sim.Dimesões (LxAxP):Com base: 1244 x 786 x 231 mm, Sem base: 1244 x 726 x 87.1 mm.Energia:Alimentação: AC 100-240V ~ 50/60Hz, Consumo Médio: 160w,Consumo Standby: </w:t>
            </w:r>
            <w:r w:rsidRPr="00FA0C65">
              <w:rPr>
                <w:rFonts w:ascii="Times New Roman" w:hAnsi="Times New Roman" w:cs="Times New Roman"/>
                <w:szCs w:val="24"/>
              </w:rPr>
              <w:lastRenderedPageBreak/>
              <w:t>&gt;1wFísico:Furação VESA: 300 x 300,Cor da borda: Ceramic Black,Cor da base TV: Rocky Black, Formato da Base:2 Pole.Conteúdo da Embalagem:Smart TV 55´ 4K UHD LG.Controle Remoto Smart Magic,Cabo de força, Parafusos,Manual em Português,Garantia:12 meses de garantia.Peso:393</w:t>
            </w:r>
            <w:r w:rsidR="00FA0C65">
              <w:rPr>
                <w:rFonts w:ascii="Times New Roman" w:hAnsi="Times New Roman" w:cs="Times New Roman"/>
                <w:szCs w:val="24"/>
              </w:rPr>
              <w:t>91 gramas (bruto com embalagem)</w:t>
            </w:r>
          </w:p>
        </w:tc>
        <w:tc>
          <w:tcPr>
            <w:tcW w:w="1026" w:type="dxa"/>
          </w:tcPr>
          <w:p w:rsidR="00D75CB0" w:rsidRPr="00FA0C65" w:rsidRDefault="00D75CB0" w:rsidP="00512CA9">
            <w:pPr>
              <w:rPr>
                <w:rFonts w:ascii="Times New Roman" w:hAnsi="Times New Roman" w:cs="Times New Roman"/>
                <w:szCs w:val="24"/>
              </w:rPr>
            </w:pPr>
            <w:proofErr w:type="gramStart"/>
            <w:r w:rsidRPr="00FA0C65">
              <w:rPr>
                <w:rFonts w:ascii="Times New Roman" w:hAnsi="Times New Roman" w:cs="Times New Roman"/>
                <w:szCs w:val="24"/>
              </w:rPr>
              <w:lastRenderedPageBreak/>
              <w:t>2</w:t>
            </w:r>
            <w:proofErr w:type="gramEnd"/>
          </w:p>
        </w:tc>
        <w:tc>
          <w:tcPr>
            <w:tcW w:w="1526" w:type="dxa"/>
            <w:vAlign w:val="bottom"/>
          </w:tcPr>
          <w:p w:rsidR="00D75CB0" w:rsidRPr="00FA0C65" w:rsidRDefault="000A5CFA" w:rsidP="000A5CFA">
            <w:pPr>
              <w:rPr>
                <w:rFonts w:ascii="Times New Roman" w:hAnsi="Times New Roman" w:cs="Times New Roman"/>
                <w:szCs w:val="24"/>
              </w:rPr>
            </w:pPr>
            <w:r w:rsidRPr="00FA0C65">
              <w:rPr>
                <w:rFonts w:ascii="Times New Roman" w:hAnsi="Times New Roman" w:cs="Times New Roman"/>
                <w:szCs w:val="24"/>
              </w:rPr>
              <w:t xml:space="preserve">R$ </w:t>
            </w:r>
            <w:r w:rsidR="00D75CB0" w:rsidRPr="00FA0C65">
              <w:rPr>
                <w:rFonts w:ascii="Times New Roman" w:hAnsi="Times New Roman" w:cs="Times New Roman"/>
                <w:szCs w:val="24"/>
              </w:rPr>
              <w:t xml:space="preserve">4.156,67 </w:t>
            </w:r>
          </w:p>
        </w:tc>
      </w:tr>
      <w:tr w:rsidR="00D75CB0" w:rsidRPr="00FA0C65" w:rsidTr="00DE0AC1">
        <w:tc>
          <w:tcPr>
            <w:tcW w:w="959" w:type="dxa"/>
          </w:tcPr>
          <w:p w:rsidR="00D75CB0" w:rsidRPr="00FA0C65" w:rsidRDefault="00D75CB0" w:rsidP="00512CA9">
            <w:pPr>
              <w:pStyle w:val="NormalWeb"/>
              <w:shd w:val="clear" w:color="auto" w:fill="FFFFFF"/>
              <w:spacing w:before="0" w:beforeAutospacing="0" w:after="0" w:afterAutospacing="0" w:line="360" w:lineRule="auto"/>
              <w:textAlignment w:val="baseline"/>
              <w:rPr>
                <w:shd w:val="clear" w:color="auto" w:fill="FFFFFF"/>
              </w:rPr>
            </w:pPr>
            <w:r w:rsidRPr="00FA0C65">
              <w:rPr>
                <w:shd w:val="clear" w:color="auto" w:fill="FFFFFF"/>
              </w:rPr>
              <w:lastRenderedPageBreak/>
              <w:t>65</w:t>
            </w:r>
          </w:p>
        </w:tc>
        <w:tc>
          <w:tcPr>
            <w:tcW w:w="1701" w:type="dxa"/>
          </w:tcPr>
          <w:p w:rsidR="00D75CB0" w:rsidRPr="00FA0C65" w:rsidRDefault="00D75CB0" w:rsidP="00512CA9">
            <w:pPr>
              <w:pStyle w:val="NormalWeb"/>
              <w:shd w:val="clear" w:color="auto" w:fill="FFFFFF"/>
              <w:spacing w:before="0" w:beforeAutospacing="0" w:after="0" w:afterAutospacing="0" w:line="360" w:lineRule="auto"/>
              <w:textAlignment w:val="baseline"/>
            </w:pPr>
            <w:r w:rsidRPr="00FA0C65">
              <w:rPr>
                <w:shd w:val="clear" w:color="auto" w:fill="FFFFFF"/>
              </w:rPr>
              <w:t xml:space="preserve">Impressora multifuncional - </w:t>
            </w:r>
          </w:p>
        </w:tc>
        <w:tc>
          <w:tcPr>
            <w:tcW w:w="6095" w:type="dxa"/>
          </w:tcPr>
          <w:p w:rsidR="00D75CB0" w:rsidRDefault="00D75CB0" w:rsidP="00FA0C65">
            <w:pPr>
              <w:shd w:val="clear" w:color="auto" w:fill="FFFFFF"/>
              <w:spacing w:after="120" w:line="360" w:lineRule="auto"/>
              <w:ind w:right="705"/>
              <w:jc w:val="left"/>
              <w:outlineLvl w:val="0"/>
              <w:rPr>
                <w:rFonts w:ascii="Times New Roman" w:hAnsi="Times New Roman" w:cs="Times New Roman"/>
                <w:bCs/>
                <w:szCs w:val="24"/>
                <w:shd w:val="clear" w:color="auto" w:fill="FFFFFF"/>
              </w:rPr>
            </w:pPr>
            <w:bookmarkStart w:id="0" w:name="_GoBack"/>
            <w:r w:rsidRPr="00FA0C65">
              <w:rPr>
                <w:rFonts w:ascii="Times New Roman" w:eastAsia="Times New Roman" w:hAnsi="Times New Roman" w:cs="Times New Roman"/>
                <w:bCs/>
                <w:kern w:val="36"/>
                <w:szCs w:val="24"/>
                <w:lang w:eastAsia="pt-BR"/>
              </w:rPr>
              <w:t xml:space="preserve">Impressora </w:t>
            </w:r>
            <w:proofErr w:type="gramStart"/>
            <w:r w:rsidRPr="00FA0C65">
              <w:rPr>
                <w:rFonts w:ascii="Times New Roman" w:eastAsia="Times New Roman" w:hAnsi="Times New Roman" w:cs="Times New Roman"/>
                <w:bCs/>
                <w:kern w:val="36"/>
                <w:szCs w:val="24"/>
                <w:lang w:eastAsia="pt-BR"/>
              </w:rPr>
              <w:t>multifuncional .</w:t>
            </w:r>
            <w:proofErr w:type="gramEnd"/>
            <w:r w:rsidRPr="00FA0C65">
              <w:rPr>
                <w:rFonts w:ascii="Times New Roman" w:eastAsia="Times New Roman" w:hAnsi="Times New Roman" w:cs="Times New Roman"/>
                <w:bCs/>
                <w:kern w:val="36"/>
                <w:szCs w:val="24"/>
                <w:lang w:eastAsia="pt-BR"/>
              </w:rPr>
              <w:t>Tecnologia de impressão laser.</w:t>
            </w:r>
            <w:r w:rsidR="00B8113D">
              <w:rPr>
                <w:rFonts w:ascii="Times New Roman" w:eastAsia="Times New Roman" w:hAnsi="Times New Roman" w:cs="Times New Roman"/>
                <w:bCs/>
                <w:kern w:val="36"/>
                <w:szCs w:val="24"/>
                <w:lang w:eastAsia="pt-BR"/>
              </w:rPr>
              <w:t xml:space="preserve"> </w:t>
            </w:r>
            <w:r w:rsidRPr="00FA0C65">
              <w:rPr>
                <w:rFonts w:ascii="Times New Roman" w:eastAsia="Times New Roman" w:hAnsi="Times New Roman" w:cs="Times New Roman"/>
                <w:bCs/>
                <w:kern w:val="36"/>
                <w:szCs w:val="24"/>
                <w:lang w:eastAsia="pt-BR"/>
              </w:rPr>
              <w:t>Tipo de impressão monocromática.</w:t>
            </w:r>
            <w:r w:rsidR="00B8113D">
              <w:rPr>
                <w:rFonts w:ascii="Times New Roman" w:eastAsia="Times New Roman" w:hAnsi="Times New Roman" w:cs="Times New Roman"/>
                <w:bCs/>
                <w:kern w:val="36"/>
                <w:szCs w:val="24"/>
                <w:lang w:eastAsia="pt-BR"/>
              </w:rPr>
              <w:t xml:space="preserve"> </w:t>
            </w:r>
            <w:r w:rsidRPr="00FA0C65">
              <w:rPr>
                <w:rFonts w:ascii="Times New Roman" w:hAnsi="Times New Roman" w:cs="Times New Roman"/>
                <w:bCs/>
                <w:szCs w:val="24"/>
              </w:rPr>
              <w:t xml:space="preserve">Velocidade do processador </w:t>
            </w:r>
            <w:proofErr w:type="gramStart"/>
            <w:r w:rsidRPr="00FA0C65">
              <w:rPr>
                <w:rFonts w:ascii="Times New Roman" w:hAnsi="Times New Roman" w:cs="Times New Roman"/>
                <w:bCs/>
                <w:szCs w:val="24"/>
              </w:rPr>
              <w:t>600MHz</w:t>
            </w:r>
            <w:proofErr w:type="gramEnd"/>
            <w:r w:rsidRPr="00FA0C65">
              <w:rPr>
                <w:rFonts w:ascii="Times New Roman" w:hAnsi="Times New Roman" w:cs="Times New Roman"/>
                <w:bCs/>
                <w:szCs w:val="24"/>
              </w:rPr>
              <w:t>, Tipo de papel cartolina, fino, grosso, etiqueta, normal e reciclado. Tamanho do papel A4, A5, A6, B5 ISO, B5 JIS, Ofício, Envelope C5, Envelope C6, Envelope DL, 76 x 127 mm - 216 x 356 mm. Conectividade com ponta UBS. Cor preta e branca</w:t>
            </w:r>
            <w:r w:rsidR="00B8113D">
              <w:rPr>
                <w:rFonts w:ascii="Times New Roman" w:hAnsi="Times New Roman" w:cs="Times New Roman"/>
                <w:bCs/>
                <w:szCs w:val="24"/>
              </w:rPr>
              <w:t xml:space="preserve"> 110 ou</w:t>
            </w:r>
            <w:r w:rsidRPr="00FA0C65">
              <w:rPr>
                <w:rFonts w:ascii="Times New Roman" w:hAnsi="Times New Roman" w:cs="Times New Roman"/>
                <w:bCs/>
                <w:szCs w:val="24"/>
              </w:rPr>
              <w:t xml:space="preserve"> </w:t>
            </w:r>
            <w:proofErr w:type="gramStart"/>
            <w:r w:rsidRPr="00FA0C65">
              <w:rPr>
                <w:rFonts w:ascii="Times New Roman" w:hAnsi="Times New Roman" w:cs="Times New Roman"/>
                <w:bCs/>
                <w:szCs w:val="24"/>
              </w:rPr>
              <w:t>220V</w:t>
            </w:r>
            <w:proofErr w:type="gramEnd"/>
            <w:r w:rsidRPr="00FA0C65">
              <w:rPr>
                <w:rFonts w:ascii="Times New Roman" w:hAnsi="Times New Roman" w:cs="Times New Roman"/>
                <w:bCs/>
                <w:szCs w:val="24"/>
              </w:rPr>
              <w:t>.</w:t>
            </w:r>
            <w:r w:rsidRPr="00FA0C65">
              <w:rPr>
                <w:rFonts w:ascii="Times New Roman" w:hAnsi="Times New Roman" w:cs="Times New Roman"/>
                <w:bCs/>
                <w:szCs w:val="24"/>
                <w:shd w:val="clear" w:color="auto" w:fill="FFFFFF"/>
              </w:rPr>
              <w:t xml:space="preserve"> Velocidade máxima d</w:t>
            </w:r>
            <w:r w:rsidR="00B8113D">
              <w:rPr>
                <w:rFonts w:ascii="Times New Roman" w:hAnsi="Times New Roman" w:cs="Times New Roman"/>
                <w:bCs/>
                <w:szCs w:val="24"/>
                <w:shd w:val="clear" w:color="auto" w:fill="FFFFFF"/>
              </w:rPr>
              <w:t xml:space="preserve">e impressão em </w:t>
            </w:r>
            <w:proofErr w:type="gramStart"/>
            <w:r w:rsidR="00B8113D">
              <w:rPr>
                <w:rFonts w:ascii="Times New Roman" w:hAnsi="Times New Roman" w:cs="Times New Roman"/>
                <w:bCs/>
                <w:szCs w:val="24"/>
                <w:shd w:val="clear" w:color="auto" w:fill="FFFFFF"/>
              </w:rPr>
              <w:t>preto e branca</w:t>
            </w:r>
            <w:proofErr w:type="gramEnd"/>
            <w:r w:rsidR="00B8113D">
              <w:rPr>
                <w:rFonts w:ascii="Times New Roman" w:hAnsi="Times New Roman" w:cs="Times New Roman"/>
                <w:bCs/>
                <w:szCs w:val="24"/>
                <w:shd w:val="clear" w:color="auto" w:fill="FFFFFF"/>
              </w:rPr>
              <w:t xml:space="preserve"> 38</w:t>
            </w:r>
            <w:r w:rsidRPr="00FA0C65">
              <w:rPr>
                <w:rFonts w:ascii="Times New Roman" w:hAnsi="Times New Roman" w:cs="Times New Roman"/>
                <w:bCs/>
                <w:szCs w:val="24"/>
                <w:shd w:val="clear" w:color="auto" w:fill="FFFFFF"/>
              </w:rPr>
              <w:t>ppm.</w:t>
            </w:r>
          </w:p>
          <w:p w:rsidR="00B8113D" w:rsidRPr="00B8113D" w:rsidRDefault="00B8113D" w:rsidP="00B8113D">
            <w:pPr>
              <w:shd w:val="clear" w:color="auto" w:fill="FFFFFF"/>
              <w:spacing w:after="120" w:line="276" w:lineRule="auto"/>
              <w:ind w:right="705"/>
              <w:jc w:val="left"/>
              <w:outlineLvl w:val="0"/>
              <w:rPr>
                <w:rFonts w:ascii="Times New Roman" w:eastAsia="Times New Roman" w:hAnsi="Times New Roman" w:cs="Times New Roman"/>
                <w:bCs/>
                <w:kern w:val="36"/>
                <w:szCs w:val="24"/>
                <w:lang w:eastAsia="pt-BR"/>
              </w:rPr>
            </w:pPr>
            <w:r w:rsidRPr="00B8113D">
              <w:rPr>
                <w:rFonts w:ascii="Times New Roman" w:eastAsia="Calibri" w:hAnsi="Times New Roman" w:cs="Times New Roman"/>
                <w:szCs w:val="24"/>
              </w:rPr>
              <w:t>Conectividade padrão:</w:t>
            </w:r>
            <w:r w:rsidRPr="00B8113D">
              <w:rPr>
                <w:rFonts w:ascii="Times New Roman" w:eastAsia="Calibri" w:hAnsi="Times New Roman" w:cs="Times New Roman"/>
                <w:szCs w:val="24"/>
              </w:rPr>
              <w:br/>
              <w:t>1 USB de alta velocidade 2.0</w:t>
            </w:r>
            <w:r w:rsidRPr="00B8113D">
              <w:rPr>
                <w:rFonts w:ascii="Times New Roman" w:eastAsia="Calibri" w:hAnsi="Times New Roman" w:cs="Times New Roman"/>
                <w:szCs w:val="24"/>
              </w:rPr>
              <w:br/>
              <w:t>1 host USB traseiro</w:t>
            </w:r>
            <w:r w:rsidRPr="00B8113D">
              <w:rPr>
                <w:rFonts w:ascii="Times New Roman" w:eastAsia="Calibri" w:hAnsi="Times New Roman" w:cs="Times New Roman"/>
                <w:szCs w:val="24"/>
              </w:rPr>
              <w:br/>
              <w:t>1 porta USB frontal</w:t>
            </w:r>
            <w:r w:rsidRPr="00B8113D">
              <w:rPr>
                <w:rFonts w:ascii="Times New Roman" w:eastAsia="Calibri" w:hAnsi="Times New Roman" w:cs="Times New Roman"/>
                <w:szCs w:val="24"/>
              </w:rPr>
              <w:br/>
              <w:t>Rede Gigabit Ethernet LAN 10/100/1000BASE-T</w:t>
            </w:r>
            <w:r w:rsidRPr="00B8113D">
              <w:rPr>
                <w:rFonts w:ascii="Times New Roman" w:eastAsia="Calibri" w:hAnsi="Times New Roman" w:cs="Times New Roman"/>
                <w:szCs w:val="24"/>
              </w:rPr>
              <w:br/>
              <w:t>Wi-Fi 802.11b/g/n/2,4/5 GHZ</w:t>
            </w:r>
          </w:p>
          <w:p w:rsidR="00B8113D" w:rsidRPr="00B8113D" w:rsidRDefault="00B8113D" w:rsidP="00B8113D">
            <w:pPr>
              <w:spacing w:after="200" w:line="276" w:lineRule="auto"/>
              <w:jc w:val="left"/>
              <w:rPr>
                <w:rFonts w:ascii="Times New Roman" w:eastAsia="Calibri" w:hAnsi="Times New Roman" w:cs="Times New Roman"/>
                <w:szCs w:val="24"/>
              </w:rPr>
            </w:pPr>
            <w:r w:rsidRPr="00B8113D">
              <w:rPr>
                <w:rFonts w:ascii="Times New Roman" w:eastAsia="Calibri" w:hAnsi="Times New Roman" w:cs="Times New Roman"/>
                <w:szCs w:val="24"/>
              </w:rPr>
              <w:t>Tipo de digitalização: Base plana, alimentador automático de documentos</w:t>
            </w:r>
            <w:r w:rsidR="00DE0AC1">
              <w:rPr>
                <w:rFonts w:ascii="Times New Roman" w:eastAsia="Calibri" w:hAnsi="Times New Roman" w:cs="Times New Roman"/>
                <w:szCs w:val="24"/>
              </w:rPr>
              <w:t>.</w:t>
            </w:r>
          </w:p>
          <w:p w:rsidR="00B8113D" w:rsidRPr="00FA0C65" w:rsidRDefault="00B8113D" w:rsidP="00B8113D">
            <w:pPr>
              <w:shd w:val="clear" w:color="auto" w:fill="FFFFFF"/>
              <w:spacing w:after="120" w:line="360" w:lineRule="auto"/>
              <w:ind w:right="705"/>
              <w:jc w:val="left"/>
              <w:outlineLvl w:val="0"/>
              <w:rPr>
                <w:rFonts w:ascii="Times New Roman" w:eastAsia="Times New Roman" w:hAnsi="Times New Roman" w:cs="Times New Roman"/>
                <w:bCs/>
                <w:kern w:val="36"/>
                <w:szCs w:val="24"/>
                <w:lang w:eastAsia="pt-BR"/>
              </w:rPr>
            </w:pPr>
            <w:r w:rsidRPr="00B8113D">
              <w:rPr>
                <w:rFonts w:ascii="Times New Roman" w:eastAsia="Calibri" w:hAnsi="Times New Roman" w:cs="Times New Roman"/>
                <w:szCs w:val="24"/>
              </w:rPr>
              <w:t>Tamanho da digitalização:</w:t>
            </w:r>
            <w:r w:rsidRPr="00B8113D">
              <w:rPr>
                <w:rFonts w:ascii="Times New Roman" w:eastAsia="Calibri" w:hAnsi="Times New Roman" w:cs="Times New Roman"/>
                <w:szCs w:val="24"/>
              </w:rPr>
              <w:br/>
              <w:t xml:space="preserve">Alimentador automático de documentos: 216 x 356 mm; 8.5 x 14 pol. Máximo; 102 x 152 mm, </w:t>
            </w:r>
            <w:proofErr w:type="gramStart"/>
            <w:r w:rsidRPr="00B8113D">
              <w:rPr>
                <w:rFonts w:ascii="Times New Roman" w:eastAsia="Calibri" w:hAnsi="Times New Roman" w:cs="Times New Roman"/>
                <w:szCs w:val="24"/>
              </w:rPr>
              <w:t>4</w:t>
            </w:r>
            <w:proofErr w:type="gramEnd"/>
            <w:r w:rsidRPr="00B8113D">
              <w:rPr>
                <w:rFonts w:ascii="Times New Roman" w:eastAsia="Calibri" w:hAnsi="Times New Roman" w:cs="Times New Roman"/>
                <w:szCs w:val="24"/>
              </w:rPr>
              <w:t xml:space="preserve"> x 6 in Mínimos</w:t>
            </w:r>
            <w:r w:rsidRPr="00B8113D">
              <w:rPr>
                <w:rFonts w:ascii="Times New Roman" w:eastAsia="Calibri" w:hAnsi="Times New Roman" w:cs="Times New Roman"/>
                <w:szCs w:val="24"/>
              </w:rPr>
              <w:br/>
              <w:t>Base plana: 216 x 297 mm; 8.5 x 11.7 pol.</w:t>
            </w:r>
            <w:bookmarkEnd w:id="0"/>
          </w:p>
        </w:tc>
        <w:tc>
          <w:tcPr>
            <w:tcW w:w="1026" w:type="dxa"/>
          </w:tcPr>
          <w:p w:rsidR="00D75CB0" w:rsidRPr="00FA0C65" w:rsidRDefault="007A1F43" w:rsidP="00512CA9">
            <w:pPr>
              <w:spacing w:line="360" w:lineRule="auto"/>
              <w:rPr>
                <w:rFonts w:ascii="Times New Roman" w:hAnsi="Times New Roman" w:cs="Times New Roman"/>
                <w:szCs w:val="24"/>
              </w:rPr>
            </w:pPr>
            <w:r>
              <w:rPr>
                <w:rFonts w:ascii="Times New Roman" w:hAnsi="Times New Roman" w:cs="Times New Roman"/>
                <w:szCs w:val="24"/>
              </w:rPr>
              <w:t>2</w:t>
            </w:r>
          </w:p>
        </w:tc>
        <w:tc>
          <w:tcPr>
            <w:tcW w:w="1526" w:type="dxa"/>
            <w:vAlign w:val="bottom"/>
          </w:tcPr>
          <w:p w:rsidR="00D75CB0" w:rsidRPr="00FA0C65" w:rsidRDefault="00D75CB0" w:rsidP="000A5CFA">
            <w:pPr>
              <w:rPr>
                <w:rFonts w:ascii="Times New Roman" w:hAnsi="Times New Roman" w:cs="Times New Roman"/>
                <w:szCs w:val="24"/>
              </w:rPr>
            </w:pPr>
            <w:r w:rsidRPr="00FA0C65">
              <w:rPr>
                <w:rFonts w:ascii="Times New Roman" w:hAnsi="Times New Roman" w:cs="Times New Roman"/>
                <w:szCs w:val="24"/>
              </w:rPr>
              <w:t xml:space="preserve">R$ 3.606,67 </w:t>
            </w:r>
          </w:p>
        </w:tc>
      </w:tr>
      <w:tr w:rsidR="00D75CB0" w:rsidRPr="00FA0C65" w:rsidTr="00DE0AC1">
        <w:tc>
          <w:tcPr>
            <w:tcW w:w="959" w:type="dxa"/>
          </w:tcPr>
          <w:p w:rsidR="00D75CB0" w:rsidRPr="00FA0C65" w:rsidRDefault="00D75CB0" w:rsidP="00512CA9">
            <w:pPr>
              <w:pStyle w:val="NormalWeb"/>
              <w:shd w:val="clear" w:color="auto" w:fill="FFFFFF"/>
              <w:spacing w:before="0" w:beforeAutospacing="0" w:after="0" w:afterAutospacing="0" w:line="360" w:lineRule="auto"/>
              <w:textAlignment w:val="baseline"/>
              <w:rPr>
                <w:shd w:val="clear" w:color="auto" w:fill="FFFFFF"/>
              </w:rPr>
            </w:pPr>
            <w:r w:rsidRPr="00FA0C65">
              <w:rPr>
                <w:shd w:val="clear" w:color="auto" w:fill="FFFFFF"/>
              </w:rPr>
              <w:t>66</w:t>
            </w:r>
          </w:p>
        </w:tc>
        <w:tc>
          <w:tcPr>
            <w:tcW w:w="1701" w:type="dxa"/>
          </w:tcPr>
          <w:p w:rsidR="00D75CB0" w:rsidRPr="00FA0C65" w:rsidRDefault="00D75CB0" w:rsidP="00512CA9">
            <w:pPr>
              <w:pStyle w:val="NormalWeb"/>
              <w:shd w:val="clear" w:color="auto" w:fill="FFFFFF"/>
              <w:spacing w:before="0" w:beforeAutospacing="0" w:after="0" w:afterAutospacing="0" w:line="360" w:lineRule="auto"/>
              <w:textAlignment w:val="baseline"/>
              <w:rPr>
                <w:shd w:val="clear" w:color="auto" w:fill="FFFFFF"/>
              </w:rPr>
            </w:pPr>
            <w:r w:rsidRPr="00FA0C65">
              <w:rPr>
                <w:shd w:val="clear" w:color="auto" w:fill="FFFFFF"/>
              </w:rPr>
              <w:t>Computador completo</w:t>
            </w:r>
          </w:p>
        </w:tc>
        <w:tc>
          <w:tcPr>
            <w:tcW w:w="6095" w:type="dxa"/>
          </w:tcPr>
          <w:p w:rsidR="00D75CB0" w:rsidRPr="00FA0C65" w:rsidRDefault="00B8113D" w:rsidP="00C45B71">
            <w:pPr>
              <w:spacing w:after="200" w:line="360" w:lineRule="auto"/>
              <w:jc w:val="left"/>
              <w:rPr>
                <w:rFonts w:ascii="Times New Roman" w:eastAsia="Calibri" w:hAnsi="Times New Roman" w:cs="Times New Roman"/>
                <w:szCs w:val="24"/>
              </w:rPr>
            </w:pPr>
            <w:r w:rsidRPr="00B8113D">
              <w:rPr>
                <w:rFonts w:ascii="Times New Roman" w:eastAsia="Calibri" w:hAnsi="Times New Roman" w:cs="Times New Roman"/>
                <w:szCs w:val="24"/>
              </w:rPr>
              <w:t>Computador Deskto</w:t>
            </w:r>
            <w:r w:rsidR="00DE0AC1">
              <w:rPr>
                <w:rFonts w:ascii="Times New Roman" w:eastAsia="Calibri" w:hAnsi="Times New Roman" w:cs="Times New Roman"/>
                <w:szCs w:val="24"/>
              </w:rPr>
              <w:t xml:space="preserve">p, Placa Mãe MATX, processador </w:t>
            </w:r>
            <w:r w:rsidR="00C45B71">
              <w:rPr>
                <w:rFonts w:ascii="Times New Roman" w:eastAsia="Calibri" w:hAnsi="Times New Roman" w:cs="Times New Roman"/>
                <w:szCs w:val="24"/>
              </w:rPr>
              <w:t xml:space="preserve">igual </w:t>
            </w:r>
            <w:r w:rsidR="00C45B71">
              <w:rPr>
                <w:rFonts w:ascii="Times New Roman" w:eastAsia="Calibri" w:hAnsi="Times New Roman" w:cs="Times New Roman"/>
                <w:b/>
                <w:bCs/>
                <w:szCs w:val="24"/>
              </w:rPr>
              <w:t>ou superior</w:t>
            </w:r>
            <w:r w:rsidR="00C45B71" w:rsidRPr="00B8113D">
              <w:rPr>
                <w:rFonts w:ascii="Times New Roman" w:eastAsia="Calibri" w:hAnsi="Times New Roman" w:cs="Times New Roman"/>
                <w:b/>
                <w:bCs/>
                <w:szCs w:val="24"/>
              </w:rPr>
              <w:t xml:space="preserve"> </w:t>
            </w:r>
            <w:r w:rsidRPr="00B8113D">
              <w:rPr>
                <w:rFonts w:ascii="Times New Roman" w:eastAsia="Calibri" w:hAnsi="Times New Roman" w:cs="Times New Roman"/>
                <w:b/>
                <w:bCs/>
                <w:szCs w:val="24"/>
              </w:rPr>
              <w:t>CORE I5-9400F</w:t>
            </w:r>
            <w:r w:rsidRPr="00B8113D">
              <w:rPr>
                <w:rFonts w:ascii="Times New Roman" w:eastAsia="Calibri" w:hAnsi="Times New Roman" w:cs="Times New Roman"/>
                <w:szCs w:val="24"/>
              </w:rPr>
              <w:t xml:space="preserve">, memória RAM DDR4 de 8GB suporta até 32GB, </w:t>
            </w:r>
            <w:r w:rsidRPr="00B8113D">
              <w:rPr>
                <w:rFonts w:ascii="Times New Roman" w:eastAsia="Calibri" w:hAnsi="Times New Roman" w:cs="Times New Roman"/>
                <w:b/>
                <w:bCs/>
                <w:szCs w:val="24"/>
              </w:rPr>
              <w:t xml:space="preserve">SLOTS DE EXPANSÃO </w:t>
            </w:r>
            <w:r w:rsidRPr="00B8113D">
              <w:rPr>
                <w:rFonts w:ascii="Times New Roman" w:eastAsia="Calibri" w:hAnsi="Times New Roman" w:cs="Times New Roman"/>
                <w:szCs w:val="24"/>
              </w:rPr>
              <w:br/>
              <w:t xml:space="preserve">1 x </w:t>
            </w:r>
            <w:proofErr w:type="gramStart"/>
            <w:r w:rsidRPr="00B8113D">
              <w:rPr>
                <w:rFonts w:ascii="Times New Roman" w:eastAsia="Calibri" w:hAnsi="Times New Roman" w:cs="Times New Roman"/>
                <w:szCs w:val="24"/>
              </w:rPr>
              <w:t>PCIe</w:t>
            </w:r>
            <w:proofErr w:type="gramEnd"/>
            <w:r w:rsidRPr="00B8113D">
              <w:rPr>
                <w:rFonts w:ascii="Times New Roman" w:eastAsia="Calibri" w:hAnsi="Times New Roman" w:cs="Times New Roman"/>
                <w:szCs w:val="24"/>
              </w:rPr>
              <w:t xml:space="preserve"> 2.0 x16 1 x PCIe x1,fonte 200w bivolt, portas USB 2.0 e 3.0,</w:t>
            </w:r>
            <w:r w:rsidRPr="00B8113D">
              <w:rPr>
                <w:rFonts w:eastAsia="Calibri" w:cs="Times New Roman"/>
              </w:rPr>
              <w:t xml:space="preserve"> </w:t>
            </w:r>
            <w:r w:rsidRPr="00B8113D">
              <w:rPr>
                <w:rFonts w:ascii="Times New Roman" w:eastAsia="Calibri" w:hAnsi="Times New Roman" w:cs="Times New Roman"/>
                <w:szCs w:val="24"/>
              </w:rPr>
              <w:t>conexões: 01 - VGA: 01 – HDMI,</w:t>
            </w:r>
            <w:r w:rsidRPr="00B8113D">
              <w:rPr>
                <w:rFonts w:eastAsia="Calibri" w:cs="Times New Roman"/>
              </w:rPr>
              <w:t xml:space="preserve"> </w:t>
            </w:r>
            <w:r w:rsidRPr="00B8113D">
              <w:rPr>
                <w:rFonts w:ascii="Times New Roman" w:eastAsia="Calibri" w:hAnsi="Times New Roman" w:cs="Times New Roman"/>
                <w:szCs w:val="24"/>
              </w:rPr>
              <w:t xml:space="preserve">Disco padrão </w:t>
            </w:r>
            <w:r w:rsidRPr="00B8113D">
              <w:rPr>
                <w:rFonts w:ascii="Times New Roman" w:eastAsia="Calibri" w:hAnsi="Times New Roman" w:cs="Times New Roman"/>
                <w:szCs w:val="24"/>
              </w:rPr>
              <w:lastRenderedPageBreak/>
              <w:t>240GB SSD SATA, Sistema Operacional Windows 10 (64 )</w:t>
            </w:r>
          </w:p>
        </w:tc>
        <w:tc>
          <w:tcPr>
            <w:tcW w:w="1026" w:type="dxa"/>
          </w:tcPr>
          <w:p w:rsidR="00D75CB0" w:rsidRPr="00FA0C65" w:rsidRDefault="00D75CB0" w:rsidP="00512CA9">
            <w:pPr>
              <w:rPr>
                <w:rFonts w:ascii="Times New Roman" w:hAnsi="Times New Roman" w:cs="Times New Roman"/>
                <w:szCs w:val="24"/>
              </w:rPr>
            </w:pPr>
            <w:proofErr w:type="gramStart"/>
            <w:r w:rsidRPr="00FA0C65">
              <w:rPr>
                <w:rFonts w:ascii="Times New Roman" w:hAnsi="Times New Roman" w:cs="Times New Roman"/>
                <w:szCs w:val="24"/>
              </w:rPr>
              <w:lastRenderedPageBreak/>
              <w:t>6</w:t>
            </w:r>
            <w:proofErr w:type="gramEnd"/>
          </w:p>
        </w:tc>
        <w:tc>
          <w:tcPr>
            <w:tcW w:w="1526" w:type="dxa"/>
            <w:vAlign w:val="bottom"/>
          </w:tcPr>
          <w:p w:rsidR="00D75CB0" w:rsidRPr="00FA0C65" w:rsidRDefault="000A5CFA" w:rsidP="000A5CFA">
            <w:pPr>
              <w:rPr>
                <w:rFonts w:ascii="Times New Roman" w:hAnsi="Times New Roman" w:cs="Times New Roman"/>
                <w:szCs w:val="24"/>
              </w:rPr>
            </w:pPr>
            <w:r w:rsidRPr="00FA0C65">
              <w:rPr>
                <w:rFonts w:ascii="Times New Roman" w:hAnsi="Times New Roman" w:cs="Times New Roman"/>
                <w:szCs w:val="24"/>
              </w:rPr>
              <w:t xml:space="preserve">R$ </w:t>
            </w:r>
            <w:r w:rsidR="00D75CB0" w:rsidRPr="00FA0C65">
              <w:rPr>
                <w:rFonts w:ascii="Times New Roman" w:hAnsi="Times New Roman" w:cs="Times New Roman"/>
                <w:szCs w:val="24"/>
              </w:rPr>
              <w:t xml:space="preserve">3.936,67 </w:t>
            </w:r>
          </w:p>
        </w:tc>
      </w:tr>
      <w:tr w:rsidR="00D75CB0" w:rsidRPr="00FA0C65" w:rsidTr="00DE0AC1">
        <w:tc>
          <w:tcPr>
            <w:tcW w:w="959" w:type="dxa"/>
          </w:tcPr>
          <w:p w:rsidR="00D75CB0" w:rsidRPr="00FA0C65" w:rsidRDefault="00D75CB0" w:rsidP="00512CA9">
            <w:pPr>
              <w:pStyle w:val="NormalWeb"/>
              <w:shd w:val="clear" w:color="auto" w:fill="FFFFFF"/>
              <w:spacing w:before="0" w:beforeAutospacing="0" w:after="0" w:afterAutospacing="0" w:line="360" w:lineRule="auto"/>
              <w:textAlignment w:val="baseline"/>
              <w:rPr>
                <w:shd w:val="clear" w:color="auto" w:fill="FFFFFF"/>
              </w:rPr>
            </w:pPr>
            <w:r w:rsidRPr="00FA0C65">
              <w:rPr>
                <w:shd w:val="clear" w:color="auto" w:fill="FFFFFF"/>
              </w:rPr>
              <w:lastRenderedPageBreak/>
              <w:t>67</w:t>
            </w:r>
          </w:p>
        </w:tc>
        <w:tc>
          <w:tcPr>
            <w:tcW w:w="1701" w:type="dxa"/>
          </w:tcPr>
          <w:p w:rsidR="00D75CB0" w:rsidRPr="00FA0C65" w:rsidRDefault="00D75CB0" w:rsidP="00512CA9">
            <w:pPr>
              <w:pStyle w:val="NormalWeb"/>
              <w:shd w:val="clear" w:color="auto" w:fill="FFFFFF"/>
              <w:spacing w:before="0" w:beforeAutospacing="0" w:after="0" w:afterAutospacing="0" w:line="360" w:lineRule="auto"/>
              <w:textAlignment w:val="baseline"/>
              <w:rPr>
                <w:shd w:val="clear" w:color="auto" w:fill="FFFFFF"/>
              </w:rPr>
            </w:pPr>
            <w:r w:rsidRPr="00FA0C65">
              <w:rPr>
                <w:shd w:val="clear" w:color="auto" w:fill="FFFFFF"/>
              </w:rPr>
              <w:t xml:space="preserve">Monitor </w:t>
            </w:r>
          </w:p>
        </w:tc>
        <w:tc>
          <w:tcPr>
            <w:tcW w:w="6095" w:type="dxa"/>
          </w:tcPr>
          <w:p w:rsidR="00D75CB0" w:rsidRPr="00FA0C65" w:rsidRDefault="00D75CB0" w:rsidP="00FA0C65">
            <w:pPr>
              <w:spacing w:after="200" w:line="360" w:lineRule="auto"/>
              <w:jc w:val="left"/>
              <w:rPr>
                <w:rFonts w:ascii="Times New Roman" w:eastAsia="Calibri" w:hAnsi="Times New Roman" w:cs="Times New Roman"/>
                <w:szCs w:val="24"/>
              </w:rPr>
            </w:pPr>
            <w:proofErr w:type="gramStart"/>
            <w:r w:rsidRPr="00FA0C65">
              <w:rPr>
                <w:rFonts w:ascii="Times New Roman" w:eastAsia="Calibri" w:hAnsi="Times New Roman" w:cs="Times New Roman"/>
                <w:szCs w:val="24"/>
                <w:shd w:val="clear" w:color="auto" w:fill="FFFFFF"/>
              </w:rPr>
              <w:t>Monitor LED 19.5"</w:t>
            </w:r>
            <w:proofErr w:type="gramEnd"/>
            <w:r w:rsidRPr="00FA0C65">
              <w:rPr>
                <w:rFonts w:ascii="Times New Roman" w:eastAsia="Calibri" w:hAnsi="Times New Roman" w:cs="Times New Roman"/>
                <w:szCs w:val="24"/>
                <w:shd w:val="clear" w:color="auto" w:fill="FFFFFF"/>
              </w:rPr>
              <w:t xml:space="preserve"> HQ 20HQ-LED</w:t>
            </w:r>
            <w:r w:rsidRPr="00FA0C65">
              <w:rPr>
                <w:rFonts w:ascii="Times New Roman" w:eastAsia="Calibri" w:hAnsi="Times New Roman" w:cs="Times New Roman"/>
                <w:szCs w:val="24"/>
              </w:rPr>
              <w:br/>
            </w:r>
            <w:r w:rsidRPr="00FA0C65">
              <w:rPr>
                <w:rFonts w:ascii="Times New Roman" w:eastAsia="Calibri" w:hAnsi="Times New Roman" w:cs="Times New Roman"/>
                <w:szCs w:val="24"/>
                <w:shd w:val="clear" w:color="auto" w:fill="FFFFFF"/>
              </w:rPr>
              <w:t>Brilho: 500cd/m²</w:t>
            </w:r>
            <w:r w:rsidRPr="00FA0C65">
              <w:rPr>
                <w:rFonts w:ascii="Times New Roman" w:eastAsia="Calibri" w:hAnsi="Times New Roman" w:cs="Times New Roman"/>
                <w:szCs w:val="24"/>
              </w:rPr>
              <w:br/>
            </w:r>
            <w:r w:rsidRPr="00FA0C65">
              <w:rPr>
                <w:rFonts w:ascii="Times New Roman" w:eastAsia="Calibri" w:hAnsi="Times New Roman" w:cs="Times New Roman"/>
                <w:szCs w:val="24"/>
                <w:shd w:val="clear" w:color="auto" w:fill="FFFFFF"/>
              </w:rPr>
              <w:t>Tempo de resposta: 5 ms</w:t>
            </w:r>
            <w:r w:rsidRPr="00FA0C65">
              <w:rPr>
                <w:rFonts w:ascii="Times New Roman" w:eastAsia="Calibri" w:hAnsi="Times New Roman" w:cs="Times New Roman"/>
                <w:szCs w:val="24"/>
              </w:rPr>
              <w:br/>
            </w:r>
            <w:r w:rsidRPr="00FA0C65">
              <w:rPr>
                <w:rFonts w:ascii="Times New Roman" w:eastAsia="Calibri" w:hAnsi="Times New Roman" w:cs="Times New Roman"/>
                <w:szCs w:val="24"/>
                <w:shd w:val="clear" w:color="auto" w:fill="FFFFFF"/>
              </w:rPr>
              <w:t>Resolução máxima / recomendada: 1366 x 768 60 Hz (HD)</w:t>
            </w:r>
            <w:r w:rsidRPr="00FA0C65">
              <w:rPr>
                <w:rFonts w:ascii="Times New Roman" w:eastAsia="Calibri" w:hAnsi="Times New Roman" w:cs="Times New Roman"/>
                <w:szCs w:val="24"/>
              </w:rPr>
              <w:br/>
            </w:r>
            <w:r w:rsidRPr="00FA0C65">
              <w:rPr>
                <w:rFonts w:ascii="Times New Roman" w:eastAsia="Calibri" w:hAnsi="Times New Roman" w:cs="Times New Roman"/>
                <w:szCs w:val="24"/>
                <w:shd w:val="clear" w:color="auto" w:fill="FFFFFF"/>
              </w:rPr>
              <w:t>Suporte de cores: Maior que 16 milhões</w:t>
            </w:r>
            <w:r w:rsidRPr="00FA0C65">
              <w:rPr>
                <w:rFonts w:ascii="Times New Roman" w:eastAsia="Calibri" w:hAnsi="Times New Roman" w:cs="Times New Roman"/>
                <w:szCs w:val="24"/>
              </w:rPr>
              <w:br/>
            </w:r>
            <w:r w:rsidRPr="00FA0C65">
              <w:rPr>
                <w:rFonts w:ascii="Times New Roman" w:eastAsia="Calibri" w:hAnsi="Times New Roman" w:cs="Times New Roman"/>
                <w:szCs w:val="24"/>
                <w:shd w:val="clear" w:color="auto" w:fill="FFFFFF"/>
              </w:rPr>
              <w:t>Conexão: VGA e HDMI</w:t>
            </w:r>
            <w:r w:rsidRPr="00FA0C65">
              <w:rPr>
                <w:rFonts w:ascii="Times New Roman" w:eastAsia="Calibri" w:hAnsi="Times New Roman" w:cs="Times New Roman"/>
                <w:szCs w:val="24"/>
              </w:rPr>
              <w:br/>
            </w:r>
            <w:r w:rsidRPr="00FA0C65">
              <w:rPr>
                <w:rFonts w:ascii="Times New Roman" w:eastAsia="Calibri" w:hAnsi="Times New Roman" w:cs="Times New Roman"/>
                <w:szCs w:val="24"/>
                <w:shd w:val="clear" w:color="auto" w:fill="FFFFFF"/>
              </w:rPr>
              <w:t>Tipo de Monitor: LED Widescreen</w:t>
            </w:r>
            <w:r w:rsidRPr="00FA0C65">
              <w:rPr>
                <w:rFonts w:ascii="Times New Roman" w:eastAsia="Calibri" w:hAnsi="Times New Roman" w:cs="Times New Roman"/>
                <w:szCs w:val="24"/>
              </w:rPr>
              <w:br/>
            </w:r>
            <w:r w:rsidRPr="00FA0C65">
              <w:rPr>
                <w:rFonts w:ascii="Times New Roman" w:eastAsia="Calibri" w:hAnsi="Times New Roman" w:cs="Times New Roman"/>
                <w:szCs w:val="24"/>
                <w:shd w:val="clear" w:color="auto" w:fill="FFFFFF"/>
              </w:rPr>
              <w:t>Contraste: 8000:1</w:t>
            </w:r>
          </w:p>
        </w:tc>
        <w:tc>
          <w:tcPr>
            <w:tcW w:w="1026" w:type="dxa"/>
          </w:tcPr>
          <w:p w:rsidR="00D75CB0" w:rsidRPr="00FA0C65" w:rsidRDefault="00D75CB0" w:rsidP="00512CA9">
            <w:pPr>
              <w:rPr>
                <w:rFonts w:ascii="Times New Roman" w:hAnsi="Times New Roman" w:cs="Times New Roman"/>
                <w:szCs w:val="24"/>
              </w:rPr>
            </w:pPr>
            <w:proofErr w:type="gramStart"/>
            <w:r w:rsidRPr="00FA0C65">
              <w:rPr>
                <w:rFonts w:ascii="Times New Roman" w:hAnsi="Times New Roman" w:cs="Times New Roman"/>
                <w:szCs w:val="24"/>
              </w:rPr>
              <w:t>6</w:t>
            </w:r>
            <w:proofErr w:type="gramEnd"/>
          </w:p>
        </w:tc>
        <w:tc>
          <w:tcPr>
            <w:tcW w:w="1526" w:type="dxa"/>
            <w:vAlign w:val="bottom"/>
          </w:tcPr>
          <w:p w:rsidR="00D75CB0" w:rsidRPr="00FA0C65" w:rsidRDefault="00D75CB0" w:rsidP="000A5CFA">
            <w:pPr>
              <w:rPr>
                <w:rFonts w:ascii="Times New Roman" w:hAnsi="Times New Roman" w:cs="Times New Roman"/>
                <w:szCs w:val="24"/>
              </w:rPr>
            </w:pPr>
            <w:r w:rsidRPr="00FA0C65">
              <w:rPr>
                <w:rFonts w:ascii="Times New Roman" w:hAnsi="Times New Roman" w:cs="Times New Roman"/>
                <w:szCs w:val="24"/>
              </w:rPr>
              <w:t xml:space="preserve">R$ 956,67 </w:t>
            </w:r>
          </w:p>
        </w:tc>
      </w:tr>
      <w:tr w:rsidR="00D75CB0" w:rsidRPr="00FA0C65" w:rsidTr="00DE0AC1">
        <w:tc>
          <w:tcPr>
            <w:tcW w:w="959" w:type="dxa"/>
          </w:tcPr>
          <w:p w:rsidR="00D75CB0" w:rsidRPr="00FA0C65" w:rsidRDefault="00D75CB0" w:rsidP="00512CA9">
            <w:pPr>
              <w:spacing w:line="360" w:lineRule="auto"/>
              <w:rPr>
                <w:rFonts w:ascii="Times New Roman" w:hAnsi="Times New Roman" w:cs="Times New Roman"/>
                <w:szCs w:val="24"/>
                <w:shd w:val="clear" w:color="auto" w:fill="FFFFFF"/>
                <w:lang w:val="en-US"/>
              </w:rPr>
            </w:pPr>
            <w:r w:rsidRPr="00FA0C65">
              <w:rPr>
                <w:rFonts w:ascii="Times New Roman" w:hAnsi="Times New Roman" w:cs="Times New Roman"/>
                <w:szCs w:val="24"/>
                <w:shd w:val="clear" w:color="auto" w:fill="FFFFFF"/>
                <w:lang w:val="en-US"/>
              </w:rPr>
              <w:t>68</w:t>
            </w:r>
          </w:p>
        </w:tc>
        <w:tc>
          <w:tcPr>
            <w:tcW w:w="1701" w:type="dxa"/>
          </w:tcPr>
          <w:p w:rsidR="00D75CB0" w:rsidRPr="00FA0C65" w:rsidRDefault="00D75CB0" w:rsidP="00512CA9">
            <w:pPr>
              <w:spacing w:line="360" w:lineRule="auto"/>
              <w:rPr>
                <w:rFonts w:ascii="Times New Roman" w:hAnsi="Times New Roman" w:cs="Times New Roman"/>
                <w:bCs/>
                <w:szCs w:val="24"/>
              </w:rPr>
            </w:pPr>
            <w:r w:rsidRPr="00FA0C65">
              <w:rPr>
                <w:rFonts w:ascii="Times New Roman" w:hAnsi="Times New Roman" w:cs="Times New Roman"/>
                <w:szCs w:val="24"/>
                <w:shd w:val="clear" w:color="auto" w:fill="FFFFFF"/>
              </w:rPr>
              <w:t>Mesa de computador</w:t>
            </w:r>
          </w:p>
        </w:tc>
        <w:tc>
          <w:tcPr>
            <w:tcW w:w="6095" w:type="dxa"/>
          </w:tcPr>
          <w:p w:rsidR="00D75CB0" w:rsidRPr="00FA0C65" w:rsidRDefault="00D75CB0" w:rsidP="00512CA9">
            <w:pPr>
              <w:autoSpaceDE w:val="0"/>
              <w:autoSpaceDN w:val="0"/>
              <w:adjustRightInd w:val="0"/>
              <w:spacing w:line="360" w:lineRule="auto"/>
              <w:jc w:val="left"/>
              <w:rPr>
                <w:rFonts w:ascii="Times New Roman" w:hAnsi="Times New Roman" w:cs="Times New Roman"/>
                <w:szCs w:val="24"/>
              </w:rPr>
            </w:pPr>
            <w:r w:rsidRPr="00FA0C65">
              <w:rPr>
                <w:rFonts w:ascii="Times New Roman" w:hAnsi="Times New Roman" w:cs="Times New Roman"/>
                <w:szCs w:val="24"/>
                <w:shd w:val="clear" w:color="auto" w:fill="FFFFFF"/>
              </w:rPr>
              <w:t xml:space="preserve">Com corpo so móvel é produzido em MDF </w:t>
            </w:r>
            <w:proofErr w:type="gramStart"/>
            <w:r w:rsidRPr="00FA0C65">
              <w:rPr>
                <w:rFonts w:ascii="Times New Roman" w:hAnsi="Times New Roman" w:cs="Times New Roman"/>
                <w:szCs w:val="24"/>
                <w:shd w:val="clear" w:color="auto" w:fill="FFFFFF"/>
              </w:rPr>
              <w:t>15mm</w:t>
            </w:r>
            <w:proofErr w:type="gramEnd"/>
            <w:r w:rsidRPr="00FA0C65">
              <w:rPr>
                <w:rFonts w:ascii="Times New Roman" w:hAnsi="Times New Roman" w:cs="Times New Roman"/>
                <w:szCs w:val="24"/>
                <w:shd w:val="clear" w:color="auto" w:fill="FFFFFF"/>
              </w:rPr>
              <w:t>, as costas em ADF 3mm e pintura de alto brilho.</w:t>
            </w:r>
          </w:p>
        </w:tc>
        <w:tc>
          <w:tcPr>
            <w:tcW w:w="1026" w:type="dxa"/>
          </w:tcPr>
          <w:p w:rsidR="00D75CB0" w:rsidRPr="00FA0C65" w:rsidRDefault="00E07078" w:rsidP="00512CA9">
            <w:pPr>
              <w:spacing w:line="360" w:lineRule="auto"/>
              <w:rPr>
                <w:rFonts w:ascii="Times New Roman" w:hAnsi="Times New Roman" w:cs="Times New Roman"/>
                <w:szCs w:val="24"/>
              </w:rPr>
            </w:pPr>
            <w:proofErr w:type="gramStart"/>
            <w:r>
              <w:rPr>
                <w:rFonts w:ascii="Times New Roman" w:hAnsi="Times New Roman" w:cs="Times New Roman"/>
                <w:szCs w:val="24"/>
              </w:rPr>
              <w:t>2</w:t>
            </w:r>
            <w:proofErr w:type="gramEnd"/>
          </w:p>
        </w:tc>
        <w:tc>
          <w:tcPr>
            <w:tcW w:w="1526" w:type="dxa"/>
            <w:vAlign w:val="bottom"/>
          </w:tcPr>
          <w:p w:rsidR="00D75CB0" w:rsidRPr="00FA0C65" w:rsidRDefault="000A5CFA" w:rsidP="000A5CFA">
            <w:pPr>
              <w:rPr>
                <w:rFonts w:ascii="Times New Roman" w:hAnsi="Times New Roman" w:cs="Times New Roman"/>
                <w:szCs w:val="24"/>
              </w:rPr>
            </w:pPr>
            <w:r w:rsidRPr="00FA0C65">
              <w:rPr>
                <w:rFonts w:ascii="Times New Roman" w:hAnsi="Times New Roman" w:cs="Times New Roman"/>
                <w:szCs w:val="24"/>
              </w:rPr>
              <w:t xml:space="preserve">R$ </w:t>
            </w:r>
            <w:r w:rsidR="00D75CB0" w:rsidRPr="00FA0C65">
              <w:rPr>
                <w:rFonts w:ascii="Times New Roman" w:hAnsi="Times New Roman" w:cs="Times New Roman"/>
                <w:szCs w:val="24"/>
              </w:rPr>
              <w:t xml:space="preserve">493,00 </w:t>
            </w:r>
          </w:p>
        </w:tc>
      </w:tr>
      <w:tr w:rsidR="00D75CB0" w:rsidRPr="00FA0C65" w:rsidTr="00DE0AC1">
        <w:tc>
          <w:tcPr>
            <w:tcW w:w="959" w:type="dxa"/>
          </w:tcPr>
          <w:p w:rsidR="00D75CB0" w:rsidRPr="00FA0C65" w:rsidRDefault="00D75CB0" w:rsidP="00512CA9">
            <w:pPr>
              <w:spacing w:line="360" w:lineRule="auto"/>
              <w:rPr>
                <w:rFonts w:ascii="Times New Roman" w:hAnsi="Times New Roman" w:cs="Times New Roman"/>
                <w:bCs/>
                <w:szCs w:val="24"/>
              </w:rPr>
            </w:pPr>
            <w:r w:rsidRPr="00FA0C65">
              <w:rPr>
                <w:rFonts w:ascii="Times New Roman" w:hAnsi="Times New Roman" w:cs="Times New Roman"/>
                <w:bCs/>
                <w:szCs w:val="24"/>
              </w:rPr>
              <w:t>69</w:t>
            </w:r>
          </w:p>
        </w:tc>
        <w:tc>
          <w:tcPr>
            <w:tcW w:w="1701" w:type="dxa"/>
          </w:tcPr>
          <w:p w:rsidR="00D75CB0" w:rsidRPr="00FA0C65" w:rsidRDefault="00D75CB0" w:rsidP="00512CA9">
            <w:pPr>
              <w:spacing w:line="360" w:lineRule="auto"/>
              <w:rPr>
                <w:rFonts w:ascii="Times New Roman" w:hAnsi="Times New Roman" w:cs="Times New Roman"/>
                <w:bCs/>
                <w:szCs w:val="24"/>
              </w:rPr>
            </w:pPr>
            <w:r w:rsidRPr="00FA0C65">
              <w:rPr>
                <w:rFonts w:ascii="Times New Roman" w:hAnsi="Times New Roman" w:cs="Times New Roman"/>
                <w:bCs/>
                <w:szCs w:val="24"/>
              </w:rPr>
              <w:t xml:space="preserve">Ar condicionado 30000 inverter </w:t>
            </w:r>
          </w:p>
        </w:tc>
        <w:tc>
          <w:tcPr>
            <w:tcW w:w="6095" w:type="dxa"/>
          </w:tcPr>
          <w:p w:rsidR="00D75CB0" w:rsidRPr="00FA0C65" w:rsidRDefault="00D75CB0" w:rsidP="00512CA9">
            <w:pPr>
              <w:shd w:val="clear" w:color="auto" w:fill="FFFFFF"/>
              <w:spacing w:line="360" w:lineRule="auto"/>
              <w:jc w:val="left"/>
              <w:rPr>
                <w:rFonts w:ascii="Times New Roman" w:eastAsia="Times New Roman" w:hAnsi="Times New Roman" w:cs="Times New Roman"/>
                <w:szCs w:val="24"/>
                <w:lang w:eastAsia="pt-BR"/>
              </w:rPr>
            </w:pPr>
            <w:r w:rsidRPr="00FA0C65">
              <w:rPr>
                <w:rFonts w:ascii="Times New Roman" w:eastAsia="Times New Roman" w:hAnsi="Times New Roman" w:cs="Times New Roman"/>
                <w:szCs w:val="24"/>
                <w:bdr w:val="single" w:sz="2" w:space="0" w:color="E7E7E7" w:frame="1"/>
                <w:lang w:eastAsia="pt-BR"/>
              </w:rPr>
              <w:t xml:space="preserve">- Voltagem: </w:t>
            </w:r>
            <w:proofErr w:type="gramStart"/>
            <w:r w:rsidRPr="00FA0C65">
              <w:rPr>
                <w:rFonts w:ascii="Times New Roman" w:eastAsia="Times New Roman" w:hAnsi="Times New Roman" w:cs="Times New Roman"/>
                <w:szCs w:val="24"/>
                <w:bdr w:val="single" w:sz="2" w:space="0" w:color="E7E7E7" w:frame="1"/>
                <w:lang w:eastAsia="pt-BR"/>
              </w:rPr>
              <w:t>220V</w:t>
            </w:r>
            <w:proofErr w:type="gramEnd"/>
          </w:p>
          <w:p w:rsidR="00D75CB0" w:rsidRPr="00FA0C65" w:rsidRDefault="00D75CB0" w:rsidP="00512CA9">
            <w:pPr>
              <w:shd w:val="clear" w:color="auto" w:fill="FFFFFF"/>
              <w:spacing w:line="360" w:lineRule="auto"/>
              <w:jc w:val="left"/>
              <w:rPr>
                <w:rFonts w:ascii="Times New Roman" w:eastAsia="Times New Roman" w:hAnsi="Times New Roman" w:cs="Times New Roman"/>
                <w:szCs w:val="24"/>
                <w:lang w:eastAsia="pt-BR"/>
              </w:rPr>
            </w:pPr>
            <w:r w:rsidRPr="00FA0C65">
              <w:rPr>
                <w:rFonts w:ascii="Times New Roman" w:eastAsia="Times New Roman" w:hAnsi="Times New Roman" w:cs="Times New Roman"/>
                <w:szCs w:val="24"/>
                <w:bdr w:val="single" w:sz="2" w:space="0" w:color="E7E7E7" w:frame="1"/>
                <w:lang w:eastAsia="pt-BR"/>
              </w:rPr>
              <w:t>- Btus: 30.000</w:t>
            </w:r>
          </w:p>
          <w:p w:rsidR="00D75CB0" w:rsidRPr="00FA0C65" w:rsidRDefault="00D75CB0" w:rsidP="00512CA9">
            <w:pPr>
              <w:shd w:val="clear" w:color="auto" w:fill="FFFFFF"/>
              <w:spacing w:line="360" w:lineRule="auto"/>
              <w:jc w:val="left"/>
              <w:rPr>
                <w:rFonts w:ascii="Times New Roman" w:eastAsia="Times New Roman" w:hAnsi="Times New Roman" w:cs="Times New Roman"/>
                <w:szCs w:val="24"/>
                <w:lang w:eastAsia="pt-BR"/>
              </w:rPr>
            </w:pPr>
            <w:r w:rsidRPr="00FA0C65">
              <w:rPr>
                <w:rFonts w:ascii="Times New Roman" w:eastAsia="Times New Roman" w:hAnsi="Times New Roman" w:cs="Times New Roman"/>
                <w:szCs w:val="24"/>
                <w:bdr w:val="single" w:sz="2" w:space="0" w:color="E7E7E7" w:frame="1"/>
                <w:lang w:eastAsia="pt-BR"/>
              </w:rPr>
              <w:t>- Ciclo de ar: Quente e Frio</w:t>
            </w:r>
          </w:p>
          <w:p w:rsidR="00D75CB0" w:rsidRPr="00FA0C65" w:rsidRDefault="00D75CB0" w:rsidP="00512CA9">
            <w:pPr>
              <w:shd w:val="clear" w:color="auto" w:fill="FFFFFF"/>
              <w:spacing w:line="360" w:lineRule="auto"/>
              <w:jc w:val="left"/>
              <w:rPr>
                <w:rFonts w:ascii="Times New Roman" w:eastAsia="Times New Roman" w:hAnsi="Times New Roman" w:cs="Times New Roman"/>
                <w:szCs w:val="24"/>
                <w:lang w:eastAsia="pt-BR"/>
              </w:rPr>
            </w:pPr>
            <w:r w:rsidRPr="00FA0C65">
              <w:rPr>
                <w:rFonts w:ascii="Times New Roman" w:eastAsia="Times New Roman" w:hAnsi="Times New Roman" w:cs="Times New Roman"/>
                <w:szCs w:val="24"/>
                <w:bdr w:val="single" w:sz="2" w:space="0" w:color="E7E7E7" w:frame="1"/>
                <w:lang w:eastAsia="pt-BR"/>
              </w:rPr>
              <w:t>- Cor: Branco</w:t>
            </w:r>
          </w:p>
          <w:p w:rsidR="00D75CB0" w:rsidRPr="00FA0C65" w:rsidRDefault="00D75CB0" w:rsidP="00512CA9">
            <w:pPr>
              <w:shd w:val="clear" w:color="auto" w:fill="FFFFFF"/>
              <w:spacing w:line="360" w:lineRule="auto"/>
              <w:jc w:val="left"/>
              <w:rPr>
                <w:rFonts w:ascii="Times New Roman" w:eastAsia="Times New Roman" w:hAnsi="Times New Roman" w:cs="Times New Roman"/>
                <w:szCs w:val="24"/>
                <w:lang w:eastAsia="pt-BR"/>
              </w:rPr>
            </w:pPr>
            <w:r w:rsidRPr="00FA0C65">
              <w:rPr>
                <w:rFonts w:ascii="Times New Roman" w:eastAsia="Times New Roman" w:hAnsi="Times New Roman" w:cs="Times New Roman"/>
                <w:szCs w:val="24"/>
                <w:bdr w:val="single" w:sz="2" w:space="0" w:color="E7E7E7" w:frame="1"/>
                <w:lang w:eastAsia="pt-BR"/>
              </w:rPr>
              <w:t>- Eficiência energética: A</w:t>
            </w:r>
          </w:p>
          <w:p w:rsidR="00D75CB0" w:rsidRPr="00FA0C65" w:rsidRDefault="00D75CB0" w:rsidP="00512CA9">
            <w:pPr>
              <w:shd w:val="clear" w:color="auto" w:fill="FFFFFF"/>
              <w:spacing w:line="360" w:lineRule="auto"/>
              <w:jc w:val="left"/>
              <w:rPr>
                <w:rFonts w:ascii="Times New Roman" w:eastAsia="Times New Roman" w:hAnsi="Times New Roman" w:cs="Times New Roman"/>
                <w:szCs w:val="24"/>
                <w:lang w:eastAsia="pt-BR"/>
              </w:rPr>
            </w:pPr>
            <w:r w:rsidRPr="00FA0C65">
              <w:rPr>
                <w:rFonts w:ascii="Times New Roman" w:eastAsia="Times New Roman" w:hAnsi="Times New Roman" w:cs="Times New Roman"/>
                <w:szCs w:val="24"/>
                <w:bdr w:val="single" w:sz="2" w:space="0" w:color="E7E7E7" w:frame="1"/>
                <w:lang w:eastAsia="pt-BR"/>
              </w:rPr>
              <w:t>- Gás Ecológico: R-410A</w:t>
            </w:r>
          </w:p>
          <w:p w:rsidR="00D75CB0" w:rsidRPr="00FA0C65" w:rsidRDefault="00D75CB0" w:rsidP="00512CA9">
            <w:pPr>
              <w:shd w:val="clear" w:color="auto" w:fill="FFFFFF"/>
              <w:spacing w:line="360" w:lineRule="auto"/>
              <w:jc w:val="left"/>
              <w:rPr>
                <w:rFonts w:ascii="Times New Roman" w:eastAsia="Times New Roman" w:hAnsi="Times New Roman" w:cs="Times New Roman"/>
                <w:szCs w:val="24"/>
                <w:lang w:eastAsia="pt-BR"/>
              </w:rPr>
            </w:pPr>
            <w:r w:rsidRPr="00FA0C65">
              <w:rPr>
                <w:rFonts w:ascii="Times New Roman" w:eastAsia="Times New Roman" w:hAnsi="Times New Roman" w:cs="Times New Roman"/>
                <w:szCs w:val="24"/>
                <w:bdr w:val="single" w:sz="2" w:space="0" w:color="E7E7E7" w:frame="1"/>
                <w:lang w:eastAsia="pt-BR"/>
              </w:rPr>
              <w:t xml:space="preserve">- Potência máxima: </w:t>
            </w:r>
            <w:proofErr w:type="gramStart"/>
            <w:r w:rsidRPr="00FA0C65">
              <w:rPr>
                <w:rFonts w:ascii="Times New Roman" w:eastAsia="Times New Roman" w:hAnsi="Times New Roman" w:cs="Times New Roman"/>
                <w:szCs w:val="24"/>
                <w:bdr w:val="single" w:sz="2" w:space="0" w:color="E7E7E7" w:frame="1"/>
                <w:lang w:eastAsia="pt-BR"/>
              </w:rPr>
              <w:t>2716W</w:t>
            </w:r>
            <w:proofErr w:type="gramEnd"/>
          </w:p>
          <w:p w:rsidR="00D75CB0" w:rsidRPr="00FA0C65" w:rsidRDefault="00D75CB0" w:rsidP="00512CA9">
            <w:pPr>
              <w:shd w:val="clear" w:color="auto" w:fill="FFFFFF"/>
              <w:spacing w:line="360" w:lineRule="auto"/>
              <w:jc w:val="left"/>
              <w:rPr>
                <w:rFonts w:ascii="Times New Roman" w:eastAsia="Times New Roman" w:hAnsi="Times New Roman" w:cs="Times New Roman"/>
                <w:szCs w:val="24"/>
                <w:lang w:eastAsia="pt-BR"/>
              </w:rPr>
            </w:pPr>
            <w:r w:rsidRPr="00FA0C65">
              <w:rPr>
                <w:rFonts w:ascii="Times New Roman" w:eastAsia="Times New Roman" w:hAnsi="Times New Roman" w:cs="Times New Roman"/>
                <w:szCs w:val="24"/>
                <w:bdr w:val="single" w:sz="2" w:space="0" w:color="E7E7E7" w:frame="1"/>
                <w:lang w:eastAsia="pt-BR"/>
              </w:rPr>
              <w:t>- Consumo (</w:t>
            </w:r>
            <w:proofErr w:type="gramStart"/>
            <w:r w:rsidRPr="00FA0C65">
              <w:rPr>
                <w:rFonts w:ascii="Times New Roman" w:eastAsia="Times New Roman" w:hAnsi="Times New Roman" w:cs="Times New Roman"/>
                <w:szCs w:val="24"/>
                <w:bdr w:val="single" w:sz="2" w:space="0" w:color="E7E7E7" w:frame="1"/>
                <w:lang w:eastAsia="pt-BR"/>
              </w:rPr>
              <w:t>KWh</w:t>
            </w:r>
            <w:proofErr w:type="gramEnd"/>
            <w:r w:rsidRPr="00FA0C65">
              <w:rPr>
                <w:rFonts w:ascii="Times New Roman" w:eastAsia="Times New Roman" w:hAnsi="Times New Roman" w:cs="Times New Roman"/>
                <w:szCs w:val="24"/>
                <w:bdr w:val="single" w:sz="2" w:space="0" w:color="E7E7E7" w:frame="1"/>
                <w:lang w:eastAsia="pt-BR"/>
              </w:rPr>
              <w:t>/mês): 58,62</w:t>
            </w:r>
          </w:p>
          <w:p w:rsidR="00D75CB0" w:rsidRPr="00FA0C65" w:rsidRDefault="00D75CB0" w:rsidP="00512CA9">
            <w:pPr>
              <w:shd w:val="clear" w:color="auto" w:fill="FFFFFF"/>
              <w:spacing w:line="360" w:lineRule="auto"/>
              <w:jc w:val="left"/>
              <w:rPr>
                <w:rFonts w:ascii="Times New Roman" w:eastAsia="Times New Roman" w:hAnsi="Times New Roman" w:cs="Times New Roman"/>
                <w:szCs w:val="24"/>
                <w:lang w:eastAsia="pt-BR"/>
              </w:rPr>
            </w:pPr>
            <w:r w:rsidRPr="00FA0C65">
              <w:rPr>
                <w:rFonts w:ascii="Times New Roman" w:eastAsia="Times New Roman" w:hAnsi="Times New Roman" w:cs="Times New Roman"/>
                <w:szCs w:val="24"/>
                <w:bdr w:val="single" w:sz="2" w:space="0" w:color="E7E7E7" w:frame="1"/>
                <w:lang w:eastAsia="pt-BR"/>
              </w:rPr>
              <w:t>- Display com: Efeito invisível</w:t>
            </w:r>
          </w:p>
          <w:p w:rsidR="00D75CB0" w:rsidRPr="00FA0C65" w:rsidRDefault="00D75CB0" w:rsidP="00512CA9">
            <w:pPr>
              <w:shd w:val="clear" w:color="auto" w:fill="FFFFFF"/>
              <w:spacing w:line="360" w:lineRule="auto"/>
              <w:jc w:val="left"/>
              <w:rPr>
                <w:rFonts w:ascii="Times New Roman" w:eastAsia="Times New Roman" w:hAnsi="Times New Roman" w:cs="Times New Roman"/>
                <w:szCs w:val="24"/>
                <w:lang w:eastAsia="pt-BR"/>
              </w:rPr>
            </w:pPr>
            <w:r w:rsidRPr="00FA0C65">
              <w:rPr>
                <w:rFonts w:ascii="Times New Roman" w:eastAsia="Times New Roman" w:hAnsi="Times New Roman" w:cs="Times New Roman"/>
                <w:szCs w:val="24"/>
                <w:bdr w:val="single" w:sz="2" w:space="0" w:color="E7E7E7" w:frame="1"/>
                <w:lang w:eastAsia="pt-BR"/>
              </w:rPr>
              <w:t>- Botão de emergência: Sim</w:t>
            </w:r>
          </w:p>
          <w:p w:rsidR="00D75CB0" w:rsidRPr="00FA0C65" w:rsidRDefault="00D75CB0" w:rsidP="00512CA9">
            <w:pPr>
              <w:shd w:val="clear" w:color="auto" w:fill="FFFFFF"/>
              <w:spacing w:line="360" w:lineRule="auto"/>
              <w:jc w:val="left"/>
              <w:rPr>
                <w:rFonts w:ascii="Times New Roman" w:eastAsia="Times New Roman" w:hAnsi="Times New Roman" w:cs="Times New Roman"/>
                <w:szCs w:val="24"/>
                <w:lang w:eastAsia="pt-BR"/>
              </w:rPr>
            </w:pPr>
            <w:r w:rsidRPr="00FA0C65">
              <w:rPr>
                <w:rFonts w:ascii="Times New Roman" w:eastAsia="Times New Roman" w:hAnsi="Times New Roman" w:cs="Times New Roman"/>
                <w:szCs w:val="24"/>
                <w:bdr w:val="single" w:sz="2" w:space="0" w:color="E7E7E7" w:frame="1"/>
                <w:lang w:eastAsia="pt-BR"/>
              </w:rPr>
              <w:t>- Auto restart: Sim</w:t>
            </w:r>
          </w:p>
          <w:p w:rsidR="00D75CB0" w:rsidRPr="00FA0C65" w:rsidRDefault="00D75CB0" w:rsidP="00512CA9">
            <w:pPr>
              <w:shd w:val="clear" w:color="auto" w:fill="FFFFFF"/>
              <w:spacing w:line="360" w:lineRule="auto"/>
              <w:jc w:val="left"/>
              <w:rPr>
                <w:rFonts w:ascii="Times New Roman" w:eastAsia="Times New Roman" w:hAnsi="Times New Roman" w:cs="Times New Roman"/>
                <w:szCs w:val="24"/>
                <w:lang w:eastAsia="pt-BR"/>
              </w:rPr>
            </w:pPr>
            <w:r w:rsidRPr="00FA0C65">
              <w:rPr>
                <w:rFonts w:ascii="Times New Roman" w:eastAsia="Times New Roman" w:hAnsi="Times New Roman" w:cs="Times New Roman"/>
                <w:szCs w:val="24"/>
                <w:bdr w:val="single" w:sz="2" w:space="0" w:color="E7E7E7" w:frame="1"/>
                <w:lang w:eastAsia="pt-BR"/>
              </w:rPr>
              <w:t xml:space="preserve">- Controle de ventilação: Alto, Baixo, Médio e </w:t>
            </w:r>
            <w:proofErr w:type="gramStart"/>
            <w:r w:rsidRPr="00FA0C65">
              <w:rPr>
                <w:rFonts w:ascii="Times New Roman" w:eastAsia="Times New Roman" w:hAnsi="Times New Roman" w:cs="Times New Roman"/>
                <w:szCs w:val="24"/>
                <w:bdr w:val="single" w:sz="2" w:space="0" w:color="E7E7E7" w:frame="1"/>
                <w:lang w:eastAsia="pt-BR"/>
              </w:rPr>
              <w:t>Automático</w:t>
            </w:r>
            <w:proofErr w:type="gramEnd"/>
          </w:p>
          <w:p w:rsidR="00D75CB0" w:rsidRPr="00FA0C65" w:rsidRDefault="00D75CB0" w:rsidP="00512CA9">
            <w:pPr>
              <w:shd w:val="clear" w:color="auto" w:fill="FFFFFF"/>
              <w:spacing w:line="360" w:lineRule="auto"/>
              <w:jc w:val="left"/>
              <w:rPr>
                <w:rFonts w:ascii="Times New Roman" w:eastAsia="Times New Roman" w:hAnsi="Times New Roman" w:cs="Times New Roman"/>
                <w:szCs w:val="24"/>
                <w:lang w:eastAsia="pt-BR"/>
              </w:rPr>
            </w:pPr>
            <w:r w:rsidRPr="00FA0C65">
              <w:rPr>
                <w:rFonts w:ascii="Times New Roman" w:eastAsia="Times New Roman" w:hAnsi="Times New Roman" w:cs="Times New Roman"/>
                <w:szCs w:val="24"/>
                <w:bdr w:val="single" w:sz="2" w:space="0" w:color="E7E7E7" w:frame="1"/>
                <w:lang w:eastAsia="pt-BR"/>
              </w:rPr>
              <w:t>- Controle remoto com: Display de cristal líquido</w:t>
            </w:r>
          </w:p>
          <w:p w:rsidR="00D75CB0" w:rsidRPr="00FA0C65" w:rsidRDefault="00D75CB0" w:rsidP="00512CA9">
            <w:pPr>
              <w:shd w:val="clear" w:color="auto" w:fill="FFFFFF"/>
              <w:spacing w:line="360" w:lineRule="auto"/>
              <w:jc w:val="left"/>
              <w:rPr>
                <w:rFonts w:ascii="Times New Roman" w:eastAsia="Times New Roman" w:hAnsi="Times New Roman" w:cs="Times New Roman"/>
                <w:szCs w:val="24"/>
                <w:lang w:eastAsia="pt-BR"/>
              </w:rPr>
            </w:pPr>
            <w:r w:rsidRPr="00FA0C65">
              <w:rPr>
                <w:rFonts w:ascii="Times New Roman" w:eastAsia="Times New Roman" w:hAnsi="Times New Roman" w:cs="Times New Roman"/>
                <w:szCs w:val="24"/>
                <w:bdr w:val="single" w:sz="2" w:space="0" w:color="E7E7E7" w:frame="1"/>
                <w:lang w:eastAsia="pt-BR"/>
              </w:rPr>
              <w:t>- Vazão de ar: 1300m³/h</w:t>
            </w:r>
          </w:p>
          <w:p w:rsidR="00D75CB0" w:rsidRPr="00FA0C65" w:rsidRDefault="00D75CB0" w:rsidP="00512CA9">
            <w:pPr>
              <w:shd w:val="clear" w:color="auto" w:fill="FFFFFF"/>
              <w:spacing w:line="360" w:lineRule="auto"/>
              <w:jc w:val="left"/>
              <w:rPr>
                <w:rFonts w:ascii="Times New Roman" w:eastAsia="Times New Roman" w:hAnsi="Times New Roman" w:cs="Times New Roman"/>
                <w:szCs w:val="24"/>
                <w:lang w:eastAsia="pt-BR"/>
              </w:rPr>
            </w:pPr>
            <w:r w:rsidRPr="00FA0C65">
              <w:rPr>
                <w:rFonts w:ascii="Times New Roman" w:eastAsia="Times New Roman" w:hAnsi="Times New Roman" w:cs="Times New Roman"/>
                <w:szCs w:val="24"/>
                <w:bdr w:val="single" w:sz="2" w:space="0" w:color="E7E7E7" w:frame="1"/>
                <w:lang w:eastAsia="pt-BR"/>
              </w:rPr>
              <w:t xml:space="preserve">- Funções: Dormir, Oscilar, Timer, Turbo, Silêncio, </w:t>
            </w:r>
            <w:proofErr w:type="gramStart"/>
            <w:r w:rsidRPr="00FA0C65">
              <w:rPr>
                <w:rFonts w:ascii="Times New Roman" w:eastAsia="Times New Roman" w:hAnsi="Times New Roman" w:cs="Times New Roman"/>
                <w:szCs w:val="24"/>
                <w:bdr w:val="single" w:sz="2" w:space="0" w:color="E7E7E7" w:frame="1"/>
                <w:lang w:eastAsia="pt-BR"/>
              </w:rPr>
              <w:t>Display</w:t>
            </w:r>
            <w:proofErr w:type="gramEnd"/>
          </w:p>
          <w:p w:rsidR="00D75CB0" w:rsidRPr="00FA0C65" w:rsidRDefault="00D75CB0" w:rsidP="00512CA9">
            <w:pPr>
              <w:shd w:val="clear" w:color="auto" w:fill="FFFFFF"/>
              <w:spacing w:line="360" w:lineRule="auto"/>
              <w:jc w:val="left"/>
              <w:rPr>
                <w:rFonts w:ascii="Times New Roman" w:eastAsia="Times New Roman" w:hAnsi="Times New Roman" w:cs="Times New Roman"/>
                <w:szCs w:val="24"/>
                <w:lang w:eastAsia="pt-BR"/>
              </w:rPr>
            </w:pPr>
            <w:r w:rsidRPr="00FA0C65">
              <w:rPr>
                <w:rFonts w:ascii="Times New Roman" w:eastAsia="Times New Roman" w:hAnsi="Times New Roman" w:cs="Times New Roman"/>
                <w:szCs w:val="24"/>
                <w:bdr w:val="single" w:sz="2" w:space="0" w:color="E7E7E7" w:frame="1"/>
                <w:lang w:eastAsia="pt-BR"/>
              </w:rPr>
              <w:t xml:space="preserve">- Modos de operação: Refrigerar, Desumidificar, Ventilar e </w:t>
            </w:r>
            <w:proofErr w:type="gramStart"/>
            <w:r w:rsidRPr="00FA0C65">
              <w:rPr>
                <w:rFonts w:ascii="Times New Roman" w:eastAsia="Times New Roman" w:hAnsi="Times New Roman" w:cs="Times New Roman"/>
                <w:szCs w:val="24"/>
                <w:bdr w:val="single" w:sz="2" w:space="0" w:color="E7E7E7" w:frame="1"/>
                <w:lang w:eastAsia="pt-BR"/>
              </w:rPr>
              <w:t>Automático</w:t>
            </w:r>
            <w:proofErr w:type="gramEnd"/>
          </w:p>
          <w:p w:rsidR="00D75CB0" w:rsidRPr="00FA0C65" w:rsidRDefault="00D75CB0" w:rsidP="00512CA9">
            <w:pPr>
              <w:shd w:val="clear" w:color="auto" w:fill="FFFFFF"/>
              <w:spacing w:line="360" w:lineRule="auto"/>
              <w:jc w:val="left"/>
              <w:rPr>
                <w:rFonts w:ascii="Times New Roman" w:eastAsia="Times New Roman" w:hAnsi="Times New Roman" w:cs="Times New Roman"/>
                <w:szCs w:val="24"/>
                <w:lang w:eastAsia="pt-BR"/>
              </w:rPr>
            </w:pPr>
            <w:r w:rsidRPr="00FA0C65">
              <w:rPr>
                <w:rFonts w:ascii="Times New Roman" w:eastAsia="Times New Roman" w:hAnsi="Times New Roman" w:cs="Times New Roman"/>
                <w:szCs w:val="24"/>
                <w:bdr w:val="single" w:sz="2" w:space="0" w:color="E7E7E7" w:frame="1"/>
                <w:lang w:eastAsia="pt-BR"/>
              </w:rPr>
              <w:t xml:space="preserve">- </w:t>
            </w:r>
            <w:proofErr w:type="gramStart"/>
            <w:r w:rsidRPr="00FA0C65">
              <w:rPr>
                <w:rFonts w:ascii="Times New Roman" w:eastAsia="Times New Roman" w:hAnsi="Times New Roman" w:cs="Times New Roman"/>
                <w:szCs w:val="24"/>
                <w:bdr w:val="single" w:sz="2" w:space="0" w:color="E7E7E7" w:frame="1"/>
                <w:lang w:eastAsia="pt-BR"/>
              </w:rPr>
              <w:t>Tubulação de ligação: ¼”</w:t>
            </w:r>
            <w:proofErr w:type="gramEnd"/>
            <w:r w:rsidRPr="00FA0C65">
              <w:rPr>
                <w:rFonts w:ascii="Times New Roman" w:eastAsia="Times New Roman" w:hAnsi="Times New Roman" w:cs="Times New Roman"/>
                <w:szCs w:val="24"/>
                <w:bdr w:val="single" w:sz="2" w:space="0" w:color="E7E7E7" w:frame="1"/>
                <w:lang w:eastAsia="pt-BR"/>
              </w:rPr>
              <w:t xml:space="preserve"> descarga e 5/8” Sucção</w:t>
            </w:r>
          </w:p>
          <w:p w:rsidR="00D75CB0" w:rsidRPr="00FA0C65" w:rsidRDefault="00D75CB0" w:rsidP="00512CA9">
            <w:pPr>
              <w:shd w:val="clear" w:color="auto" w:fill="FFFFFF"/>
              <w:spacing w:line="360" w:lineRule="auto"/>
              <w:jc w:val="left"/>
              <w:rPr>
                <w:rFonts w:ascii="Times New Roman" w:eastAsia="Times New Roman" w:hAnsi="Times New Roman" w:cs="Times New Roman"/>
                <w:szCs w:val="24"/>
                <w:lang w:eastAsia="pt-BR"/>
              </w:rPr>
            </w:pPr>
            <w:r w:rsidRPr="00FA0C65">
              <w:rPr>
                <w:rFonts w:ascii="Times New Roman" w:eastAsia="Times New Roman" w:hAnsi="Times New Roman" w:cs="Times New Roman"/>
                <w:szCs w:val="24"/>
                <w:bdr w:val="single" w:sz="2" w:space="0" w:color="E7E7E7" w:frame="1"/>
                <w:lang w:eastAsia="pt-BR"/>
              </w:rPr>
              <w:t xml:space="preserve">- Nível de ruído: 50 </w:t>
            </w:r>
            <w:proofErr w:type="gramStart"/>
            <w:r w:rsidRPr="00FA0C65">
              <w:rPr>
                <w:rFonts w:ascii="Times New Roman" w:eastAsia="Times New Roman" w:hAnsi="Times New Roman" w:cs="Times New Roman"/>
                <w:szCs w:val="24"/>
                <w:bdr w:val="single" w:sz="2" w:space="0" w:color="E7E7E7" w:frame="1"/>
                <w:lang w:eastAsia="pt-BR"/>
              </w:rPr>
              <w:t>dB</w:t>
            </w:r>
            <w:proofErr w:type="gramEnd"/>
            <w:r w:rsidRPr="00FA0C65">
              <w:rPr>
                <w:rFonts w:ascii="Times New Roman" w:eastAsia="Times New Roman" w:hAnsi="Times New Roman" w:cs="Times New Roman"/>
                <w:szCs w:val="24"/>
                <w:bdr w:val="single" w:sz="2" w:space="0" w:color="E7E7E7" w:frame="1"/>
                <w:lang w:eastAsia="pt-BR"/>
              </w:rPr>
              <w:t>(A) interna e 53 dB(A) externa</w:t>
            </w:r>
          </w:p>
          <w:p w:rsidR="00D75CB0" w:rsidRPr="00FA0C65" w:rsidRDefault="00D75CB0" w:rsidP="00512CA9">
            <w:pPr>
              <w:shd w:val="clear" w:color="auto" w:fill="FFFFFF"/>
              <w:spacing w:line="360" w:lineRule="auto"/>
              <w:jc w:val="left"/>
              <w:rPr>
                <w:rFonts w:ascii="Times New Roman" w:eastAsia="Times New Roman" w:hAnsi="Times New Roman" w:cs="Times New Roman"/>
                <w:szCs w:val="24"/>
                <w:lang w:eastAsia="pt-BR"/>
              </w:rPr>
            </w:pPr>
            <w:r w:rsidRPr="00FA0C65">
              <w:rPr>
                <w:rFonts w:ascii="Times New Roman" w:eastAsia="Times New Roman" w:hAnsi="Times New Roman" w:cs="Times New Roman"/>
                <w:szCs w:val="24"/>
                <w:bdr w:val="single" w:sz="2" w:space="0" w:color="E7E7E7" w:frame="1"/>
                <w:lang w:eastAsia="pt-BR"/>
              </w:rPr>
              <w:t>- Possui filtro: Sim</w:t>
            </w:r>
          </w:p>
          <w:p w:rsidR="00D75CB0" w:rsidRPr="00FA0C65" w:rsidRDefault="00D75CB0" w:rsidP="00512CA9">
            <w:pPr>
              <w:shd w:val="clear" w:color="auto" w:fill="FFFFFF"/>
              <w:spacing w:line="360" w:lineRule="auto"/>
              <w:jc w:val="left"/>
              <w:rPr>
                <w:rFonts w:ascii="Times New Roman" w:eastAsia="Times New Roman" w:hAnsi="Times New Roman" w:cs="Times New Roman"/>
                <w:szCs w:val="24"/>
                <w:lang w:eastAsia="pt-BR"/>
              </w:rPr>
            </w:pPr>
            <w:r w:rsidRPr="00FA0C65">
              <w:rPr>
                <w:rFonts w:ascii="Times New Roman" w:eastAsia="Times New Roman" w:hAnsi="Times New Roman" w:cs="Times New Roman"/>
                <w:szCs w:val="24"/>
                <w:bdr w:val="single" w:sz="2" w:space="0" w:color="E7E7E7" w:frame="1"/>
                <w:lang w:eastAsia="pt-BR"/>
              </w:rPr>
              <w:lastRenderedPageBreak/>
              <w:t>- Recomendado para áreas de: 40 a 60 m²</w:t>
            </w:r>
          </w:p>
          <w:p w:rsidR="00D75CB0" w:rsidRPr="00FA0C65" w:rsidRDefault="00D75CB0" w:rsidP="00512CA9">
            <w:pPr>
              <w:shd w:val="clear" w:color="auto" w:fill="FFFFFF"/>
              <w:spacing w:line="360" w:lineRule="auto"/>
              <w:jc w:val="left"/>
              <w:rPr>
                <w:rFonts w:ascii="Times New Roman" w:eastAsia="Times New Roman" w:hAnsi="Times New Roman" w:cs="Times New Roman"/>
                <w:szCs w:val="24"/>
                <w:lang w:eastAsia="pt-BR"/>
              </w:rPr>
            </w:pPr>
            <w:r w:rsidRPr="00FA0C65">
              <w:rPr>
                <w:rFonts w:ascii="Times New Roman" w:eastAsia="Times New Roman" w:hAnsi="Times New Roman" w:cs="Times New Roman"/>
                <w:szCs w:val="24"/>
                <w:bdr w:val="single" w:sz="2" w:space="0" w:color="E7E7E7" w:frame="1"/>
                <w:lang w:eastAsia="pt-BR"/>
              </w:rPr>
              <w:t>- Condensador e Evaporador em: Cobre</w:t>
            </w:r>
          </w:p>
          <w:p w:rsidR="00D75CB0" w:rsidRPr="00FA0C65" w:rsidRDefault="00D75CB0" w:rsidP="00512CA9">
            <w:pPr>
              <w:shd w:val="clear" w:color="auto" w:fill="FFFFFF"/>
              <w:spacing w:line="360" w:lineRule="auto"/>
              <w:jc w:val="left"/>
              <w:rPr>
                <w:rFonts w:ascii="Times New Roman" w:eastAsia="Times New Roman" w:hAnsi="Times New Roman" w:cs="Times New Roman"/>
                <w:szCs w:val="24"/>
                <w:lang w:eastAsia="pt-BR"/>
              </w:rPr>
            </w:pPr>
            <w:r w:rsidRPr="00FA0C65">
              <w:rPr>
                <w:rFonts w:ascii="Times New Roman" w:eastAsia="Times New Roman" w:hAnsi="Times New Roman" w:cs="Times New Roman"/>
                <w:szCs w:val="24"/>
                <w:bdr w:val="single" w:sz="2" w:space="0" w:color="E7E7E7" w:frame="1"/>
                <w:lang w:eastAsia="pt-BR"/>
              </w:rPr>
              <w:t>- Dimensões da Unidade Interna (</w:t>
            </w:r>
            <w:proofErr w:type="gramStart"/>
            <w:r w:rsidRPr="00FA0C65">
              <w:rPr>
                <w:rFonts w:ascii="Times New Roman" w:eastAsia="Times New Roman" w:hAnsi="Times New Roman" w:cs="Times New Roman"/>
                <w:szCs w:val="24"/>
                <w:bdr w:val="single" w:sz="2" w:space="0" w:color="E7E7E7" w:frame="1"/>
                <w:lang w:eastAsia="pt-BR"/>
              </w:rPr>
              <w:t>LxAxP</w:t>
            </w:r>
            <w:proofErr w:type="gramEnd"/>
            <w:r w:rsidRPr="00FA0C65">
              <w:rPr>
                <w:rFonts w:ascii="Times New Roman" w:eastAsia="Times New Roman" w:hAnsi="Times New Roman" w:cs="Times New Roman"/>
                <w:szCs w:val="24"/>
                <w:bdr w:val="single" w:sz="2" w:space="0" w:color="E7E7E7" w:frame="1"/>
                <w:lang w:eastAsia="pt-BR"/>
              </w:rPr>
              <w:t>): 118,5 x 27,5 x 34 cm</w:t>
            </w:r>
          </w:p>
          <w:p w:rsidR="00D75CB0" w:rsidRPr="00FA0C65" w:rsidRDefault="00D75CB0" w:rsidP="00512CA9">
            <w:pPr>
              <w:shd w:val="clear" w:color="auto" w:fill="FFFFFF"/>
              <w:spacing w:line="360" w:lineRule="auto"/>
              <w:jc w:val="left"/>
              <w:rPr>
                <w:rFonts w:ascii="Times New Roman" w:eastAsia="Times New Roman" w:hAnsi="Times New Roman" w:cs="Times New Roman"/>
                <w:szCs w:val="24"/>
                <w:lang w:eastAsia="pt-BR"/>
              </w:rPr>
            </w:pPr>
            <w:r w:rsidRPr="00FA0C65">
              <w:rPr>
                <w:rFonts w:ascii="Times New Roman" w:eastAsia="Times New Roman" w:hAnsi="Times New Roman" w:cs="Times New Roman"/>
                <w:szCs w:val="24"/>
                <w:bdr w:val="single" w:sz="2" w:space="0" w:color="E7E7E7" w:frame="1"/>
                <w:lang w:eastAsia="pt-BR"/>
              </w:rPr>
              <w:t>- Dimensões da Unidade Externa (</w:t>
            </w:r>
            <w:proofErr w:type="gramStart"/>
            <w:r w:rsidRPr="00FA0C65">
              <w:rPr>
                <w:rFonts w:ascii="Times New Roman" w:eastAsia="Times New Roman" w:hAnsi="Times New Roman" w:cs="Times New Roman"/>
                <w:szCs w:val="24"/>
                <w:bdr w:val="single" w:sz="2" w:space="0" w:color="E7E7E7" w:frame="1"/>
                <w:lang w:eastAsia="pt-BR"/>
              </w:rPr>
              <w:t>LxAxP</w:t>
            </w:r>
            <w:proofErr w:type="gramEnd"/>
            <w:r w:rsidRPr="00FA0C65">
              <w:rPr>
                <w:rFonts w:ascii="Times New Roman" w:eastAsia="Times New Roman" w:hAnsi="Times New Roman" w:cs="Times New Roman"/>
                <w:szCs w:val="24"/>
                <w:bdr w:val="single" w:sz="2" w:space="0" w:color="E7E7E7" w:frame="1"/>
                <w:lang w:eastAsia="pt-BR"/>
              </w:rPr>
              <w:t>): 95,3 x 80,8 x 43,3 cm</w:t>
            </w:r>
          </w:p>
          <w:p w:rsidR="00D75CB0" w:rsidRPr="00FA0C65" w:rsidRDefault="00D75CB0" w:rsidP="00512CA9">
            <w:pPr>
              <w:shd w:val="clear" w:color="auto" w:fill="FFFFFF"/>
              <w:spacing w:line="360" w:lineRule="auto"/>
              <w:jc w:val="left"/>
              <w:rPr>
                <w:rFonts w:ascii="Times New Roman" w:eastAsia="Times New Roman" w:hAnsi="Times New Roman" w:cs="Times New Roman"/>
                <w:szCs w:val="24"/>
                <w:lang w:eastAsia="pt-BR"/>
              </w:rPr>
            </w:pPr>
            <w:r w:rsidRPr="00FA0C65">
              <w:rPr>
                <w:rFonts w:ascii="Times New Roman" w:eastAsia="Times New Roman" w:hAnsi="Times New Roman" w:cs="Times New Roman"/>
                <w:szCs w:val="24"/>
                <w:bdr w:val="single" w:sz="2" w:space="0" w:color="E7E7E7" w:frame="1"/>
                <w:lang w:eastAsia="pt-BR"/>
              </w:rPr>
              <w:t>- Peso da Unidade Interna: 18,2 kg</w:t>
            </w:r>
          </w:p>
          <w:p w:rsidR="00D75CB0" w:rsidRPr="00FA0C65" w:rsidRDefault="00D75CB0" w:rsidP="00512CA9">
            <w:pPr>
              <w:shd w:val="clear" w:color="auto" w:fill="FFFFFF"/>
              <w:spacing w:line="360" w:lineRule="auto"/>
              <w:jc w:val="left"/>
              <w:rPr>
                <w:rFonts w:ascii="Times New Roman" w:eastAsia="Times New Roman" w:hAnsi="Times New Roman" w:cs="Times New Roman"/>
                <w:szCs w:val="24"/>
                <w:lang w:eastAsia="pt-BR"/>
              </w:rPr>
            </w:pPr>
            <w:r w:rsidRPr="00FA0C65">
              <w:rPr>
                <w:rFonts w:ascii="Times New Roman" w:eastAsia="Times New Roman" w:hAnsi="Times New Roman" w:cs="Times New Roman"/>
                <w:szCs w:val="24"/>
                <w:bdr w:val="single" w:sz="2" w:space="0" w:color="E7E7E7" w:frame="1"/>
                <w:lang w:eastAsia="pt-BR"/>
              </w:rPr>
              <w:t>- Peso da Unidade Externa: 54 kg</w:t>
            </w:r>
          </w:p>
          <w:p w:rsidR="00D75CB0" w:rsidRPr="00FA0C65" w:rsidRDefault="00D75CB0" w:rsidP="00FA0C65">
            <w:pPr>
              <w:shd w:val="clear" w:color="auto" w:fill="FFFFFF"/>
              <w:spacing w:line="360" w:lineRule="auto"/>
              <w:jc w:val="left"/>
              <w:rPr>
                <w:rFonts w:ascii="Times New Roman" w:eastAsia="Times New Roman" w:hAnsi="Times New Roman" w:cs="Times New Roman"/>
                <w:szCs w:val="24"/>
                <w:lang w:eastAsia="pt-BR"/>
              </w:rPr>
            </w:pPr>
            <w:r w:rsidRPr="00FA0C65">
              <w:rPr>
                <w:rFonts w:ascii="Times New Roman" w:eastAsia="Times New Roman" w:hAnsi="Times New Roman" w:cs="Times New Roman"/>
                <w:szCs w:val="24"/>
                <w:bdr w:val="single" w:sz="2" w:space="0" w:color="E7E7E7" w:frame="1"/>
                <w:lang w:eastAsia="pt-BR"/>
              </w:rPr>
              <w:t>- Inverter: Sim</w:t>
            </w:r>
          </w:p>
        </w:tc>
        <w:tc>
          <w:tcPr>
            <w:tcW w:w="1026" w:type="dxa"/>
          </w:tcPr>
          <w:p w:rsidR="00D75CB0" w:rsidRPr="00FA0C65" w:rsidRDefault="00E07078" w:rsidP="00512CA9">
            <w:pPr>
              <w:spacing w:line="360" w:lineRule="auto"/>
              <w:rPr>
                <w:rFonts w:ascii="Times New Roman" w:hAnsi="Times New Roman" w:cs="Times New Roman"/>
                <w:szCs w:val="24"/>
              </w:rPr>
            </w:pPr>
            <w:proofErr w:type="gramStart"/>
            <w:r>
              <w:rPr>
                <w:rFonts w:ascii="Times New Roman" w:hAnsi="Times New Roman" w:cs="Times New Roman"/>
                <w:szCs w:val="24"/>
              </w:rPr>
              <w:lastRenderedPageBreak/>
              <w:t>2</w:t>
            </w:r>
            <w:proofErr w:type="gramEnd"/>
          </w:p>
        </w:tc>
        <w:tc>
          <w:tcPr>
            <w:tcW w:w="1526" w:type="dxa"/>
            <w:vAlign w:val="bottom"/>
          </w:tcPr>
          <w:p w:rsidR="00D75CB0" w:rsidRPr="00FA0C65" w:rsidRDefault="000A5CFA" w:rsidP="000A5CFA">
            <w:pPr>
              <w:rPr>
                <w:rFonts w:ascii="Times New Roman" w:hAnsi="Times New Roman" w:cs="Times New Roman"/>
                <w:szCs w:val="24"/>
              </w:rPr>
            </w:pPr>
            <w:r w:rsidRPr="00FA0C65">
              <w:rPr>
                <w:rFonts w:ascii="Times New Roman" w:hAnsi="Times New Roman" w:cs="Times New Roman"/>
                <w:szCs w:val="24"/>
              </w:rPr>
              <w:t xml:space="preserve">R$ </w:t>
            </w:r>
            <w:r w:rsidR="00D75CB0" w:rsidRPr="00FA0C65">
              <w:rPr>
                <w:rFonts w:ascii="Times New Roman" w:hAnsi="Times New Roman" w:cs="Times New Roman"/>
                <w:szCs w:val="24"/>
              </w:rPr>
              <w:t xml:space="preserve">6.308,33 </w:t>
            </w:r>
          </w:p>
        </w:tc>
      </w:tr>
      <w:tr w:rsidR="00D75CB0" w:rsidRPr="00FA0C65" w:rsidTr="00DE0AC1">
        <w:tc>
          <w:tcPr>
            <w:tcW w:w="959" w:type="dxa"/>
          </w:tcPr>
          <w:p w:rsidR="00D75CB0" w:rsidRPr="00FA0C65" w:rsidRDefault="00D75CB0" w:rsidP="00512CA9">
            <w:pPr>
              <w:spacing w:line="360" w:lineRule="auto"/>
              <w:rPr>
                <w:rFonts w:ascii="Times New Roman" w:hAnsi="Times New Roman" w:cs="Times New Roman"/>
                <w:bCs/>
                <w:szCs w:val="24"/>
              </w:rPr>
            </w:pPr>
            <w:r w:rsidRPr="00FA0C65">
              <w:rPr>
                <w:rFonts w:ascii="Times New Roman" w:hAnsi="Times New Roman" w:cs="Times New Roman"/>
                <w:bCs/>
                <w:szCs w:val="24"/>
              </w:rPr>
              <w:lastRenderedPageBreak/>
              <w:t>70</w:t>
            </w:r>
          </w:p>
        </w:tc>
        <w:tc>
          <w:tcPr>
            <w:tcW w:w="1701" w:type="dxa"/>
          </w:tcPr>
          <w:p w:rsidR="00D75CB0" w:rsidRPr="00FA0C65" w:rsidRDefault="00D75CB0" w:rsidP="00512CA9">
            <w:pPr>
              <w:spacing w:line="360" w:lineRule="auto"/>
              <w:rPr>
                <w:rFonts w:ascii="Times New Roman" w:hAnsi="Times New Roman" w:cs="Times New Roman"/>
                <w:bCs/>
                <w:szCs w:val="24"/>
              </w:rPr>
            </w:pPr>
            <w:r w:rsidRPr="00FA0C65">
              <w:rPr>
                <w:rFonts w:ascii="Times New Roman" w:hAnsi="Times New Roman" w:cs="Times New Roman"/>
                <w:bCs/>
                <w:szCs w:val="24"/>
              </w:rPr>
              <w:t>Ar condicionado 18000 btus</w:t>
            </w:r>
          </w:p>
        </w:tc>
        <w:tc>
          <w:tcPr>
            <w:tcW w:w="6095" w:type="dxa"/>
          </w:tcPr>
          <w:p w:rsidR="00D75CB0" w:rsidRPr="00FA0C65" w:rsidRDefault="00D75CB0" w:rsidP="00512CA9">
            <w:pPr>
              <w:spacing w:after="200" w:line="360" w:lineRule="auto"/>
              <w:jc w:val="left"/>
              <w:rPr>
                <w:rFonts w:ascii="Times New Roman" w:eastAsia="Calibri" w:hAnsi="Times New Roman" w:cs="Times New Roman"/>
                <w:szCs w:val="24"/>
              </w:rPr>
            </w:pPr>
          </w:p>
          <w:p w:rsidR="00D75CB0" w:rsidRPr="00FA0C65" w:rsidRDefault="00D75CB0" w:rsidP="00FA0C65">
            <w:pPr>
              <w:spacing w:after="200" w:line="360" w:lineRule="auto"/>
              <w:jc w:val="left"/>
              <w:rPr>
                <w:rFonts w:ascii="Times New Roman" w:eastAsia="Calibri" w:hAnsi="Times New Roman" w:cs="Times New Roman"/>
                <w:szCs w:val="24"/>
              </w:rPr>
            </w:pPr>
            <w:r w:rsidRPr="00FA0C65">
              <w:rPr>
                <w:rFonts w:ascii="Times New Roman" w:eastAsia="Calibri" w:hAnsi="Times New Roman" w:cs="Times New Roman"/>
                <w:szCs w:val="24"/>
                <w:shd w:val="clear" w:color="auto" w:fill="FFFFFF"/>
              </w:rPr>
              <w:t>Código do Fabricante: QI18R / QE18R</w:t>
            </w:r>
            <w:r w:rsidRPr="00FA0C65">
              <w:rPr>
                <w:rFonts w:ascii="Times New Roman" w:eastAsia="Calibri" w:hAnsi="Times New Roman" w:cs="Times New Roman"/>
                <w:szCs w:val="24"/>
              </w:rPr>
              <w:br/>
            </w:r>
            <w:r w:rsidRPr="00FA0C65">
              <w:rPr>
                <w:rFonts w:ascii="Times New Roman" w:eastAsia="Calibri" w:hAnsi="Times New Roman" w:cs="Times New Roman"/>
                <w:szCs w:val="24"/>
                <w:shd w:val="clear" w:color="auto" w:fill="FFFFFF"/>
              </w:rPr>
              <w:t>Capacidade (Btu/h): 18.000</w:t>
            </w:r>
            <w:r w:rsidRPr="00FA0C65">
              <w:rPr>
                <w:rFonts w:ascii="Times New Roman" w:eastAsia="Calibri" w:hAnsi="Times New Roman" w:cs="Times New Roman"/>
                <w:szCs w:val="24"/>
              </w:rPr>
              <w:br/>
            </w:r>
            <w:r w:rsidRPr="00FA0C65">
              <w:rPr>
                <w:rFonts w:ascii="Times New Roman" w:eastAsia="Calibri" w:hAnsi="Times New Roman" w:cs="Times New Roman"/>
                <w:szCs w:val="24"/>
                <w:shd w:val="clear" w:color="auto" w:fill="FFFFFF"/>
              </w:rPr>
              <w:t>Ciclo: Quente/Frio</w:t>
            </w:r>
            <w:r w:rsidRPr="00FA0C65">
              <w:rPr>
                <w:rFonts w:ascii="Times New Roman" w:eastAsia="Calibri" w:hAnsi="Times New Roman" w:cs="Times New Roman"/>
                <w:szCs w:val="24"/>
              </w:rPr>
              <w:br/>
            </w:r>
            <w:r w:rsidRPr="00FA0C65">
              <w:rPr>
                <w:rFonts w:ascii="Times New Roman" w:eastAsia="Calibri" w:hAnsi="Times New Roman" w:cs="Times New Roman"/>
                <w:szCs w:val="24"/>
                <w:shd w:val="clear" w:color="auto" w:fill="FFFFFF"/>
              </w:rPr>
              <w:t>Sistema: Inverter</w:t>
            </w:r>
            <w:r w:rsidRPr="00FA0C65">
              <w:rPr>
                <w:rFonts w:ascii="Times New Roman" w:eastAsia="Calibri" w:hAnsi="Times New Roman" w:cs="Times New Roman"/>
                <w:szCs w:val="24"/>
              </w:rPr>
              <w:br/>
            </w:r>
            <w:r w:rsidRPr="00FA0C65">
              <w:rPr>
                <w:rFonts w:ascii="Times New Roman" w:eastAsia="Calibri" w:hAnsi="Times New Roman" w:cs="Times New Roman"/>
                <w:szCs w:val="24"/>
                <w:shd w:val="clear" w:color="auto" w:fill="FFFFFF"/>
              </w:rPr>
              <w:t xml:space="preserve">Voltagem (V): </w:t>
            </w:r>
            <w:proofErr w:type="gramStart"/>
            <w:r w:rsidRPr="00FA0C65">
              <w:rPr>
                <w:rFonts w:ascii="Times New Roman" w:eastAsia="Calibri" w:hAnsi="Times New Roman" w:cs="Times New Roman"/>
                <w:szCs w:val="24"/>
                <w:shd w:val="clear" w:color="auto" w:fill="FFFFFF"/>
              </w:rPr>
              <w:t>220V</w:t>
            </w:r>
            <w:proofErr w:type="gramEnd"/>
            <w:r w:rsidRPr="00FA0C65">
              <w:rPr>
                <w:rFonts w:ascii="Times New Roman" w:eastAsia="Calibri" w:hAnsi="Times New Roman" w:cs="Times New Roman"/>
                <w:szCs w:val="24"/>
              </w:rPr>
              <w:br/>
            </w:r>
            <w:r w:rsidRPr="00FA0C65">
              <w:rPr>
                <w:rFonts w:ascii="Times New Roman" w:eastAsia="Calibri" w:hAnsi="Times New Roman" w:cs="Times New Roman"/>
                <w:szCs w:val="24"/>
                <w:shd w:val="clear" w:color="auto" w:fill="FFFFFF"/>
              </w:rPr>
              <w:t>Classificação Energética: Selo Procel A</w:t>
            </w:r>
            <w:r w:rsidRPr="00FA0C65">
              <w:rPr>
                <w:rFonts w:ascii="Times New Roman" w:eastAsia="Calibri" w:hAnsi="Times New Roman" w:cs="Times New Roman"/>
                <w:szCs w:val="24"/>
              </w:rPr>
              <w:br/>
            </w:r>
            <w:r w:rsidRPr="00FA0C65">
              <w:rPr>
                <w:rFonts w:ascii="Times New Roman" w:eastAsia="Calibri" w:hAnsi="Times New Roman" w:cs="Times New Roman"/>
                <w:szCs w:val="24"/>
                <w:shd w:val="clear" w:color="auto" w:fill="FFFFFF"/>
              </w:rPr>
              <w:t>Medidas (sem embalagem) – Unidade Interna - LxAxP (mm): 1000 x 326 x 219</w:t>
            </w:r>
            <w:r w:rsidRPr="00FA0C65">
              <w:rPr>
                <w:rFonts w:ascii="Times New Roman" w:eastAsia="Calibri" w:hAnsi="Times New Roman" w:cs="Times New Roman"/>
                <w:szCs w:val="24"/>
              </w:rPr>
              <w:br/>
            </w:r>
            <w:r w:rsidRPr="00FA0C65">
              <w:rPr>
                <w:rFonts w:ascii="Times New Roman" w:eastAsia="Calibri" w:hAnsi="Times New Roman" w:cs="Times New Roman"/>
                <w:szCs w:val="24"/>
                <w:shd w:val="clear" w:color="auto" w:fill="FFFFFF"/>
              </w:rPr>
              <w:t>Medidas (sem embalagem) - Unidade Externa - LxAxP (mm): 523 x 630 x 463</w:t>
            </w:r>
            <w:r w:rsidRPr="00FA0C65">
              <w:rPr>
                <w:rFonts w:ascii="Times New Roman" w:eastAsia="Calibri" w:hAnsi="Times New Roman" w:cs="Times New Roman"/>
                <w:szCs w:val="24"/>
              </w:rPr>
              <w:br/>
            </w:r>
            <w:r w:rsidRPr="00FA0C65">
              <w:rPr>
                <w:rFonts w:ascii="Times New Roman" w:eastAsia="Calibri" w:hAnsi="Times New Roman" w:cs="Times New Roman"/>
                <w:szCs w:val="24"/>
                <w:shd w:val="clear" w:color="auto" w:fill="FFFFFF"/>
              </w:rPr>
              <w:t>EAN (Evaporadora/Condensadora): 7896584079777 / 7896584079784</w:t>
            </w:r>
          </w:p>
        </w:tc>
        <w:tc>
          <w:tcPr>
            <w:tcW w:w="1026" w:type="dxa"/>
          </w:tcPr>
          <w:p w:rsidR="00D75CB0" w:rsidRPr="00FA0C65" w:rsidRDefault="00D75CB0" w:rsidP="00512CA9">
            <w:pPr>
              <w:spacing w:line="360" w:lineRule="auto"/>
              <w:rPr>
                <w:rFonts w:ascii="Times New Roman" w:hAnsi="Times New Roman" w:cs="Times New Roman"/>
                <w:szCs w:val="24"/>
              </w:rPr>
            </w:pPr>
            <w:proofErr w:type="gramStart"/>
            <w:r w:rsidRPr="00FA0C65">
              <w:rPr>
                <w:rFonts w:ascii="Times New Roman" w:hAnsi="Times New Roman" w:cs="Times New Roman"/>
                <w:szCs w:val="24"/>
              </w:rPr>
              <w:t>6</w:t>
            </w:r>
            <w:proofErr w:type="gramEnd"/>
          </w:p>
        </w:tc>
        <w:tc>
          <w:tcPr>
            <w:tcW w:w="1526" w:type="dxa"/>
            <w:vAlign w:val="bottom"/>
          </w:tcPr>
          <w:p w:rsidR="00D75CB0" w:rsidRPr="00FA0C65" w:rsidRDefault="000A5CFA" w:rsidP="000A5CFA">
            <w:pPr>
              <w:rPr>
                <w:rFonts w:ascii="Times New Roman" w:hAnsi="Times New Roman" w:cs="Times New Roman"/>
                <w:szCs w:val="24"/>
              </w:rPr>
            </w:pPr>
            <w:r w:rsidRPr="00FA0C65">
              <w:rPr>
                <w:rFonts w:ascii="Times New Roman" w:hAnsi="Times New Roman" w:cs="Times New Roman"/>
                <w:szCs w:val="24"/>
              </w:rPr>
              <w:t xml:space="preserve">R$ </w:t>
            </w:r>
            <w:r w:rsidR="00D75CB0" w:rsidRPr="00FA0C65">
              <w:rPr>
                <w:rFonts w:ascii="Times New Roman" w:hAnsi="Times New Roman" w:cs="Times New Roman"/>
                <w:szCs w:val="24"/>
              </w:rPr>
              <w:t xml:space="preserve">3.950,00 </w:t>
            </w:r>
          </w:p>
        </w:tc>
      </w:tr>
      <w:tr w:rsidR="00D75CB0" w:rsidRPr="00FA0C65" w:rsidTr="00DE0AC1">
        <w:tc>
          <w:tcPr>
            <w:tcW w:w="959" w:type="dxa"/>
          </w:tcPr>
          <w:p w:rsidR="00D75CB0" w:rsidRPr="00FA0C65" w:rsidRDefault="00D75CB0" w:rsidP="00512CA9">
            <w:pPr>
              <w:spacing w:line="360" w:lineRule="auto"/>
              <w:rPr>
                <w:rFonts w:ascii="Times New Roman" w:hAnsi="Times New Roman" w:cs="Times New Roman"/>
                <w:bCs/>
                <w:szCs w:val="24"/>
              </w:rPr>
            </w:pPr>
            <w:r w:rsidRPr="00FA0C65">
              <w:rPr>
                <w:rFonts w:ascii="Times New Roman" w:hAnsi="Times New Roman" w:cs="Times New Roman"/>
                <w:bCs/>
                <w:szCs w:val="24"/>
              </w:rPr>
              <w:t>71</w:t>
            </w:r>
          </w:p>
        </w:tc>
        <w:tc>
          <w:tcPr>
            <w:tcW w:w="1701" w:type="dxa"/>
          </w:tcPr>
          <w:p w:rsidR="00D75CB0" w:rsidRPr="00FA0C65" w:rsidRDefault="00D75CB0" w:rsidP="00512CA9">
            <w:pPr>
              <w:spacing w:line="360" w:lineRule="auto"/>
              <w:rPr>
                <w:rFonts w:ascii="Times New Roman" w:hAnsi="Times New Roman" w:cs="Times New Roman"/>
                <w:bCs/>
                <w:szCs w:val="24"/>
              </w:rPr>
            </w:pPr>
            <w:r w:rsidRPr="00FA0C65">
              <w:rPr>
                <w:rFonts w:ascii="Times New Roman" w:hAnsi="Times New Roman" w:cs="Times New Roman"/>
                <w:bCs/>
                <w:szCs w:val="24"/>
                <w:shd w:val="clear" w:color="auto" w:fill="FFFFFF"/>
              </w:rPr>
              <w:t xml:space="preserve">Fogão Industrial </w:t>
            </w:r>
            <w:proofErr w:type="gramStart"/>
            <w:r w:rsidRPr="00FA0C65">
              <w:rPr>
                <w:rFonts w:ascii="Times New Roman" w:hAnsi="Times New Roman" w:cs="Times New Roman"/>
                <w:bCs/>
                <w:szCs w:val="24"/>
                <w:shd w:val="clear" w:color="auto" w:fill="FFFFFF"/>
              </w:rPr>
              <w:t>6</w:t>
            </w:r>
            <w:proofErr w:type="gramEnd"/>
            <w:r w:rsidRPr="00FA0C65">
              <w:rPr>
                <w:rFonts w:ascii="Times New Roman" w:hAnsi="Times New Roman" w:cs="Times New Roman"/>
                <w:bCs/>
                <w:szCs w:val="24"/>
                <w:shd w:val="clear" w:color="auto" w:fill="FFFFFF"/>
              </w:rPr>
              <w:t xml:space="preserve"> Bocas - Baixa Pressão </w:t>
            </w:r>
          </w:p>
        </w:tc>
        <w:tc>
          <w:tcPr>
            <w:tcW w:w="6095" w:type="dxa"/>
          </w:tcPr>
          <w:p w:rsidR="00D75CB0" w:rsidRPr="00FA0C65" w:rsidRDefault="00D75CB0" w:rsidP="00FA0C65">
            <w:pPr>
              <w:spacing w:after="200" w:line="360" w:lineRule="auto"/>
              <w:jc w:val="left"/>
              <w:rPr>
                <w:rFonts w:ascii="Times New Roman" w:eastAsia="Calibri" w:hAnsi="Times New Roman" w:cs="Times New Roman"/>
                <w:szCs w:val="24"/>
              </w:rPr>
            </w:pPr>
            <w:r w:rsidRPr="00FA0C65">
              <w:rPr>
                <w:rFonts w:ascii="Times New Roman" w:eastAsia="Calibri" w:hAnsi="Times New Roman" w:cs="Times New Roman"/>
                <w:szCs w:val="24"/>
                <w:shd w:val="clear" w:color="auto" w:fill="FFFFFF"/>
              </w:rPr>
              <w:t>Pressão: Baixa Pressão</w:t>
            </w:r>
            <w:r w:rsidRPr="00FA0C65">
              <w:rPr>
                <w:rFonts w:ascii="Times New Roman" w:eastAsia="Calibri" w:hAnsi="Times New Roman" w:cs="Times New Roman"/>
                <w:szCs w:val="24"/>
              </w:rPr>
              <w:br/>
            </w:r>
            <w:r w:rsidRPr="00FA0C65">
              <w:rPr>
                <w:rFonts w:ascii="Times New Roman" w:eastAsia="Calibri" w:hAnsi="Times New Roman" w:cs="Times New Roman"/>
                <w:szCs w:val="24"/>
                <w:shd w:val="clear" w:color="auto" w:fill="FFFFFF"/>
              </w:rPr>
              <w:t xml:space="preserve">Grelhas: 30x30 </w:t>
            </w:r>
            <w:proofErr w:type="gramStart"/>
            <w:r w:rsidRPr="00FA0C65">
              <w:rPr>
                <w:rFonts w:ascii="Times New Roman" w:eastAsia="Calibri" w:hAnsi="Times New Roman" w:cs="Times New Roman"/>
                <w:szCs w:val="24"/>
                <w:shd w:val="clear" w:color="auto" w:fill="FFFFFF"/>
              </w:rPr>
              <w:t>6</w:t>
            </w:r>
            <w:proofErr w:type="gramEnd"/>
            <w:r w:rsidRPr="00FA0C65">
              <w:rPr>
                <w:rFonts w:ascii="Times New Roman" w:eastAsia="Calibri" w:hAnsi="Times New Roman" w:cs="Times New Roman"/>
                <w:szCs w:val="24"/>
                <w:shd w:val="clear" w:color="auto" w:fill="FFFFFF"/>
              </w:rPr>
              <w:t xml:space="preserve"> Pontas</w:t>
            </w:r>
            <w:r w:rsidRPr="00FA0C65">
              <w:rPr>
                <w:rFonts w:ascii="Times New Roman" w:eastAsia="Calibri" w:hAnsi="Times New Roman" w:cs="Times New Roman"/>
                <w:szCs w:val="24"/>
              </w:rPr>
              <w:br/>
            </w:r>
            <w:r w:rsidRPr="00FA0C65">
              <w:rPr>
                <w:rFonts w:ascii="Times New Roman" w:eastAsia="Calibri" w:hAnsi="Times New Roman" w:cs="Times New Roman"/>
                <w:szCs w:val="24"/>
                <w:shd w:val="clear" w:color="auto" w:fill="FFFFFF"/>
              </w:rPr>
              <w:t>Metal: Inox 430</w:t>
            </w:r>
            <w:r w:rsidRPr="00FA0C65">
              <w:rPr>
                <w:rFonts w:ascii="Times New Roman" w:eastAsia="Calibri" w:hAnsi="Times New Roman" w:cs="Times New Roman"/>
                <w:szCs w:val="24"/>
              </w:rPr>
              <w:br/>
            </w:r>
            <w:r w:rsidRPr="00FA0C65">
              <w:rPr>
                <w:rFonts w:ascii="Times New Roman" w:eastAsia="Calibri" w:hAnsi="Times New Roman" w:cs="Times New Roman"/>
                <w:szCs w:val="24"/>
                <w:shd w:val="clear" w:color="auto" w:fill="FFFFFF"/>
              </w:rPr>
              <w:t>Forno: Tem (Porta De Vidro)</w:t>
            </w:r>
            <w:r w:rsidRPr="00FA0C65">
              <w:rPr>
                <w:rFonts w:ascii="Times New Roman" w:eastAsia="Calibri" w:hAnsi="Times New Roman" w:cs="Times New Roman"/>
                <w:szCs w:val="24"/>
              </w:rPr>
              <w:br/>
            </w:r>
            <w:r w:rsidRPr="00FA0C65">
              <w:rPr>
                <w:rFonts w:ascii="Times New Roman" w:eastAsia="Calibri" w:hAnsi="Times New Roman" w:cs="Times New Roman"/>
                <w:szCs w:val="24"/>
                <w:shd w:val="clear" w:color="auto" w:fill="FFFFFF"/>
              </w:rPr>
              <w:t>Banho Maria: Não Tem</w:t>
            </w:r>
            <w:r w:rsidRPr="00FA0C65">
              <w:rPr>
                <w:rFonts w:ascii="Times New Roman" w:eastAsia="Calibri" w:hAnsi="Times New Roman" w:cs="Times New Roman"/>
                <w:szCs w:val="24"/>
              </w:rPr>
              <w:br/>
            </w:r>
            <w:r w:rsidRPr="00FA0C65">
              <w:rPr>
                <w:rFonts w:ascii="Times New Roman" w:eastAsia="Calibri" w:hAnsi="Times New Roman" w:cs="Times New Roman"/>
                <w:szCs w:val="24"/>
                <w:shd w:val="clear" w:color="auto" w:fill="FFFFFF"/>
              </w:rPr>
              <w:t>Chapa: Não Tem</w:t>
            </w:r>
            <w:r w:rsidRPr="00FA0C65">
              <w:rPr>
                <w:rFonts w:ascii="Times New Roman" w:eastAsia="Calibri" w:hAnsi="Times New Roman" w:cs="Times New Roman"/>
                <w:szCs w:val="24"/>
              </w:rPr>
              <w:br/>
            </w:r>
            <w:r w:rsidRPr="00FA0C65">
              <w:rPr>
                <w:rFonts w:ascii="Times New Roman" w:eastAsia="Calibri" w:hAnsi="Times New Roman" w:cs="Times New Roman"/>
                <w:szCs w:val="24"/>
                <w:shd w:val="clear" w:color="auto" w:fill="FFFFFF"/>
              </w:rPr>
              <w:t>Paneleiro: Tem</w:t>
            </w:r>
            <w:r w:rsidRPr="00FA0C65">
              <w:rPr>
                <w:rFonts w:ascii="Times New Roman" w:eastAsia="Calibri" w:hAnsi="Times New Roman" w:cs="Times New Roman"/>
                <w:szCs w:val="24"/>
              </w:rPr>
              <w:br/>
            </w:r>
            <w:r w:rsidRPr="00FA0C65">
              <w:rPr>
                <w:rFonts w:ascii="Times New Roman" w:eastAsia="Calibri" w:hAnsi="Times New Roman" w:cs="Times New Roman"/>
                <w:szCs w:val="24"/>
                <w:shd w:val="clear" w:color="auto" w:fill="FFFFFF"/>
              </w:rPr>
              <w:t>Bocas: 6</w:t>
            </w:r>
            <w:r w:rsidRPr="00FA0C65">
              <w:rPr>
                <w:rFonts w:ascii="Times New Roman" w:eastAsia="Calibri" w:hAnsi="Times New Roman" w:cs="Times New Roman"/>
                <w:szCs w:val="24"/>
              </w:rPr>
              <w:br/>
            </w:r>
            <w:r w:rsidRPr="00FA0C65">
              <w:rPr>
                <w:rFonts w:ascii="Times New Roman" w:eastAsia="Calibri" w:hAnsi="Times New Roman" w:cs="Times New Roman"/>
                <w:szCs w:val="24"/>
                <w:shd w:val="clear" w:color="auto" w:fill="FFFFFF"/>
              </w:rPr>
              <w:t>Bocas Duplas: 3</w:t>
            </w:r>
            <w:r w:rsidRPr="00FA0C65">
              <w:rPr>
                <w:rFonts w:ascii="Times New Roman" w:eastAsia="Calibri" w:hAnsi="Times New Roman" w:cs="Times New Roman"/>
                <w:szCs w:val="24"/>
              </w:rPr>
              <w:br/>
            </w:r>
            <w:r w:rsidRPr="00FA0C65">
              <w:rPr>
                <w:rFonts w:ascii="Times New Roman" w:eastAsia="Calibri" w:hAnsi="Times New Roman" w:cs="Times New Roman"/>
                <w:szCs w:val="24"/>
                <w:shd w:val="clear" w:color="auto" w:fill="FFFFFF"/>
              </w:rPr>
              <w:t>Medidas: 1.18 X 0.88 X 0.80</w:t>
            </w:r>
            <w:r w:rsidRPr="00FA0C65">
              <w:rPr>
                <w:rFonts w:ascii="Times New Roman" w:eastAsia="Calibri" w:hAnsi="Times New Roman" w:cs="Times New Roman"/>
                <w:szCs w:val="24"/>
              </w:rPr>
              <w:br/>
            </w:r>
            <w:r w:rsidRPr="00FA0C65">
              <w:rPr>
                <w:rFonts w:ascii="Times New Roman" w:eastAsia="Calibri" w:hAnsi="Times New Roman" w:cs="Times New Roman"/>
                <w:szCs w:val="24"/>
                <w:shd w:val="clear" w:color="auto" w:fill="FFFFFF"/>
              </w:rPr>
              <w:lastRenderedPageBreak/>
              <w:t>Medida Do Perfil: 7 Cm</w:t>
            </w:r>
            <w:r w:rsidRPr="00FA0C65">
              <w:rPr>
                <w:rFonts w:ascii="Times New Roman" w:eastAsia="Calibri" w:hAnsi="Times New Roman" w:cs="Times New Roman"/>
                <w:szCs w:val="24"/>
              </w:rPr>
              <w:br/>
            </w:r>
            <w:r w:rsidRPr="00FA0C65">
              <w:rPr>
                <w:rFonts w:ascii="Times New Roman" w:eastAsia="Calibri" w:hAnsi="Times New Roman" w:cs="Times New Roman"/>
                <w:szCs w:val="24"/>
                <w:shd w:val="clear" w:color="auto" w:fill="FFFFFF"/>
              </w:rPr>
              <w:t xml:space="preserve">Diâmetro Queimadores: </w:t>
            </w:r>
            <w:smartTag w:uri="urn:schemas-microsoft-com:office:smarttags" w:element="metricconverter">
              <w:smartTagPr>
                <w:attr w:name="ProductID" w:val="11 Cm"/>
              </w:smartTagPr>
              <w:r w:rsidRPr="00FA0C65">
                <w:rPr>
                  <w:rFonts w:ascii="Times New Roman" w:eastAsia="Calibri" w:hAnsi="Times New Roman" w:cs="Times New Roman"/>
                  <w:szCs w:val="24"/>
                  <w:shd w:val="clear" w:color="auto" w:fill="FFFFFF"/>
                </w:rPr>
                <w:t>11 Cm</w:t>
              </w:r>
            </w:smartTag>
            <w:r w:rsidRPr="00FA0C65">
              <w:rPr>
                <w:rFonts w:ascii="Times New Roman" w:eastAsia="Calibri" w:hAnsi="Times New Roman" w:cs="Times New Roman"/>
                <w:szCs w:val="24"/>
                <w:shd w:val="clear" w:color="auto" w:fill="FFFFFF"/>
              </w:rPr>
              <w:t xml:space="preserve"> O Simples E </w:t>
            </w:r>
            <w:smartTag w:uri="urn:schemas-microsoft-com:office:smarttags" w:element="metricconverter">
              <w:smartTagPr>
                <w:attr w:name="ProductID" w:val="18 Cm"/>
              </w:smartTagPr>
              <w:r w:rsidRPr="00FA0C65">
                <w:rPr>
                  <w:rFonts w:ascii="Times New Roman" w:eastAsia="Calibri" w:hAnsi="Times New Roman" w:cs="Times New Roman"/>
                  <w:szCs w:val="24"/>
                  <w:shd w:val="clear" w:color="auto" w:fill="FFFFFF"/>
                </w:rPr>
                <w:t>18 Cm</w:t>
              </w:r>
            </w:smartTag>
            <w:r w:rsidRPr="00FA0C65">
              <w:rPr>
                <w:rFonts w:ascii="Times New Roman" w:eastAsia="Calibri" w:hAnsi="Times New Roman" w:cs="Times New Roman"/>
                <w:szCs w:val="24"/>
                <w:shd w:val="clear" w:color="auto" w:fill="FFFFFF"/>
              </w:rPr>
              <w:t xml:space="preserve"> O Duplo.</w:t>
            </w:r>
            <w:r w:rsidRPr="00FA0C65">
              <w:rPr>
                <w:rFonts w:ascii="Times New Roman" w:eastAsia="Calibri" w:hAnsi="Times New Roman" w:cs="Times New Roman"/>
                <w:szCs w:val="24"/>
              </w:rPr>
              <w:br/>
            </w:r>
            <w:r w:rsidRPr="00FA0C65">
              <w:rPr>
                <w:rFonts w:ascii="Times New Roman" w:eastAsia="Calibri" w:hAnsi="Times New Roman" w:cs="Times New Roman"/>
                <w:szCs w:val="24"/>
                <w:shd w:val="clear" w:color="auto" w:fill="FFFFFF"/>
              </w:rPr>
              <w:t xml:space="preserve">Distância Entre As Grelhas: </w:t>
            </w:r>
            <w:smartTag w:uri="urn:schemas-microsoft-com:office:smarttags" w:element="metricconverter">
              <w:smartTagPr>
                <w:attr w:name="ProductID" w:val="7 Cm"/>
              </w:smartTagPr>
              <w:r w:rsidRPr="00FA0C65">
                <w:rPr>
                  <w:rFonts w:ascii="Times New Roman" w:eastAsia="Calibri" w:hAnsi="Times New Roman" w:cs="Times New Roman"/>
                  <w:szCs w:val="24"/>
                  <w:shd w:val="clear" w:color="auto" w:fill="FFFFFF"/>
                </w:rPr>
                <w:t>7 Cm</w:t>
              </w:r>
            </w:smartTag>
            <w:r w:rsidRPr="00FA0C65">
              <w:rPr>
                <w:rFonts w:ascii="Times New Roman" w:eastAsia="Calibri" w:hAnsi="Times New Roman" w:cs="Times New Roman"/>
                <w:szCs w:val="24"/>
                <w:shd w:val="clear" w:color="auto" w:fill="FFFFFF"/>
              </w:rPr>
              <w:t>.</w:t>
            </w:r>
            <w:r w:rsidRPr="00FA0C65">
              <w:rPr>
                <w:rFonts w:ascii="Times New Roman" w:eastAsia="Calibri" w:hAnsi="Times New Roman" w:cs="Times New Roman"/>
                <w:szCs w:val="24"/>
              </w:rPr>
              <w:br/>
            </w:r>
            <w:r w:rsidRPr="00FA0C65">
              <w:rPr>
                <w:rFonts w:ascii="Times New Roman" w:eastAsia="Calibri" w:hAnsi="Times New Roman" w:cs="Times New Roman"/>
                <w:szCs w:val="24"/>
                <w:shd w:val="clear" w:color="auto" w:fill="FFFFFF"/>
              </w:rPr>
              <w:t>Linha: Stand.</w:t>
            </w:r>
            <w:r w:rsidRPr="00FA0C65">
              <w:rPr>
                <w:rFonts w:ascii="Times New Roman" w:eastAsia="Calibri" w:hAnsi="Times New Roman" w:cs="Times New Roman"/>
                <w:szCs w:val="24"/>
              </w:rPr>
              <w:br/>
            </w:r>
            <w:r w:rsidRPr="00FA0C65">
              <w:rPr>
                <w:rFonts w:ascii="Times New Roman" w:eastAsia="Calibri" w:hAnsi="Times New Roman" w:cs="Times New Roman"/>
                <w:szCs w:val="24"/>
                <w:shd w:val="clear" w:color="auto" w:fill="FFFFFF"/>
              </w:rPr>
              <w:t>Posição Na Cozinha: Canto</w:t>
            </w:r>
            <w:r w:rsidRPr="00FA0C65">
              <w:rPr>
                <w:rFonts w:ascii="Times New Roman" w:eastAsia="Calibri" w:hAnsi="Times New Roman" w:cs="Times New Roman"/>
                <w:szCs w:val="24"/>
              </w:rPr>
              <w:br/>
            </w:r>
            <w:r w:rsidRPr="00FA0C65">
              <w:rPr>
                <w:rFonts w:ascii="Times New Roman" w:eastAsia="Calibri" w:hAnsi="Times New Roman" w:cs="Times New Roman"/>
                <w:szCs w:val="24"/>
                <w:shd w:val="clear" w:color="auto" w:fill="FFFFFF"/>
              </w:rPr>
              <w:t>Cor: Inox</w:t>
            </w:r>
          </w:p>
        </w:tc>
        <w:tc>
          <w:tcPr>
            <w:tcW w:w="1026" w:type="dxa"/>
          </w:tcPr>
          <w:p w:rsidR="00D75CB0" w:rsidRPr="00FA0C65" w:rsidRDefault="00E07078" w:rsidP="00512CA9">
            <w:pPr>
              <w:spacing w:line="360" w:lineRule="auto"/>
              <w:rPr>
                <w:rFonts w:ascii="Times New Roman" w:hAnsi="Times New Roman" w:cs="Times New Roman"/>
                <w:szCs w:val="24"/>
              </w:rPr>
            </w:pPr>
            <w:r>
              <w:rPr>
                <w:rFonts w:ascii="Times New Roman" w:hAnsi="Times New Roman" w:cs="Times New Roman"/>
                <w:szCs w:val="24"/>
              </w:rPr>
              <w:lastRenderedPageBreak/>
              <w:t>2</w:t>
            </w:r>
          </w:p>
        </w:tc>
        <w:tc>
          <w:tcPr>
            <w:tcW w:w="1526" w:type="dxa"/>
            <w:vAlign w:val="bottom"/>
          </w:tcPr>
          <w:p w:rsidR="00D75CB0" w:rsidRPr="00FA0C65" w:rsidRDefault="00D75CB0" w:rsidP="000A5CFA">
            <w:pPr>
              <w:rPr>
                <w:rFonts w:ascii="Times New Roman" w:hAnsi="Times New Roman" w:cs="Times New Roman"/>
                <w:color w:val="000000"/>
                <w:szCs w:val="24"/>
              </w:rPr>
            </w:pPr>
            <w:r w:rsidRPr="00FA0C65">
              <w:rPr>
                <w:rFonts w:ascii="Times New Roman" w:hAnsi="Times New Roman" w:cs="Times New Roman"/>
                <w:color w:val="000000"/>
                <w:szCs w:val="24"/>
              </w:rPr>
              <w:t xml:space="preserve">R$ 2.666,67 </w:t>
            </w:r>
          </w:p>
        </w:tc>
      </w:tr>
      <w:tr w:rsidR="00D75CB0" w:rsidRPr="00FA0C65" w:rsidTr="00DE0AC1">
        <w:tc>
          <w:tcPr>
            <w:tcW w:w="959" w:type="dxa"/>
          </w:tcPr>
          <w:p w:rsidR="00D75CB0" w:rsidRPr="00FA0C65" w:rsidRDefault="00D75CB0" w:rsidP="00512CA9">
            <w:pPr>
              <w:spacing w:line="360" w:lineRule="auto"/>
              <w:rPr>
                <w:rFonts w:ascii="Times New Roman" w:hAnsi="Times New Roman" w:cs="Times New Roman"/>
                <w:bCs/>
                <w:szCs w:val="24"/>
              </w:rPr>
            </w:pPr>
            <w:r w:rsidRPr="00FA0C65">
              <w:rPr>
                <w:rFonts w:ascii="Times New Roman" w:hAnsi="Times New Roman" w:cs="Times New Roman"/>
                <w:bCs/>
                <w:szCs w:val="24"/>
              </w:rPr>
              <w:lastRenderedPageBreak/>
              <w:t>72</w:t>
            </w:r>
          </w:p>
        </w:tc>
        <w:tc>
          <w:tcPr>
            <w:tcW w:w="1701" w:type="dxa"/>
          </w:tcPr>
          <w:p w:rsidR="00D75CB0" w:rsidRPr="00FA0C65" w:rsidRDefault="00D75CB0" w:rsidP="00512CA9">
            <w:pPr>
              <w:spacing w:line="360" w:lineRule="auto"/>
              <w:rPr>
                <w:rFonts w:ascii="Times New Roman" w:hAnsi="Times New Roman" w:cs="Times New Roman"/>
                <w:bCs/>
                <w:szCs w:val="24"/>
                <w:shd w:val="clear" w:color="auto" w:fill="FFFFFF"/>
              </w:rPr>
            </w:pPr>
            <w:r w:rsidRPr="00FA0C65">
              <w:rPr>
                <w:rFonts w:ascii="Times New Roman" w:hAnsi="Times New Roman" w:cs="Times New Roman"/>
                <w:bCs/>
                <w:szCs w:val="24"/>
                <w:shd w:val="clear" w:color="auto" w:fill="FFFFFF"/>
              </w:rPr>
              <w:t xml:space="preserve">Forno elétrico </w:t>
            </w:r>
          </w:p>
        </w:tc>
        <w:tc>
          <w:tcPr>
            <w:tcW w:w="6095" w:type="dxa"/>
          </w:tcPr>
          <w:p w:rsidR="00D75CB0" w:rsidRPr="00FA0C65" w:rsidRDefault="00D75CB0" w:rsidP="00512CA9">
            <w:pPr>
              <w:spacing w:after="200" w:line="360" w:lineRule="auto"/>
              <w:jc w:val="left"/>
              <w:rPr>
                <w:rFonts w:ascii="Times New Roman" w:eastAsia="Calibri" w:hAnsi="Times New Roman" w:cs="Times New Roman"/>
                <w:szCs w:val="24"/>
                <w:shd w:val="clear" w:color="auto" w:fill="FFFFFF"/>
              </w:rPr>
            </w:pPr>
            <w:r w:rsidRPr="00FA0C65">
              <w:rPr>
                <w:rFonts w:ascii="Times New Roman" w:hAnsi="Times New Roman" w:cs="Times New Roman"/>
                <w:bCs/>
                <w:szCs w:val="24"/>
                <w:shd w:val="clear" w:color="auto" w:fill="FFFFFF"/>
              </w:rPr>
              <w:t>Forno Elétrico  Grill 16, 44 Litros, Timer, Dourador, 1750W, Branco</w:t>
            </w:r>
          </w:p>
        </w:tc>
        <w:tc>
          <w:tcPr>
            <w:tcW w:w="1026" w:type="dxa"/>
          </w:tcPr>
          <w:p w:rsidR="00D75CB0" w:rsidRPr="00FA0C65" w:rsidRDefault="00E07078" w:rsidP="00512CA9">
            <w:pPr>
              <w:spacing w:line="360" w:lineRule="auto"/>
              <w:rPr>
                <w:rFonts w:ascii="Times New Roman" w:hAnsi="Times New Roman" w:cs="Times New Roman"/>
                <w:szCs w:val="24"/>
              </w:rPr>
            </w:pPr>
            <w:r>
              <w:rPr>
                <w:rFonts w:ascii="Times New Roman" w:hAnsi="Times New Roman" w:cs="Times New Roman"/>
                <w:szCs w:val="24"/>
              </w:rPr>
              <w:t>2</w:t>
            </w:r>
          </w:p>
        </w:tc>
        <w:tc>
          <w:tcPr>
            <w:tcW w:w="1526" w:type="dxa"/>
            <w:vAlign w:val="bottom"/>
          </w:tcPr>
          <w:p w:rsidR="00D75CB0" w:rsidRPr="00FA0C65" w:rsidRDefault="000A5CFA" w:rsidP="000A5CFA">
            <w:pPr>
              <w:rPr>
                <w:rFonts w:ascii="Times New Roman" w:hAnsi="Times New Roman" w:cs="Times New Roman"/>
                <w:color w:val="000000"/>
                <w:szCs w:val="24"/>
              </w:rPr>
            </w:pPr>
            <w:r w:rsidRPr="00FA0C65">
              <w:rPr>
                <w:rFonts w:ascii="Times New Roman" w:hAnsi="Times New Roman" w:cs="Times New Roman"/>
                <w:color w:val="000000"/>
                <w:szCs w:val="24"/>
              </w:rPr>
              <w:t xml:space="preserve">R$ </w:t>
            </w:r>
            <w:r w:rsidR="00D75CB0" w:rsidRPr="00FA0C65">
              <w:rPr>
                <w:rFonts w:ascii="Times New Roman" w:hAnsi="Times New Roman" w:cs="Times New Roman"/>
                <w:color w:val="000000"/>
                <w:szCs w:val="24"/>
              </w:rPr>
              <w:t xml:space="preserve">829,67 </w:t>
            </w:r>
          </w:p>
        </w:tc>
      </w:tr>
      <w:tr w:rsidR="00D75CB0" w:rsidRPr="00FA0C65" w:rsidTr="00DE0AC1">
        <w:tc>
          <w:tcPr>
            <w:tcW w:w="959" w:type="dxa"/>
          </w:tcPr>
          <w:p w:rsidR="00D75CB0" w:rsidRPr="00FA0C65" w:rsidRDefault="00D75CB0" w:rsidP="00512CA9">
            <w:pPr>
              <w:spacing w:line="360" w:lineRule="auto"/>
              <w:rPr>
                <w:rFonts w:ascii="Times New Roman" w:hAnsi="Times New Roman" w:cs="Times New Roman"/>
                <w:bCs/>
                <w:szCs w:val="24"/>
              </w:rPr>
            </w:pPr>
            <w:r w:rsidRPr="00FA0C65">
              <w:rPr>
                <w:rFonts w:ascii="Times New Roman" w:hAnsi="Times New Roman" w:cs="Times New Roman"/>
                <w:bCs/>
                <w:szCs w:val="24"/>
              </w:rPr>
              <w:t>73</w:t>
            </w:r>
          </w:p>
        </w:tc>
        <w:tc>
          <w:tcPr>
            <w:tcW w:w="1701" w:type="dxa"/>
          </w:tcPr>
          <w:p w:rsidR="00D75CB0" w:rsidRPr="00FA0C65" w:rsidRDefault="00D75CB0" w:rsidP="00512CA9">
            <w:pPr>
              <w:spacing w:line="360" w:lineRule="auto"/>
              <w:rPr>
                <w:rFonts w:ascii="Times New Roman" w:hAnsi="Times New Roman" w:cs="Times New Roman"/>
                <w:bCs/>
                <w:szCs w:val="24"/>
                <w:shd w:val="clear" w:color="auto" w:fill="FFFFFF"/>
              </w:rPr>
            </w:pPr>
            <w:r w:rsidRPr="00FA0C65">
              <w:rPr>
                <w:rFonts w:ascii="Times New Roman" w:hAnsi="Times New Roman" w:cs="Times New Roman"/>
                <w:bCs/>
                <w:szCs w:val="24"/>
                <w:shd w:val="clear" w:color="auto" w:fill="FFFFFF"/>
              </w:rPr>
              <w:t>Batedeira planetária</w:t>
            </w:r>
          </w:p>
        </w:tc>
        <w:tc>
          <w:tcPr>
            <w:tcW w:w="6095" w:type="dxa"/>
          </w:tcPr>
          <w:p w:rsidR="00D75CB0" w:rsidRPr="00FA0C65" w:rsidRDefault="00D75CB0" w:rsidP="00512CA9">
            <w:pPr>
              <w:spacing w:line="360" w:lineRule="auto"/>
              <w:rPr>
                <w:rFonts w:ascii="Times New Roman" w:hAnsi="Times New Roman" w:cs="Times New Roman"/>
                <w:szCs w:val="24"/>
              </w:rPr>
            </w:pPr>
            <w:r w:rsidRPr="00FA0C65">
              <w:rPr>
                <w:rFonts w:ascii="Times New Roman" w:hAnsi="Times New Roman" w:cs="Times New Roman"/>
                <w:szCs w:val="24"/>
              </w:rPr>
              <w:t>Material/Composição</w:t>
            </w:r>
            <w:r w:rsidRPr="00FA0C65">
              <w:rPr>
                <w:rFonts w:ascii="Times New Roman" w:hAnsi="Times New Roman" w:cs="Times New Roman"/>
                <w:szCs w:val="24"/>
              </w:rPr>
              <w:tab/>
              <w:t>Plástico</w:t>
            </w:r>
          </w:p>
          <w:p w:rsidR="00D75CB0" w:rsidRPr="00FA0C65" w:rsidRDefault="00D75CB0" w:rsidP="00512CA9">
            <w:pPr>
              <w:spacing w:line="360" w:lineRule="auto"/>
              <w:rPr>
                <w:rFonts w:ascii="Times New Roman" w:hAnsi="Times New Roman" w:cs="Times New Roman"/>
                <w:szCs w:val="24"/>
              </w:rPr>
            </w:pPr>
            <w:r w:rsidRPr="00FA0C65">
              <w:rPr>
                <w:rFonts w:ascii="Times New Roman" w:hAnsi="Times New Roman" w:cs="Times New Roman"/>
                <w:szCs w:val="24"/>
              </w:rPr>
              <w:t>Outros Recursos</w:t>
            </w:r>
            <w:r w:rsidRPr="00FA0C65">
              <w:rPr>
                <w:rFonts w:ascii="Times New Roman" w:hAnsi="Times New Roman" w:cs="Times New Roman"/>
                <w:szCs w:val="24"/>
              </w:rPr>
              <w:tab/>
              <w:t>Tampa Anti- Respingo</w:t>
            </w:r>
          </w:p>
          <w:p w:rsidR="00D75CB0" w:rsidRPr="00FA0C65" w:rsidRDefault="00D75CB0" w:rsidP="00512CA9">
            <w:pPr>
              <w:spacing w:line="360" w:lineRule="auto"/>
              <w:rPr>
                <w:rFonts w:ascii="Times New Roman" w:hAnsi="Times New Roman" w:cs="Times New Roman"/>
                <w:szCs w:val="24"/>
              </w:rPr>
            </w:pPr>
            <w:r w:rsidRPr="00FA0C65">
              <w:rPr>
                <w:rFonts w:ascii="Times New Roman" w:hAnsi="Times New Roman" w:cs="Times New Roman"/>
                <w:szCs w:val="24"/>
              </w:rPr>
              <w:t>Trava de Segurança</w:t>
            </w:r>
            <w:r w:rsidRPr="00FA0C65">
              <w:rPr>
                <w:rFonts w:ascii="Times New Roman" w:hAnsi="Times New Roman" w:cs="Times New Roman"/>
                <w:szCs w:val="24"/>
              </w:rPr>
              <w:tab/>
              <w:t>Sim</w:t>
            </w:r>
          </w:p>
          <w:p w:rsidR="00D75CB0" w:rsidRPr="00FA0C65" w:rsidRDefault="00D75CB0" w:rsidP="00512CA9">
            <w:pPr>
              <w:spacing w:line="360" w:lineRule="auto"/>
              <w:rPr>
                <w:rFonts w:ascii="Times New Roman" w:hAnsi="Times New Roman" w:cs="Times New Roman"/>
                <w:szCs w:val="24"/>
              </w:rPr>
            </w:pPr>
            <w:r w:rsidRPr="00FA0C65">
              <w:rPr>
                <w:rFonts w:ascii="Times New Roman" w:hAnsi="Times New Roman" w:cs="Times New Roman"/>
                <w:szCs w:val="24"/>
              </w:rPr>
              <w:t>Características dos batedores</w:t>
            </w:r>
            <w:r w:rsidRPr="00FA0C65">
              <w:rPr>
                <w:rFonts w:ascii="Times New Roman" w:hAnsi="Times New Roman" w:cs="Times New Roman"/>
                <w:szCs w:val="24"/>
              </w:rPr>
              <w:tab/>
              <w:t>Aço Inox</w:t>
            </w:r>
          </w:p>
          <w:p w:rsidR="00D75CB0" w:rsidRPr="00FA0C65" w:rsidRDefault="00D75CB0" w:rsidP="00512CA9">
            <w:pPr>
              <w:spacing w:line="360" w:lineRule="auto"/>
              <w:rPr>
                <w:rFonts w:ascii="Times New Roman" w:hAnsi="Times New Roman" w:cs="Times New Roman"/>
                <w:szCs w:val="24"/>
              </w:rPr>
            </w:pPr>
            <w:r w:rsidRPr="00FA0C65">
              <w:rPr>
                <w:rFonts w:ascii="Times New Roman" w:hAnsi="Times New Roman" w:cs="Times New Roman"/>
                <w:szCs w:val="24"/>
              </w:rPr>
              <w:t>Velocidade</w:t>
            </w:r>
            <w:r w:rsidRPr="00FA0C65">
              <w:rPr>
                <w:rFonts w:ascii="Times New Roman" w:hAnsi="Times New Roman" w:cs="Times New Roman"/>
                <w:szCs w:val="24"/>
              </w:rPr>
              <w:tab/>
              <w:t>6 ou Mais</w:t>
            </w:r>
          </w:p>
          <w:p w:rsidR="00D75CB0" w:rsidRPr="00FA0C65" w:rsidRDefault="00D75CB0" w:rsidP="00512CA9">
            <w:pPr>
              <w:spacing w:line="360" w:lineRule="auto"/>
              <w:rPr>
                <w:rFonts w:ascii="Times New Roman" w:hAnsi="Times New Roman" w:cs="Times New Roman"/>
                <w:szCs w:val="24"/>
              </w:rPr>
            </w:pPr>
            <w:r w:rsidRPr="00FA0C65">
              <w:rPr>
                <w:rFonts w:ascii="Times New Roman" w:hAnsi="Times New Roman" w:cs="Times New Roman"/>
                <w:szCs w:val="24"/>
              </w:rPr>
              <w:t>Conteúdo da Embalagem</w:t>
            </w:r>
            <w:r w:rsidRPr="00FA0C65">
              <w:rPr>
                <w:rFonts w:ascii="Times New Roman" w:hAnsi="Times New Roman" w:cs="Times New Roman"/>
                <w:szCs w:val="24"/>
              </w:rPr>
              <w:tab/>
              <w:t>1 Batedeira planetária + 1 Tigela + 1 Batedor para massas pesadas + 1 Batedor clara em neve + 1 Batedor para massas leves + 1 Tampa da tigela + 1 Espátula + 1 Manual de instruções. Voltagem 220 v.</w:t>
            </w:r>
          </w:p>
        </w:tc>
        <w:tc>
          <w:tcPr>
            <w:tcW w:w="1026" w:type="dxa"/>
          </w:tcPr>
          <w:p w:rsidR="00D75CB0" w:rsidRPr="00FA0C65" w:rsidRDefault="00E07078" w:rsidP="00512CA9">
            <w:pPr>
              <w:spacing w:line="360" w:lineRule="auto"/>
              <w:rPr>
                <w:rFonts w:ascii="Times New Roman" w:hAnsi="Times New Roman" w:cs="Times New Roman"/>
                <w:szCs w:val="24"/>
              </w:rPr>
            </w:pPr>
            <w:r>
              <w:rPr>
                <w:rFonts w:ascii="Times New Roman" w:hAnsi="Times New Roman" w:cs="Times New Roman"/>
                <w:szCs w:val="24"/>
              </w:rPr>
              <w:t>2</w:t>
            </w:r>
          </w:p>
        </w:tc>
        <w:tc>
          <w:tcPr>
            <w:tcW w:w="1526" w:type="dxa"/>
            <w:vAlign w:val="bottom"/>
          </w:tcPr>
          <w:p w:rsidR="00D75CB0" w:rsidRPr="00FA0C65" w:rsidRDefault="00D75CB0" w:rsidP="000A5CFA">
            <w:pPr>
              <w:rPr>
                <w:rFonts w:ascii="Times New Roman" w:hAnsi="Times New Roman" w:cs="Times New Roman"/>
                <w:color w:val="000000"/>
                <w:szCs w:val="24"/>
              </w:rPr>
            </w:pPr>
            <w:r w:rsidRPr="00FA0C65">
              <w:rPr>
                <w:rFonts w:ascii="Times New Roman" w:hAnsi="Times New Roman" w:cs="Times New Roman"/>
                <w:color w:val="000000"/>
                <w:szCs w:val="24"/>
              </w:rPr>
              <w:t xml:space="preserve">R$ 706,33 </w:t>
            </w:r>
          </w:p>
        </w:tc>
      </w:tr>
      <w:tr w:rsidR="00D75CB0" w:rsidRPr="00FA0C65" w:rsidTr="00DE0AC1">
        <w:tc>
          <w:tcPr>
            <w:tcW w:w="959" w:type="dxa"/>
          </w:tcPr>
          <w:p w:rsidR="00D75CB0" w:rsidRPr="00FA0C65" w:rsidRDefault="00D75CB0" w:rsidP="00512CA9">
            <w:pPr>
              <w:spacing w:line="360" w:lineRule="auto"/>
              <w:rPr>
                <w:rFonts w:ascii="Times New Roman" w:hAnsi="Times New Roman" w:cs="Times New Roman"/>
                <w:bCs/>
                <w:szCs w:val="24"/>
              </w:rPr>
            </w:pPr>
            <w:r w:rsidRPr="00FA0C65">
              <w:rPr>
                <w:rFonts w:ascii="Times New Roman" w:hAnsi="Times New Roman" w:cs="Times New Roman"/>
                <w:bCs/>
                <w:szCs w:val="24"/>
              </w:rPr>
              <w:t>74</w:t>
            </w:r>
          </w:p>
        </w:tc>
        <w:tc>
          <w:tcPr>
            <w:tcW w:w="1701" w:type="dxa"/>
          </w:tcPr>
          <w:p w:rsidR="00D75CB0" w:rsidRPr="00FA0C65" w:rsidRDefault="00D75CB0" w:rsidP="00512CA9">
            <w:pPr>
              <w:shd w:val="clear" w:color="auto" w:fill="FFFFFF"/>
              <w:spacing w:before="100" w:beforeAutospacing="1" w:after="75" w:line="360" w:lineRule="auto"/>
              <w:jc w:val="left"/>
              <w:outlineLvl w:val="0"/>
              <w:rPr>
                <w:rFonts w:ascii="Times New Roman" w:eastAsia="Times New Roman" w:hAnsi="Times New Roman" w:cs="Times New Roman"/>
                <w:kern w:val="36"/>
                <w:szCs w:val="24"/>
                <w:lang w:eastAsia="pt-BR"/>
              </w:rPr>
            </w:pPr>
            <w:r w:rsidRPr="00FA0C65">
              <w:rPr>
                <w:rFonts w:ascii="Times New Roman" w:eastAsia="Times New Roman" w:hAnsi="Times New Roman" w:cs="Times New Roman"/>
                <w:kern w:val="36"/>
                <w:szCs w:val="24"/>
                <w:lang w:eastAsia="pt-BR"/>
              </w:rPr>
              <w:t xml:space="preserve">Liquidificador B1000 3 Litros 1200W </w:t>
            </w:r>
          </w:p>
          <w:p w:rsidR="00D75CB0" w:rsidRPr="00FA0C65" w:rsidRDefault="00D75CB0" w:rsidP="00512CA9">
            <w:pPr>
              <w:spacing w:line="360" w:lineRule="auto"/>
              <w:rPr>
                <w:rFonts w:ascii="Times New Roman" w:hAnsi="Times New Roman" w:cs="Times New Roman"/>
                <w:bCs/>
                <w:szCs w:val="24"/>
                <w:shd w:val="clear" w:color="auto" w:fill="FFFFFF"/>
              </w:rPr>
            </w:pPr>
          </w:p>
        </w:tc>
        <w:tc>
          <w:tcPr>
            <w:tcW w:w="6095" w:type="dxa"/>
          </w:tcPr>
          <w:p w:rsidR="00D75CB0" w:rsidRPr="00FA0C65" w:rsidRDefault="00D75CB0" w:rsidP="00512CA9">
            <w:pPr>
              <w:spacing w:line="360" w:lineRule="auto"/>
              <w:jc w:val="left"/>
              <w:rPr>
                <w:rFonts w:ascii="Times New Roman" w:hAnsi="Times New Roman" w:cs="Times New Roman"/>
                <w:szCs w:val="24"/>
              </w:rPr>
            </w:pPr>
            <w:r w:rsidRPr="00FA0C65">
              <w:rPr>
                <w:rFonts w:ascii="Times New Roman" w:hAnsi="Times New Roman" w:cs="Times New Roman"/>
                <w:szCs w:val="24"/>
                <w:shd w:val="clear" w:color="auto" w:fill="FFFFFF"/>
              </w:rPr>
              <w:t>12 velocidades + Função Pulsar - autolimpeza.</w:t>
            </w:r>
            <w:r w:rsidRPr="00FA0C65">
              <w:rPr>
                <w:rFonts w:ascii="Times New Roman" w:hAnsi="Times New Roman" w:cs="Times New Roman"/>
                <w:szCs w:val="24"/>
              </w:rPr>
              <w:br/>
            </w:r>
            <w:r w:rsidRPr="00FA0C65">
              <w:rPr>
                <w:rFonts w:ascii="Times New Roman" w:hAnsi="Times New Roman" w:cs="Times New Roman"/>
                <w:szCs w:val="24"/>
                <w:shd w:val="clear" w:color="auto" w:fill="FFFFFF"/>
              </w:rPr>
              <w:t>Conjunto de facas integradas ao copo que impede vazamentos.</w:t>
            </w:r>
            <w:r w:rsidRPr="00FA0C65">
              <w:rPr>
                <w:rFonts w:ascii="Times New Roman" w:hAnsi="Times New Roman" w:cs="Times New Roman"/>
                <w:szCs w:val="24"/>
              </w:rPr>
              <w:br/>
            </w:r>
            <w:r w:rsidRPr="00FA0C65">
              <w:rPr>
                <w:rFonts w:ascii="Times New Roman" w:hAnsi="Times New Roman" w:cs="Times New Roman"/>
                <w:szCs w:val="24"/>
                <w:shd w:val="clear" w:color="auto" w:fill="FFFFFF"/>
              </w:rPr>
              <w:t>Copo com 3000 ml de capacidade.Tampa com sobre tampa.Base antiderrapante.Porta fio.Potência: 1200W.</w:t>
            </w:r>
            <w:r w:rsidRPr="00FA0C65">
              <w:rPr>
                <w:rFonts w:ascii="Times New Roman" w:hAnsi="Times New Roman" w:cs="Times New Roman"/>
                <w:szCs w:val="24"/>
              </w:rPr>
              <w:br/>
            </w:r>
            <w:r w:rsidRPr="00FA0C65">
              <w:rPr>
                <w:rFonts w:ascii="Times New Roman" w:hAnsi="Times New Roman" w:cs="Times New Roman"/>
                <w:szCs w:val="24"/>
                <w:shd w:val="clear" w:color="auto" w:fill="FFFFFF"/>
              </w:rPr>
              <w:t>Consumo: 1,2kWh.</w:t>
            </w:r>
          </w:p>
        </w:tc>
        <w:tc>
          <w:tcPr>
            <w:tcW w:w="1026" w:type="dxa"/>
          </w:tcPr>
          <w:p w:rsidR="00D75CB0" w:rsidRPr="00FA0C65" w:rsidRDefault="00E07078" w:rsidP="00512CA9">
            <w:pPr>
              <w:spacing w:line="360" w:lineRule="auto"/>
              <w:rPr>
                <w:rFonts w:ascii="Times New Roman" w:hAnsi="Times New Roman" w:cs="Times New Roman"/>
                <w:szCs w:val="24"/>
              </w:rPr>
            </w:pPr>
            <w:r>
              <w:rPr>
                <w:rFonts w:ascii="Times New Roman" w:hAnsi="Times New Roman" w:cs="Times New Roman"/>
                <w:szCs w:val="24"/>
              </w:rPr>
              <w:t>2</w:t>
            </w:r>
          </w:p>
        </w:tc>
        <w:tc>
          <w:tcPr>
            <w:tcW w:w="1526" w:type="dxa"/>
            <w:vAlign w:val="bottom"/>
          </w:tcPr>
          <w:p w:rsidR="00D75CB0" w:rsidRPr="00FA0C65" w:rsidRDefault="000A5CFA" w:rsidP="000A5CFA">
            <w:pPr>
              <w:rPr>
                <w:rFonts w:ascii="Times New Roman" w:hAnsi="Times New Roman" w:cs="Times New Roman"/>
                <w:color w:val="000000"/>
                <w:szCs w:val="24"/>
              </w:rPr>
            </w:pPr>
            <w:r w:rsidRPr="00FA0C65">
              <w:rPr>
                <w:rFonts w:ascii="Times New Roman" w:hAnsi="Times New Roman" w:cs="Times New Roman"/>
                <w:color w:val="000000"/>
                <w:szCs w:val="24"/>
              </w:rPr>
              <w:t xml:space="preserve">R$ </w:t>
            </w:r>
            <w:r w:rsidR="00D75CB0" w:rsidRPr="00FA0C65">
              <w:rPr>
                <w:rFonts w:ascii="Times New Roman" w:hAnsi="Times New Roman" w:cs="Times New Roman"/>
                <w:color w:val="000000"/>
                <w:szCs w:val="24"/>
              </w:rPr>
              <w:t xml:space="preserve">328,00 </w:t>
            </w:r>
          </w:p>
        </w:tc>
      </w:tr>
      <w:tr w:rsidR="00D75CB0" w:rsidRPr="00FA0C65" w:rsidTr="00DE0AC1">
        <w:tc>
          <w:tcPr>
            <w:tcW w:w="959" w:type="dxa"/>
          </w:tcPr>
          <w:p w:rsidR="00D75CB0" w:rsidRPr="00FA0C65" w:rsidRDefault="00D75CB0" w:rsidP="00512CA9">
            <w:pPr>
              <w:spacing w:line="360" w:lineRule="auto"/>
              <w:rPr>
                <w:rFonts w:ascii="Times New Roman" w:hAnsi="Times New Roman" w:cs="Times New Roman"/>
                <w:bCs/>
                <w:szCs w:val="24"/>
              </w:rPr>
            </w:pPr>
            <w:r w:rsidRPr="00FA0C65">
              <w:rPr>
                <w:rFonts w:ascii="Times New Roman" w:hAnsi="Times New Roman" w:cs="Times New Roman"/>
                <w:bCs/>
                <w:szCs w:val="24"/>
              </w:rPr>
              <w:t>75</w:t>
            </w:r>
          </w:p>
        </w:tc>
        <w:tc>
          <w:tcPr>
            <w:tcW w:w="1701" w:type="dxa"/>
          </w:tcPr>
          <w:p w:rsidR="00D75CB0" w:rsidRPr="00FA0C65" w:rsidRDefault="00D75CB0" w:rsidP="00512CA9">
            <w:pPr>
              <w:spacing w:line="360" w:lineRule="auto"/>
              <w:rPr>
                <w:rFonts w:ascii="Times New Roman" w:hAnsi="Times New Roman" w:cs="Times New Roman"/>
                <w:szCs w:val="24"/>
              </w:rPr>
            </w:pPr>
            <w:r w:rsidRPr="00FA0C65">
              <w:rPr>
                <w:rFonts w:ascii="Times New Roman" w:hAnsi="Times New Roman" w:cs="Times New Roman"/>
                <w:szCs w:val="24"/>
              </w:rPr>
              <w:t>Balanço infantil</w:t>
            </w:r>
          </w:p>
        </w:tc>
        <w:tc>
          <w:tcPr>
            <w:tcW w:w="6095" w:type="dxa"/>
          </w:tcPr>
          <w:p w:rsidR="00D75CB0" w:rsidRPr="00FA0C65" w:rsidRDefault="00D75CB0" w:rsidP="00512CA9">
            <w:pPr>
              <w:spacing w:line="360" w:lineRule="auto"/>
              <w:rPr>
                <w:rFonts w:ascii="Times New Roman" w:hAnsi="Times New Roman" w:cs="Times New Roman"/>
                <w:szCs w:val="24"/>
              </w:rPr>
            </w:pPr>
            <w:r w:rsidRPr="00FA0C65">
              <w:rPr>
                <w:rFonts w:ascii="Times New Roman" w:hAnsi="Times New Roman" w:cs="Times New Roman"/>
                <w:szCs w:val="24"/>
              </w:rPr>
              <w:t>Balanço infantil. Área necessária: 4m x 5m.</w:t>
            </w:r>
          </w:p>
          <w:p w:rsidR="00D75CB0" w:rsidRPr="00FA0C65" w:rsidRDefault="00D75CB0" w:rsidP="00512CA9">
            <w:pPr>
              <w:spacing w:line="360" w:lineRule="auto"/>
              <w:rPr>
                <w:rFonts w:ascii="Times New Roman" w:hAnsi="Times New Roman" w:cs="Times New Roman"/>
                <w:szCs w:val="24"/>
              </w:rPr>
            </w:pPr>
            <w:r w:rsidRPr="00FA0C65">
              <w:rPr>
                <w:rFonts w:ascii="Times New Roman" w:hAnsi="Times New Roman" w:cs="Times New Roman"/>
                <w:szCs w:val="24"/>
              </w:rPr>
              <w:t>Conjunto de balanço com estrutura de ferro galvanizado de 1” 1⁄4 com</w:t>
            </w:r>
          </w:p>
          <w:p w:rsidR="00D75CB0" w:rsidRPr="00FA0C65" w:rsidRDefault="00D75CB0" w:rsidP="00512CA9">
            <w:pPr>
              <w:spacing w:line="360" w:lineRule="auto"/>
              <w:rPr>
                <w:rFonts w:ascii="Times New Roman" w:hAnsi="Times New Roman" w:cs="Times New Roman"/>
                <w:szCs w:val="24"/>
              </w:rPr>
            </w:pPr>
            <w:r w:rsidRPr="00FA0C65">
              <w:rPr>
                <w:rFonts w:ascii="Times New Roman" w:hAnsi="Times New Roman" w:cs="Times New Roman"/>
                <w:szCs w:val="24"/>
              </w:rPr>
              <w:t>2 assentos de plástico resistente, correntes de 1,52 metros de</w:t>
            </w:r>
          </w:p>
          <w:p w:rsidR="00D75CB0" w:rsidRPr="00FA0C65" w:rsidRDefault="00D75CB0" w:rsidP="00512CA9">
            <w:pPr>
              <w:spacing w:line="360" w:lineRule="auto"/>
              <w:rPr>
                <w:rFonts w:ascii="Times New Roman" w:hAnsi="Times New Roman" w:cs="Times New Roman"/>
                <w:szCs w:val="24"/>
              </w:rPr>
            </w:pPr>
            <w:r w:rsidRPr="00FA0C65">
              <w:rPr>
                <w:rFonts w:ascii="Times New Roman" w:hAnsi="Times New Roman" w:cs="Times New Roman"/>
                <w:szCs w:val="24"/>
              </w:rPr>
              <w:t>comprimento galvanizadas a fogo. Certificação ABNT NBR 16.071/2012.</w:t>
            </w:r>
          </w:p>
        </w:tc>
        <w:tc>
          <w:tcPr>
            <w:tcW w:w="1026" w:type="dxa"/>
          </w:tcPr>
          <w:p w:rsidR="00D75CB0" w:rsidRPr="00FA0C65" w:rsidRDefault="00D75CB0" w:rsidP="00512CA9">
            <w:pPr>
              <w:spacing w:line="360" w:lineRule="auto"/>
              <w:rPr>
                <w:rFonts w:ascii="Times New Roman" w:hAnsi="Times New Roman" w:cs="Times New Roman"/>
                <w:szCs w:val="24"/>
              </w:rPr>
            </w:pPr>
            <w:r w:rsidRPr="00FA0C65">
              <w:rPr>
                <w:rFonts w:ascii="Times New Roman" w:hAnsi="Times New Roman" w:cs="Times New Roman"/>
                <w:szCs w:val="24"/>
              </w:rPr>
              <w:t>2</w:t>
            </w:r>
          </w:p>
        </w:tc>
        <w:tc>
          <w:tcPr>
            <w:tcW w:w="1526" w:type="dxa"/>
            <w:vAlign w:val="bottom"/>
          </w:tcPr>
          <w:p w:rsidR="00D75CB0" w:rsidRPr="00FA0C65" w:rsidRDefault="00D75CB0" w:rsidP="000A5CFA">
            <w:pPr>
              <w:rPr>
                <w:rFonts w:ascii="Times New Roman" w:hAnsi="Times New Roman" w:cs="Times New Roman"/>
                <w:color w:val="000000"/>
                <w:szCs w:val="24"/>
              </w:rPr>
            </w:pPr>
            <w:r w:rsidRPr="00FA0C65">
              <w:rPr>
                <w:rFonts w:ascii="Times New Roman" w:hAnsi="Times New Roman" w:cs="Times New Roman"/>
                <w:color w:val="000000"/>
                <w:szCs w:val="24"/>
              </w:rPr>
              <w:t xml:space="preserve">R$ 3.000,00 </w:t>
            </w:r>
          </w:p>
        </w:tc>
      </w:tr>
      <w:tr w:rsidR="00D75CB0" w:rsidRPr="00FA0C65" w:rsidTr="00DE0AC1">
        <w:tc>
          <w:tcPr>
            <w:tcW w:w="959" w:type="dxa"/>
          </w:tcPr>
          <w:p w:rsidR="00D75CB0" w:rsidRPr="00FA0C65" w:rsidRDefault="00D75CB0" w:rsidP="00512CA9">
            <w:pPr>
              <w:rPr>
                <w:rFonts w:ascii="Times New Roman" w:hAnsi="Times New Roman" w:cs="Times New Roman"/>
                <w:bCs/>
                <w:szCs w:val="24"/>
              </w:rPr>
            </w:pPr>
            <w:r w:rsidRPr="00FA0C65">
              <w:rPr>
                <w:rFonts w:ascii="Times New Roman" w:hAnsi="Times New Roman" w:cs="Times New Roman"/>
                <w:bCs/>
                <w:szCs w:val="24"/>
              </w:rPr>
              <w:t>76</w:t>
            </w:r>
          </w:p>
        </w:tc>
        <w:tc>
          <w:tcPr>
            <w:tcW w:w="1701" w:type="dxa"/>
          </w:tcPr>
          <w:p w:rsidR="00D75CB0" w:rsidRPr="00FA0C65" w:rsidRDefault="00D75CB0" w:rsidP="00512CA9">
            <w:pPr>
              <w:numPr>
                <w:ilvl w:val="0"/>
                <w:numId w:val="3"/>
              </w:numPr>
              <w:spacing w:beforeAutospacing="1" w:afterAutospacing="1"/>
              <w:ind w:left="0"/>
              <w:jc w:val="left"/>
              <w:rPr>
                <w:rFonts w:ascii="Times New Roman" w:hAnsi="Times New Roman" w:cs="Times New Roman"/>
                <w:szCs w:val="24"/>
              </w:rPr>
            </w:pPr>
            <w:r w:rsidRPr="00FA0C65">
              <w:rPr>
                <w:rFonts w:ascii="Times New Roman" w:hAnsi="Times New Roman" w:cs="Times New Roman"/>
                <w:szCs w:val="24"/>
              </w:rPr>
              <w:t>Balanço bebe duplo</w:t>
            </w:r>
          </w:p>
        </w:tc>
        <w:tc>
          <w:tcPr>
            <w:tcW w:w="6095" w:type="dxa"/>
          </w:tcPr>
          <w:p w:rsidR="00D75CB0" w:rsidRPr="00FA0C65" w:rsidRDefault="00D75CB0" w:rsidP="00512CA9">
            <w:pPr>
              <w:numPr>
                <w:ilvl w:val="0"/>
                <w:numId w:val="2"/>
              </w:numPr>
              <w:spacing w:beforeAutospacing="1" w:afterAutospacing="1"/>
              <w:ind w:left="0"/>
              <w:jc w:val="left"/>
              <w:rPr>
                <w:rFonts w:ascii="Times New Roman" w:eastAsia="Times New Roman" w:hAnsi="Times New Roman" w:cs="Times New Roman"/>
                <w:color w:val="000000"/>
                <w:szCs w:val="24"/>
                <w:lang w:eastAsia="pt-BR"/>
              </w:rPr>
            </w:pPr>
            <w:r w:rsidRPr="00FA0C65">
              <w:rPr>
                <w:rFonts w:ascii="Times New Roman" w:hAnsi="Times New Roman" w:cs="Times New Roman"/>
                <w:szCs w:val="24"/>
              </w:rPr>
              <w:t>Balanço para 2 crianças individualmente.Balanço em plástico rotomoldado em forma de jatinho para 1 criança.2 orifícios para passar as perninhas da criança</w:t>
            </w:r>
            <w:r w:rsidRPr="00FA0C65">
              <w:rPr>
                <w:rFonts w:ascii="Times New Roman" w:eastAsia="Times New Roman" w:hAnsi="Times New Roman" w:cs="Times New Roman"/>
                <w:color w:val="000000"/>
                <w:szCs w:val="24"/>
                <w:lang w:eastAsia="pt-BR"/>
              </w:rPr>
              <w:t xml:space="preserve"> </w:t>
            </w:r>
            <w:r w:rsidRPr="00FA0C65">
              <w:rPr>
                <w:rFonts w:ascii="Times New Roman" w:hAnsi="Times New Roman" w:cs="Times New Roman"/>
                <w:szCs w:val="24"/>
              </w:rPr>
              <w:t xml:space="preserve">2 joysticks colocados na lateral do jatinho, que se movimentam para a </w:t>
            </w:r>
            <w:r w:rsidRPr="00FA0C65">
              <w:rPr>
                <w:rFonts w:ascii="Times New Roman" w:hAnsi="Times New Roman" w:cs="Times New Roman"/>
                <w:szCs w:val="24"/>
              </w:rPr>
              <w:lastRenderedPageBreak/>
              <w:t>frente e para trás ao serem acionados pela criança</w:t>
            </w:r>
            <w:r w:rsidRPr="00FA0C65">
              <w:rPr>
                <w:rFonts w:ascii="Times New Roman" w:eastAsia="Times New Roman" w:hAnsi="Times New Roman" w:cs="Times New Roman"/>
                <w:color w:val="000000"/>
                <w:szCs w:val="24"/>
                <w:lang w:eastAsia="pt-BR"/>
              </w:rPr>
              <w:t>.</w:t>
            </w:r>
            <w:r w:rsidRPr="00FA0C65">
              <w:rPr>
                <w:rFonts w:ascii="Times New Roman" w:hAnsi="Times New Roman" w:cs="Times New Roman"/>
                <w:szCs w:val="24"/>
              </w:rPr>
              <w:t>Conjunto de cordas com abraçadeiras plásticas para pendurar o jatinho</w:t>
            </w:r>
            <w:r w:rsidRPr="00FA0C65">
              <w:rPr>
                <w:rFonts w:ascii="Times New Roman" w:eastAsia="Times New Roman" w:hAnsi="Times New Roman" w:cs="Times New Roman"/>
                <w:color w:val="000000"/>
                <w:szCs w:val="24"/>
                <w:lang w:eastAsia="pt-BR"/>
              </w:rPr>
              <w:t>.</w:t>
            </w:r>
            <w:r w:rsidRPr="00FA0C65">
              <w:rPr>
                <w:rFonts w:ascii="Times New Roman" w:hAnsi="Times New Roman" w:cs="Times New Roman"/>
                <w:szCs w:val="24"/>
              </w:rPr>
              <w:t>Estrutura em plástico</w:t>
            </w:r>
            <w:r w:rsidRPr="00FA0C65">
              <w:rPr>
                <w:rFonts w:ascii="Times New Roman" w:eastAsia="Times New Roman" w:hAnsi="Times New Roman" w:cs="Times New Roman"/>
                <w:color w:val="000000"/>
                <w:szCs w:val="24"/>
                <w:lang w:eastAsia="pt-BR"/>
              </w:rPr>
              <w:t>.</w:t>
            </w:r>
            <w:r w:rsidRPr="00FA0C65">
              <w:rPr>
                <w:rFonts w:ascii="Times New Roman" w:hAnsi="Times New Roman" w:cs="Times New Roman"/>
                <w:szCs w:val="24"/>
              </w:rPr>
              <w:t>Peça em formato de timão de navio que gira de verdade acoplada na lateral da estrutura . locais próprios para fixação no chão</w:t>
            </w:r>
            <w:r w:rsidRPr="00FA0C65">
              <w:rPr>
                <w:rFonts w:ascii="Times New Roman" w:eastAsia="Times New Roman" w:hAnsi="Times New Roman" w:cs="Times New Roman"/>
                <w:color w:val="000000"/>
                <w:szCs w:val="24"/>
                <w:lang w:eastAsia="pt-BR"/>
              </w:rPr>
              <w:t>.</w:t>
            </w:r>
            <w:r w:rsidRPr="00FA0C65">
              <w:rPr>
                <w:rFonts w:ascii="Times New Roman" w:hAnsi="Times New Roman" w:cs="Times New Roman"/>
                <w:szCs w:val="24"/>
              </w:rPr>
              <w:t>Idade sugerida: a partir de 1 ano.</w:t>
            </w:r>
            <w:r w:rsidRPr="00FA0C65">
              <w:rPr>
                <w:rFonts w:ascii="Times New Roman" w:hAnsi="Times New Roman" w:cs="Times New Roman"/>
                <w:color w:val="000000"/>
                <w:szCs w:val="24"/>
              </w:rPr>
              <w:t xml:space="preserve"> Medidas:Altura : 1,20 m,Comprimento : 1,65 m,Largura : 1,15 m</w:t>
            </w:r>
          </w:p>
        </w:tc>
        <w:tc>
          <w:tcPr>
            <w:tcW w:w="1026" w:type="dxa"/>
          </w:tcPr>
          <w:p w:rsidR="00D75CB0" w:rsidRPr="00FA0C65" w:rsidRDefault="00E07078" w:rsidP="00512CA9">
            <w:pPr>
              <w:rPr>
                <w:rFonts w:ascii="Times New Roman" w:hAnsi="Times New Roman" w:cs="Times New Roman"/>
                <w:szCs w:val="24"/>
              </w:rPr>
            </w:pPr>
            <w:r>
              <w:rPr>
                <w:rFonts w:ascii="Times New Roman" w:hAnsi="Times New Roman" w:cs="Times New Roman"/>
                <w:szCs w:val="24"/>
              </w:rPr>
              <w:lastRenderedPageBreak/>
              <w:t>1</w:t>
            </w:r>
          </w:p>
        </w:tc>
        <w:tc>
          <w:tcPr>
            <w:tcW w:w="1526" w:type="dxa"/>
            <w:vAlign w:val="bottom"/>
          </w:tcPr>
          <w:p w:rsidR="00D75CB0" w:rsidRPr="00FA0C65" w:rsidRDefault="00D75CB0" w:rsidP="000A5CFA">
            <w:pPr>
              <w:rPr>
                <w:rFonts w:ascii="Times New Roman" w:hAnsi="Times New Roman" w:cs="Times New Roman"/>
                <w:color w:val="000000"/>
                <w:szCs w:val="24"/>
              </w:rPr>
            </w:pPr>
            <w:r w:rsidRPr="00FA0C65">
              <w:rPr>
                <w:rFonts w:ascii="Times New Roman" w:hAnsi="Times New Roman" w:cs="Times New Roman"/>
                <w:color w:val="000000"/>
                <w:szCs w:val="24"/>
              </w:rPr>
              <w:t xml:space="preserve">R$ 2.002,67 </w:t>
            </w:r>
          </w:p>
        </w:tc>
      </w:tr>
      <w:tr w:rsidR="00D75CB0" w:rsidRPr="00FA0C65" w:rsidTr="00DE0AC1">
        <w:tc>
          <w:tcPr>
            <w:tcW w:w="959" w:type="dxa"/>
          </w:tcPr>
          <w:p w:rsidR="00D75CB0" w:rsidRPr="00FA0C65" w:rsidRDefault="00D75CB0" w:rsidP="00512CA9">
            <w:pPr>
              <w:rPr>
                <w:rFonts w:ascii="Times New Roman" w:hAnsi="Times New Roman" w:cs="Times New Roman"/>
                <w:bCs/>
                <w:szCs w:val="24"/>
              </w:rPr>
            </w:pPr>
            <w:r w:rsidRPr="00FA0C65">
              <w:rPr>
                <w:rFonts w:ascii="Times New Roman" w:hAnsi="Times New Roman" w:cs="Times New Roman"/>
                <w:bCs/>
                <w:szCs w:val="24"/>
              </w:rPr>
              <w:lastRenderedPageBreak/>
              <w:t>77</w:t>
            </w:r>
          </w:p>
        </w:tc>
        <w:tc>
          <w:tcPr>
            <w:tcW w:w="1701" w:type="dxa"/>
          </w:tcPr>
          <w:p w:rsidR="00D75CB0" w:rsidRPr="00FA0C65" w:rsidRDefault="00D75CB0" w:rsidP="00512CA9">
            <w:pPr>
              <w:numPr>
                <w:ilvl w:val="0"/>
                <w:numId w:val="3"/>
              </w:numPr>
              <w:spacing w:beforeAutospacing="1" w:afterAutospacing="1"/>
              <w:ind w:left="0"/>
              <w:jc w:val="left"/>
              <w:rPr>
                <w:rFonts w:ascii="Times New Roman" w:eastAsia="Times New Roman" w:hAnsi="Times New Roman" w:cs="Times New Roman"/>
                <w:color w:val="000000"/>
                <w:szCs w:val="24"/>
                <w:lang w:eastAsia="pt-BR"/>
              </w:rPr>
            </w:pPr>
            <w:r w:rsidRPr="00FA0C65">
              <w:rPr>
                <w:rFonts w:ascii="Times New Roman" w:hAnsi="Times New Roman" w:cs="Times New Roman"/>
                <w:color w:val="000000"/>
                <w:szCs w:val="24"/>
              </w:rPr>
              <w:t>Casinha Petit Standard - Freso</w:t>
            </w:r>
          </w:p>
        </w:tc>
        <w:tc>
          <w:tcPr>
            <w:tcW w:w="6095" w:type="dxa"/>
          </w:tcPr>
          <w:p w:rsidR="00D75CB0" w:rsidRPr="00FA0C65" w:rsidRDefault="00D75CB0" w:rsidP="00512CA9">
            <w:pPr>
              <w:spacing w:beforeAutospacing="1" w:afterAutospacing="1"/>
              <w:jc w:val="left"/>
              <w:rPr>
                <w:rFonts w:ascii="Times New Roman" w:eastAsia="Times New Roman" w:hAnsi="Times New Roman" w:cs="Times New Roman"/>
                <w:color w:val="000000"/>
                <w:szCs w:val="24"/>
                <w:lang w:eastAsia="pt-BR"/>
              </w:rPr>
            </w:pPr>
            <w:r w:rsidRPr="00FA0C65">
              <w:rPr>
                <w:rFonts w:ascii="Times New Roman" w:eastAsia="Times New Roman" w:hAnsi="Times New Roman" w:cs="Times New Roman"/>
                <w:color w:val="000000"/>
                <w:szCs w:val="24"/>
                <w:lang w:eastAsia="pt-BR"/>
              </w:rPr>
              <w:t xml:space="preserve"> Casinha com formato lúdico que remete a um cogumelo ou marshmallow contendo diversas atividades num pequeno espaço e com abertura ampla o suficiente (655mm) para passagem de uma criança em cadeira de rodas.Em material polietileno de média densidade (material não tóxico e reciclável).Polietileno pigmentado (colorido), com aditivo UV que garante a coloração original mesmo que exposto ao tempo. Dimensões altura : 1,50m,largura : 1,35m (com balcão externo) comprimento : 1,15m.</w:t>
            </w:r>
          </w:p>
        </w:tc>
        <w:tc>
          <w:tcPr>
            <w:tcW w:w="1026" w:type="dxa"/>
          </w:tcPr>
          <w:p w:rsidR="00D75CB0" w:rsidRPr="00FA0C65" w:rsidRDefault="00D75CB0" w:rsidP="00512CA9">
            <w:pPr>
              <w:rPr>
                <w:rFonts w:ascii="Times New Roman" w:hAnsi="Times New Roman" w:cs="Times New Roman"/>
                <w:szCs w:val="24"/>
              </w:rPr>
            </w:pPr>
            <w:r w:rsidRPr="00FA0C65">
              <w:rPr>
                <w:rFonts w:ascii="Times New Roman" w:hAnsi="Times New Roman" w:cs="Times New Roman"/>
                <w:szCs w:val="24"/>
              </w:rPr>
              <w:t>1</w:t>
            </w:r>
          </w:p>
        </w:tc>
        <w:tc>
          <w:tcPr>
            <w:tcW w:w="1526" w:type="dxa"/>
            <w:vAlign w:val="bottom"/>
          </w:tcPr>
          <w:p w:rsidR="00D75CB0" w:rsidRPr="00FA0C65" w:rsidRDefault="00D75CB0" w:rsidP="000A5CFA">
            <w:pPr>
              <w:rPr>
                <w:rFonts w:ascii="Times New Roman" w:hAnsi="Times New Roman" w:cs="Times New Roman"/>
                <w:color w:val="000000"/>
                <w:szCs w:val="24"/>
              </w:rPr>
            </w:pPr>
            <w:r w:rsidRPr="00FA0C65">
              <w:rPr>
                <w:rFonts w:ascii="Times New Roman" w:hAnsi="Times New Roman" w:cs="Times New Roman"/>
                <w:color w:val="000000"/>
                <w:szCs w:val="24"/>
              </w:rPr>
              <w:t xml:space="preserve">R$ 2.495,00 </w:t>
            </w:r>
          </w:p>
        </w:tc>
      </w:tr>
      <w:tr w:rsidR="00D75CB0" w:rsidRPr="00FA0C65" w:rsidTr="00DE0AC1">
        <w:tc>
          <w:tcPr>
            <w:tcW w:w="959" w:type="dxa"/>
          </w:tcPr>
          <w:p w:rsidR="00D75CB0" w:rsidRPr="00FA0C65" w:rsidRDefault="00D75CB0" w:rsidP="00512CA9">
            <w:pPr>
              <w:rPr>
                <w:rFonts w:ascii="Times New Roman" w:hAnsi="Times New Roman" w:cs="Times New Roman"/>
                <w:bCs/>
                <w:szCs w:val="24"/>
              </w:rPr>
            </w:pPr>
            <w:r w:rsidRPr="00FA0C65">
              <w:rPr>
                <w:rFonts w:ascii="Times New Roman" w:hAnsi="Times New Roman" w:cs="Times New Roman"/>
                <w:bCs/>
                <w:szCs w:val="24"/>
              </w:rPr>
              <w:t>78</w:t>
            </w:r>
          </w:p>
        </w:tc>
        <w:tc>
          <w:tcPr>
            <w:tcW w:w="1701" w:type="dxa"/>
          </w:tcPr>
          <w:p w:rsidR="00D75CB0" w:rsidRPr="00FA0C65" w:rsidRDefault="00D75CB0" w:rsidP="00512CA9">
            <w:pPr>
              <w:numPr>
                <w:ilvl w:val="0"/>
                <w:numId w:val="3"/>
              </w:numPr>
              <w:spacing w:beforeAutospacing="1" w:afterAutospacing="1"/>
              <w:ind w:left="0"/>
              <w:jc w:val="left"/>
              <w:rPr>
                <w:rFonts w:ascii="Times New Roman" w:hAnsi="Times New Roman" w:cs="Times New Roman"/>
                <w:color w:val="000000"/>
                <w:szCs w:val="24"/>
              </w:rPr>
            </w:pPr>
            <w:r w:rsidRPr="00FA0C65">
              <w:rPr>
                <w:rFonts w:ascii="Times New Roman" w:hAnsi="Times New Roman" w:cs="Times New Roman"/>
                <w:color w:val="000000"/>
                <w:szCs w:val="24"/>
              </w:rPr>
              <w:t>Caminha Empilhável Colorida</w:t>
            </w:r>
          </w:p>
        </w:tc>
        <w:tc>
          <w:tcPr>
            <w:tcW w:w="6095" w:type="dxa"/>
          </w:tcPr>
          <w:p w:rsidR="00D75CB0" w:rsidRPr="00FA0C65" w:rsidRDefault="00D75CB0" w:rsidP="00512CA9">
            <w:pPr>
              <w:spacing w:beforeAutospacing="1" w:afterAutospacing="1"/>
              <w:jc w:val="left"/>
              <w:rPr>
                <w:rFonts w:ascii="Times New Roman" w:eastAsia="Times New Roman" w:hAnsi="Times New Roman" w:cs="Times New Roman"/>
                <w:color w:val="000000"/>
                <w:szCs w:val="24"/>
                <w:lang w:eastAsia="pt-BR"/>
              </w:rPr>
            </w:pPr>
            <w:r w:rsidRPr="00FA0C65">
              <w:rPr>
                <w:rFonts w:ascii="Times New Roman" w:eastAsia="Times New Roman" w:hAnsi="Times New Roman" w:cs="Times New Roman"/>
                <w:color w:val="000000"/>
                <w:szCs w:val="24"/>
                <w:lang w:eastAsia="pt-BR"/>
              </w:rPr>
              <w:t>CABECEIRAS: estrutura formada por duas cabeceiras produzidas em polipropileno virgem (PP não reciclado) com suporte para acondicionar chupeta. Possui excelente balanço de propriedades de rigidez/impacto e estabilidade térmica. Produto atoxico, apresenta excelente acabamento, além de longa durabilidade. TUBOS: em alumínio liga 6063, espessura de 1,59mm, esta liga oferece boa estrudabilidade e alta qualidade de acabamento além de ótima resistência a corrosão em geral, incluindo a corrosão por tensão e umidade, material leve e muito resistente. LEITO: as caminhas são compostas por um leito de rede confortável e arejada, consiste em uma tela vazada, confeccionada em tecido 100% poliéster, anti fungo, anti UV e anti oxidante, alta resistência a peso, suportando até 50 kg, anti transpirante e lavável com agua e sabão. PÉS DE BORRACHA ANTIDERRAPANTE: item de segurança fundamental para que a cama não deslize, permitindo que a criança passa a se movimentar de forma segura durante o sono, auxilia no isolamento da umidade, previne riscos e arranhões no revestimento dos pisos.Idade sugerida: de 1 a 5 anos.Produto com certificado do IMETRO</w:t>
            </w:r>
          </w:p>
        </w:tc>
        <w:tc>
          <w:tcPr>
            <w:tcW w:w="1026" w:type="dxa"/>
          </w:tcPr>
          <w:p w:rsidR="00D75CB0" w:rsidRPr="00FA0C65" w:rsidRDefault="00D75CB0" w:rsidP="00512CA9">
            <w:pPr>
              <w:rPr>
                <w:rFonts w:ascii="Times New Roman" w:hAnsi="Times New Roman" w:cs="Times New Roman"/>
                <w:szCs w:val="24"/>
              </w:rPr>
            </w:pPr>
            <w:r w:rsidRPr="00FA0C65">
              <w:rPr>
                <w:rFonts w:ascii="Times New Roman" w:hAnsi="Times New Roman" w:cs="Times New Roman"/>
                <w:szCs w:val="24"/>
              </w:rPr>
              <w:t>30</w:t>
            </w:r>
          </w:p>
        </w:tc>
        <w:tc>
          <w:tcPr>
            <w:tcW w:w="1526" w:type="dxa"/>
            <w:vAlign w:val="bottom"/>
          </w:tcPr>
          <w:p w:rsidR="00D75CB0" w:rsidRPr="00FA0C65" w:rsidRDefault="000A5CFA" w:rsidP="000A5CFA">
            <w:pPr>
              <w:rPr>
                <w:rFonts w:ascii="Times New Roman" w:hAnsi="Times New Roman" w:cs="Times New Roman"/>
                <w:color w:val="000000"/>
                <w:szCs w:val="24"/>
              </w:rPr>
            </w:pPr>
            <w:r w:rsidRPr="00FA0C65">
              <w:rPr>
                <w:rFonts w:ascii="Times New Roman" w:hAnsi="Times New Roman" w:cs="Times New Roman"/>
                <w:color w:val="000000"/>
                <w:szCs w:val="24"/>
              </w:rPr>
              <w:t xml:space="preserve">R$ </w:t>
            </w:r>
            <w:r w:rsidR="00D75CB0" w:rsidRPr="00FA0C65">
              <w:rPr>
                <w:rFonts w:ascii="Times New Roman" w:hAnsi="Times New Roman" w:cs="Times New Roman"/>
                <w:color w:val="000000"/>
                <w:szCs w:val="24"/>
              </w:rPr>
              <w:t xml:space="preserve">210,00 </w:t>
            </w:r>
          </w:p>
        </w:tc>
      </w:tr>
      <w:tr w:rsidR="00D75CB0" w:rsidRPr="00FA0C65" w:rsidTr="00DE0AC1">
        <w:tc>
          <w:tcPr>
            <w:tcW w:w="959" w:type="dxa"/>
          </w:tcPr>
          <w:p w:rsidR="00D75CB0" w:rsidRPr="00FA0C65" w:rsidRDefault="00D75CB0" w:rsidP="00512CA9">
            <w:pPr>
              <w:rPr>
                <w:rFonts w:ascii="Times New Roman" w:hAnsi="Times New Roman" w:cs="Times New Roman"/>
                <w:bCs/>
                <w:szCs w:val="24"/>
              </w:rPr>
            </w:pPr>
            <w:r w:rsidRPr="00FA0C65">
              <w:rPr>
                <w:rFonts w:ascii="Times New Roman" w:hAnsi="Times New Roman" w:cs="Times New Roman"/>
                <w:bCs/>
                <w:szCs w:val="24"/>
              </w:rPr>
              <w:t>79</w:t>
            </w:r>
          </w:p>
        </w:tc>
        <w:tc>
          <w:tcPr>
            <w:tcW w:w="1701" w:type="dxa"/>
          </w:tcPr>
          <w:p w:rsidR="00D75CB0" w:rsidRPr="00FA0C65" w:rsidRDefault="00D75CB0" w:rsidP="00512CA9">
            <w:pPr>
              <w:rPr>
                <w:rFonts w:ascii="Times New Roman" w:hAnsi="Times New Roman" w:cs="Times New Roman"/>
                <w:color w:val="000000"/>
                <w:szCs w:val="24"/>
              </w:rPr>
            </w:pPr>
            <w:r w:rsidRPr="00FA0C65">
              <w:rPr>
                <w:rFonts w:ascii="Times New Roman" w:hAnsi="Times New Roman" w:cs="Times New Roman"/>
                <w:color w:val="000000"/>
                <w:szCs w:val="24"/>
              </w:rPr>
              <w:t xml:space="preserve">Balanço Duplo com Estrutura Azul - </w:t>
            </w:r>
          </w:p>
          <w:p w:rsidR="00D75CB0" w:rsidRPr="00FA0C65" w:rsidRDefault="00D75CB0" w:rsidP="00512CA9">
            <w:pPr>
              <w:numPr>
                <w:ilvl w:val="0"/>
                <w:numId w:val="3"/>
              </w:numPr>
              <w:spacing w:beforeAutospacing="1" w:afterAutospacing="1"/>
              <w:ind w:left="0"/>
              <w:jc w:val="left"/>
              <w:rPr>
                <w:rFonts w:ascii="Times New Roman" w:hAnsi="Times New Roman" w:cs="Times New Roman"/>
                <w:color w:val="000000"/>
                <w:szCs w:val="24"/>
              </w:rPr>
            </w:pPr>
          </w:p>
        </w:tc>
        <w:tc>
          <w:tcPr>
            <w:tcW w:w="6095" w:type="dxa"/>
          </w:tcPr>
          <w:p w:rsidR="00D75CB0" w:rsidRPr="00FA0C65" w:rsidRDefault="00D75CB0" w:rsidP="00512CA9">
            <w:pPr>
              <w:spacing w:beforeAutospacing="1" w:afterAutospacing="1"/>
              <w:jc w:val="left"/>
              <w:rPr>
                <w:rFonts w:ascii="Times New Roman" w:eastAsia="Times New Roman" w:hAnsi="Times New Roman" w:cs="Times New Roman"/>
                <w:color w:val="000000"/>
                <w:szCs w:val="24"/>
                <w:lang w:eastAsia="pt-BR"/>
              </w:rPr>
            </w:pPr>
            <w:r w:rsidRPr="00FA0C65">
              <w:rPr>
                <w:rFonts w:ascii="Times New Roman" w:eastAsia="Times New Roman" w:hAnsi="Times New Roman" w:cs="Times New Roman"/>
                <w:color w:val="000000"/>
                <w:szCs w:val="24"/>
                <w:lang w:eastAsia="pt-BR"/>
              </w:rPr>
              <w:t xml:space="preserve">Balanço Duplo com Estrutura Azul - Dimensões aproximadas do produto (cm) - AxLxP: 135 x 145 x 103cm.Dimensões da embalagem do produto (cm) - AxLxP: 34 x 118 x 49cm.Peso do produto (kg): 21Kg.Cor da estrutura: Azul e Cinza.Idade recomendada: a partir de 2 anos.Composição/Material: Tubo de aço galvanizado e pintura eletrostática na testeira.Capacidade: 2 crianças.Peso máximo recomendado (kg): 50 kg.Conteúdo da Embalagem: Estrutura: 1 Testeira, 4 pés, 4 pilares de sustentação da cadeira, 2 barras de travamento horizontal e 2 barras de travamento vertical. Demais peças plásticas: 2 cadeiras com trava frontal, 1 plataforma e 4 bases. Kits de acessórios: 4 </w:t>
            </w:r>
            <w:r w:rsidRPr="00FA0C65">
              <w:rPr>
                <w:rFonts w:ascii="Times New Roman" w:eastAsia="Times New Roman" w:hAnsi="Times New Roman" w:cs="Times New Roman"/>
                <w:color w:val="000000"/>
                <w:szCs w:val="24"/>
                <w:lang w:eastAsia="pt-BR"/>
              </w:rPr>
              <w:lastRenderedPageBreak/>
              <w:t>ganchos tipo "s", 2 cinto de travamento, 4 estacas de fixação e 1 manual de instruções</w:t>
            </w:r>
          </w:p>
        </w:tc>
        <w:tc>
          <w:tcPr>
            <w:tcW w:w="1026" w:type="dxa"/>
          </w:tcPr>
          <w:p w:rsidR="00D75CB0" w:rsidRPr="00FA0C65" w:rsidRDefault="00D75CB0" w:rsidP="00512CA9">
            <w:pPr>
              <w:rPr>
                <w:rFonts w:ascii="Times New Roman" w:hAnsi="Times New Roman" w:cs="Times New Roman"/>
                <w:szCs w:val="24"/>
              </w:rPr>
            </w:pPr>
            <w:r w:rsidRPr="00FA0C65">
              <w:rPr>
                <w:rFonts w:ascii="Times New Roman" w:hAnsi="Times New Roman" w:cs="Times New Roman"/>
                <w:szCs w:val="24"/>
              </w:rPr>
              <w:lastRenderedPageBreak/>
              <w:t>2</w:t>
            </w:r>
          </w:p>
        </w:tc>
        <w:tc>
          <w:tcPr>
            <w:tcW w:w="1526" w:type="dxa"/>
            <w:vAlign w:val="bottom"/>
          </w:tcPr>
          <w:p w:rsidR="00D75CB0" w:rsidRPr="00FA0C65" w:rsidRDefault="00D75CB0" w:rsidP="000A5CFA">
            <w:pPr>
              <w:rPr>
                <w:rFonts w:ascii="Times New Roman" w:hAnsi="Times New Roman" w:cs="Times New Roman"/>
                <w:color w:val="000000"/>
                <w:szCs w:val="24"/>
              </w:rPr>
            </w:pPr>
            <w:r w:rsidRPr="00FA0C65">
              <w:rPr>
                <w:rFonts w:ascii="Times New Roman" w:hAnsi="Times New Roman" w:cs="Times New Roman"/>
                <w:color w:val="000000"/>
                <w:szCs w:val="24"/>
              </w:rPr>
              <w:t xml:space="preserve">R$ 1.086,67 </w:t>
            </w:r>
          </w:p>
        </w:tc>
      </w:tr>
      <w:tr w:rsidR="00D75CB0" w:rsidRPr="00FA0C65" w:rsidTr="00DE0AC1">
        <w:tc>
          <w:tcPr>
            <w:tcW w:w="959" w:type="dxa"/>
          </w:tcPr>
          <w:p w:rsidR="00D75CB0" w:rsidRPr="00FA0C65" w:rsidRDefault="00D75CB0" w:rsidP="00512CA9">
            <w:pPr>
              <w:rPr>
                <w:rFonts w:ascii="Times New Roman" w:hAnsi="Times New Roman" w:cs="Times New Roman"/>
                <w:bCs/>
                <w:szCs w:val="24"/>
              </w:rPr>
            </w:pPr>
            <w:r w:rsidRPr="00FA0C65">
              <w:rPr>
                <w:rFonts w:ascii="Times New Roman" w:hAnsi="Times New Roman" w:cs="Times New Roman"/>
                <w:bCs/>
                <w:szCs w:val="24"/>
              </w:rPr>
              <w:lastRenderedPageBreak/>
              <w:t>80</w:t>
            </w:r>
          </w:p>
        </w:tc>
        <w:tc>
          <w:tcPr>
            <w:tcW w:w="1701" w:type="dxa"/>
          </w:tcPr>
          <w:p w:rsidR="00D75CB0" w:rsidRPr="00FA0C65" w:rsidRDefault="00D75CB0" w:rsidP="00512CA9">
            <w:pPr>
              <w:rPr>
                <w:rFonts w:ascii="Times New Roman" w:hAnsi="Times New Roman" w:cs="Times New Roman"/>
                <w:szCs w:val="24"/>
              </w:rPr>
            </w:pPr>
            <w:r w:rsidRPr="00FA0C65">
              <w:rPr>
                <w:rFonts w:ascii="Times New Roman" w:eastAsia="Times New Roman" w:hAnsi="Times New Roman" w:cs="Times New Roman"/>
                <w:color w:val="000000"/>
                <w:szCs w:val="24"/>
                <w:lang w:eastAsia="pt-BR"/>
              </w:rPr>
              <w:t>Escorregador Master</w:t>
            </w:r>
          </w:p>
        </w:tc>
        <w:tc>
          <w:tcPr>
            <w:tcW w:w="6095" w:type="dxa"/>
          </w:tcPr>
          <w:p w:rsidR="00D75CB0" w:rsidRPr="00FA0C65" w:rsidRDefault="00D75CB0" w:rsidP="00512CA9">
            <w:pPr>
              <w:jc w:val="left"/>
              <w:rPr>
                <w:rFonts w:ascii="Times New Roman" w:eastAsia="Times New Roman" w:hAnsi="Times New Roman" w:cs="Times New Roman"/>
                <w:color w:val="000000"/>
                <w:szCs w:val="24"/>
                <w:lang w:eastAsia="pt-BR"/>
              </w:rPr>
            </w:pPr>
            <w:r w:rsidRPr="00FA0C65">
              <w:rPr>
                <w:rFonts w:ascii="Times New Roman" w:eastAsia="Times New Roman" w:hAnsi="Times New Roman" w:cs="Times New Roman"/>
                <w:color w:val="000000"/>
                <w:szCs w:val="24"/>
                <w:lang w:eastAsia="pt-BR"/>
              </w:rPr>
              <w:t>Fácil de montar. Possui quatro degraus antiderrapantes. Base larga para maior segurança. Ideal para piscinas. Sistema de encaixe para Caixa de Areia Estrela do Mar.</w:t>
            </w:r>
            <w:r w:rsidRPr="00FA0C65">
              <w:rPr>
                <w:rFonts w:ascii="Times New Roman" w:eastAsia="Times New Roman" w:hAnsi="Times New Roman" w:cs="Times New Roman"/>
                <w:color w:val="000000"/>
                <w:szCs w:val="24"/>
                <w:lang w:eastAsia="pt-BR"/>
              </w:rPr>
              <w:br/>
              <w:t>Cor: Amarelo</w:t>
            </w:r>
            <w:r w:rsidRPr="00FA0C65">
              <w:rPr>
                <w:rFonts w:ascii="Times New Roman" w:eastAsia="Times New Roman" w:hAnsi="Times New Roman" w:cs="Times New Roman"/>
                <w:color w:val="000000"/>
                <w:szCs w:val="24"/>
                <w:lang w:eastAsia="pt-BR"/>
              </w:rPr>
              <w:br/>
              <w:t>Idade Sugerida: 2 a 10 anos</w:t>
            </w:r>
          </w:p>
          <w:p w:rsidR="00D75CB0" w:rsidRPr="00FA0C65" w:rsidRDefault="00D75CB0" w:rsidP="00512CA9">
            <w:pPr>
              <w:jc w:val="left"/>
              <w:rPr>
                <w:rFonts w:ascii="Times New Roman" w:eastAsia="Times New Roman" w:hAnsi="Times New Roman" w:cs="Times New Roman"/>
                <w:color w:val="000000"/>
                <w:szCs w:val="24"/>
                <w:lang w:eastAsia="pt-BR"/>
              </w:rPr>
            </w:pPr>
            <w:r w:rsidRPr="00FA0C65">
              <w:rPr>
                <w:rFonts w:ascii="Times New Roman" w:eastAsia="Times New Roman" w:hAnsi="Times New Roman" w:cs="Times New Roman"/>
                <w:color w:val="000000"/>
                <w:szCs w:val="24"/>
                <w:lang w:eastAsia="pt-BR"/>
              </w:rPr>
              <w:t>Dimensões (LxAxP): 82x129x178 cm</w:t>
            </w:r>
          </w:p>
          <w:p w:rsidR="00D75CB0" w:rsidRPr="00FA0C65" w:rsidRDefault="00D75CB0" w:rsidP="00FA0C65">
            <w:pPr>
              <w:jc w:val="left"/>
              <w:rPr>
                <w:rFonts w:ascii="Times New Roman" w:eastAsia="Times New Roman" w:hAnsi="Times New Roman" w:cs="Times New Roman"/>
                <w:color w:val="000000"/>
                <w:szCs w:val="24"/>
                <w:lang w:eastAsia="pt-BR"/>
              </w:rPr>
            </w:pPr>
            <w:r w:rsidRPr="00FA0C65">
              <w:rPr>
                <w:rFonts w:ascii="Times New Roman" w:eastAsia="Times New Roman" w:hAnsi="Times New Roman" w:cs="Times New Roman"/>
                <w:color w:val="000000"/>
                <w:szCs w:val="24"/>
                <w:lang w:eastAsia="pt-BR"/>
              </w:rPr>
              <w:t xml:space="preserve">Com certificado </w:t>
            </w:r>
            <w:r w:rsidR="00FA0C65">
              <w:rPr>
                <w:rFonts w:ascii="Times New Roman" w:eastAsia="Times New Roman" w:hAnsi="Times New Roman" w:cs="Times New Roman"/>
                <w:color w:val="000000"/>
                <w:szCs w:val="24"/>
                <w:lang w:eastAsia="pt-BR"/>
              </w:rPr>
              <w:t>do IMETRO.</w:t>
            </w:r>
          </w:p>
        </w:tc>
        <w:tc>
          <w:tcPr>
            <w:tcW w:w="1026" w:type="dxa"/>
          </w:tcPr>
          <w:p w:rsidR="00D75CB0" w:rsidRPr="00FA0C65" w:rsidRDefault="00E07078" w:rsidP="00512CA9">
            <w:pPr>
              <w:rPr>
                <w:rFonts w:ascii="Times New Roman" w:hAnsi="Times New Roman" w:cs="Times New Roman"/>
                <w:szCs w:val="24"/>
              </w:rPr>
            </w:pPr>
            <w:r>
              <w:rPr>
                <w:rFonts w:ascii="Times New Roman" w:hAnsi="Times New Roman" w:cs="Times New Roman"/>
                <w:szCs w:val="24"/>
              </w:rPr>
              <w:t>1</w:t>
            </w:r>
          </w:p>
        </w:tc>
        <w:tc>
          <w:tcPr>
            <w:tcW w:w="1526" w:type="dxa"/>
            <w:vAlign w:val="bottom"/>
          </w:tcPr>
          <w:p w:rsidR="00D75CB0" w:rsidRPr="00FA0C65" w:rsidRDefault="000A5CFA" w:rsidP="000A5CFA">
            <w:pPr>
              <w:rPr>
                <w:rFonts w:ascii="Times New Roman" w:hAnsi="Times New Roman" w:cs="Times New Roman"/>
                <w:color w:val="000000"/>
                <w:szCs w:val="24"/>
              </w:rPr>
            </w:pPr>
            <w:r w:rsidRPr="00FA0C65">
              <w:rPr>
                <w:rFonts w:ascii="Times New Roman" w:hAnsi="Times New Roman" w:cs="Times New Roman"/>
                <w:color w:val="000000"/>
                <w:szCs w:val="24"/>
              </w:rPr>
              <w:t xml:space="preserve">R$ </w:t>
            </w:r>
            <w:r w:rsidR="00D75CB0" w:rsidRPr="00FA0C65">
              <w:rPr>
                <w:rFonts w:ascii="Times New Roman" w:hAnsi="Times New Roman" w:cs="Times New Roman"/>
                <w:color w:val="000000"/>
                <w:szCs w:val="24"/>
              </w:rPr>
              <w:t xml:space="preserve">2.216,00 </w:t>
            </w:r>
          </w:p>
        </w:tc>
      </w:tr>
      <w:tr w:rsidR="00D75CB0" w:rsidRPr="00FA0C65" w:rsidTr="00DE0AC1">
        <w:tc>
          <w:tcPr>
            <w:tcW w:w="959" w:type="dxa"/>
          </w:tcPr>
          <w:p w:rsidR="00D75CB0" w:rsidRPr="00FA0C65" w:rsidRDefault="00D75CB0" w:rsidP="00512CA9">
            <w:pPr>
              <w:rPr>
                <w:rFonts w:ascii="Times New Roman" w:hAnsi="Times New Roman" w:cs="Times New Roman"/>
                <w:bCs/>
                <w:szCs w:val="24"/>
              </w:rPr>
            </w:pPr>
            <w:r w:rsidRPr="00FA0C65">
              <w:rPr>
                <w:rFonts w:ascii="Times New Roman" w:hAnsi="Times New Roman" w:cs="Times New Roman"/>
                <w:bCs/>
                <w:szCs w:val="24"/>
              </w:rPr>
              <w:t>81</w:t>
            </w:r>
          </w:p>
        </w:tc>
        <w:tc>
          <w:tcPr>
            <w:tcW w:w="1701" w:type="dxa"/>
          </w:tcPr>
          <w:p w:rsidR="00D75CB0" w:rsidRPr="00FA0C65" w:rsidRDefault="00D75CB0" w:rsidP="00512CA9">
            <w:pPr>
              <w:rPr>
                <w:rFonts w:ascii="Times New Roman" w:eastAsia="Times New Roman" w:hAnsi="Times New Roman" w:cs="Times New Roman"/>
                <w:color w:val="000000"/>
                <w:szCs w:val="24"/>
                <w:lang w:eastAsia="pt-BR"/>
              </w:rPr>
            </w:pPr>
            <w:r w:rsidRPr="00FA0C65">
              <w:rPr>
                <w:rFonts w:ascii="Times New Roman" w:hAnsi="Times New Roman" w:cs="Times New Roman"/>
                <w:color w:val="000000"/>
                <w:szCs w:val="24"/>
              </w:rPr>
              <w:t>Playground Casinha na Árvore 2 em 1com balanço.</w:t>
            </w:r>
          </w:p>
        </w:tc>
        <w:tc>
          <w:tcPr>
            <w:tcW w:w="6095" w:type="dxa"/>
          </w:tcPr>
          <w:p w:rsidR="00D75CB0" w:rsidRPr="00FA0C65" w:rsidRDefault="00D75CB0" w:rsidP="00512CA9">
            <w:pPr>
              <w:jc w:val="left"/>
              <w:rPr>
                <w:rFonts w:ascii="Times New Roman" w:eastAsia="Times New Roman" w:hAnsi="Times New Roman" w:cs="Times New Roman"/>
                <w:color w:val="000000"/>
                <w:szCs w:val="24"/>
                <w:lang w:eastAsia="pt-BR"/>
              </w:rPr>
            </w:pPr>
            <w:r w:rsidRPr="00FA0C65">
              <w:rPr>
                <w:rFonts w:ascii="Times New Roman" w:hAnsi="Times New Roman" w:cs="Times New Roman"/>
                <w:color w:val="000000"/>
                <w:szCs w:val="24"/>
              </w:rPr>
              <w:t>Playground Casinha na Árvore – que combina o escorregador em onda e em curva, escalada, balanços e cesta de basquete, além de um tronco oco com alçapão, que possibilita a criança passar para o segundo piso da casa e assim ter acesso à luneta. Uma verdadeira aventura!</w:t>
            </w:r>
            <w:r w:rsidRPr="00FA0C65">
              <w:rPr>
                <w:rFonts w:ascii="Times New Roman" w:hAnsi="Times New Roman" w:cs="Times New Roman"/>
                <w:color w:val="000000"/>
                <w:szCs w:val="24"/>
              </w:rPr>
              <w:br/>
              <w:t>Contem: 02 balanços, 01 tabela de basquete, 1 escorregador, 1 escalada e uma luneta</w:t>
            </w:r>
            <w:r w:rsidRPr="00FA0C65">
              <w:rPr>
                <w:rFonts w:ascii="Times New Roman" w:hAnsi="Times New Roman" w:cs="Times New Roman"/>
                <w:color w:val="000000"/>
                <w:szCs w:val="24"/>
              </w:rPr>
              <w:br/>
              <w:t>Idade sugerida: 02 a 08 anos.</w:t>
            </w:r>
            <w:r w:rsidRPr="00FA0C65">
              <w:rPr>
                <w:rFonts w:ascii="Times New Roman" w:eastAsia="Times New Roman" w:hAnsi="Times New Roman" w:cs="Times New Roman"/>
                <w:color w:val="000000"/>
                <w:szCs w:val="24"/>
                <w:lang w:eastAsia="pt-BR"/>
              </w:rPr>
              <w:t xml:space="preserve"> Com certificado do IMETRO.</w:t>
            </w:r>
          </w:p>
          <w:p w:rsidR="00D75CB0" w:rsidRPr="00FA0C65" w:rsidRDefault="00D75CB0" w:rsidP="00512CA9">
            <w:pPr>
              <w:jc w:val="left"/>
              <w:rPr>
                <w:rFonts w:ascii="Times New Roman" w:eastAsia="Times New Roman" w:hAnsi="Times New Roman" w:cs="Times New Roman"/>
                <w:color w:val="000000"/>
                <w:szCs w:val="24"/>
                <w:lang w:eastAsia="pt-BR"/>
              </w:rPr>
            </w:pPr>
            <w:r w:rsidRPr="00FA0C65">
              <w:rPr>
                <w:rFonts w:ascii="Times New Roman" w:hAnsi="Times New Roman" w:cs="Times New Roman"/>
                <w:color w:val="000000"/>
                <w:szCs w:val="24"/>
              </w:rPr>
              <w:t>Dimensões Montado:Comprimento: 4,43m,Largura: 4,52m,Altura: 2,76m</w:t>
            </w:r>
          </w:p>
        </w:tc>
        <w:tc>
          <w:tcPr>
            <w:tcW w:w="1026" w:type="dxa"/>
          </w:tcPr>
          <w:p w:rsidR="00D75CB0" w:rsidRPr="00FA0C65" w:rsidRDefault="00D75CB0" w:rsidP="00512CA9">
            <w:pPr>
              <w:rPr>
                <w:rFonts w:ascii="Times New Roman" w:hAnsi="Times New Roman" w:cs="Times New Roman"/>
                <w:szCs w:val="24"/>
              </w:rPr>
            </w:pPr>
            <w:r w:rsidRPr="00FA0C65">
              <w:rPr>
                <w:rFonts w:ascii="Times New Roman" w:hAnsi="Times New Roman" w:cs="Times New Roman"/>
                <w:szCs w:val="24"/>
              </w:rPr>
              <w:t>1</w:t>
            </w:r>
          </w:p>
        </w:tc>
        <w:tc>
          <w:tcPr>
            <w:tcW w:w="1526" w:type="dxa"/>
            <w:vAlign w:val="bottom"/>
          </w:tcPr>
          <w:p w:rsidR="00D75CB0" w:rsidRPr="00FA0C65" w:rsidRDefault="000A5CFA" w:rsidP="000A5CFA">
            <w:pPr>
              <w:rPr>
                <w:rFonts w:ascii="Times New Roman" w:hAnsi="Times New Roman" w:cs="Times New Roman"/>
                <w:color w:val="000000"/>
                <w:szCs w:val="24"/>
              </w:rPr>
            </w:pPr>
            <w:r w:rsidRPr="00FA0C65">
              <w:rPr>
                <w:rFonts w:ascii="Times New Roman" w:hAnsi="Times New Roman" w:cs="Times New Roman"/>
                <w:color w:val="000000"/>
                <w:szCs w:val="24"/>
              </w:rPr>
              <w:t xml:space="preserve">R$ </w:t>
            </w:r>
            <w:r w:rsidR="00D75CB0" w:rsidRPr="00FA0C65">
              <w:rPr>
                <w:rFonts w:ascii="Times New Roman" w:hAnsi="Times New Roman" w:cs="Times New Roman"/>
                <w:color w:val="000000"/>
                <w:szCs w:val="24"/>
              </w:rPr>
              <w:t xml:space="preserve">20.150,00 </w:t>
            </w:r>
          </w:p>
        </w:tc>
      </w:tr>
      <w:tr w:rsidR="00D75CB0" w:rsidRPr="00FA0C65" w:rsidTr="00DE0AC1">
        <w:tc>
          <w:tcPr>
            <w:tcW w:w="959" w:type="dxa"/>
          </w:tcPr>
          <w:p w:rsidR="00D75CB0" w:rsidRPr="00FA0C65" w:rsidRDefault="00D75CB0" w:rsidP="00512CA9">
            <w:pPr>
              <w:rPr>
                <w:rFonts w:ascii="Times New Roman" w:hAnsi="Times New Roman" w:cs="Times New Roman"/>
                <w:bCs/>
                <w:szCs w:val="24"/>
              </w:rPr>
            </w:pPr>
            <w:r w:rsidRPr="00FA0C65">
              <w:rPr>
                <w:rFonts w:ascii="Times New Roman" w:hAnsi="Times New Roman" w:cs="Times New Roman"/>
                <w:bCs/>
                <w:szCs w:val="24"/>
              </w:rPr>
              <w:t>82</w:t>
            </w:r>
          </w:p>
        </w:tc>
        <w:tc>
          <w:tcPr>
            <w:tcW w:w="1701" w:type="dxa"/>
          </w:tcPr>
          <w:p w:rsidR="00D75CB0" w:rsidRPr="00FA0C65" w:rsidRDefault="00D75CB0" w:rsidP="00512CA9">
            <w:pPr>
              <w:rPr>
                <w:rFonts w:ascii="Times New Roman" w:hAnsi="Times New Roman" w:cs="Times New Roman"/>
                <w:color w:val="000000"/>
                <w:szCs w:val="24"/>
              </w:rPr>
            </w:pPr>
            <w:r w:rsidRPr="00FA0C65">
              <w:rPr>
                <w:rFonts w:ascii="Times New Roman" w:eastAsia="Times New Roman" w:hAnsi="Times New Roman" w:cs="Times New Roman"/>
                <w:color w:val="000000"/>
                <w:szCs w:val="24"/>
                <w:lang w:eastAsia="pt-BR"/>
              </w:rPr>
              <w:t>New Big Playground</w:t>
            </w:r>
            <w:r w:rsidRPr="00FA0C65">
              <w:rPr>
                <w:rFonts w:ascii="Times New Roman" w:eastAsia="Times New Roman" w:hAnsi="Times New Roman" w:cs="Times New Roman"/>
                <w:color w:val="000000"/>
                <w:szCs w:val="24"/>
                <w:lang w:eastAsia="pt-BR"/>
              </w:rPr>
              <w:br/>
            </w:r>
          </w:p>
          <w:p w:rsidR="00D75CB0" w:rsidRPr="00FA0C65" w:rsidRDefault="00D75CB0" w:rsidP="00512CA9">
            <w:pPr>
              <w:rPr>
                <w:rFonts w:ascii="Times New Roman" w:hAnsi="Times New Roman" w:cs="Times New Roman"/>
                <w:color w:val="000000"/>
                <w:szCs w:val="24"/>
              </w:rPr>
            </w:pPr>
          </w:p>
        </w:tc>
        <w:tc>
          <w:tcPr>
            <w:tcW w:w="6095" w:type="dxa"/>
          </w:tcPr>
          <w:p w:rsidR="00D75CB0" w:rsidRPr="00FA0C65" w:rsidRDefault="00D75CB0" w:rsidP="00512CA9">
            <w:pPr>
              <w:numPr>
                <w:ilvl w:val="0"/>
                <w:numId w:val="4"/>
              </w:numPr>
              <w:spacing w:beforeAutospacing="1" w:afterAutospacing="1"/>
              <w:ind w:left="0"/>
              <w:jc w:val="left"/>
              <w:rPr>
                <w:rFonts w:ascii="Times New Roman" w:eastAsia="Times New Roman" w:hAnsi="Times New Roman" w:cs="Times New Roman"/>
                <w:color w:val="000000"/>
                <w:szCs w:val="24"/>
                <w:lang w:eastAsia="pt-BR"/>
              </w:rPr>
            </w:pPr>
            <w:r w:rsidRPr="00FA0C65">
              <w:rPr>
                <w:rFonts w:ascii="Times New Roman" w:eastAsia="Times New Roman" w:hAnsi="Times New Roman" w:cs="Times New Roman"/>
                <w:color w:val="000000"/>
                <w:szCs w:val="24"/>
                <w:lang w:eastAsia="pt-BR"/>
              </w:rPr>
              <w:t>Com escorregador de 1,50m de comprimento, 5 amplos degraus, plataforma para abrigar diversas crianças, esconderijo inferior com janelas para sair em qualquer direção. Sistema de encaixe para caixa de areia ou água.Idade Sugerida: 1 a 7 anos. Dimensões (LxAxP): 132x131x232 cm Peso: 45001g.</w:t>
            </w:r>
          </w:p>
        </w:tc>
        <w:tc>
          <w:tcPr>
            <w:tcW w:w="1026" w:type="dxa"/>
          </w:tcPr>
          <w:p w:rsidR="00D75CB0" w:rsidRPr="00FA0C65" w:rsidRDefault="00D75CB0" w:rsidP="00512CA9">
            <w:pPr>
              <w:rPr>
                <w:rFonts w:ascii="Times New Roman" w:hAnsi="Times New Roman" w:cs="Times New Roman"/>
                <w:szCs w:val="24"/>
              </w:rPr>
            </w:pPr>
            <w:r w:rsidRPr="00FA0C65">
              <w:rPr>
                <w:rFonts w:ascii="Times New Roman" w:hAnsi="Times New Roman" w:cs="Times New Roman"/>
                <w:szCs w:val="24"/>
              </w:rPr>
              <w:t>1</w:t>
            </w:r>
          </w:p>
        </w:tc>
        <w:tc>
          <w:tcPr>
            <w:tcW w:w="1526" w:type="dxa"/>
            <w:vAlign w:val="bottom"/>
          </w:tcPr>
          <w:p w:rsidR="00D75CB0" w:rsidRPr="00FA0C65" w:rsidRDefault="000A5CFA" w:rsidP="000A5CFA">
            <w:pPr>
              <w:rPr>
                <w:rFonts w:ascii="Times New Roman" w:hAnsi="Times New Roman" w:cs="Times New Roman"/>
                <w:color w:val="000000"/>
                <w:szCs w:val="24"/>
              </w:rPr>
            </w:pPr>
            <w:r w:rsidRPr="00FA0C65">
              <w:rPr>
                <w:rFonts w:ascii="Times New Roman" w:hAnsi="Times New Roman" w:cs="Times New Roman"/>
                <w:color w:val="000000"/>
                <w:szCs w:val="24"/>
              </w:rPr>
              <w:t xml:space="preserve">R$ </w:t>
            </w:r>
            <w:r w:rsidR="00D75CB0" w:rsidRPr="00FA0C65">
              <w:rPr>
                <w:rFonts w:ascii="Times New Roman" w:hAnsi="Times New Roman" w:cs="Times New Roman"/>
                <w:color w:val="000000"/>
                <w:szCs w:val="24"/>
              </w:rPr>
              <w:t xml:space="preserve">6.479,67 </w:t>
            </w:r>
          </w:p>
        </w:tc>
      </w:tr>
      <w:tr w:rsidR="00D75CB0" w:rsidRPr="00FA0C65" w:rsidTr="00DE0AC1">
        <w:tc>
          <w:tcPr>
            <w:tcW w:w="959" w:type="dxa"/>
          </w:tcPr>
          <w:p w:rsidR="00D75CB0" w:rsidRPr="00FA0C65" w:rsidRDefault="00D75CB0" w:rsidP="00512CA9">
            <w:pPr>
              <w:rPr>
                <w:rFonts w:ascii="Times New Roman" w:hAnsi="Times New Roman" w:cs="Times New Roman"/>
                <w:bCs/>
                <w:szCs w:val="24"/>
              </w:rPr>
            </w:pPr>
            <w:r w:rsidRPr="00FA0C65">
              <w:rPr>
                <w:rFonts w:ascii="Times New Roman" w:hAnsi="Times New Roman" w:cs="Times New Roman"/>
                <w:bCs/>
                <w:szCs w:val="24"/>
              </w:rPr>
              <w:t>83</w:t>
            </w:r>
          </w:p>
        </w:tc>
        <w:tc>
          <w:tcPr>
            <w:tcW w:w="1701" w:type="dxa"/>
          </w:tcPr>
          <w:p w:rsidR="00D75CB0" w:rsidRPr="00FA0C65" w:rsidRDefault="00D75CB0" w:rsidP="00512CA9">
            <w:pPr>
              <w:rPr>
                <w:rFonts w:ascii="Times New Roman" w:eastAsia="Times New Roman" w:hAnsi="Times New Roman" w:cs="Times New Roman"/>
                <w:color w:val="000000"/>
                <w:szCs w:val="24"/>
                <w:lang w:eastAsia="pt-BR"/>
              </w:rPr>
            </w:pPr>
            <w:r w:rsidRPr="00FA0C65">
              <w:rPr>
                <w:rFonts w:ascii="Times New Roman" w:hAnsi="Times New Roman" w:cs="Times New Roman"/>
                <w:color w:val="000000"/>
                <w:szCs w:val="24"/>
              </w:rPr>
              <w:t>Tunel Ludico em Y</w:t>
            </w:r>
          </w:p>
        </w:tc>
        <w:tc>
          <w:tcPr>
            <w:tcW w:w="6095" w:type="dxa"/>
          </w:tcPr>
          <w:p w:rsidR="00D75CB0" w:rsidRPr="00FA0C65" w:rsidRDefault="00D75CB0" w:rsidP="00512CA9">
            <w:pPr>
              <w:jc w:val="left"/>
              <w:rPr>
                <w:rFonts w:ascii="Times New Roman" w:hAnsi="Times New Roman" w:cs="Times New Roman"/>
                <w:color w:val="000000"/>
                <w:szCs w:val="24"/>
              </w:rPr>
            </w:pPr>
            <w:r w:rsidRPr="00FA0C65">
              <w:rPr>
                <w:rFonts w:ascii="Times New Roman" w:hAnsi="Times New Roman" w:cs="Times New Roman"/>
                <w:color w:val="000000"/>
                <w:szCs w:val="24"/>
              </w:rPr>
              <w:t>Túnel em estrutura curva semi-circular, sem formato definido de bichinho ou qualquer outro objeto</w:t>
            </w:r>
          </w:p>
          <w:p w:rsidR="00D75CB0" w:rsidRPr="00FA0C65" w:rsidRDefault="00D75CB0" w:rsidP="00512CA9">
            <w:pPr>
              <w:jc w:val="left"/>
              <w:rPr>
                <w:rFonts w:ascii="Times New Roman" w:hAnsi="Times New Roman" w:cs="Times New Roman"/>
                <w:color w:val="000000"/>
                <w:szCs w:val="24"/>
              </w:rPr>
            </w:pPr>
            <w:r w:rsidRPr="00FA0C65">
              <w:rPr>
                <w:rFonts w:ascii="Times New Roman" w:hAnsi="Times New Roman" w:cs="Times New Roman"/>
                <w:color w:val="000000"/>
                <w:szCs w:val="24"/>
              </w:rPr>
              <w:t>15 suportes de apoio no total</w:t>
            </w:r>
          </w:p>
          <w:p w:rsidR="00D75CB0" w:rsidRPr="00FA0C65" w:rsidRDefault="00D75CB0" w:rsidP="00512CA9">
            <w:pPr>
              <w:jc w:val="left"/>
              <w:rPr>
                <w:rFonts w:ascii="Times New Roman" w:hAnsi="Times New Roman" w:cs="Times New Roman"/>
                <w:color w:val="000000"/>
                <w:szCs w:val="24"/>
              </w:rPr>
            </w:pPr>
            <w:r w:rsidRPr="00FA0C65">
              <w:rPr>
                <w:rFonts w:ascii="Times New Roman" w:hAnsi="Times New Roman" w:cs="Times New Roman"/>
                <w:color w:val="000000"/>
                <w:szCs w:val="24"/>
              </w:rPr>
              <w:t>3 segmentos curvos com furos para visualização interna e com possibilidades de expansão</w:t>
            </w:r>
          </w:p>
          <w:p w:rsidR="00D75CB0" w:rsidRPr="00FA0C65" w:rsidRDefault="00D75CB0" w:rsidP="00512CA9">
            <w:pPr>
              <w:jc w:val="left"/>
              <w:rPr>
                <w:rFonts w:ascii="Times New Roman" w:hAnsi="Times New Roman" w:cs="Times New Roman"/>
                <w:color w:val="000000"/>
                <w:szCs w:val="24"/>
              </w:rPr>
            </w:pPr>
            <w:r w:rsidRPr="00FA0C65">
              <w:rPr>
                <w:rFonts w:ascii="Times New Roman" w:hAnsi="Times New Roman" w:cs="Times New Roman"/>
                <w:color w:val="000000"/>
                <w:szCs w:val="24"/>
              </w:rPr>
              <w:t>1 segmento com 3 saídas que permite a formação de um túnel em Y, e 1 saída superior aberta e sem cobertura que funciona como um mirante</w:t>
            </w:r>
          </w:p>
          <w:p w:rsidR="00D75CB0" w:rsidRPr="00FA0C65" w:rsidRDefault="00D75CB0" w:rsidP="00512CA9">
            <w:pPr>
              <w:jc w:val="left"/>
              <w:rPr>
                <w:rFonts w:ascii="Times New Roman" w:hAnsi="Times New Roman" w:cs="Times New Roman"/>
                <w:color w:val="000000"/>
                <w:szCs w:val="24"/>
              </w:rPr>
            </w:pPr>
            <w:r w:rsidRPr="00FA0C65">
              <w:rPr>
                <w:rFonts w:ascii="Times New Roman" w:hAnsi="Times New Roman" w:cs="Times New Roman"/>
                <w:color w:val="000000"/>
                <w:szCs w:val="24"/>
              </w:rPr>
              <w:t>6 conectores para junção dos módulos</w:t>
            </w:r>
          </w:p>
          <w:p w:rsidR="00D75CB0" w:rsidRPr="00FA0C65" w:rsidRDefault="00D75CB0" w:rsidP="00512CA9">
            <w:pPr>
              <w:jc w:val="left"/>
              <w:rPr>
                <w:rFonts w:ascii="Times New Roman" w:hAnsi="Times New Roman" w:cs="Times New Roman"/>
                <w:color w:val="000000"/>
                <w:szCs w:val="24"/>
              </w:rPr>
            </w:pPr>
            <w:r w:rsidRPr="00FA0C65">
              <w:rPr>
                <w:rFonts w:ascii="Times New Roman" w:hAnsi="Times New Roman" w:cs="Times New Roman"/>
                <w:color w:val="000000"/>
                <w:szCs w:val="24"/>
              </w:rPr>
              <w:t>3 estruturas curvas iguais que funcionam como entrada e saída, com um adorno no formato estilizado de uma criança de braços abertos</w:t>
            </w:r>
          </w:p>
          <w:p w:rsidR="00D75CB0" w:rsidRPr="00FA0C65" w:rsidRDefault="00D75CB0" w:rsidP="00512CA9">
            <w:pPr>
              <w:jc w:val="left"/>
              <w:rPr>
                <w:rFonts w:ascii="Times New Roman" w:hAnsi="Times New Roman" w:cs="Times New Roman"/>
                <w:color w:val="000000"/>
                <w:szCs w:val="24"/>
              </w:rPr>
            </w:pPr>
            <w:r w:rsidRPr="00FA0C65">
              <w:rPr>
                <w:rFonts w:ascii="Times New Roman" w:hAnsi="Times New Roman" w:cs="Times New Roman"/>
                <w:color w:val="000000"/>
                <w:szCs w:val="24"/>
              </w:rPr>
              <w:t>Dimensões:Altura: 1 m,Largura: 4,20 m,Comprimento: 4,20 m</w:t>
            </w:r>
          </w:p>
          <w:p w:rsidR="00D75CB0" w:rsidRPr="00FA0C65" w:rsidRDefault="00D75CB0" w:rsidP="00512CA9">
            <w:pPr>
              <w:jc w:val="left"/>
              <w:rPr>
                <w:rFonts w:ascii="Times New Roman" w:eastAsia="Times New Roman" w:hAnsi="Times New Roman" w:cs="Times New Roman"/>
                <w:color w:val="000000"/>
                <w:szCs w:val="24"/>
                <w:lang w:eastAsia="pt-BR"/>
              </w:rPr>
            </w:pPr>
            <w:r w:rsidRPr="00FA0C65">
              <w:rPr>
                <w:rFonts w:ascii="Times New Roman" w:hAnsi="Times New Roman" w:cs="Times New Roman"/>
                <w:color w:val="000000"/>
                <w:szCs w:val="24"/>
              </w:rPr>
              <w:t>Idade sugerida: 2 a 7 anos</w:t>
            </w:r>
          </w:p>
        </w:tc>
        <w:tc>
          <w:tcPr>
            <w:tcW w:w="1026" w:type="dxa"/>
          </w:tcPr>
          <w:p w:rsidR="00D75CB0" w:rsidRPr="00FA0C65" w:rsidRDefault="00D75CB0" w:rsidP="00512CA9">
            <w:pPr>
              <w:rPr>
                <w:rFonts w:ascii="Times New Roman" w:hAnsi="Times New Roman" w:cs="Times New Roman"/>
                <w:szCs w:val="24"/>
              </w:rPr>
            </w:pPr>
            <w:r w:rsidRPr="00FA0C65">
              <w:rPr>
                <w:rFonts w:ascii="Times New Roman" w:hAnsi="Times New Roman" w:cs="Times New Roman"/>
                <w:szCs w:val="24"/>
              </w:rPr>
              <w:t>1</w:t>
            </w:r>
          </w:p>
        </w:tc>
        <w:tc>
          <w:tcPr>
            <w:tcW w:w="1526" w:type="dxa"/>
            <w:vAlign w:val="bottom"/>
          </w:tcPr>
          <w:p w:rsidR="00D75CB0" w:rsidRPr="00FA0C65" w:rsidRDefault="000A5CFA" w:rsidP="000A5CFA">
            <w:pPr>
              <w:rPr>
                <w:rFonts w:ascii="Times New Roman" w:hAnsi="Times New Roman" w:cs="Times New Roman"/>
                <w:color w:val="000000"/>
                <w:szCs w:val="24"/>
              </w:rPr>
            </w:pPr>
            <w:r w:rsidRPr="00FA0C65">
              <w:rPr>
                <w:rFonts w:ascii="Times New Roman" w:hAnsi="Times New Roman" w:cs="Times New Roman"/>
                <w:color w:val="000000"/>
                <w:szCs w:val="24"/>
              </w:rPr>
              <w:t xml:space="preserve">R$ </w:t>
            </w:r>
            <w:r w:rsidR="00D75CB0" w:rsidRPr="00FA0C65">
              <w:rPr>
                <w:rFonts w:ascii="Times New Roman" w:hAnsi="Times New Roman" w:cs="Times New Roman"/>
                <w:color w:val="000000"/>
                <w:szCs w:val="24"/>
              </w:rPr>
              <w:t xml:space="preserve">5.164,33 </w:t>
            </w:r>
          </w:p>
        </w:tc>
      </w:tr>
      <w:tr w:rsidR="00D75CB0" w:rsidRPr="00FA0C65" w:rsidTr="00DE0AC1">
        <w:tc>
          <w:tcPr>
            <w:tcW w:w="959" w:type="dxa"/>
          </w:tcPr>
          <w:p w:rsidR="00D75CB0" w:rsidRPr="00FA0C65" w:rsidRDefault="00D75CB0" w:rsidP="00512CA9">
            <w:pPr>
              <w:rPr>
                <w:rFonts w:ascii="Times New Roman" w:hAnsi="Times New Roman" w:cs="Times New Roman"/>
                <w:bCs/>
                <w:szCs w:val="24"/>
              </w:rPr>
            </w:pPr>
            <w:r w:rsidRPr="00FA0C65">
              <w:rPr>
                <w:rFonts w:ascii="Times New Roman" w:hAnsi="Times New Roman" w:cs="Times New Roman"/>
                <w:bCs/>
                <w:szCs w:val="24"/>
              </w:rPr>
              <w:t>84</w:t>
            </w:r>
          </w:p>
        </w:tc>
        <w:tc>
          <w:tcPr>
            <w:tcW w:w="1701" w:type="dxa"/>
          </w:tcPr>
          <w:p w:rsidR="00D75CB0" w:rsidRPr="00FA0C65" w:rsidRDefault="00D75CB0" w:rsidP="00512CA9">
            <w:pPr>
              <w:rPr>
                <w:rFonts w:ascii="Times New Roman" w:hAnsi="Times New Roman" w:cs="Times New Roman"/>
                <w:color w:val="000000"/>
                <w:szCs w:val="24"/>
              </w:rPr>
            </w:pPr>
            <w:r w:rsidRPr="00FA0C65">
              <w:rPr>
                <w:rFonts w:ascii="Times New Roman" w:eastAsia="Times New Roman" w:hAnsi="Times New Roman" w:cs="Times New Roman"/>
                <w:color w:val="000000"/>
                <w:szCs w:val="24"/>
                <w:lang w:eastAsia="pt-BR"/>
              </w:rPr>
              <w:t>Escorregador Desmontável</w:t>
            </w:r>
          </w:p>
        </w:tc>
        <w:tc>
          <w:tcPr>
            <w:tcW w:w="6095" w:type="dxa"/>
          </w:tcPr>
          <w:p w:rsidR="00D75CB0" w:rsidRPr="00FA0C65" w:rsidRDefault="00D75CB0" w:rsidP="00512CA9">
            <w:pPr>
              <w:numPr>
                <w:ilvl w:val="0"/>
                <w:numId w:val="5"/>
              </w:numPr>
              <w:spacing w:beforeAutospacing="1" w:afterAutospacing="1"/>
              <w:ind w:left="0"/>
              <w:jc w:val="left"/>
              <w:rPr>
                <w:rFonts w:ascii="Times New Roman" w:eastAsia="Times New Roman" w:hAnsi="Times New Roman" w:cs="Times New Roman"/>
                <w:color w:val="000000"/>
                <w:szCs w:val="24"/>
                <w:lang w:eastAsia="pt-BR"/>
              </w:rPr>
            </w:pPr>
            <w:r w:rsidRPr="00FA0C65">
              <w:rPr>
                <w:rFonts w:ascii="Times New Roman" w:eastAsia="Times New Roman" w:hAnsi="Times New Roman" w:cs="Times New Roman"/>
                <w:color w:val="000000"/>
                <w:szCs w:val="24"/>
                <w:lang w:eastAsia="pt-BR"/>
              </w:rPr>
              <w:t>Escorregador Desmontável -Fácil de montar, armazenar e transportar. Possui três degraus antiderrapantes. Corrimão para dar maior segurança na subida. Sistema de encaixe para a Caixa de Areia Estrela do Mar.Cores: Amarelo, vermelho e azul.Idade Sugerida: 2 a 6 anos.Dimensões (LxAxP): 47x96x152 cmPeso: 9000g. Produto certificado pelo Imetro</w:t>
            </w:r>
          </w:p>
        </w:tc>
        <w:tc>
          <w:tcPr>
            <w:tcW w:w="1026" w:type="dxa"/>
          </w:tcPr>
          <w:p w:rsidR="00D75CB0" w:rsidRPr="00FA0C65" w:rsidRDefault="00567F57" w:rsidP="00512CA9">
            <w:pPr>
              <w:rPr>
                <w:rFonts w:ascii="Times New Roman" w:hAnsi="Times New Roman" w:cs="Times New Roman"/>
                <w:szCs w:val="24"/>
              </w:rPr>
            </w:pPr>
            <w:r>
              <w:rPr>
                <w:rFonts w:ascii="Times New Roman" w:hAnsi="Times New Roman" w:cs="Times New Roman"/>
                <w:szCs w:val="24"/>
              </w:rPr>
              <w:t>1</w:t>
            </w:r>
          </w:p>
        </w:tc>
        <w:tc>
          <w:tcPr>
            <w:tcW w:w="1526" w:type="dxa"/>
            <w:vAlign w:val="bottom"/>
          </w:tcPr>
          <w:p w:rsidR="00D75CB0" w:rsidRPr="00FA0C65" w:rsidRDefault="00D75CB0" w:rsidP="00107FC7">
            <w:pPr>
              <w:rPr>
                <w:rFonts w:ascii="Times New Roman" w:hAnsi="Times New Roman" w:cs="Times New Roman"/>
                <w:color w:val="000000"/>
                <w:szCs w:val="24"/>
              </w:rPr>
            </w:pPr>
            <w:r w:rsidRPr="00FA0C65">
              <w:rPr>
                <w:rFonts w:ascii="Times New Roman" w:hAnsi="Times New Roman" w:cs="Times New Roman"/>
                <w:color w:val="000000"/>
                <w:szCs w:val="24"/>
              </w:rPr>
              <w:t xml:space="preserve">R$ 1.200,00 </w:t>
            </w:r>
          </w:p>
        </w:tc>
      </w:tr>
      <w:tr w:rsidR="00D75CB0" w:rsidRPr="00FA0C65" w:rsidTr="00DE0AC1">
        <w:tc>
          <w:tcPr>
            <w:tcW w:w="959" w:type="dxa"/>
          </w:tcPr>
          <w:p w:rsidR="00D75CB0" w:rsidRPr="00FA0C65" w:rsidRDefault="00D75CB0" w:rsidP="00512CA9">
            <w:pPr>
              <w:rPr>
                <w:rFonts w:ascii="Times New Roman" w:hAnsi="Times New Roman" w:cs="Times New Roman"/>
                <w:bCs/>
                <w:szCs w:val="24"/>
              </w:rPr>
            </w:pPr>
            <w:r w:rsidRPr="00FA0C65">
              <w:rPr>
                <w:rFonts w:ascii="Times New Roman" w:hAnsi="Times New Roman" w:cs="Times New Roman"/>
                <w:bCs/>
                <w:szCs w:val="24"/>
              </w:rPr>
              <w:t>85</w:t>
            </w:r>
          </w:p>
        </w:tc>
        <w:tc>
          <w:tcPr>
            <w:tcW w:w="1701" w:type="dxa"/>
          </w:tcPr>
          <w:p w:rsidR="00D75CB0" w:rsidRPr="00FA0C65" w:rsidRDefault="00D75CB0" w:rsidP="00512CA9">
            <w:pPr>
              <w:spacing w:beforeAutospacing="1" w:afterAutospacing="1"/>
              <w:jc w:val="left"/>
              <w:rPr>
                <w:rFonts w:ascii="Times New Roman" w:eastAsia="Times New Roman" w:hAnsi="Times New Roman" w:cs="Times New Roman"/>
                <w:color w:val="000000"/>
                <w:szCs w:val="24"/>
                <w:lang w:eastAsia="pt-BR"/>
              </w:rPr>
            </w:pPr>
            <w:r w:rsidRPr="00FA0C65">
              <w:rPr>
                <w:rFonts w:ascii="Times New Roman" w:eastAsia="Times New Roman" w:hAnsi="Times New Roman" w:cs="Times New Roman"/>
                <w:color w:val="000000"/>
                <w:szCs w:val="24"/>
                <w:lang w:eastAsia="pt-BR"/>
              </w:rPr>
              <w:t xml:space="preserve">Casinha </w:t>
            </w:r>
            <w:r w:rsidRPr="00FA0C65">
              <w:rPr>
                <w:rFonts w:ascii="Times New Roman" w:eastAsia="Times New Roman" w:hAnsi="Times New Roman" w:cs="Times New Roman"/>
                <w:color w:val="000000"/>
                <w:szCs w:val="24"/>
                <w:lang w:eastAsia="pt-BR"/>
              </w:rPr>
              <w:lastRenderedPageBreak/>
              <w:t>Disney Princesa</w:t>
            </w:r>
          </w:p>
          <w:p w:rsidR="00D75CB0" w:rsidRPr="00FA0C65" w:rsidRDefault="00D75CB0" w:rsidP="00512CA9">
            <w:pPr>
              <w:rPr>
                <w:rFonts w:ascii="Times New Roman" w:eastAsia="Times New Roman" w:hAnsi="Times New Roman" w:cs="Times New Roman"/>
                <w:color w:val="000000"/>
                <w:szCs w:val="24"/>
                <w:lang w:eastAsia="pt-BR"/>
              </w:rPr>
            </w:pPr>
          </w:p>
        </w:tc>
        <w:tc>
          <w:tcPr>
            <w:tcW w:w="6095" w:type="dxa"/>
          </w:tcPr>
          <w:p w:rsidR="00D75CB0" w:rsidRPr="00FA0C65" w:rsidRDefault="00D75CB0" w:rsidP="00512CA9">
            <w:pPr>
              <w:spacing w:beforeAutospacing="1" w:afterAutospacing="1"/>
              <w:jc w:val="left"/>
              <w:rPr>
                <w:rFonts w:ascii="Times New Roman" w:eastAsia="Times New Roman" w:hAnsi="Times New Roman" w:cs="Times New Roman"/>
                <w:color w:val="000000"/>
                <w:szCs w:val="24"/>
                <w:lang w:eastAsia="pt-BR"/>
              </w:rPr>
            </w:pPr>
            <w:r w:rsidRPr="00FA0C65">
              <w:rPr>
                <w:rFonts w:ascii="Times New Roman" w:eastAsia="Times New Roman" w:hAnsi="Times New Roman" w:cs="Times New Roman"/>
                <w:color w:val="000000"/>
                <w:szCs w:val="24"/>
                <w:lang w:eastAsia="pt-BR"/>
              </w:rPr>
              <w:lastRenderedPageBreak/>
              <w:t xml:space="preserve">Esta Casinha vem equipada com floreira, mesinha, fogão, </w:t>
            </w:r>
            <w:r w:rsidRPr="00FA0C65">
              <w:rPr>
                <w:rFonts w:ascii="Times New Roman" w:eastAsia="Times New Roman" w:hAnsi="Times New Roman" w:cs="Times New Roman"/>
                <w:color w:val="000000"/>
                <w:szCs w:val="24"/>
                <w:lang w:eastAsia="pt-BR"/>
              </w:rPr>
              <w:lastRenderedPageBreak/>
              <w:t>pia e cadeirinha. Disponível na cor Rosa. Dimensões:Alt:158 x Larg:126 x Comp:158.Contem na caixa: 1 Casinha. Idade sugerida: A partir de 2 anos. Dimensões (LxAxP): 126x158x158 cm.Peso: 53000g. Em material plástico resistente. Produto certificado pelo Imetro.</w:t>
            </w:r>
          </w:p>
        </w:tc>
        <w:tc>
          <w:tcPr>
            <w:tcW w:w="1026" w:type="dxa"/>
          </w:tcPr>
          <w:p w:rsidR="00D75CB0" w:rsidRPr="00FA0C65" w:rsidRDefault="00D75CB0" w:rsidP="00512CA9">
            <w:pPr>
              <w:rPr>
                <w:rFonts w:ascii="Times New Roman" w:hAnsi="Times New Roman" w:cs="Times New Roman"/>
                <w:szCs w:val="24"/>
              </w:rPr>
            </w:pPr>
            <w:r w:rsidRPr="00FA0C65">
              <w:rPr>
                <w:rFonts w:ascii="Times New Roman" w:hAnsi="Times New Roman" w:cs="Times New Roman"/>
                <w:szCs w:val="24"/>
              </w:rPr>
              <w:lastRenderedPageBreak/>
              <w:t>1</w:t>
            </w:r>
          </w:p>
        </w:tc>
        <w:tc>
          <w:tcPr>
            <w:tcW w:w="1526" w:type="dxa"/>
            <w:vAlign w:val="bottom"/>
          </w:tcPr>
          <w:p w:rsidR="00D75CB0" w:rsidRPr="00FA0C65" w:rsidRDefault="00107FC7" w:rsidP="00107FC7">
            <w:pPr>
              <w:rPr>
                <w:rFonts w:ascii="Times New Roman" w:hAnsi="Times New Roman" w:cs="Times New Roman"/>
                <w:color w:val="000000"/>
                <w:szCs w:val="24"/>
              </w:rPr>
            </w:pPr>
            <w:r w:rsidRPr="00FA0C65">
              <w:rPr>
                <w:rFonts w:ascii="Times New Roman" w:hAnsi="Times New Roman" w:cs="Times New Roman"/>
                <w:color w:val="000000"/>
                <w:szCs w:val="24"/>
              </w:rPr>
              <w:t xml:space="preserve">R$ </w:t>
            </w:r>
            <w:r w:rsidR="00D75CB0" w:rsidRPr="00FA0C65">
              <w:rPr>
                <w:rFonts w:ascii="Times New Roman" w:hAnsi="Times New Roman" w:cs="Times New Roman"/>
                <w:color w:val="000000"/>
                <w:szCs w:val="24"/>
              </w:rPr>
              <w:t xml:space="preserve">8.853,33 </w:t>
            </w:r>
          </w:p>
        </w:tc>
      </w:tr>
      <w:tr w:rsidR="00D75CB0" w:rsidRPr="00FA0C65" w:rsidTr="00DE0AC1">
        <w:tc>
          <w:tcPr>
            <w:tcW w:w="959" w:type="dxa"/>
          </w:tcPr>
          <w:p w:rsidR="00D75CB0" w:rsidRPr="00FA0C65" w:rsidRDefault="00D75CB0" w:rsidP="00512CA9">
            <w:pPr>
              <w:rPr>
                <w:rFonts w:ascii="Times New Roman" w:hAnsi="Times New Roman" w:cs="Times New Roman"/>
                <w:bCs/>
                <w:szCs w:val="24"/>
              </w:rPr>
            </w:pPr>
            <w:r w:rsidRPr="00FA0C65">
              <w:rPr>
                <w:rFonts w:ascii="Times New Roman" w:hAnsi="Times New Roman" w:cs="Times New Roman"/>
                <w:bCs/>
                <w:szCs w:val="24"/>
              </w:rPr>
              <w:lastRenderedPageBreak/>
              <w:t>86</w:t>
            </w:r>
          </w:p>
        </w:tc>
        <w:tc>
          <w:tcPr>
            <w:tcW w:w="1701" w:type="dxa"/>
          </w:tcPr>
          <w:p w:rsidR="00D75CB0" w:rsidRPr="00FA0C65" w:rsidRDefault="00D75CB0" w:rsidP="00512CA9">
            <w:pPr>
              <w:shd w:val="clear" w:color="auto" w:fill="FFFFFF"/>
              <w:spacing w:before="100" w:beforeAutospacing="1" w:after="75"/>
              <w:jc w:val="left"/>
              <w:outlineLvl w:val="0"/>
              <w:rPr>
                <w:rFonts w:ascii="Times New Roman" w:eastAsia="Times New Roman" w:hAnsi="Times New Roman" w:cs="Times New Roman"/>
                <w:kern w:val="36"/>
                <w:szCs w:val="24"/>
                <w:lang w:eastAsia="pt-BR"/>
              </w:rPr>
            </w:pPr>
            <w:r w:rsidRPr="00FA0C65">
              <w:rPr>
                <w:rFonts w:ascii="Times New Roman" w:eastAsia="Times New Roman" w:hAnsi="Times New Roman" w:cs="Times New Roman"/>
                <w:kern w:val="36"/>
                <w:szCs w:val="24"/>
                <w:lang w:eastAsia="pt-BR"/>
              </w:rPr>
              <w:t>Banco de jardim</w:t>
            </w:r>
          </w:p>
        </w:tc>
        <w:tc>
          <w:tcPr>
            <w:tcW w:w="6095" w:type="dxa"/>
          </w:tcPr>
          <w:p w:rsidR="00D75CB0" w:rsidRPr="00FA0C65" w:rsidRDefault="00D75CB0" w:rsidP="00512CA9">
            <w:pPr>
              <w:jc w:val="left"/>
              <w:rPr>
                <w:rFonts w:ascii="Times New Roman" w:hAnsi="Times New Roman" w:cs="Times New Roman"/>
                <w:szCs w:val="24"/>
                <w:shd w:val="clear" w:color="auto" w:fill="FFFFFF"/>
              </w:rPr>
            </w:pPr>
            <w:r w:rsidRPr="00FA0C65">
              <w:rPr>
                <w:rFonts w:ascii="Times New Roman" w:hAnsi="Times New Roman" w:cs="Times New Roman"/>
                <w:szCs w:val="24"/>
                <w:shd w:val="clear" w:color="auto" w:fill="FFFFFF"/>
              </w:rPr>
              <w:t>BANCO DE JARDIM madeira plástica medindo 1,50m x 70cm.composto por uma estrutura de tubo de metal galvanizado com ripas</w:t>
            </w:r>
          </w:p>
          <w:p w:rsidR="00D75CB0" w:rsidRPr="00FA0C65" w:rsidRDefault="00D75CB0" w:rsidP="00512CA9">
            <w:pPr>
              <w:jc w:val="left"/>
              <w:rPr>
                <w:rFonts w:ascii="Times New Roman" w:hAnsi="Times New Roman" w:cs="Times New Roman"/>
                <w:szCs w:val="24"/>
                <w:shd w:val="clear" w:color="auto" w:fill="FFFFFF"/>
              </w:rPr>
            </w:pPr>
            <w:r w:rsidRPr="00FA0C65">
              <w:rPr>
                <w:rFonts w:ascii="Times New Roman" w:hAnsi="Times New Roman" w:cs="Times New Roman"/>
                <w:szCs w:val="24"/>
                <w:shd w:val="clear" w:color="auto" w:fill="FFFFFF"/>
              </w:rPr>
              <w:t>de madeira plástica na cor semelhante da madeira.</w:t>
            </w:r>
          </w:p>
        </w:tc>
        <w:tc>
          <w:tcPr>
            <w:tcW w:w="1026" w:type="dxa"/>
          </w:tcPr>
          <w:p w:rsidR="00D75CB0" w:rsidRPr="00FA0C65" w:rsidRDefault="00D75CB0" w:rsidP="00512CA9">
            <w:pPr>
              <w:rPr>
                <w:rFonts w:ascii="Times New Roman" w:hAnsi="Times New Roman" w:cs="Times New Roman"/>
                <w:color w:val="FF0000"/>
                <w:szCs w:val="24"/>
              </w:rPr>
            </w:pPr>
            <w:r w:rsidRPr="00FA0C65">
              <w:rPr>
                <w:rFonts w:ascii="Times New Roman" w:hAnsi="Times New Roman" w:cs="Times New Roman"/>
                <w:szCs w:val="24"/>
              </w:rPr>
              <w:t>6</w:t>
            </w:r>
          </w:p>
        </w:tc>
        <w:tc>
          <w:tcPr>
            <w:tcW w:w="1526" w:type="dxa"/>
            <w:vAlign w:val="bottom"/>
          </w:tcPr>
          <w:p w:rsidR="00D75CB0" w:rsidRPr="00FA0C65" w:rsidRDefault="00D75CB0" w:rsidP="00107FC7">
            <w:pPr>
              <w:rPr>
                <w:rFonts w:ascii="Times New Roman" w:hAnsi="Times New Roman" w:cs="Times New Roman"/>
                <w:color w:val="000000"/>
                <w:szCs w:val="24"/>
              </w:rPr>
            </w:pPr>
            <w:r w:rsidRPr="00FA0C65">
              <w:rPr>
                <w:rFonts w:ascii="Times New Roman" w:hAnsi="Times New Roman" w:cs="Times New Roman"/>
                <w:color w:val="000000"/>
                <w:szCs w:val="24"/>
              </w:rPr>
              <w:t xml:space="preserve">R$ 849,50 </w:t>
            </w:r>
          </w:p>
        </w:tc>
      </w:tr>
      <w:tr w:rsidR="00D75CB0" w:rsidRPr="00FA0C65" w:rsidTr="00DE0AC1">
        <w:tc>
          <w:tcPr>
            <w:tcW w:w="959" w:type="dxa"/>
          </w:tcPr>
          <w:p w:rsidR="00D75CB0" w:rsidRPr="00FA0C65" w:rsidRDefault="00D75CB0" w:rsidP="00512CA9">
            <w:pPr>
              <w:spacing w:line="360" w:lineRule="auto"/>
              <w:rPr>
                <w:rFonts w:ascii="Times New Roman" w:hAnsi="Times New Roman" w:cs="Times New Roman"/>
                <w:bCs/>
                <w:szCs w:val="24"/>
              </w:rPr>
            </w:pPr>
            <w:r w:rsidRPr="00FA0C65">
              <w:rPr>
                <w:rFonts w:ascii="Times New Roman" w:hAnsi="Times New Roman" w:cs="Times New Roman"/>
                <w:bCs/>
                <w:szCs w:val="24"/>
              </w:rPr>
              <w:t>87</w:t>
            </w:r>
          </w:p>
        </w:tc>
        <w:tc>
          <w:tcPr>
            <w:tcW w:w="1701" w:type="dxa"/>
          </w:tcPr>
          <w:p w:rsidR="00D75CB0" w:rsidRPr="00FA0C65" w:rsidRDefault="00D75CB0" w:rsidP="00512CA9">
            <w:pPr>
              <w:spacing w:line="360" w:lineRule="auto"/>
              <w:rPr>
                <w:rFonts w:ascii="Times New Roman" w:hAnsi="Times New Roman" w:cs="Times New Roman"/>
                <w:szCs w:val="24"/>
              </w:rPr>
            </w:pPr>
            <w:r w:rsidRPr="00FA0C65">
              <w:rPr>
                <w:rFonts w:ascii="Times New Roman" w:hAnsi="Times New Roman" w:cs="Times New Roman"/>
                <w:szCs w:val="24"/>
              </w:rPr>
              <w:t>Playground</w:t>
            </w:r>
          </w:p>
        </w:tc>
        <w:tc>
          <w:tcPr>
            <w:tcW w:w="6095" w:type="dxa"/>
          </w:tcPr>
          <w:p w:rsidR="00D75CB0" w:rsidRPr="00FA0C65" w:rsidRDefault="00D75CB0" w:rsidP="00512CA9">
            <w:pPr>
              <w:spacing w:line="360" w:lineRule="auto"/>
              <w:rPr>
                <w:rFonts w:ascii="Times New Roman" w:hAnsi="Times New Roman" w:cs="Times New Roman"/>
                <w:szCs w:val="24"/>
              </w:rPr>
            </w:pPr>
            <w:r w:rsidRPr="00FA0C65">
              <w:rPr>
                <w:rFonts w:ascii="Times New Roman" w:hAnsi="Times New Roman" w:cs="Times New Roman"/>
                <w:szCs w:val="24"/>
              </w:rPr>
              <w:t>PARQUE COLORIDO Parque infantil colorido com estrutura principal (colunas) de Madeira Plástica medindo 110mmx110mm e parede de 20mm Revestida com acabamento de Polipropileno e Polietileno pigmentado cor itaúba contendo:</w:t>
            </w:r>
          </w:p>
          <w:p w:rsidR="00D75CB0" w:rsidRPr="00FA0C65" w:rsidRDefault="00D75CB0" w:rsidP="00512CA9">
            <w:pPr>
              <w:spacing w:line="360" w:lineRule="auto"/>
              <w:rPr>
                <w:rFonts w:ascii="Times New Roman" w:hAnsi="Times New Roman" w:cs="Times New Roman"/>
                <w:szCs w:val="24"/>
              </w:rPr>
            </w:pPr>
            <w:r w:rsidRPr="00FA0C65">
              <w:rPr>
                <w:rFonts w:ascii="Times New Roman" w:hAnsi="Times New Roman" w:cs="Times New Roman"/>
                <w:szCs w:val="24"/>
              </w:rPr>
              <w:t xml:space="preserve"> 1 Plataforma, tipo MP, com 4 colunas em plástico reciclado medindo 110 mm x 110 mm; 1 patamar confeccionado com estrutura em aço galvanizado e assoalho em plástico reciclado, medindo aproximado de 1050 mm x 1050 mm; altura do patamar em relação ao nível do solo 1400mm. Telhado (Cobertura formato de cone) diametro de 1570mm x 896mm em polietileno rotomoldado parede dupla cor colorido.</w:t>
            </w:r>
          </w:p>
          <w:p w:rsidR="00D75CB0" w:rsidRPr="00FA0C65" w:rsidRDefault="00D75CB0" w:rsidP="00512CA9">
            <w:pPr>
              <w:jc w:val="left"/>
              <w:rPr>
                <w:rFonts w:ascii="Times New Roman" w:eastAsia="Times New Roman" w:hAnsi="Times New Roman" w:cs="Times New Roman"/>
                <w:szCs w:val="24"/>
                <w:lang w:eastAsia="pt-BR"/>
              </w:rPr>
            </w:pPr>
            <w:r w:rsidRPr="00FA0C65">
              <w:rPr>
                <w:rFonts w:ascii="Times New Roman" w:eastAsia="Times New Roman" w:hAnsi="Times New Roman" w:cs="Times New Roman"/>
                <w:szCs w:val="24"/>
                <w:lang w:eastAsia="pt-BR"/>
              </w:rPr>
              <w:t>Patamar auxiliar, tipo MP, com 2 colunas 110 mmx 110 mm x 2500 mm, para</w:t>
            </w:r>
          </w:p>
          <w:p w:rsidR="00D75CB0" w:rsidRPr="00FA0C65" w:rsidRDefault="00D75CB0" w:rsidP="00512CA9">
            <w:pPr>
              <w:jc w:val="left"/>
              <w:rPr>
                <w:rFonts w:ascii="Times New Roman" w:eastAsia="Times New Roman" w:hAnsi="Times New Roman" w:cs="Times New Roman"/>
                <w:szCs w:val="24"/>
                <w:lang w:eastAsia="pt-BR"/>
              </w:rPr>
            </w:pPr>
            <w:r w:rsidRPr="00FA0C65">
              <w:rPr>
                <w:rFonts w:ascii="Times New Roman" w:eastAsia="Times New Roman" w:hAnsi="Times New Roman" w:cs="Times New Roman"/>
                <w:szCs w:val="24"/>
                <w:lang w:eastAsia="pt-BR"/>
              </w:rPr>
              <w:t>patamar de 1050 mm x 1050 mm, com altura de 1200 mm, acabamento em</w:t>
            </w:r>
          </w:p>
          <w:p w:rsidR="00D75CB0" w:rsidRPr="00FA0C65" w:rsidRDefault="00D75CB0" w:rsidP="00512CA9">
            <w:pPr>
              <w:spacing w:line="360" w:lineRule="auto"/>
              <w:rPr>
                <w:rFonts w:ascii="Times New Roman" w:eastAsia="Calibri" w:hAnsi="Times New Roman" w:cs="Times New Roman"/>
                <w:szCs w:val="24"/>
              </w:rPr>
            </w:pPr>
            <w:r w:rsidRPr="00FA0C65">
              <w:rPr>
                <w:rFonts w:ascii="Times New Roman" w:eastAsia="Calibri" w:hAnsi="Times New Roman" w:cs="Times New Roman"/>
                <w:szCs w:val="24"/>
              </w:rPr>
              <w:t>coqueiro decorativo com 8 (oito) folhas diâmetro de 1300mm em polietileno rotomoldado cor colorido e 1 acabamento de coluna em polietileno rotomoldado cor colorido.</w:t>
            </w:r>
          </w:p>
          <w:p w:rsidR="00D75CB0" w:rsidRPr="00FA0C65" w:rsidRDefault="00D75CB0" w:rsidP="00512CA9">
            <w:pPr>
              <w:jc w:val="left"/>
              <w:rPr>
                <w:rFonts w:ascii="Times New Roman" w:eastAsia="Times New Roman" w:hAnsi="Times New Roman" w:cs="Times New Roman"/>
                <w:szCs w:val="24"/>
                <w:lang w:eastAsia="pt-BR"/>
              </w:rPr>
            </w:pPr>
            <w:r w:rsidRPr="00FA0C65">
              <w:rPr>
                <w:rFonts w:ascii="Times New Roman" w:eastAsia="Times New Roman" w:hAnsi="Times New Roman" w:cs="Times New Roman"/>
                <w:szCs w:val="24"/>
                <w:lang w:eastAsia="pt-BR"/>
              </w:rPr>
              <w:t xml:space="preserve">Escada com 5 degraus, dimensão aproximada de </w:t>
            </w:r>
          </w:p>
          <w:p w:rsidR="00D75CB0" w:rsidRPr="00FA0C65" w:rsidRDefault="00D75CB0" w:rsidP="00512CA9">
            <w:pPr>
              <w:spacing w:line="360" w:lineRule="auto"/>
              <w:rPr>
                <w:rFonts w:ascii="Times New Roman" w:eastAsia="Calibri" w:hAnsi="Times New Roman" w:cs="Times New Roman"/>
                <w:szCs w:val="24"/>
              </w:rPr>
            </w:pPr>
            <w:r w:rsidRPr="00FA0C65">
              <w:rPr>
                <w:rFonts w:ascii="Times New Roman" w:eastAsia="Calibri" w:hAnsi="Times New Roman" w:cs="Times New Roman"/>
                <w:szCs w:val="24"/>
              </w:rPr>
              <w:t>1650 mm de comprimento x 600mm de largura em polietileno rotomoldado parede dupla cor colorido; Corrimão (Guarda corpo) em aço tubular  galvanizado e com pintura eletrostática com diâmetro de 25,40mm  e espessura de 1.95mm;</w:t>
            </w:r>
          </w:p>
          <w:p w:rsidR="00D75CB0" w:rsidRPr="00FA0C65" w:rsidRDefault="00D75CB0" w:rsidP="00512CA9">
            <w:pPr>
              <w:spacing w:line="360" w:lineRule="auto"/>
              <w:rPr>
                <w:rFonts w:ascii="Times New Roman" w:hAnsi="Times New Roman" w:cs="Times New Roman"/>
                <w:szCs w:val="24"/>
              </w:rPr>
            </w:pPr>
            <w:r w:rsidRPr="00FA0C65">
              <w:rPr>
                <w:rFonts w:ascii="Times New Roman" w:hAnsi="Times New Roman" w:cs="Times New Roman"/>
                <w:szCs w:val="24"/>
              </w:rPr>
              <w:t xml:space="preserve">Kit jogo da velha com 9 cilindros em polietileno rotomoldado coloridos com desenhos internos de X e O com </w:t>
            </w:r>
            <w:r w:rsidRPr="00FA0C65">
              <w:rPr>
                <w:rFonts w:ascii="Times New Roman" w:hAnsi="Times New Roman" w:cs="Times New Roman"/>
                <w:szCs w:val="24"/>
              </w:rPr>
              <w:lastRenderedPageBreak/>
              <w:t>diâmetro 165mm x 210mm de altura; Haste superior e inferior em aço galvanizado pintura eletrostática com dimensão de 820mm de comprimento.</w:t>
            </w:r>
          </w:p>
          <w:p w:rsidR="00D75CB0" w:rsidRPr="00FA0C65" w:rsidRDefault="00D75CB0" w:rsidP="00512CA9">
            <w:pPr>
              <w:spacing w:line="360" w:lineRule="auto"/>
              <w:rPr>
                <w:rFonts w:ascii="Times New Roman" w:eastAsia="Calibri" w:hAnsi="Times New Roman" w:cs="Times New Roman"/>
                <w:szCs w:val="24"/>
              </w:rPr>
            </w:pPr>
            <w:r w:rsidRPr="00FA0C65">
              <w:rPr>
                <w:rFonts w:ascii="Times New Roman" w:eastAsia="Calibri" w:hAnsi="Times New Roman" w:cs="Times New Roman"/>
                <w:szCs w:val="24"/>
              </w:rPr>
              <w:t>Tobogã 2 curvas com ângulo de 90° diâmetro 750mm de polietileno rotomoldado cor colorido 1 Flange (Painel) medida externa 940 x 1020mm com furo central de 750mm em polietileno rotomoldado cor colorido; 1 Seção de saída (ponteira) com diâmetro interno de 750mm parede dupla de polietileno rotomoldado cor colorido fixado al solo.</w:t>
            </w:r>
          </w:p>
          <w:p w:rsidR="00D75CB0" w:rsidRPr="00FA0C65" w:rsidRDefault="00D75CB0" w:rsidP="00512CA9">
            <w:pPr>
              <w:spacing w:line="360" w:lineRule="auto"/>
              <w:rPr>
                <w:rFonts w:ascii="Times New Roman" w:eastAsia="Calibri" w:hAnsi="Times New Roman" w:cs="Times New Roman"/>
                <w:szCs w:val="24"/>
              </w:rPr>
            </w:pPr>
            <w:r w:rsidRPr="00FA0C65">
              <w:rPr>
                <w:rFonts w:ascii="Times New Roman" w:eastAsia="Calibri" w:hAnsi="Times New Roman" w:cs="Times New Roman"/>
                <w:szCs w:val="24"/>
              </w:rPr>
              <w:t>Rampa de escalada dimensão 1600mm x 690mm com 6 degraus em polietileno rotomoldado com parede dupla cor colorido. Portal de segurança em polietileno rotomoldado cor colorido.</w:t>
            </w:r>
          </w:p>
          <w:p w:rsidR="00D75CB0" w:rsidRPr="00FA0C65" w:rsidRDefault="00D75CB0" w:rsidP="00512CA9">
            <w:pPr>
              <w:spacing w:line="360" w:lineRule="auto"/>
              <w:rPr>
                <w:rFonts w:ascii="Times New Roman" w:eastAsia="Calibri" w:hAnsi="Times New Roman" w:cs="Times New Roman"/>
                <w:szCs w:val="24"/>
              </w:rPr>
            </w:pPr>
            <w:r w:rsidRPr="00FA0C65">
              <w:rPr>
                <w:rFonts w:ascii="Times New Roman" w:eastAsia="Calibri" w:hAnsi="Times New Roman" w:cs="Times New Roman"/>
                <w:szCs w:val="24"/>
              </w:rPr>
              <w:t>Balanço fixado a torre, suspenso por correntes galvanizadas com dimensão aproximado de 1600mm de comprimento; Estrutura em aço tubular com diâmetro de 42,4 mm, sem ângulos reto; 2 Assentos com dimensão de 460mm x 225mm de polietileno rotomoldado parede dupla cor colorido com encaixe de fixação parafusados às correntes.</w:t>
            </w:r>
          </w:p>
          <w:p w:rsidR="00D75CB0" w:rsidRPr="00FA0C65" w:rsidRDefault="00D75CB0" w:rsidP="00512CA9">
            <w:pPr>
              <w:rPr>
                <w:rFonts w:ascii="Times New Roman" w:hAnsi="Times New Roman" w:cs="Times New Roman"/>
                <w:szCs w:val="24"/>
              </w:rPr>
            </w:pPr>
            <w:r w:rsidRPr="00FA0C65">
              <w:rPr>
                <w:rFonts w:ascii="Times New Roman" w:hAnsi="Times New Roman" w:cs="Times New Roman"/>
                <w:szCs w:val="24"/>
              </w:rPr>
              <w:t>Escorregador ondulado com dimensão de 2350mm x 540mm de largura, seção de deslizamento com largura de 460mm com parede dupla em polietileno rotomoldado, cor colorido. Portal de segurança em polietileno rotomoldado cor colorido.</w:t>
            </w:r>
          </w:p>
          <w:p w:rsidR="00D75CB0" w:rsidRPr="00FA0C65" w:rsidRDefault="00D75CB0" w:rsidP="00512CA9">
            <w:pPr>
              <w:spacing w:line="360" w:lineRule="auto"/>
              <w:rPr>
                <w:rFonts w:ascii="Times New Roman" w:hAnsi="Times New Roman" w:cs="Times New Roman"/>
                <w:szCs w:val="24"/>
              </w:rPr>
            </w:pPr>
            <w:r w:rsidRPr="00FA0C65">
              <w:rPr>
                <w:rFonts w:ascii="Times New Roman" w:hAnsi="Times New Roman" w:cs="Times New Roman"/>
                <w:szCs w:val="24"/>
              </w:rPr>
              <w:t>Guarda corpo dimensão 870mm x 770mm em polietileno rotomoldado parede dupla cor colorido.</w:t>
            </w:r>
          </w:p>
          <w:p w:rsidR="00D75CB0" w:rsidRPr="00FA0C65" w:rsidRDefault="00D75CB0" w:rsidP="00512CA9">
            <w:pPr>
              <w:spacing w:line="360" w:lineRule="auto"/>
              <w:rPr>
                <w:rFonts w:ascii="Times New Roman" w:hAnsi="Times New Roman" w:cs="Times New Roman"/>
                <w:szCs w:val="24"/>
              </w:rPr>
            </w:pPr>
          </w:p>
        </w:tc>
        <w:tc>
          <w:tcPr>
            <w:tcW w:w="1026" w:type="dxa"/>
          </w:tcPr>
          <w:p w:rsidR="00D75CB0" w:rsidRPr="00FA0C65" w:rsidRDefault="00D75CB0" w:rsidP="00512CA9">
            <w:pPr>
              <w:spacing w:line="360" w:lineRule="auto"/>
              <w:rPr>
                <w:rFonts w:ascii="Times New Roman" w:hAnsi="Times New Roman" w:cs="Times New Roman"/>
                <w:szCs w:val="24"/>
              </w:rPr>
            </w:pPr>
            <w:r w:rsidRPr="00FA0C65">
              <w:rPr>
                <w:rFonts w:ascii="Times New Roman" w:hAnsi="Times New Roman" w:cs="Times New Roman"/>
                <w:szCs w:val="24"/>
              </w:rPr>
              <w:lastRenderedPageBreak/>
              <w:t>1</w:t>
            </w:r>
          </w:p>
        </w:tc>
        <w:tc>
          <w:tcPr>
            <w:tcW w:w="1526" w:type="dxa"/>
            <w:vAlign w:val="bottom"/>
          </w:tcPr>
          <w:p w:rsidR="00D75CB0" w:rsidRPr="00FA0C65" w:rsidRDefault="00D75CB0" w:rsidP="00107FC7">
            <w:pPr>
              <w:rPr>
                <w:rFonts w:ascii="Times New Roman" w:hAnsi="Times New Roman" w:cs="Times New Roman"/>
                <w:color w:val="000000"/>
                <w:szCs w:val="24"/>
              </w:rPr>
            </w:pPr>
            <w:r w:rsidRPr="00FA0C65">
              <w:rPr>
                <w:rFonts w:ascii="Times New Roman" w:hAnsi="Times New Roman" w:cs="Times New Roman"/>
                <w:color w:val="000000"/>
                <w:szCs w:val="24"/>
              </w:rPr>
              <w:t xml:space="preserve">R$ 13.900,00 </w:t>
            </w:r>
          </w:p>
        </w:tc>
      </w:tr>
      <w:tr w:rsidR="00D75CB0" w:rsidRPr="00FA0C65" w:rsidTr="00DE0AC1">
        <w:tc>
          <w:tcPr>
            <w:tcW w:w="959" w:type="dxa"/>
          </w:tcPr>
          <w:p w:rsidR="00D75CB0" w:rsidRPr="00FA0C65" w:rsidRDefault="00D75CB0" w:rsidP="00512CA9">
            <w:pPr>
              <w:rPr>
                <w:rFonts w:ascii="Times New Roman" w:hAnsi="Times New Roman" w:cs="Times New Roman"/>
                <w:b/>
                <w:bCs/>
                <w:szCs w:val="24"/>
              </w:rPr>
            </w:pPr>
            <w:r w:rsidRPr="00FA0C65">
              <w:rPr>
                <w:rFonts w:ascii="Times New Roman" w:hAnsi="Times New Roman" w:cs="Times New Roman"/>
                <w:b/>
                <w:bCs/>
                <w:szCs w:val="24"/>
              </w:rPr>
              <w:lastRenderedPageBreak/>
              <w:t>88</w:t>
            </w:r>
          </w:p>
        </w:tc>
        <w:tc>
          <w:tcPr>
            <w:tcW w:w="1701" w:type="dxa"/>
          </w:tcPr>
          <w:p w:rsidR="00D75CB0" w:rsidRPr="00FA0C65" w:rsidRDefault="00D75CB0" w:rsidP="00512CA9">
            <w:pPr>
              <w:rPr>
                <w:rFonts w:ascii="Times New Roman" w:hAnsi="Times New Roman" w:cs="Times New Roman"/>
                <w:b/>
                <w:szCs w:val="24"/>
              </w:rPr>
            </w:pPr>
            <w:r w:rsidRPr="00FA0C65">
              <w:rPr>
                <w:rFonts w:ascii="Times New Roman" w:hAnsi="Times New Roman" w:cs="Times New Roman"/>
                <w:szCs w:val="24"/>
              </w:rPr>
              <w:t>Estante organizadora.</w:t>
            </w:r>
          </w:p>
        </w:tc>
        <w:tc>
          <w:tcPr>
            <w:tcW w:w="6095" w:type="dxa"/>
          </w:tcPr>
          <w:p w:rsidR="00D75CB0" w:rsidRPr="00FA0C65" w:rsidRDefault="00D75CB0" w:rsidP="00512CA9">
            <w:pPr>
              <w:rPr>
                <w:rFonts w:ascii="Times New Roman" w:hAnsi="Times New Roman" w:cs="Times New Roman"/>
                <w:b/>
                <w:szCs w:val="24"/>
                <w:shd w:val="clear" w:color="auto" w:fill="FFFFFF"/>
              </w:rPr>
            </w:pPr>
            <w:r w:rsidRPr="00FA0C65">
              <w:rPr>
                <w:rFonts w:ascii="Times New Roman" w:hAnsi="Times New Roman" w:cs="Times New Roman"/>
                <w:szCs w:val="24"/>
              </w:rPr>
              <w:t xml:space="preserve">Estrutura em MDF 15mm cor branco textura. Acabamento das bordas com lâmina cor branco. Oito nichos abertos para acomodação de caixa plástica tamanho 19,8 litros. Pés em tubo de aço 1 ¼ (parede 1,20mm) com ponteiras internas e acabamento com pintura cor cinza. Dimensões: 1455mm (A) x 910mm (L) x 360mm (P). Apresentar junto à proposta de preços Relatório de ensaio sobre corrosão e envelhecimento por exposição à névoa salina, emitido por laboratório acreditado pelo INMETRO de acordo com a ABNT NBR 8094/1983 e ABNT NBR 8095/2015 (material metálico revestido e não revestido – corrosão por exposição à névoa salina e a atmosfera úmida saturada no mínimo 1500 horas, </w:t>
            </w:r>
            <w:r w:rsidRPr="00FA0C65">
              <w:rPr>
                <w:rFonts w:ascii="Times New Roman" w:hAnsi="Times New Roman" w:cs="Times New Roman"/>
                <w:szCs w:val="24"/>
              </w:rPr>
              <w:lastRenderedPageBreak/>
              <w:t>que contenha união soldada em tubo de aço industrial) avaliada conforme NBR 5841/2015 e NBR ISO 4628/2015, grau de empolamento d0 / t0 e grau de enferrujamento Ri e Relatório de ensaio emitido por laboratório credenciado pelo INMETRO, do esforço de tração de 4150kgf na região da solda e Certificado de Conformidade do Sistema de Gestão de Qualidade, emitido pela Assoc. Brasileira de Normas Técnicas (ABNT). Poderá ser solicitado, ao declarado vencedor, 1 (uma) amostra dos itens de acordo com as especificações do edital, conforme a unidade gestora competente. O prazo máximo para entrega das amostras será de 5 dias úteis. As amostras não atendendo as especificações ou o não cumprimento do prazo estabelecido acarretará na desclassificação do licitante.</w:t>
            </w:r>
          </w:p>
        </w:tc>
        <w:tc>
          <w:tcPr>
            <w:tcW w:w="1026" w:type="dxa"/>
          </w:tcPr>
          <w:p w:rsidR="00D75CB0" w:rsidRPr="00FA0C65" w:rsidRDefault="00D75CB0" w:rsidP="00512CA9">
            <w:pPr>
              <w:rPr>
                <w:rFonts w:ascii="Times New Roman" w:hAnsi="Times New Roman" w:cs="Times New Roman"/>
                <w:szCs w:val="24"/>
              </w:rPr>
            </w:pPr>
            <w:r w:rsidRPr="00FA0C65">
              <w:rPr>
                <w:rFonts w:ascii="Times New Roman" w:hAnsi="Times New Roman" w:cs="Times New Roman"/>
                <w:szCs w:val="24"/>
              </w:rPr>
              <w:lastRenderedPageBreak/>
              <w:t>4</w:t>
            </w:r>
          </w:p>
        </w:tc>
        <w:tc>
          <w:tcPr>
            <w:tcW w:w="1526" w:type="dxa"/>
            <w:vAlign w:val="bottom"/>
          </w:tcPr>
          <w:p w:rsidR="00D75CB0" w:rsidRPr="00FA0C65" w:rsidRDefault="00107FC7" w:rsidP="00107FC7">
            <w:pPr>
              <w:rPr>
                <w:rFonts w:ascii="Times New Roman" w:hAnsi="Times New Roman" w:cs="Times New Roman"/>
                <w:color w:val="000000"/>
                <w:szCs w:val="24"/>
              </w:rPr>
            </w:pPr>
            <w:r w:rsidRPr="00FA0C65">
              <w:rPr>
                <w:rFonts w:ascii="Times New Roman" w:hAnsi="Times New Roman" w:cs="Times New Roman"/>
                <w:color w:val="000000"/>
                <w:szCs w:val="24"/>
              </w:rPr>
              <w:t xml:space="preserve">R$ </w:t>
            </w:r>
            <w:r w:rsidR="00D75CB0" w:rsidRPr="00FA0C65">
              <w:rPr>
                <w:rFonts w:ascii="Times New Roman" w:hAnsi="Times New Roman" w:cs="Times New Roman"/>
                <w:color w:val="000000"/>
                <w:szCs w:val="24"/>
              </w:rPr>
              <w:t xml:space="preserve">998,67 </w:t>
            </w:r>
          </w:p>
        </w:tc>
      </w:tr>
      <w:tr w:rsidR="00D75CB0" w:rsidRPr="00FA0C65" w:rsidTr="00DE0AC1">
        <w:tc>
          <w:tcPr>
            <w:tcW w:w="959" w:type="dxa"/>
          </w:tcPr>
          <w:p w:rsidR="00D75CB0" w:rsidRPr="00FA0C65" w:rsidRDefault="00D75CB0" w:rsidP="00512CA9">
            <w:pPr>
              <w:rPr>
                <w:rFonts w:ascii="Times New Roman" w:hAnsi="Times New Roman" w:cs="Times New Roman"/>
                <w:b/>
                <w:bCs/>
                <w:szCs w:val="24"/>
              </w:rPr>
            </w:pPr>
            <w:r w:rsidRPr="00FA0C65">
              <w:rPr>
                <w:rFonts w:ascii="Times New Roman" w:hAnsi="Times New Roman" w:cs="Times New Roman"/>
                <w:b/>
                <w:bCs/>
                <w:szCs w:val="24"/>
              </w:rPr>
              <w:lastRenderedPageBreak/>
              <w:t>89</w:t>
            </w:r>
          </w:p>
        </w:tc>
        <w:tc>
          <w:tcPr>
            <w:tcW w:w="1701" w:type="dxa"/>
          </w:tcPr>
          <w:p w:rsidR="00D75CB0" w:rsidRPr="00FA0C65" w:rsidRDefault="00D75CB0" w:rsidP="00512CA9">
            <w:pPr>
              <w:rPr>
                <w:rFonts w:ascii="Times New Roman" w:hAnsi="Times New Roman" w:cs="Times New Roman"/>
                <w:b/>
                <w:szCs w:val="24"/>
              </w:rPr>
            </w:pPr>
            <w:r w:rsidRPr="00FA0C65">
              <w:rPr>
                <w:rFonts w:ascii="Times New Roman" w:hAnsi="Times New Roman" w:cs="Times New Roman"/>
                <w:szCs w:val="24"/>
              </w:rPr>
              <w:t>Conjunto refeitório infantil</w:t>
            </w:r>
          </w:p>
        </w:tc>
        <w:tc>
          <w:tcPr>
            <w:tcW w:w="6095" w:type="dxa"/>
          </w:tcPr>
          <w:p w:rsidR="00D75CB0" w:rsidRPr="00FA0C65" w:rsidRDefault="00D75CB0" w:rsidP="00512CA9">
            <w:pPr>
              <w:rPr>
                <w:rFonts w:ascii="Times New Roman" w:hAnsi="Times New Roman" w:cs="Times New Roman"/>
                <w:b/>
                <w:szCs w:val="24"/>
                <w:shd w:val="clear" w:color="auto" w:fill="FFFFFF"/>
              </w:rPr>
            </w:pPr>
            <w:r w:rsidRPr="00FA0C65">
              <w:rPr>
                <w:rFonts w:ascii="Times New Roman" w:hAnsi="Times New Roman" w:cs="Times New Roman"/>
                <w:szCs w:val="24"/>
              </w:rPr>
              <w:t xml:space="preserve">1 mesa e 8 cadeiras Mesa: Estrutura em tubo de aço 20x20 (parede 1,20mm) que unidos formam peça única, travessas horizontais entre os pés em tubo 20x20 (parede 1,06mm) e mão francesa para reforço. Pés com ponteiras plásticas 100% injetadas. Soldagem das partes metálicas pelo processo MIG em todo perímetro de união, junções com superfície lisa e homogênea, sem apresentar pontos cortantes, asperezas ou escórias. Proteção da superfície com tratamento especial, anticorrosivo e pintura em epóxi-pó cor cinza. Tampo (1800x600mm) em MDF de 18mm revestido em ambas as faces com melamínico branco textura. Face superior com aplicação de imagem colorida e acabamento impermeável. Bordas com acabamento em PVC tipo “T” cor cinza, fixado através de encaixe. Fixados à estrutura através de 08 parafusos atarraxantes. Altura 580mm. Cadeiras: Estrutura em tubo de aço 3/4 (parede 1,06mm). Quatro pés, sendo dois em peça única com o encosto e dois em forma de palito. Duas travessas de sustentação sob o assento em tubo 3/4 (parede 1,06mm). Soldagem dos componentes que formam a estrutura deverão ser ligados entre si através de solda pelo processo MIG em todas as junções. Acabamento com tinta epóxi-pó cor cinza. Fechamento de todos os topos dos tubos com ponteiras 3/4 injetadas 100% polipropileno. Assento (295x305mm) e encosto (295x180mm) em resina PP texturizado. Altura do assento ao chão 340mm. Altura do encosto ao chão 625mm. Apresentar junto à proposta de preços Relatório de ensaio sobre corrosão e envelhecimento por exposição à névoa salina, emitido por laboratório acreditado pelo INMETRO de acordo com a ABNT NBR 8094/1983 e ABNT NBR 8095/2015 (material metálico revestido e não revestido – corrosão por exposição à névoa salina e a atmosfera úmida saturada no mínimo 1500 horas, que contenha união soldada em tubo de aço industrial) avaliada conforme NBR 5841/2015 e NBR ISO 4628/2015, grau de empolamento d0 / t0 e grau de enferrujamento Ri e Relatório de ensaio emitido por laboratório credenciado pelo </w:t>
            </w:r>
            <w:r w:rsidRPr="00FA0C65">
              <w:rPr>
                <w:rFonts w:ascii="Times New Roman" w:hAnsi="Times New Roman" w:cs="Times New Roman"/>
                <w:szCs w:val="24"/>
              </w:rPr>
              <w:lastRenderedPageBreak/>
              <w:t>INMETRO, do esforço de tração de 4150kgf na região da solda e Certificado de Conformidade do Sistema de Gestão de Qualidade, emitido pela Assoc. Brasileira de Normas Técnicas (ABNT). Poderá ser solicitado, ao declarado vencedor, 1 (uma) amostra dos itens de acordo com as especificações do edital, conforme a unidade gestora  competente. O prazo máximo para entrega das amostras será de 5 dias úteis. As amostras não atendendo as especificações ou o não cumprimento do prazo estabelecido acarretará na desclassificação do licitante.</w:t>
            </w:r>
          </w:p>
        </w:tc>
        <w:tc>
          <w:tcPr>
            <w:tcW w:w="1026" w:type="dxa"/>
          </w:tcPr>
          <w:p w:rsidR="00D75CB0" w:rsidRPr="00FA0C65" w:rsidRDefault="00D75CB0" w:rsidP="00512CA9">
            <w:pPr>
              <w:rPr>
                <w:rFonts w:ascii="Times New Roman" w:hAnsi="Times New Roman" w:cs="Times New Roman"/>
                <w:szCs w:val="24"/>
              </w:rPr>
            </w:pPr>
            <w:r w:rsidRPr="00FA0C65">
              <w:rPr>
                <w:rFonts w:ascii="Times New Roman" w:hAnsi="Times New Roman" w:cs="Times New Roman"/>
                <w:szCs w:val="24"/>
              </w:rPr>
              <w:lastRenderedPageBreak/>
              <w:t>2</w:t>
            </w:r>
          </w:p>
        </w:tc>
        <w:tc>
          <w:tcPr>
            <w:tcW w:w="1526" w:type="dxa"/>
            <w:vAlign w:val="bottom"/>
          </w:tcPr>
          <w:p w:rsidR="00D75CB0" w:rsidRPr="00FA0C65" w:rsidRDefault="00107FC7" w:rsidP="00107FC7">
            <w:pPr>
              <w:rPr>
                <w:rFonts w:ascii="Times New Roman" w:hAnsi="Times New Roman" w:cs="Times New Roman"/>
                <w:color w:val="000000"/>
                <w:szCs w:val="24"/>
              </w:rPr>
            </w:pPr>
            <w:r w:rsidRPr="00FA0C65">
              <w:rPr>
                <w:rFonts w:ascii="Times New Roman" w:hAnsi="Times New Roman" w:cs="Times New Roman"/>
                <w:color w:val="000000"/>
                <w:szCs w:val="24"/>
              </w:rPr>
              <w:t xml:space="preserve">R$ </w:t>
            </w:r>
            <w:r w:rsidR="00D75CB0" w:rsidRPr="00FA0C65">
              <w:rPr>
                <w:rFonts w:ascii="Times New Roman" w:hAnsi="Times New Roman" w:cs="Times New Roman"/>
                <w:color w:val="000000"/>
                <w:szCs w:val="24"/>
              </w:rPr>
              <w:t xml:space="preserve">1.422,00 </w:t>
            </w:r>
          </w:p>
        </w:tc>
      </w:tr>
      <w:tr w:rsidR="00D75CB0" w:rsidRPr="00FA0C65" w:rsidTr="00DE0AC1">
        <w:tc>
          <w:tcPr>
            <w:tcW w:w="959" w:type="dxa"/>
          </w:tcPr>
          <w:p w:rsidR="00D75CB0" w:rsidRPr="00FA0C65" w:rsidRDefault="00D75CB0" w:rsidP="00512CA9">
            <w:pPr>
              <w:rPr>
                <w:rFonts w:ascii="Times New Roman" w:hAnsi="Times New Roman" w:cs="Times New Roman"/>
                <w:b/>
                <w:bCs/>
                <w:szCs w:val="24"/>
              </w:rPr>
            </w:pPr>
            <w:r w:rsidRPr="00FA0C65">
              <w:rPr>
                <w:rFonts w:ascii="Times New Roman" w:hAnsi="Times New Roman" w:cs="Times New Roman"/>
                <w:b/>
                <w:bCs/>
                <w:szCs w:val="24"/>
              </w:rPr>
              <w:lastRenderedPageBreak/>
              <w:t>90</w:t>
            </w:r>
          </w:p>
        </w:tc>
        <w:tc>
          <w:tcPr>
            <w:tcW w:w="1701" w:type="dxa"/>
          </w:tcPr>
          <w:p w:rsidR="00D75CB0" w:rsidRPr="00FA0C65" w:rsidRDefault="00D75CB0" w:rsidP="00512CA9">
            <w:pPr>
              <w:rPr>
                <w:rFonts w:ascii="Times New Roman" w:hAnsi="Times New Roman" w:cs="Times New Roman"/>
                <w:b/>
                <w:szCs w:val="24"/>
              </w:rPr>
            </w:pPr>
            <w:r w:rsidRPr="00FA0C65">
              <w:rPr>
                <w:rFonts w:ascii="Times New Roman" w:hAnsi="Times New Roman" w:cs="Times New Roman"/>
                <w:szCs w:val="24"/>
              </w:rPr>
              <w:t>Mesa maternal de refeição/atividade 5 lugares e cadeira para monitora</w:t>
            </w:r>
          </w:p>
        </w:tc>
        <w:tc>
          <w:tcPr>
            <w:tcW w:w="6095" w:type="dxa"/>
          </w:tcPr>
          <w:p w:rsidR="00D75CB0" w:rsidRPr="00FA0C65" w:rsidRDefault="00D75CB0" w:rsidP="00512CA9">
            <w:pPr>
              <w:rPr>
                <w:rFonts w:ascii="Times New Roman" w:hAnsi="Times New Roman" w:cs="Times New Roman"/>
                <w:b/>
                <w:szCs w:val="24"/>
                <w:shd w:val="clear" w:color="auto" w:fill="FFFFFF"/>
              </w:rPr>
            </w:pPr>
            <w:r w:rsidRPr="00FA0C65">
              <w:rPr>
                <w:rFonts w:ascii="Times New Roman" w:hAnsi="Times New Roman" w:cs="Times New Roman"/>
                <w:szCs w:val="24"/>
              </w:rPr>
              <w:t xml:space="preserve">Mesa: Estrutura com pés em tubo de aço 1 ½ (parede 1,50). Laterais com tubo 1 ¼ (parede 1,50) com barramento duplo. Travessa superior em tubo 1 ¼ (parede 1,50) de apoio ao tampo. Travessa horizontal em tubo de aço 1/1/4 (parede 1,50) para unir as laterais da mesa. Fechamento dos topos e sapatas com ponteiras injetadas na cor laranja, fixadas através de encaixe e rebitadas a estrutura através de rebites de repuxo de alumínio 4,8x16. Nas partes metálicas deve ser aplicado tratamento anti-ferruginoso que assegure resistência à corrosão por exposição à névoa salina. Solda deve possuir superfície lisa e homogênea, não devendo apresentar pontos cortantes. Pintura por sistema em epóxi-pó. Tampo (1800x850mm) em MDF de 18mm de espessura revestido em laminado melamínico na cor casca de ovo (bege) com 0,8mm de espessura. Acabamento das bordas em perfil PVC em forma arredondada com raio de curvatura de 20mm na cor bege. No tampo são embutidas buchas americanas preparadas para receber os parafusos de 1/4x43mm que irão fixar o mesmo à estrutura e a base de sustentação das conchas E fixadas por parafusos 1/4x12mm. No tampo são usinados orifícios para encaixe das conchas (assento) confeccionadas em resina plástica nas dimensões de área útil (Largura 280mm x Profundidade 190mm x altura encosto de 220mm, sendo que na parte frontal apresenta saliência de raio de 40mm para melhor acomodação e conforto. Na parte posterior do encosto possui injetadas duas saliências (nervuras) para garantir maior resistência, acompanhadas de proteção estofada em material EVA e dotadas de cinto de segurança que permite a remoção para higienização. AS Bases de sustentação das conchas são em tubo de aço ¾ (parede 1,06) onde as conchas serão fixadas à mesma por rebites 4,8x16. Cores disponíveis das conchas: laranja, amarela, vermelha, rosa pink e lilás. Altura 750mm. Cadeira giratória para monitora: Estrutura constituída de plataforma e Coluna a gás, “L” base com rodízio, com regulagem de altura. O conjunto de sustentação do assento e encosto é constituído de uma estrutura em tubo de aço 20x20 em formato de “L” fixados ao mecanismo por meio de parafusos ¼ x 1 ¼ com respectivas porcas, com fechamento em ponteira plástica 20x20 com pino na mesma cor do </w:t>
            </w:r>
            <w:r w:rsidRPr="00FA0C65">
              <w:rPr>
                <w:rFonts w:ascii="Times New Roman" w:hAnsi="Times New Roman" w:cs="Times New Roman"/>
                <w:szCs w:val="24"/>
              </w:rPr>
              <w:lastRenderedPageBreak/>
              <w:t>assento/encosto. O assento e encosto são fixados à estrutura através de parafusos mitoplastic 5x25. O mecanismo por sua vez acopla ao pistão que é encaixado na base de cinco pernas com cinco rodízios. A altura máxima do assento até o chão de 425mm. Assento ergonômico (415x410mm) com abas e superfície anatômica em resina plástica (PP) texturizado. Encosto ergonômico (435x250mm) em resina plástica (PP) texturizado com curvaturas anatômicas e três orifícios de ventilação em forma de losango estilizado em ângulo. Apresentar junto à proposta de preços Relatório de ensaio sobre corrosão e envelhecimento por exposição à névoa salina, emitido por laboratório acreditado pelo INMETRO de acordo com a ABNT NBR 8094/1983 e ABNT NBR 8095/2015 (material metálico revestido e não revestido – corrosão por exposição à névoa salina e a atmosfera úmida saturada no mínimo 1500 horas, que contenha união soldada em tubo de aço industrial) avaliada conforme NBR 5841/2015 e NBR ISO 4628/2015, grau de empolamento d0 / t0 e grau de enferrujamento Ri e Relatório de ensaio emitido por laboratório credenciado pelo INMETRO, do esforço de tração de 4150kgf na região da solda e Certificado de Conformidade do Sistema de Gestão de Qualidade, emitido pela Assoc. Brasileira de Normas Técnicas (ABNT). Poderá ser solicitado, ao declarado vencedor, 1 (uma) amostra dos itens de acordo com as especificações do edital, conforme a unidade gestora competente. O prazo máximo para entrega das amostras será de 5 dias úteis. As amostras não atendendo as especificações ou o não cumprimento do prazo estabelecido acarretará na desclassificação do licitante.</w:t>
            </w:r>
          </w:p>
        </w:tc>
        <w:tc>
          <w:tcPr>
            <w:tcW w:w="1026" w:type="dxa"/>
          </w:tcPr>
          <w:p w:rsidR="00D75CB0" w:rsidRPr="00FA0C65" w:rsidRDefault="00D75CB0" w:rsidP="00512CA9">
            <w:pPr>
              <w:rPr>
                <w:rFonts w:ascii="Times New Roman" w:hAnsi="Times New Roman" w:cs="Times New Roman"/>
                <w:szCs w:val="24"/>
              </w:rPr>
            </w:pPr>
            <w:r w:rsidRPr="00FA0C65">
              <w:rPr>
                <w:rFonts w:ascii="Times New Roman" w:hAnsi="Times New Roman" w:cs="Times New Roman"/>
                <w:szCs w:val="24"/>
              </w:rPr>
              <w:lastRenderedPageBreak/>
              <w:t>2</w:t>
            </w:r>
          </w:p>
        </w:tc>
        <w:tc>
          <w:tcPr>
            <w:tcW w:w="1526" w:type="dxa"/>
            <w:vAlign w:val="bottom"/>
          </w:tcPr>
          <w:p w:rsidR="00D75CB0" w:rsidRPr="00FA0C65" w:rsidRDefault="00107FC7" w:rsidP="00107FC7">
            <w:pPr>
              <w:rPr>
                <w:rFonts w:ascii="Times New Roman" w:hAnsi="Times New Roman" w:cs="Times New Roman"/>
                <w:color w:val="000000"/>
                <w:szCs w:val="24"/>
              </w:rPr>
            </w:pPr>
            <w:r w:rsidRPr="00FA0C65">
              <w:rPr>
                <w:rFonts w:ascii="Times New Roman" w:hAnsi="Times New Roman" w:cs="Times New Roman"/>
                <w:color w:val="000000"/>
                <w:szCs w:val="24"/>
              </w:rPr>
              <w:t xml:space="preserve">R$ </w:t>
            </w:r>
            <w:r w:rsidR="00D75CB0" w:rsidRPr="00FA0C65">
              <w:rPr>
                <w:rFonts w:ascii="Times New Roman" w:hAnsi="Times New Roman" w:cs="Times New Roman"/>
                <w:color w:val="000000"/>
                <w:szCs w:val="24"/>
              </w:rPr>
              <w:t xml:space="preserve">2.074,33 </w:t>
            </w:r>
          </w:p>
        </w:tc>
      </w:tr>
      <w:tr w:rsidR="00D75CB0" w:rsidRPr="00FA0C65" w:rsidTr="00DE0AC1">
        <w:tc>
          <w:tcPr>
            <w:tcW w:w="959" w:type="dxa"/>
          </w:tcPr>
          <w:p w:rsidR="00D75CB0" w:rsidRPr="00FA0C65" w:rsidRDefault="00D75CB0" w:rsidP="00512CA9">
            <w:pPr>
              <w:rPr>
                <w:rFonts w:ascii="Times New Roman" w:hAnsi="Times New Roman" w:cs="Times New Roman"/>
                <w:b/>
                <w:bCs/>
                <w:szCs w:val="24"/>
              </w:rPr>
            </w:pPr>
            <w:r w:rsidRPr="00FA0C65">
              <w:rPr>
                <w:rFonts w:ascii="Times New Roman" w:hAnsi="Times New Roman" w:cs="Times New Roman"/>
                <w:b/>
                <w:bCs/>
                <w:szCs w:val="24"/>
              </w:rPr>
              <w:lastRenderedPageBreak/>
              <w:t>91</w:t>
            </w:r>
          </w:p>
        </w:tc>
        <w:tc>
          <w:tcPr>
            <w:tcW w:w="1701" w:type="dxa"/>
          </w:tcPr>
          <w:p w:rsidR="00D75CB0" w:rsidRPr="00FA0C65" w:rsidRDefault="00D75CB0" w:rsidP="00512CA9">
            <w:pPr>
              <w:rPr>
                <w:rFonts w:ascii="Times New Roman" w:hAnsi="Times New Roman" w:cs="Times New Roman"/>
                <w:b/>
                <w:szCs w:val="24"/>
              </w:rPr>
            </w:pPr>
            <w:r w:rsidRPr="00FA0C65">
              <w:rPr>
                <w:rFonts w:ascii="Times New Roman" w:hAnsi="Times New Roman" w:cs="Times New Roman"/>
                <w:szCs w:val="24"/>
              </w:rPr>
              <w:t>Mesa Coletiva</w:t>
            </w:r>
          </w:p>
        </w:tc>
        <w:tc>
          <w:tcPr>
            <w:tcW w:w="6095" w:type="dxa"/>
          </w:tcPr>
          <w:p w:rsidR="00D75CB0" w:rsidRPr="00FA0C65" w:rsidRDefault="00D75CB0" w:rsidP="00512CA9">
            <w:pPr>
              <w:rPr>
                <w:rFonts w:ascii="Times New Roman" w:hAnsi="Times New Roman" w:cs="Times New Roman"/>
                <w:b/>
                <w:szCs w:val="24"/>
                <w:shd w:val="clear" w:color="auto" w:fill="FFFFFF"/>
              </w:rPr>
            </w:pPr>
            <w:r w:rsidRPr="00FA0C65">
              <w:rPr>
                <w:rFonts w:ascii="Times New Roman" w:hAnsi="Times New Roman" w:cs="Times New Roman"/>
                <w:szCs w:val="24"/>
              </w:rPr>
              <w:t xml:space="preserve">Mesa Coletiva: Quatro pés em tubo de aço 1 ¾(parede 1,20mm), acabamento com sapatas em polipropileno. Soldagem pelo sistema MIG em todo o perímetro Partes metálicas, com tratamento anticorrosivo e acabamento com tinta epóxi-pó, híbrida e eletrostática cor lilás. Tampo(1640x600mm) em MDF 18mm revestido com laminado melamínico cor lilás, acabamento da borda em PVC cor lilás. Fixação do tampo à estrutura através de parafusos 4.8x16. Altura 465mm. Cadeira Infantil: Pés em tubo de aço 1 ½ (parede 1,50mm) acabamento com sapata externa e travessa em tubo 3/4(parede 1,06mm). Assento e encosto em concha única medidas 300x280x260mm (AxLxP). Altura do assento ao chão 270mm e altura encosto ao chão 515mm. Apresentar junto à proposta de preços Relatório de ensaio sobre corrosão e envelhecimento por exposição à névoa salina, emitido por laboratório acreditado pelo INMETRO de acordo com a ABNT NBR 8094/1983 e ABNT NBR 8095/2015 (material metálico revestido e não revestido – corrosão por exposição à névoa salina e a atmosfera úmida saturada no mínimo 1500 horas, que </w:t>
            </w:r>
            <w:r w:rsidRPr="00FA0C65">
              <w:rPr>
                <w:rFonts w:ascii="Times New Roman" w:hAnsi="Times New Roman" w:cs="Times New Roman"/>
                <w:szCs w:val="24"/>
              </w:rPr>
              <w:lastRenderedPageBreak/>
              <w:t>contenha união soldada em tubo de aço industrial) avaliada conforme NBR 5841/2015 e NBR ISO 4628/2015, grau de empolamento d0 / t0 e grau de enferrujamento Ri e Relatório de ensaio emitido por laboratório credenciado pelo INMETRO, do esforço de tração de 4150kgf na região da solda e Certificado de Conformidade do Sistema de Gestão de Qualidade, emitido pela Assoc. Brasileira de Normas Técnicas (ABNT). Poderá ser solicitado, ao declarado vencedor, 1 (uma) amostra dos itens de acordo com as especificações do edital, conforme a unidade gestora competente. O prazo máximo para entrega das amostras será de 5 dias úteis. As amostras não atendendo as especificações ou o não cumprimento do prazo estabelecido acarretará na desclassificação do licitante.</w:t>
            </w:r>
          </w:p>
        </w:tc>
        <w:tc>
          <w:tcPr>
            <w:tcW w:w="1026" w:type="dxa"/>
          </w:tcPr>
          <w:p w:rsidR="00D75CB0" w:rsidRPr="00FA0C65" w:rsidRDefault="003F53BB" w:rsidP="00512CA9">
            <w:pPr>
              <w:rPr>
                <w:rFonts w:ascii="Times New Roman" w:hAnsi="Times New Roman" w:cs="Times New Roman"/>
                <w:szCs w:val="24"/>
              </w:rPr>
            </w:pPr>
            <w:r>
              <w:rPr>
                <w:rFonts w:ascii="Times New Roman" w:hAnsi="Times New Roman" w:cs="Times New Roman"/>
                <w:szCs w:val="24"/>
              </w:rPr>
              <w:lastRenderedPageBreak/>
              <w:t>3</w:t>
            </w:r>
          </w:p>
        </w:tc>
        <w:tc>
          <w:tcPr>
            <w:tcW w:w="1526" w:type="dxa"/>
            <w:vAlign w:val="bottom"/>
          </w:tcPr>
          <w:p w:rsidR="00D75CB0" w:rsidRPr="00FA0C65" w:rsidRDefault="00D75CB0" w:rsidP="00107FC7">
            <w:pPr>
              <w:rPr>
                <w:rFonts w:ascii="Times New Roman" w:hAnsi="Times New Roman" w:cs="Times New Roman"/>
                <w:color w:val="000000"/>
                <w:szCs w:val="24"/>
              </w:rPr>
            </w:pPr>
            <w:r w:rsidRPr="00FA0C65">
              <w:rPr>
                <w:rFonts w:ascii="Times New Roman" w:hAnsi="Times New Roman" w:cs="Times New Roman"/>
                <w:color w:val="000000"/>
                <w:szCs w:val="24"/>
              </w:rPr>
              <w:t xml:space="preserve">R$ 1.525,33 </w:t>
            </w:r>
          </w:p>
        </w:tc>
      </w:tr>
      <w:tr w:rsidR="00D75CB0" w:rsidRPr="00FA0C65" w:rsidTr="00DE0AC1">
        <w:tc>
          <w:tcPr>
            <w:tcW w:w="959" w:type="dxa"/>
          </w:tcPr>
          <w:p w:rsidR="00D75CB0" w:rsidRPr="00FA0C65" w:rsidRDefault="00D75CB0" w:rsidP="00512CA9">
            <w:pPr>
              <w:rPr>
                <w:rFonts w:ascii="Times New Roman" w:hAnsi="Times New Roman" w:cs="Times New Roman"/>
                <w:b/>
                <w:bCs/>
                <w:szCs w:val="24"/>
              </w:rPr>
            </w:pPr>
            <w:r w:rsidRPr="00FA0C65">
              <w:rPr>
                <w:rFonts w:ascii="Times New Roman" w:hAnsi="Times New Roman" w:cs="Times New Roman"/>
                <w:b/>
                <w:bCs/>
                <w:szCs w:val="24"/>
              </w:rPr>
              <w:lastRenderedPageBreak/>
              <w:t>92</w:t>
            </w:r>
          </w:p>
        </w:tc>
        <w:tc>
          <w:tcPr>
            <w:tcW w:w="1701" w:type="dxa"/>
          </w:tcPr>
          <w:p w:rsidR="00D75CB0" w:rsidRPr="00FA0C65" w:rsidRDefault="00D75CB0" w:rsidP="00512CA9">
            <w:pPr>
              <w:rPr>
                <w:rFonts w:ascii="Times New Roman" w:hAnsi="Times New Roman" w:cs="Times New Roman"/>
                <w:b/>
                <w:szCs w:val="24"/>
              </w:rPr>
            </w:pPr>
            <w:r w:rsidRPr="00FA0C65">
              <w:rPr>
                <w:rFonts w:ascii="Times New Roman" w:hAnsi="Times New Roman" w:cs="Times New Roman"/>
                <w:szCs w:val="24"/>
              </w:rPr>
              <w:t>Conjunto coletivo infantil</w:t>
            </w:r>
          </w:p>
        </w:tc>
        <w:tc>
          <w:tcPr>
            <w:tcW w:w="6095" w:type="dxa"/>
          </w:tcPr>
          <w:p w:rsidR="00D75CB0" w:rsidRPr="00FA0C65" w:rsidRDefault="00D75CB0" w:rsidP="00512CA9">
            <w:pPr>
              <w:rPr>
                <w:rFonts w:ascii="Times New Roman" w:hAnsi="Times New Roman" w:cs="Times New Roman"/>
                <w:szCs w:val="24"/>
              </w:rPr>
            </w:pPr>
            <w:r w:rsidRPr="00FA0C65">
              <w:rPr>
                <w:rFonts w:ascii="Times New Roman" w:hAnsi="Times New Roman" w:cs="Times New Roman"/>
                <w:szCs w:val="24"/>
              </w:rPr>
              <w:t xml:space="preserve">Conjunto coletivo infantil - 1 Mesa central, 8 carteiras trapézio e 8 cadeiras Mesa central: Estrutura em tubo de aço 3/4 (parede 1,06mm) formato monobloco, ponteiras plásticas 3/4 interna fixadas através de encaixe. Soldagem das partes metálicas pelo processo MIG em todo perímetro de união, junções com superfície lisa e homogênea, sem apresentar pontos cortantes, asperezas ou escórias. Proteção da superfície com tratamento especial anticorrosivo e pintura em epóxi-pó cor azul. Tampo (870mm de diâmetro) em MDF de 18mm de espessura revestido em laminado melamínico no mínimo 0,8mm de espessura, subdividido em quatro cores para acompanhar as carteiras. Bordas em PVC colorido tipo “T” fixados através de encaixe. Tampo fixado à estrutura através de parafusos auto atarraxantes 5x30. Altura 580mm. Carteira trapézio: Estrutura em tubo de aço 3/4 (parede 1,06mm), travessas em tubo 3/4 (parede 0,90mm) para melhor resistência à estrutura. Fechamento dos topos com ponteiras plásticas 3/4 interna fixadas através de encaixe. Soldagem dos componentes que formam a estrutura deverão ser ligados entre si através de solda pelo processo MIG em todas as junções. Proteção da superfície com tratamento especial anticorrosivo e pintura em epóxi-pó. Porta livros tipo gradil aramado de aço 3/16 redondo. Tampo (620x340x400mm) em MDF com 18mm de espessura, formato trapezoidal, revestido em laminado melamínico colorido com espessura mínima de 0,8mm. Borda com acabamento em PVC tipo “T” colorido fixado através de encaixe. Com formato côncavo para melhor anatomia para o usuário e convexo para encaixar na mesa central redonda. Fixado a estrutura através de quatro parafusos auto atarraxantes 5x30. Altura 580mm. Cadeira: Estrutura em tubo de aço 7/8, chapa #16 (parede 1,06mm), dotada de 01(um) reforço transversal em tubo 7/8(parede 1,06mm) soldados na parte  inferior do assento e 04 travessas de reforço entre as pernas em tubo 3/4(parede 1,06mm). Soldagem pelo sistema MIG em todas as junções.Proteção </w:t>
            </w:r>
            <w:r w:rsidRPr="00FA0C65">
              <w:rPr>
                <w:rFonts w:ascii="Times New Roman" w:hAnsi="Times New Roman" w:cs="Times New Roman"/>
                <w:szCs w:val="24"/>
              </w:rPr>
              <w:lastRenderedPageBreak/>
              <w:t>da superfície com tratamento especial anticorrosivo e pintura em</w:t>
            </w:r>
          </w:p>
          <w:p w:rsidR="00D75CB0" w:rsidRPr="00FA0C65" w:rsidRDefault="00D75CB0" w:rsidP="00512CA9">
            <w:pPr>
              <w:rPr>
                <w:rFonts w:ascii="Times New Roman" w:hAnsi="Times New Roman" w:cs="Times New Roman"/>
                <w:szCs w:val="24"/>
              </w:rPr>
            </w:pPr>
            <w:r w:rsidRPr="00FA0C65">
              <w:rPr>
                <w:rFonts w:ascii="Times New Roman" w:hAnsi="Times New Roman" w:cs="Times New Roman"/>
                <w:szCs w:val="24"/>
              </w:rPr>
              <w:t>epóxi-pó cor preto. Fechamento dos topos dos tubos (inclusive os pés) com ponteiras em polipropileno injetado de alta densidade, fixados na estrutura</w:t>
            </w:r>
          </w:p>
          <w:p w:rsidR="00D75CB0" w:rsidRPr="00FA0C65" w:rsidRDefault="00D75CB0" w:rsidP="00512CA9">
            <w:pPr>
              <w:rPr>
                <w:rFonts w:ascii="Times New Roman" w:hAnsi="Times New Roman" w:cs="Times New Roman"/>
                <w:szCs w:val="24"/>
              </w:rPr>
            </w:pPr>
            <w:r w:rsidRPr="00FA0C65">
              <w:rPr>
                <w:rFonts w:ascii="Times New Roman" w:hAnsi="Times New Roman" w:cs="Times New Roman"/>
                <w:szCs w:val="24"/>
              </w:rPr>
              <w:t>através de encaixe do tipo “bola”. Assento(340x300mm) e encosto(340x160mm)em compensado 10mm anatômico revestido com laminado melamínico e acabamento das bordas com verniz. Fixados a estrutura através de 8 rebites de</w:t>
            </w:r>
          </w:p>
          <w:p w:rsidR="00D75CB0" w:rsidRPr="00FA0C65" w:rsidRDefault="00D75CB0" w:rsidP="00512CA9">
            <w:pPr>
              <w:rPr>
                <w:rFonts w:ascii="Times New Roman" w:hAnsi="Times New Roman" w:cs="Times New Roman"/>
                <w:szCs w:val="24"/>
              </w:rPr>
            </w:pPr>
            <w:r w:rsidRPr="00FA0C65">
              <w:rPr>
                <w:rFonts w:ascii="Times New Roman" w:hAnsi="Times New Roman" w:cs="Times New Roman"/>
                <w:szCs w:val="24"/>
              </w:rPr>
              <w:t>alumínio 6.2x25 (4 no assento e 4 no encosto). Altura do assento ao chão 350mm e altura do encosto ao chão 680mm. Apresentar junto à proposta de</w:t>
            </w:r>
          </w:p>
          <w:p w:rsidR="00D75CB0" w:rsidRPr="00FA0C65" w:rsidRDefault="00D75CB0" w:rsidP="00512CA9">
            <w:pPr>
              <w:rPr>
                <w:rFonts w:ascii="Times New Roman" w:hAnsi="Times New Roman" w:cs="Times New Roman"/>
                <w:szCs w:val="24"/>
              </w:rPr>
            </w:pPr>
            <w:r w:rsidRPr="00FA0C65">
              <w:rPr>
                <w:rFonts w:ascii="Times New Roman" w:hAnsi="Times New Roman" w:cs="Times New Roman"/>
                <w:szCs w:val="24"/>
              </w:rPr>
              <w:t>preços Certificado de Conformidade do INMETRO para o modelo especificado no edital de acordo com a Portaria 401/2020 do Inmetro, acompanhado por.Relatório de ensaio sobre corrosão e envelhecimento por exposição à névoa salina, emitido por laboratório acreditado pelo INMETRO de acordo com a ABNT NBR 8094/1983 e ABNT NBR 8095/2015 (material metálico revestido e não revestido – corrosão por exposição à névoa salina e a atmosfera úmida</w:t>
            </w:r>
          </w:p>
          <w:p w:rsidR="00D75CB0" w:rsidRPr="00FA0C65" w:rsidRDefault="00D75CB0" w:rsidP="00512CA9">
            <w:pPr>
              <w:rPr>
                <w:rFonts w:ascii="Times New Roman" w:hAnsi="Times New Roman" w:cs="Times New Roman"/>
                <w:szCs w:val="24"/>
              </w:rPr>
            </w:pPr>
            <w:r w:rsidRPr="00FA0C65">
              <w:rPr>
                <w:rFonts w:ascii="Times New Roman" w:hAnsi="Times New Roman" w:cs="Times New Roman"/>
                <w:szCs w:val="24"/>
              </w:rPr>
              <w:t>saturada no mínimo 1500 horas, que contenha união soldada em tubo de aço industrial) avaliada conforme NBR 5841/2015 e NBR ISO 4628/2015, grau de empolamento d0 / t0 e grau de enferrujamento Ri e Relatório de ensaio emitido por laboratório credenciado pelo INMETRO, do esforço de tração de 4150kgf na região da solda e Certificado de Conformidade do Sistema de Gestão de</w:t>
            </w:r>
          </w:p>
          <w:p w:rsidR="00D75CB0" w:rsidRPr="00FA0C65" w:rsidRDefault="00D75CB0" w:rsidP="00512CA9">
            <w:pPr>
              <w:rPr>
                <w:rFonts w:ascii="Times New Roman" w:hAnsi="Times New Roman" w:cs="Times New Roman"/>
                <w:szCs w:val="24"/>
              </w:rPr>
            </w:pPr>
            <w:r w:rsidRPr="00FA0C65">
              <w:rPr>
                <w:rFonts w:ascii="Times New Roman" w:hAnsi="Times New Roman" w:cs="Times New Roman"/>
                <w:szCs w:val="24"/>
              </w:rPr>
              <w:t>Qualidade, emitido pela Assoc. Brasileira de Normas Técnicas (ABNT).Poderá ser solicitado, ao declarado vencedor, 1 (uma) amostra dos itens de</w:t>
            </w:r>
          </w:p>
          <w:p w:rsidR="00D75CB0" w:rsidRPr="00FA0C65" w:rsidRDefault="00D75CB0" w:rsidP="00512CA9">
            <w:pPr>
              <w:rPr>
                <w:rFonts w:ascii="Times New Roman" w:hAnsi="Times New Roman" w:cs="Times New Roman"/>
                <w:szCs w:val="24"/>
              </w:rPr>
            </w:pPr>
            <w:r w:rsidRPr="00FA0C65">
              <w:rPr>
                <w:rFonts w:ascii="Times New Roman" w:hAnsi="Times New Roman" w:cs="Times New Roman"/>
                <w:szCs w:val="24"/>
              </w:rPr>
              <w:t>acordo com as especificações do edital, conforme a unidade gestora</w:t>
            </w:r>
          </w:p>
          <w:p w:rsidR="00D75CB0" w:rsidRPr="00FA0C65" w:rsidRDefault="00D75CB0" w:rsidP="00512CA9">
            <w:pPr>
              <w:rPr>
                <w:rFonts w:ascii="Times New Roman" w:hAnsi="Times New Roman" w:cs="Times New Roman"/>
                <w:b/>
                <w:szCs w:val="24"/>
                <w:shd w:val="clear" w:color="auto" w:fill="FFFFFF"/>
              </w:rPr>
            </w:pPr>
            <w:r w:rsidRPr="00FA0C65">
              <w:rPr>
                <w:rFonts w:ascii="Times New Roman" w:hAnsi="Times New Roman" w:cs="Times New Roman"/>
                <w:szCs w:val="24"/>
              </w:rPr>
              <w:t>competente.</w:t>
            </w:r>
          </w:p>
        </w:tc>
        <w:tc>
          <w:tcPr>
            <w:tcW w:w="1026" w:type="dxa"/>
          </w:tcPr>
          <w:p w:rsidR="00D75CB0" w:rsidRPr="00FA0C65" w:rsidRDefault="00E6576E" w:rsidP="00512CA9">
            <w:pPr>
              <w:rPr>
                <w:rFonts w:ascii="Times New Roman" w:hAnsi="Times New Roman" w:cs="Times New Roman"/>
                <w:b/>
                <w:szCs w:val="24"/>
              </w:rPr>
            </w:pPr>
            <w:r>
              <w:rPr>
                <w:rFonts w:ascii="Times New Roman" w:hAnsi="Times New Roman" w:cs="Times New Roman"/>
                <w:b/>
                <w:szCs w:val="24"/>
              </w:rPr>
              <w:lastRenderedPageBreak/>
              <w:t>3</w:t>
            </w:r>
          </w:p>
        </w:tc>
        <w:tc>
          <w:tcPr>
            <w:tcW w:w="1526" w:type="dxa"/>
            <w:vAlign w:val="bottom"/>
          </w:tcPr>
          <w:p w:rsidR="00D75CB0" w:rsidRPr="00FA0C65" w:rsidRDefault="00D75CB0" w:rsidP="00107FC7">
            <w:pPr>
              <w:rPr>
                <w:rFonts w:ascii="Times New Roman" w:hAnsi="Times New Roman" w:cs="Times New Roman"/>
                <w:color w:val="000000"/>
                <w:szCs w:val="24"/>
              </w:rPr>
            </w:pPr>
            <w:r w:rsidRPr="00FA0C65">
              <w:rPr>
                <w:rFonts w:ascii="Times New Roman" w:hAnsi="Times New Roman" w:cs="Times New Roman"/>
                <w:color w:val="000000"/>
                <w:szCs w:val="24"/>
              </w:rPr>
              <w:t xml:space="preserve">R$ 3.310,33 </w:t>
            </w:r>
          </w:p>
        </w:tc>
      </w:tr>
      <w:tr w:rsidR="00D75CB0" w:rsidRPr="00FA0C65" w:rsidTr="00DE0AC1">
        <w:tc>
          <w:tcPr>
            <w:tcW w:w="959" w:type="dxa"/>
          </w:tcPr>
          <w:p w:rsidR="00D75CB0" w:rsidRPr="00FA0C65" w:rsidRDefault="00D75CB0" w:rsidP="00512CA9">
            <w:pPr>
              <w:rPr>
                <w:rFonts w:ascii="Times New Roman" w:hAnsi="Times New Roman" w:cs="Times New Roman"/>
                <w:b/>
                <w:bCs/>
                <w:szCs w:val="24"/>
              </w:rPr>
            </w:pPr>
            <w:r w:rsidRPr="00FA0C65">
              <w:rPr>
                <w:rFonts w:ascii="Times New Roman" w:hAnsi="Times New Roman" w:cs="Times New Roman"/>
                <w:b/>
                <w:bCs/>
                <w:szCs w:val="24"/>
              </w:rPr>
              <w:lastRenderedPageBreak/>
              <w:t>93</w:t>
            </w:r>
          </w:p>
        </w:tc>
        <w:tc>
          <w:tcPr>
            <w:tcW w:w="1701" w:type="dxa"/>
          </w:tcPr>
          <w:p w:rsidR="00D75CB0" w:rsidRPr="00FA0C65" w:rsidRDefault="00D75CB0" w:rsidP="00512CA9">
            <w:pPr>
              <w:rPr>
                <w:rFonts w:ascii="Times New Roman" w:hAnsi="Times New Roman" w:cs="Times New Roman"/>
                <w:b/>
                <w:szCs w:val="24"/>
              </w:rPr>
            </w:pPr>
            <w:r w:rsidRPr="00FA0C65">
              <w:rPr>
                <w:rFonts w:ascii="Times New Roman" w:hAnsi="Times New Roman" w:cs="Times New Roman"/>
                <w:szCs w:val="24"/>
                <w:shd w:val="clear" w:color="auto" w:fill="FFFFFF"/>
              </w:rPr>
              <w:t>Conjunto Aluno Mesa e Cadeira Mesa</w:t>
            </w:r>
          </w:p>
        </w:tc>
        <w:tc>
          <w:tcPr>
            <w:tcW w:w="6095" w:type="dxa"/>
          </w:tcPr>
          <w:p w:rsidR="00D75CB0" w:rsidRPr="00FA0C65" w:rsidRDefault="00D75CB0" w:rsidP="00512CA9">
            <w:pPr>
              <w:rPr>
                <w:rFonts w:ascii="Times New Roman" w:hAnsi="Times New Roman" w:cs="Times New Roman"/>
                <w:szCs w:val="24"/>
                <w:shd w:val="clear" w:color="auto" w:fill="FFFFFF"/>
              </w:rPr>
            </w:pPr>
            <w:r w:rsidRPr="00FA0C65">
              <w:rPr>
                <w:rFonts w:ascii="Times New Roman" w:hAnsi="Times New Roman" w:cs="Times New Roman"/>
                <w:szCs w:val="24"/>
                <w:shd w:val="clear" w:color="auto" w:fill="FFFFFF"/>
              </w:rPr>
              <w:t xml:space="preserve">Conjunto Aluno Mesa e Cadeira Mesa: Laterais e suporte do porta livros confeccionados em tubo de aço secção oblonga de 29x58mm em chapa 16(1,5mm). Travessa superior para fixação do tampo confeccionada em tubo de aço secção circular 31,75mm (11⁄4”) chapa 16(1,5mm). Pés em tubo de aço secção circular 38mm (11⁄2”) em chapa 16(1,5mm). Fechamento com ponteiras e sapatas em polipropileno injetadas na cor amarelo, fixadas à estrutura através de rebites de repuxo diâmetro de 4.8x16mm. Nos moldes das ponteiras e sapatas da mesa deve ser grafado o símbolo internacional de reciclagem,apresentando o número identificador do polímero e o nome da empresa fabricante do componente injetado. As peças injetadas não devem apresentar rebarbas, falhas de injeção ou partes cortantes. Nas partes metálicas deve ser aplicado tratamento anti-ferruginoso que assegure resistência à corrosão em câmara </w:t>
            </w:r>
            <w:r w:rsidRPr="00FA0C65">
              <w:rPr>
                <w:rFonts w:ascii="Times New Roman" w:hAnsi="Times New Roman" w:cs="Times New Roman"/>
                <w:szCs w:val="24"/>
                <w:shd w:val="clear" w:color="auto" w:fill="FFFFFF"/>
              </w:rPr>
              <w:lastRenderedPageBreak/>
              <w:t>de névoa salina. Solda deve possuir superfície lisa e homogênea, não devendo apresentar pontos cortantes, superfícies ásperas ou escórias. Todos os encontros de tubos devem receber solda em todo o perímetro de união.Devem ser eliminados respingos ou irregularidade de solda, rebarbas e arredondados os cantos agudos. Tampo (600x450mm) em madeira aglomerada(MDP) de 18mm de espessura revestido na face superior em laminado melamínico de alta pressão, 0,8mm de espessura, acabamento texturizado na cor cinza e revestimento na face inferior em chapa de balanceamento – contra placa fenólica de 0,6mm. Aplicação de porcas garra com rosca métrica M6 e</w:t>
            </w:r>
          </w:p>
          <w:p w:rsidR="00D75CB0" w:rsidRPr="00FA0C65" w:rsidRDefault="00D75CB0" w:rsidP="00512CA9">
            <w:pPr>
              <w:rPr>
                <w:rFonts w:ascii="Times New Roman" w:hAnsi="Times New Roman" w:cs="Times New Roman"/>
                <w:szCs w:val="24"/>
                <w:shd w:val="clear" w:color="auto" w:fill="FFFFFF"/>
              </w:rPr>
            </w:pPr>
            <w:r w:rsidRPr="00FA0C65">
              <w:rPr>
                <w:rFonts w:ascii="Times New Roman" w:hAnsi="Times New Roman" w:cs="Times New Roman"/>
                <w:szCs w:val="24"/>
                <w:shd w:val="clear" w:color="auto" w:fill="FFFFFF"/>
              </w:rPr>
              <w:t>comprimento 10mm. Fitas de bordo em PVC com “primer”, acabamento texturizado na cor amarela coladas com adesivo “hot melting”, dimensões</w:t>
            </w:r>
          </w:p>
          <w:p w:rsidR="00D75CB0" w:rsidRPr="00FA0C65" w:rsidRDefault="00D75CB0" w:rsidP="00512CA9">
            <w:pPr>
              <w:rPr>
                <w:rFonts w:ascii="Times New Roman" w:hAnsi="Times New Roman" w:cs="Times New Roman"/>
                <w:szCs w:val="24"/>
                <w:shd w:val="clear" w:color="auto" w:fill="FFFFFF"/>
              </w:rPr>
            </w:pPr>
            <w:r w:rsidRPr="00FA0C65">
              <w:rPr>
                <w:rFonts w:ascii="Times New Roman" w:hAnsi="Times New Roman" w:cs="Times New Roman"/>
                <w:szCs w:val="24"/>
                <w:shd w:val="clear" w:color="auto" w:fill="FFFFFF"/>
              </w:rPr>
              <w:t>nominais de 22mm (largura) x 2,5mm (espessura). Cantos arredondados.Fixação do tampo à estrutura através de 06 porcas garra rosca métrica m6</w:t>
            </w:r>
          </w:p>
          <w:p w:rsidR="00D75CB0" w:rsidRPr="00FA0C65" w:rsidRDefault="00D75CB0" w:rsidP="00512CA9">
            <w:pPr>
              <w:rPr>
                <w:rFonts w:ascii="Times New Roman" w:hAnsi="Times New Roman" w:cs="Times New Roman"/>
                <w:szCs w:val="24"/>
                <w:shd w:val="clear" w:color="auto" w:fill="FFFFFF"/>
              </w:rPr>
            </w:pPr>
            <w:r w:rsidRPr="00FA0C65">
              <w:rPr>
                <w:rFonts w:ascii="Times New Roman" w:hAnsi="Times New Roman" w:cs="Times New Roman"/>
                <w:szCs w:val="24"/>
                <w:shd w:val="clear" w:color="auto" w:fill="FFFFFF"/>
              </w:rPr>
              <w:t>(diâmetro 6mm), 06 parafusos rosca métrica M6 (diâmetro 6mm), comprimento 47mm cabeça panela Philips. Porta livros (503x304mm) em polipropileno</w:t>
            </w:r>
          </w:p>
          <w:p w:rsidR="00D75CB0" w:rsidRPr="00FA0C65" w:rsidRDefault="00D75CB0" w:rsidP="00512CA9">
            <w:pPr>
              <w:rPr>
                <w:rFonts w:ascii="Times New Roman" w:hAnsi="Times New Roman" w:cs="Times New Roman"/>
                <w:szCs w:val="24"/>
                <w:shd w:val="clear" w:color="auto" w:fill="FFFFFF"/>
              </w:rPr>
            </w:pPr>
            <w:r w:rsidRPr="00FA0C65">
              <w:rPr>
                <w:rFonts w:ascii="Times New Roman" w:hAnsi="Times New Roman" w:cs="Times New Roman"/>
                <w:szCs w:val="24"/>
                <w:shd w:val="clear" w:color="auto" w:fill="FFFFFF"/>
              </w:rPr>
              <w:t>injetado na cor cinza. No molde do porta livros deve ser grafado com o símbolo internacional de reciclagem, apresentando o número identificador do polímero e o nome da empresa fabricante do componente injetado. Fixação do porta livros.</w:t>
            </w:r>
            <w:r w:rsidRPr="00FA0C65">
              <w:rPr>
                <w:rFonts w:ascii="Times New Roman" w:hAnsi="Times New Roman" w:cs="Times New Roman"/>
                <w:szCs w:val="24"/>
              </w:rPr>
              <w:t xml:space="preserve"> </w:t>
            </w:r>
            <w:r w:rsidRPr="00FA0C65">
              <w:rPr>
                <w:rFonts w:ascii="Times New Roman" w:hAnsi="Times New Roman" w:cs="Times New Roman"/>
                <w:szCs w:val="24"/>
                <w:shd w:val="clear" w:color="auto" w:fill="FFFFFF"/>
              </w:rPr>
              <w:t>à estrutura longitudinal através de rebites de repuxo. Pintura dos elementos metálicos com tinta em pó híbrida epóxi, eletrostática brilhante, polimerizada em</w:t>
            </w:r>
          </w:p>
          <w:p w:rsidR="00D75CB0" w:rsidRPr="00FA0C65" w:rsidRDefault="00D75CB0" w:rsidP="00512CA9">
            <w:pPr>
              <w:rPr>
                <w:rFonts w:ascii="Times New Roman" w:hAnsi="Times New Roman" w:cs="Times New Roman"/>
                <w:szCs w:val="24"/>
                <w:shd w:val="clear" w:color="auto" w:fill="FFFFFF"/>
              </w:rPr>
            </w:pPr>
            <w:r w:rsidRPr="00FA0C65">
              <w:rPr>
                <w:rFonts w:ascii="Times New Roman" w:hAnsi="Times New Roman" w:cs="Times New Roman"/>
                <w:szCs w:val="24"/>
                <w:shd w:val="clear" w:color="auto" w:fill="FFFFFF"/>
              </w:rPr>
              <w:t>estufa, espessura mínima de 40 microns na cor cinza. Na lateral direita da mesa, face externa deverá conter a identificação do padrão dimensional, através de processo de tampografia, tamanho 35x37mm. Altura da mesa:590mm. Cadeira: Estrutura em tubo de aço 20,7mm, em chapa 14(1,90mm).Ponteiras, sapatas, assento e encosto em polipropileno copolímero virgem,injetados na cor amarelo, fixadas à estrutura através de encaixe e pino expansor. Nos moldes das ponteiras e sapatas da cadeira deve ser grafado o</w:t>
            </w:r>
          </w:p>
          <w:p w:rsidR="00D75CB0" w:rsidRPr="00FA0C65" w:rsidRDefault="00D75CB0" w:rsidP="00512CA9">
            <w:pPr>
              <w:rPr>
                <w:rFonts w:ascii="Times New Roman" w:hAnsi="Times New Roman" w:cs="Times New Roman"/>
                <w:szCs w:val="24"/>
                <w:shd w:val="clear" w:color="auto" w:fill="FFFFFF"/>
              </w:rPr>
            </w:pPr>
            <w:r w:rsidRPr="00FA0C65">
              <w:rPr>
                <w:rFonts w:ascii="Times New Roman" w:hAnsi="Times New Roman" w:cs="Times New Roman"/>
                <w:szCs w:val="24"/>
                <w:shd w:val="clear" w:color="auto" w:fill="FFFFFF"/>
              </w:rPr>
              <w:t>símbolo internacional de reciclagem, apresentando o número identificador do polímero e o nome da empresa fabricante do componente injetado. Pintura dos elementos metálicos com tinta em pó híbrida epóxi, eletrostática brilhante,polimerizada em estufa, espessura mínima de 40 microns na cor cinza. Assento(400x310mm) e encosto (396x198mm) em polipropileno copolímero virgem e sem cargas, injetados, moldados anatomicamente, pigmentados na cor amarelo. Fixação do assento e encosto à estrutura através de rebites de repuxo</w:t>
            </w:r>
          </w:p>
          <w:p w:rsidR="00D75CB0" w:rsidRPr="00FA0C65" w:rsidRDefault="00D75CB0" w:rsidP="00512CA9">
            <w:pPr>
              <w:rPr>
                <w:rFonts w:ascii="Times New Roman" w:hAnsi="Times New Roman" w:cs="Times New Roman"/>
                <w:szCs w:val="24"/>
                <w:shd w:val="clear" w:color="auto" w:fill="FFFFFF"/>
              </w:rPr>
            </w:pPr>
            <w:r w:rsidRPr="00FA0C65">
              <w:rPr>
                <w:rFonts w:ascii="Times New Roman" w:hAnsi="Times New Roman" w:cs="Times New Roman"/>
                <w:szCs w:val="24"/>
                <w:shd w:val="clear" w:color="auto" w:fill="FFFFFF"/>
              </w:rPr>
              <w:t xml:space="preserve">4,8mm, comprimento 16mm. Nos moldes do assento e encosto deve ser grafado com o símbolo internacional de reciclagem, apresentando o número identificador do </w:t>
            </w:r>
            <w:r w:rsidRPr="00FA0C65">
              <w:rPr>
                <w:rFonts w:ascii="Times New Roman" w:hAnsi="Times New Roman" w:cs="Times New Roman"/>
                <w:szCs w:val="24"/>
                <w:shd w:val="clear" w:color="auto" w:fill="FFFFFF"/>
              </w:rPr>
              <w:lastRenderedPageBreak/>
              <w:t>polímero e o nome da empresa fabricante do componente injetado. As peças injetadas não devem apresentar rebarbas, falhas de injeção ou partes cortantes. Nas partes metálicas deve ser aplicado tratamento anti-ferruginoso que assegure resistência à corrosão em câmara de névoa salina.Solda deve possuir superfície lisa e homogênea, não devendo apresentar</w:t>
            </w:r>
          </w:p>
          <w:p w:rsidR="00D75CB0" w:rsidRPr="00FA0C65" w:rsidRDefault="00D75CB0" w:rsidP="00512CA9">
            <w:pPr>
              <w:rPr>
                <w:rFonts w:ascii="Times New Roman" w:hAnsi="Times New Roman" w:cs="Times New Roman"/>
                <w:szCs w:val="24"/>
                <w:shd w:val="clear" w:color="auto" w:fill="FFFFFF"/>
              </w:rPr>
            </w:pPr>
            <w:r w:rsidRPr="00FA0C65">
              <w:rPr>
                <w:rFonts w:ascii="Times New Roman" w:hAnsi="Times New Roman" w:cs="Times New Roman"/>
                <w:szCs w:val="24"/>
                <w:shd w:val="clear" w:color="auto" w:fill="FFFFFF"/>
              </w:rPr>
              <w:t>pontos cortantes, superfícies ásperas ou escórias. Todos os encontros de tubos devem receber solda em todo o perímetro de união. Devem ser eliminados</w:t>
            </w:r>
          </w:p>
          <w:p w:rsidR="00D75CB0" w:rsidRPr="00FA0C65" w:rsidRDefault="00D75CB0" w:rsidP="00512CA9">
            <w:pPr>
              <w:rPr>
                <w:rFonts w:ascii="Times New Roman" w:hAnsi="Times New Roman" w:cs="Times New Roman"/>
                <w:szCs w:val="24"/>
                <w:shd w:val="clear" w:color="auto" w:fill="FFFFFF"/>
              </w:rPr>
            </w:pPr>
            <w:r w:rsidRPr="00FA0C65">
              <w:rPr>
                <w:rFonts w:ascii="Times New Roman" w:hAnsi="Times New Roman" w:cs="Times New Roman"/>
                <w:szCs w:val="24"/>
                <w:shd w:val="clear" w:color="auto" w:fill="FFFFFF"/>
              </w:rPr>
              <w:t>respingos ou irregularidade de solda, rebarbas e arredondados os cantos agudos. Na parte posterior do encosto deverá conter a identificação do padrão</w:t>
            </w:r>
          </w:p>
          <w:p w:rsidR="00D75CB0" w:rsidRPr="00FA0C65" w:rsidRDefault="00D75CB0" w:rsidP="00512CA9">
            <w:pPr>
              <w:rPr>
                <w:rFonts w:ascii="Times New Roman" w:hAnsi="Times New Roman" w:cs="Times New Roman"/>
                <w:szCs w:val="24"/>
                <w:shd w:val="clear" w:color="auto" w:fill="FFFFFF"/>
              </w:rPr>
            </w:pPr>
            <w:r w:rsidRPr="00FA0C65">
              <w:rPr>
                <w:rFonts w:ascii="Times New Roman" w:hAnsi="Times New Roman" w:cs="Times New Roman"/>
                <w:szCs w:val="24"/>
                <w:shd w:val="clear" w:color="auto" w:fill="FFFFFF"/>
              </w:rPr>
              <w:t>dimensional, através de processo de tampografia, tamanho 35x37mm. Altura do assento ao chão 350mm. Apresentar junto a proposta de preços o Certificado de Conformidade do INMETRO para o modelo especificado no edital de acordo com a Portaria 401/2020 do Inmetro, acompanhado por declaração com a imagem do mobiliário, referente ao Certificado de Conformidade do Inmetro,emitido por OCP que comprove que o móvel é correspondente ao Certificado e atende as especificações do Edital; Certificado de Conformidade do Sistema de Gestão de Qualidade emitido pela Assoc. Brasileira de Normas Técnicas(ABNT)e Relatório de ensaio sobre corrosão e envelhecimento por exposição à névoa salina, emitido por laboratório acreditado pelo INMETRO de acordo com a ABNT NBR 8094/1983 e ABNT NBR 8095/2015 (material metálico revestido e não revestido – corrosão por exposição à névoa salina e a atmosfera úmida saturada no mínimo 1500 horas, que contenha união soldada em tubo de aço industrial) avaliada conforme NBR 5841/2015 e NBR ISO 4628/2015, grau de empolamento d0 / t0 e grau de enferrujamento Ri 0.Poderá ser solicitado, ao declarado vencedor, 1 (uma) amostra dos itens de</w:t>
            </w:r>
          </w:p>
          <w:p w:rsidR="00D75CB0" w:rsidRPr="00FA0C65" w:rsidRDefault="00D75CB0" w:rsidP="00512CA9">
            <w:pPr>
              <w:rPr>
                <w:rFonts w:ascii="Times New Roman" w:hAnsi="Times New Roman" w:cs="Times New Roman"/>
                <w:szCs w:val="24"/>
                <w:shd w:val="clear" w:color="auto" w:fill="FFFFFF"/>
              </w:rPr>
            </w:pPr>
            <w:r w:rsidRPr="00FA0C65">
              <w:rPr>
                <w:rFonts w:ascii="Times New Roman" w:hAnsi="Times New Roman" w:cs="Times New Roman"/>
                <w:szCs w:val="24"/>
                <w:shd w:val="clear" w:color="auto" w:fill="FFFFFF"/>
              </w:rPr>
              <w:t>acordo com as especificações do edital, conforme a unidade gestora competente.</w:t>
            </w:r>
          </w:p>
        </w:tc>
        <w:tc>
          <w:tcPr>
            <w:tcW w:w="1026" w:type="dxa"/>
          </w:tcPr>
          <w:p w:rsidR="00D75CB0" w:rsidRPr="00FA0C65" w:rsidRDefault="00E6576E" w:rsidP="00512CA9">
            <w:pPr>
              <w:rPr>
                <w:rFonts w:ascii="Times New Roman" w:hAnsi="Times New Roman" w:cs="Times New Roman"/>
                <w:szCs w:val="24"/>
              </w:rPr>
            </w:pPr>
            <w:r>
              <w:rPr>
                <w:rFonts w:ascii="Times New Roman" w:hAnsi="Times New Roman" w:cs="Times New Roman"/>
                <w:szCs w:val="24"/>
              </w:rPr>
              <w:lastRenderedPageBreak/>
              <w:t>1</w:t>
            </w:r>
            <w:r w:rsidR="00D75CB0" w:rsidRPr="00FA0C65">
              <w:rPr>
                <w:rFonts w:ascii="Times New Roman" w:hAnsi="Times New Roman" w:cs="Times New Roman"/>
                <w:szCs w:val="24"/>
              </w:rPr>
              <w:t>0</w:t>
            </w:r>
          </w:p>
        </w:tc>
        <w:tc>
          <w:tcPr>
            <w:tcW w:w="1526" w:type="dxa"/>
            <w:vAlign w:val="bottom"/>
          </w:tcPr>
          <w:p w:rsidR="00D75CB0" w:rsidRPr="00FA0C65" w:rsidRDefault="00D75CB0" w:rsidP="00107FC7">
            <w:pPr>
              <w:rPr>
                <w:rFonts w:ascii="Times New Roman" w:hAnsi="Times New Roman" w:cs="Times New Roman"/>
                <w:color w:val="000000"/>
                <w:szCs w:val="24"/>
              </w:rPr>
            </w:pPr>
            <w:r w:rsidRPr="00FA0C65">
              <w:rPr>
                <w:rFonts w:ascii="Times New Roman" w:hAnsi="Times New Roman" w:cs="Times New Roman"/>
                <w:color w:val="000000"/>
                <w:szCs w:val="24"/>
              </w:rPr>
              <w:t xml:space="preserve">R$ 531,33 </w:t>
            </w:r>
          </w:p>
        </w:tc>
      </w:tr>
      <w:tr w:rsidR="00D75CB0" w:rsidRPr="00FA0C65" w:rsidTr="00DE0AC1">
        <w:tc>
          <w:tcPr>
            <w:tcW w:w="959" w:type="dxa"/>
          </w:tcPr>
          <w:p w:rsidR="00D75CB0" w:rsidRPr="00FA0C65" w:rsidRDefault="00D75CB0" w:rsidP="00512CA9">
            <w:pPr>
              <w:rPr>
                <w:rFonts w:ascii="Times New Roman" w:hAnsi="Times New Roman" w:cs="Times New Roman"/>
                <w:bCs/>
                <w:szCs w:val="24"/>
              </w:rPr>
            </w:pPr>
            <w:r w:rsidRPr="00FA0C65">
              <w:rPr>
                <w:rFonts w:ascii="Times New Roman" w:hAnsi="Times New Roman" w:cs="Times New Roman"/>
                <w:bCs/>
                <w:szCs w:val="24"/>
              </w:rPr>
              <w:lastRenderedPageBreak/>
              <w:t>94</w:t>
            </w:r>
          </w:p>
        </w:tc>
        <w:tc>
          <w:tcPr>
            <w:tcW w:w="1701" w:type="dxa"/>
          </w:tcPr>
          <w:p w:rsidR="00D75CB0" w:rsidRPr="00FA0C65" w:rsidRDefault="00D75CB0" w:rsidP="00512CA9">
            <w:pPr>
              <w:rPr>
                <w:rFonts w:ascii="Times New Roman" w:hAnsi="Times New Roman" w:cs="Times New Roman"/>
                <w:szCs w:val="24"/>
              </w:rPr>
            </w:pPr>
            <w:r w:rsidRPr="00FA0C65">
              <w:rPr>
                <w:rFonts w:ascii="Times New Roman" w:hAnsi="Times New Roman" w:cs="Times New Roman"/>
                <w:szCs w:val="24"/>
                <w:shd w:val="clear" w:color="auto" w:fill="FFFFFF"/>
              </w:rPr>
              <w:t>Conjunto Aluno Mesa e Cadeira Mesa</w:t>
            </w:r>
          </w:p>
        </w:tc>
        <w:tc>
          <w:tcPr>
            <w:tcW w:w="6095" w:type="dxa"/>
          </w:tcPr>
          <w:p w:rsidR="00D75CB0" w:rsidRPr="00FA0C65" w:rsidRDefault="00D75CB0" w:rsidP="00512CA9">
            <w:pPr>
              <w:rPr>
                <w:rFonts w:ascii="Times New Roman" w:hAnsi="Times New Roman" w:cs="Times New Roman"/>
                <w:szCs w:val="24"/>
                <w:shd w:val="clear" w:color="auto" w:fill="FFFFFF"/>
              </w:rPr>
            </w:pPr>
            <w:r w:rsidRPr="00FA0C65">
              <w:rPr>
                <w:rFonts w:ascii="Times New Roman" w:hAnsi="Times New Roman" w:cs="Times New Roman"/>
                <w:szCs w:val="24"/>
                <w:shd w:val="clear" w:color="auto" w:fill="FFFFFF"/>
              </w:rPr>
              <w:t xml:space="preserve">Conjunto Aluno Mesa e Cadeira Mesa: Laterais e suporte do porta livros confeccionados em tubo de aço secção oblonga de 29x58mm em chapa 16(1,5mm). Travessa superior para fixação do tampo confeccionada em tubo de aço secção circular 31,75mm (11⁄4”) chapa 16(1,5mm). Pés em tubo de aço secção circular 38mm (11⁄2”) em chapa 16(1,5mm). Fechamento com ponteiras e sapatas em polipropileno injetadas na cor vermelha, fixadas à estrutura através de rebites de repuxo diâmetro de 4.8x16mm. Nos moldes das ponteiras e sapatas da mesa deve ser grafado o símbolo internacional de reciclagem,apresentando o número identificador do polímero e o nome da empresa fabricante do componente injetado. As peças injetadas não devem apresentar rebarbas, falhas de injeção ou partes cortantes. </w:t>
            </w:r>
            <w:r w:rsidRPr="00FA0C65">
              <w:rPr>
                <w:rFonts w:ascii="Times New Roman" w:hAnsi="Times New Roman" w:cs="Times New Roman"/>
                <w:szCs w:val="24"/>
                <w:shd w:val="clear" w:color="auto" w:fill="FFFFFF"/>
              </w:rPr>
              <w:lastRenderedPageBreak/>
              <w:t>Nas partes metálicas deve ser aplicado tratamento anti-ferruginoso que assegure resistência à corrosão em câmara de névoa salina. Solda deve possuir superfície lisa e homogênea, não devendo apresentar pontos cortantes, superfícies ásperas ou escórias. Todos os encontros de tubos devem receber solda em todo o perímetro de união.</w:t>
            </w:r>
          </w:p>
          <w:p w:rsidR="00D75CB0" w:rsidRPr="00FA0C65" w:rsidRDefault="00D75CB0" w:rsidP="00512CA9">
            <w:pPr>
              <w:rPr>
                <w:rFonts w:ascii="Times New Roman" w:hAnsi="Times New Roman" w:cs="Times New Roman"/>
                <w:szCs w:val="24"/>
                <w:shd w:val="clear" w:color="auto" w:fill="FFFFFF"/>
              </w:rPr>
            </w:pPr>
            <w:r w:rsidRPr="00FA0C65">
              <w:rPr>
                <w:rFonts w:ascii="Times New Roman" w:hAnsi="Times New Roman" w:cs="Times New Roman"/>
                <w:szCs w:val="24"/>
                <w:shd w:val="clear" w:color="auto" w:fill="FFFFFF"/>
              </w:rPr>
              <w:t>Devem ser eliminados respingos ou irregularidade de solda, rebarbas e arredondados os cantos agudos. Tampo (600x450mm) em madeira aglomerada (MDP) de 18mm de espessura revestido na face superior em laminado melamínico de alta pressão, 0,8mm de espessura, acabamento texturizado na cor cinza e revestimento na face inferior em chapa de balanceamento – contra placa fenólica de 0,6mm. Aplicação de porcas garra com rosca métrica M6 e</w:t>
            </w:r>
          </w:p>
          <w:p w:rsidR="00D75CB0" w:rsidRPr="00FA0C65" w:rsidRDefault="00D75CB0" w:rsidP="00512CA9">
            <w:pPr>
              <w:rPr>
                <w:rFonts w:ascii="Times New Roman" w:hAnsi="Times New Roman" w:cs="Times New Roman"/>
                <w:szCs w:val="24"/>
                <w:shd w:val="clear" w:color="auto" w:fill="FFFFFF"/>
              </w:rPr>
            </w:pPr>
            <w:r w:rsidRPr="00FA0C65">
              <w:rPr>
                <w:rFonts w:ascii="Times New Roman" w:hAnsi="Times New Roman" w:cs="Times New Roman"/>
                <w:szCs w:val="24"/>
                <w:shd w:val="clear" w:color="auto" w:fill="FFFFFF"/>
              </w:rPr>
              <w:t>comprimento 10mm. Fitas de bordo em PVC com “primer”, acabamento texturizado na cor vermelha coladas com adesivo “hot melting”, dimensões</w:t>
            </w:r>
          </w:p>
          <w:p w:rsidR="00D75CB0" w:rsidRPr="00FA0C65" w:rsidRDefault="00D75CB0" w:rsidP="00512CA9">
            <w:pPr>
              <w:rPr>
                <w:rFonts w:ascii="Times New Roman" w:hAnsi="Times New Roman" w:cs="Times New Roman"/>
                <w:szCs w:val="24"/>
                <w:shd w:val="clear" w:color="auto" w:fill="FFFFFF"/>
              </w:rPr>
            </w:pPr>
            <w:r w:rsidRPr="00FA0C65">
              <w:rPr>
                <w:rFonts w:ascii="Times New Roman" w:hAnsi="Times New Roman" w:cs="Times New Roman"/>
                <w:szCs w:val="24"/>
                <w:shd w:val="clear" w:color="auto" w:fill="FFFFFF"/>
              </w:rPr>
              <w:t>nominais de 22mm (largura) x 2,5mm (espessura). Cantos arredondados.Fixação do tampo à estrutura através de 06 porcas garra rosca métrica m6 (diâmetro 6mm), 06 parafusos rosca métrica M6 (diâmetro 6mm), comprimento 47mm cabeça panela Philips. Porta livros (503x304mm) em polipropileno injetado na cor cinza. No molde do porta livros deve ser grafado com o símbolo</w:t>
            </w:r>
          </w:p>
          <w:p w:rsidR="00D75CB0" w:rsidRPr="00FA0C65" w:rsidRDefault="00D75CB0" w:rsidP="00512CA9">
            <w:pPr>
              <w:rPr>
                <w:rFonts w:ascii="Times New Roman" w:hAnsi="Times New Roman" w:cs="Times New Roman"/>
                <w:szCs w:val="24"/>
                <w:shd w:val="clear" w:color="auto" w:fill="FFFFFF"/>
              </w:rPr>
            </w:pPr>
            <w:r w:rsidRPr="00FA0C65">
              <w:rPr>
                <w:rFonts w:ascii="Times New Roman" w:hAnsi="Times New Roman" w:cs="Times New Roman"/>
                <w:szCs w:val="24"/>
                <w:shd w:val="clear" w:color="auto" w:fill="FFFFFF"/>
              </w:rPr>
              <w:t>internacional de reciclagem, apresentando o número identificador do polímero e o nome da empresa fabricante do componente injetado. Fixação do porta livros à estrutura longitudinal através de rebites de repuxo. Pintura dos elementos metálicos com tinta em pó híbrida epóxi, eletrostática brilhante, polimerizada em</w:t>
            </w:r>
          </w:p>
          <w:p w:rsidR="00D75CB0" w:rsidRPr="00FA0C65" w:rsidRDefault="00D75CB0" w:rsidP="00512CA9">
            <w:pPr>
              <w:rPr>
                <w:rFonts w:ascii="Times New Roman" w:hAnsi="Times New Roman" w:cs="Times New Roman"/>
                <w:szCs w:val="24"/>
                <w:shd w:val="clear" w:color="auto" w:fill="FFFFFF"/>
              </w:rPr>
            </w:pPr>
            <w:r w:rsidRPr="00FA0C65">
              <w:rPr>
                <w:rFonts w:ascii="Times New Roman" w:hAnsi="Times New Roman" w:cs="Times New Roman"/>
                <w:szCs w:val="24"/>
                <w:shd w:val="clear" w:color="auto" w:fill="FFFFFF"/>
              </w:rPr>
              <w:t>estufa, espessura mínima de 40 microns na cor cinza. Na lateral direita da mesa, face externa deverá conter a identificação do padrão dimensional, através de processo de tampografia, tamanho 35x37mm. Altura da mesa:</w:t>
            </w:r>
          </w:p>
          <w:p w:rsidR="00D75CB0" w:rsidRPr="00FA0C65" w:rsidRDefault="00D75CB0" w:rsidP="00512CA9">
            <w:pPr>
              <w:rPr>
                <w:rFonts w:ascii="Times New Roman" w:hAnsi="Times New Roman" w:cs="Times New Roman"/>
                <w:szCs w:val="24"/>
                <w:shd w:val="clear" w:color="auto" w:fill="FFFFFF"/>
              </w:rPr>
            </w:pPr>
            <w:r w:rsidRPr="00FA0C65">
              <w:rPr>
                <w:rFonts w:ascii="Times New Roman" w:hAnsi="Times New Roman" w:cs="Times New Roman"/>
                <w:szCs w:val="24"/>
                <w:shd w:val="clear" w:color="auto" w:fill="FFFFFF"/>
              </w:rPr>
              <w:t>640mm. Cadeira: Estrutura em tubo de aço 20,7mm, em chapa 14(1,90mm).Ponteiras, sapatas, assento e encosto em polipropileno copolímero virgem,injetados na cor vermelha, fixadas à estrutura através de encaixe e pino</w:t>
            </w:r>
          </w:p>
          <w:p w:rsidR="00D75CB0" w:rsidRPr="00FA0C65" w:rsidRDefault="00D75CB0" w:rsidP="00512CA9">
            <w:pPr>
              <w:rPr>
                <w:rFonts w:ascii="Times New Roman" w:hAnsi="Times New Roman" w:cs="Times New Roman"/>
                <w:szCs w:val="24"/>
                <w:shd w:val="clear" w:color="auto" w:fill="FFFFFF"/>
              </w:rPr>
            </w:pPr>
            <w:r w:rsidRPr="00FA0C65">
              <w:rPr>
                <w:rFonts w:ascii="Times New Roman" w:hAnsi="Times New Roman" w:cs="Times New Roman"/>
                <w:szCs w:val="24"/>
                <w:shd w:val="clear" w:color="auto" w:fill="FFFFFF"/>
              </w:rPr>
              <w:t xml:space="preserve">expansor. Nos moldes das ponteiras e sapatas da cadeira deve ser grafado osímbolo internacional de reciclagem, apresentando o número identificador do polímero e o nome da empresa fabricante do componente injetado. Pintura dos elementos metálicos com tinta em pó híbrida epóxi, eletrostática brilhante,polimerizada em estufa, espessura mínima de 40 microns na cor cinza. Assento(400x350mm) e encosto (396x198mm) em polipropileno copolímero virgem e sem cargas, injetados, moldados anatomicamente, pigmentados na cor vermelho. Fixação do assento e encosto à estrutura através de rebites de repuxo 4,8mm, comprimento </w:t>
            </w:r>
            <w:r w:rsidRPr="00FA0C65">
              <w:rPr>
                <w:rFonts w:ascii="Times New Roman" w:hAnsi="Times New Roman" w:cs="Times New Roman"/>
                <w:szCs w:val="24"/>
                <w:shd w:val="clear" w:color="auto" w:fill="FFFFFF"/>
              </w:rPr>
              <w:lastRenderedPageBreak/>
              <w:t>16mm. Nos moldes do assento e encosto deve ser grafado com o símbolo internacional de reciclagem, apresentando o número identificador do polímero e o nome da empresa fabricante do componente injetado. As peças injetadas não devem apresentar rebarbas, falhas de injeção ou partes cortantes. Nas partes metálicas deve ser aplicado tratamento anti-</w:t>
            </w:r>
          </w:p>
          <w:p w:rsidR="00D75CB0" w:rsidRPr="00FA0C65" w:rsidRDefault="00D75CB0" w:rsidP="00512CA9">
            <w:pPr>
              <w:rPr>
                <w:rFonts w:ascii="Times New Roman" w:hAnsi="Times New Roman" w:cs="Times New Roman"/>
                <w:szCs w:val="24"/>
                <w:shd w:val="clear" w:color="auto" w:fill="FFFFFF"/>
              </w:rPr>
            </w:pPr>
            <w:r w:rsidRPr="00FA0C65">
              <w:rPr>
                <w:rFonts w:ascii="Times New Roman" w:hAnsi="Times New Roman" w:cs="Times New Roman"/>
                <w:szCs w:val="24"/>
                <w:shd w:val="clear" w:color="auto" w:fill="FFFFFF"/>
              </w:rPr>
              <w:t>ferruginoso que assegure resistência à corrosão em câmara de névoa salina.Solda deve possuir superfície lisa e homogênea, não devendo apresentar pontos cortantes, superfícies ásperas ou escórias. Todos os encontros de tubos</w:t>
            </w:r>
          </w:p>
          <w:p w:rsidR="00D75CB0" w:rsidRPr="00FA0C65" w:rsidRDefault="00D75CB0" w:rsidP="00512CA9">
            <w:pPr>
              <w:rPr>
                <w:rFonts w:ascii="Times New Roman" w:hAnsi="Times New Roman" w:cs="Times New Roman"/>
                <w:szCs w:val="24"/>
                <w:shd w:val="clear" w:color="auto" w:fill="FFFFFF"/>
              </w:rPr>
            </w:pPr>
            <w:r w:rsidRPr="00FA0C65">
              <w:rPr>
                <w:rFonts w:ascii="Times New Roman" w:hAnsi="Times New Roman" w:cs="Times New Roman"/>
                <w:szCs w:val="24"/>
                <w:shd w:val="clear" w:color="auto" w:fill="FFFFFF"/>
              </w:rPr>
              <w:t>devem receber solda em todo o perímetro de união. Devem ser eliminados</w:t>
            </w:r>
          </w:p>
          <w:p w:rsidR="00D75CB0" w:rsidRPr="00FA0C65" w:rsidRDefault="00D75CB0" w:rsidP="00512CA9">
            <w:pPr>
              <w:rPr>
                <w:rFonts w:ascii="Times New Roman" w:hAnsi="Times New Roman" w:cs="Times New Roman"/>
                <w:szCs w:val="24"/>
                <w:shd w:val="clear" w:color="auto" w:fill="FFFFFF"/>
              </w:rPr>
            </w:pPr>
            <w:r w:rsidRPr="00FA0C65">
              <w:rPr>
                <w:rFonts w:ascii="Times New Roman" w:hAnsi="Times New Roman" w:cs="Times New Roman"/>
                <w:szCs w:val="24"/>
                <w:shd w:val="clear" w:color="auto" w:fill="FFFFFF"/>
              </w:rPr>
              <w:t>respingos ou irregularidade de solda, rebarbas e arredondados os cantos agudos. Na parte posterior do encosto deverá conter a identificação do padrão dimensional, através de processo de tampografia, tamanho 35x37mm. Altura do</w:t>
            </w:r>
          </w:p>
          <w:p w:rsidR="00D75CB0" w:rsidRPr="00FA0C65" w:rsidRDefault="00D75CB0" w:rsidP="00512CA9">
            <w:pPr>
              <w:rPr>
                <w:rFonts w:ascii="Times New Roman" w:hAnsi="Times New Roman" w:cs="Times New Roman"/>
                <w:szCs w:val="24"/>
                <w:shd w:val="clear" w:color="auto" w:fill="FFFFFF"/>
              </w:rPr>
            </w:pPr>
            <w:r w:rsidRPr="00FA0C65">
              <w:rPr>
                <w:rFonts w:ascii="Times New Roman" w:hAnsi="Times New Roman" w:cs="Times New Roman"/>
                <w:szCs w:val="24"/>
                <w:shd w:val="clear" w:color="auto" w:fill="FFFFFF"/>
              </w:rPr>
              <w:t>assento ao chão 380mm. Apresentar junto a proposta de preços o Certificado de Conformidade do INMETRO para o modelo especificado no edital de acordo com a Portaria 401/2020 do Inmetro, acompanhado por declaração com a imagem do mobiliário, referente ao Certificado de Conformidade do Inmetro, emitido por OCP que comprove que o móvel é correspondente ao Certificado e atende as especificações do Edital; Certificado de Conformidade do Sistema de Gestão de Qualidade emitido pela Assoc. Brasileira de Normas Técnicas(ABNT) e Relatório de ensaio sobre corrosão e envelhecimento por exposição à névoasalina, emitido por laboratório acreditado pelo INMETRO de acordo com aABNT NBR 8094/1983 e ABNT NBR 8095/2015 (material metálico revestido e não revestido – corrosão por exposição à névoa salina e a atmosfera úmida saturada no mínimo 1500 horas, que contenha união soldada em tubo de aço industrial) avaliada conforme NBR 5841/2015 e NBR ISO 4628/2015, grau de empolamento d0 / t0 e grau de enferrujamento Ri 0. Poderá ser solicitado, ao</w:t>
            </w:r>
          </w:p>
          <w:p w:rsidR="00D75CB0" w:rsidRPr="00FA0C65" w:rsidRDefault="00D75CB0" w:rsidP="00512CA9">
            <w:pPr>
              <w:rPr>
                <w:rFonts w:ascii="Times New Roman" w:hAnsi="Times New Roman" w:cs="Times New Roman"/>
                <w:szCs w:val="24"/>
                <w:shd w:val="clear" w:color="auto" w:fill="FFFFFF"/>
              </w:rPr>
            </w:pPr>
            <w:r w:rsidRPr="00FA0C65">
              <w:rPr>
                <w:rFonts w:ascii="Times New Roman" w:hAnsi="Times New Roman" w:cs="Times New Roman"/>
                <w:szCs w:val="24"/>
                <w:shd w:val="clear" w:color="auto" w:fill="FFFFFF"/>
              </w:rPr>
              <w:t>declarado vencedor, 1 (uma) amostra dos itens de acordo com as especificações do edital, conforme a unidade gestora competente.</w:t>
            </w:r>
          </w:p>
        </w:tc>
        <w:tc>
          <w:tcPr>
            <w:tcW w:w="1026" w:type="dxa"/>
          </w:tcPr>
          <w:p w:rsidR="00D75CB0" w:rsidRPr="00FA0C65" w:rsidRDefault="00E6576E" w:rsidP="00512CA9">
            <w:pPr>
              <w:rPr>
                <w:rFonts w:ascii="Times New Roman" w:hAnsi="Times New Roman" w:cs="Times New Roman"/>
                <w:szCs w:val="24"/>
              </w:rPr>
            </w:pPr>
            <w:r>
              <w:rPr>
                <w:rFonts w:ascii="Times New Roman" w:hAnsi="Times New Roman" w:cs="Times New Roman"/>
                <w:szCs w:val="24"/>
              </w:rPr>
              <w:lastRenderedPageBreak/>
              <w:t>10</w:t>
            </w:r>
          </w:p>
        </w:tc>
        <w:tc>
          <w:tcPr>
            <w:tcW w:w="1526" w:type="dxa"/>
            <w:vAlign w:val="bottom"/>
          </w:tcPr>
          <w:p w:rsidR="00D75CB0" w:rsidRPr="00FA0C65" w:rsidRDefault="00D75CB0" w:rsidP="00107FC7">
            <w:pPr>
              <w:rPr>
                <w:rFonts w:ascii="Times New Roman" w:hAnsi="Times New Roman" w:cs="Times New Roman"/>
                <w:color w:val="000000"/>
                <w:szCs w:val="24"/>
              </w:rPr>
            </w:pPr>
            <w:r w:rsidRPr="00FA0C65">
              <w:rPr>
                <w:rFonts w:ascii="Times New Roman" w:hAnsi="Times New Roman" w:cs="Times New Roman"/>
                <w:color w:val="000000"/>
                <w:szCs w:val="24"/>
              </w:rPr>
              <w:t xml:space="preserve">R$ 543,00 </w:t>
            </w:r>
          </w:p>
        </w:tc>
      </w:tr>
      <w:tr w:rsidR="00D75CB0" w:rsidRPr="00FA0C65" w:rsidTr="00DE0AC1">
        <w:tc>
          <w:tcPr>
            <w:tcW w:w="959" w:type="dxa"/>
          </w:tcPr>
          <w:p w:rsidR="00D75CB0" w:rsidRPr="00FA0C65" w:rsidRDefault="00D75CB0" w:rsidP="00512CA9">
            <w:pPr>
              <w:rPr>
                <w:rFonts w:ascii="Times New Roman" w:hAnsi="Times New Roman" w:cs="Times New Roman"/>
                <w:bCs/>
                <w:szCs w:val="24"/>
              </w:rPr>
            </w:pPr>
            <w:r w:rsidRPr="00FA0C65">
              <w:rPr>
                <w:rFonts w:ascii="Times New Roman" w:hAnsi="Times New Roman" w:cs="Times New Roman"/>
                <w:bCs/>
                <w:szCs w:val="24"/>
              </w:rPr>
              <w:lastRenderedPageBreak/>
              <w:t>95</w:t>
            </w:r>
          </w:p>
        </w:tc>
        <w:tc>
          <w:tcPr>
            <w:tcW w:w="1701" w:type="dxa"/>
          </w:tcPr>
          <w:p w:rsidR="00D75CB0" w:rsidRPr="00FA0C65" w:rsidRDefault="00D75CB0" w:rsidP="00512CA9">
            <w:pPr>
              <w:rPr>
                <w:rFonts w:ascii="Times New Roman" w:hAnsi="Times New Roman" w:cs="Times New Roman"/>
                <w:szCs w:val="24"/>
              </w:rPr>
            </w:pPr>
            <w:r w:rsidRPr="00FA0C65">
              <w:rPr>
                <w:rFonts w:ascii="Times New Roman" w:hAnsi="Times New Roman" w:cs="Times New Roman"/>
                <w:szCs w:val="24"/>
              </w:rPr>
              <w:t>Conjunto Aluno Mesa e Cadeira Mesa:</w:t>
            </w:r>
          </w:p>
        </w:tc>
        <w:tc>
          <w:tcPr>
            <w:tcW w:w="6095" w:type="dxa"/>
          </w:tcPr>
          <w:p w:rsidR="00D75CB0" w:rsidRPr="00FA0C65" w:rsidRDefault="00D75CB0" w:rsidP="00512CA9">
            <w:pPr>
              <w:rPr>
                <w:rFonts w:ascii="Times New Roman" w:hAnsi="Times New Roman" w:cs="Times New Roman"/>
                <w:szCs w:val="24"/>
                <w:shd w:val="clear" w:color="auto" w:fill="FFFFFF"/>
              </w:rPr>
            </w:pPr>
            <w:r w:rsidRPr="00FA0C65">
              <w:rPr>
                <w:rFonts w:ascii="Times New Roman" w:hAnsi="Times New Roman" w:cs="Times New Roman"/>
                <w:szCs w:val="24"/>
                <w:shd w:val="clear" w:color="auto" w:fill="FFFFFF"/>
              </w:rPr>
              <w:t xml:space="preserve">Conjunto Aluno Mesa e Cadeira Mesa: Laterais e suporte do porta livros confeccionados em tubo de aço secção oblonga de 29x58mm em chapa 16(1,5mm). Travessa superior para fixação do tampo confeccionada em tubo de aço secção circular 31,75mm (11⁄4”) chapa 16(1,5mm). Pés em tubo de aço secção circular 38mm (11⁄2”) em chapa 16(1,5mm). Fechamento com ponteiras e sapatas em polipropileno injetadas na cor verde, fixadas à estrutura através de rebites de repuxo diâmetro de 4.8x16mm. Nos moldes das ponteiras </w:t>
            </w:r>
            <w:r w:rsidRPr="00FA0C65">
              <w:rPr>
                <w:rFonts w:ascii="Times New Roman" w:hAnsi="Times New Roman" w:cs="Times New Roman"/>
                <w:szCs w:val="24"/>
                <w:shd w:val="clear" w:color="auto" w:fill="FFFFFF"/>
              </w:rPr>
              <w:lastRenderedPageBreak/>
              <w:t>e sapatas da mesa deve ser grafado o símbolo internacional de reciclagem,apresentando o número identificador do polímero e o nome da empresa fabricante do componente injetado. As peças injetadas não devem apresentar rebarbas, falhas de injeção ou partes cortantes. Nas partes metálicas deve ser aplicado tratamento anti-ferruginoso que assegure resistência à corrosão em câmara de névoa salina. Solda deve possuir superfície lisa e homogênea, não devendo apresentar pontos cortantes, superfícies ásperas ou escórias. Todos os encontros de tubos devem receber solda em todo o perímetro de união.Devem ser eliminados respingos ou irregularidade de solda,rebarbas e arredondados os cantos agudos. Tampo (600x450mm) em madeira aglomerada</w:t>
            </w:r>
          </w:p>
          <w:p w:rsidR="00D75CB0" w:rsidRPr="00FA0C65" w:rsidRDefault="00D75CB0" w:rsidP="00512CA9">
            <w:pPr>
              <w:rPr>
                <w:rFonts w:ascii="Times New Roman" w:hAnsi="Times New Roman" w:cs="Times New Roman"/>
                <w:szCs w:val="24"/>
                <w:shd w:val="clear" w:color="auto" w:fill="FFFFFF"/>
              </w:rPr>
            </w:pPr>
            <w:r w:rsidRPr="00FA0C65">
              <w:rPr>
                <w:rFonts w:ascii="Times New Roman" w:hAnsi="Times New Roman" w:cs="Times New Roman"/>
                <w:szCs w:val="24"/>
                <w:shd w:val="clear" w:color="auto" w:fill="FFFFFF"/>
              </w:rPr>
              <w:t>(MDP) de 18mm de espessura revestido na face superior em laminado melamínico de alta pressão, 0,8mm de espessura, acabamento texturizado na cor cinza e revestimento na face inferior em chapa de balanceamento – contra placa fenólica de 0,6mm. Aplicação de porcas garra com rosca métrica M6 e</w:t>
            </w:r>
          </w:p>
          <w:p w:rsidR="00D75CB0" w:rsidRPr="00FA0C65" w:rsidRDefault="00D75CB0" w:rsidP="00512CA9">
            <w:pPr>
              <w:rPr>
                <w:rFonts w:ascii="Times New Roman" w:hAnsi="Times New Roman" w:cs="Times New Roman"/>
                <w:szCs w:val="24"/>
                <w:shd w:val="clear" w:color="auto" w:fill="FFFFFF"/>
              </w:rPr>
            </w:pPr>
            <w:r w:rsidRPr="00FA0C65">
              <w:rPr>
                <w:rFonts w:ascii="Times New Roman" w:hAnsi="Times New Roman" w:cs="Times New Roman"/>
                <w:szCs w:val="24"/>
                <w:shd w:val="clear" w:color="auto" w:fill="FFFFFF"/>
              </w:rPr>
              <w:t>comprimento 10mm. Fitas de bordo em PVC com“primer”, acabamento texturizado na cor verde coladas com adesivo “hot melting”, dimensões</w:t>
            </w:r>
          </w:p>
          <w:p w:rsidR="00D75CB0" w:rsidRPr="00FA0C65" w:rsidRDefault="00D75CB0" w:rsidP="00512CA9">
            <w:pPr>
              <w:rPr>
                <w:rFonts w:ascii="Times New Roman" w:hAnsi="Times New Roman" w:cs="Times New Roman"/>
                <w:szCs w:val="24"/>
                <w:shd w:val="clear" w:color="auto" w:fill="FFFFFF"/>
              </w:rPr>
            </w:pPr>
            <w:r w:rsidRPr="00FA0C65">
              <w:rPr>
                <w:rFonts w:ascii="Times New Roman" w:hAnsi="Times New Roman" w:cs="Times New Roman"/>
                <w:szCs w:val="24"/>
                <w:shd w:val="clear" w:color="auto" w:fill="FFFFFF"/>
              </w:rPr>
              <w:t>nominais de 22mm (largura) x 2,5mm (espessura). Cantos arredondados.Fixação do tampo à estrutura através de 06 porcas garra rosca métrica m6</w:t>
            </w:r>
          </w:p>
          <w:p w:rsidR="00D75CB0" w:rsidRPr="00FA0C65" w:rsidRDefault="00D75CB0" w:rsidP="00512CA9">
            <w:pPr>
              <w:rPr>
                <w:rFonts w:ascii="Times New Roman" w:hAnsi="Times New Roman" w:cs="Times New Roman"/>
                <w:szCs w:val="24"/>
                <w:shd w:val="clear" w:color="auto" w:fill="FFFFFF"/>
              </w:rPr>
            </w:pPr>
            <w:r w:rsidRPr="00FA0C65">
              <w:rPr>
                <w:rFonts w:ascii="Times New Roman" w:hAnsi="Times New Roman" w:cs="Times New Roman"/>
                <w:szCs w:val="24"/>
                <w:shd w:val="clear" w:color="auto" w:fill="FFFFFF"/>
              </w:rPr>
              <w:t>(diâmetro 6mm), 06 parafusos rosca métrica M6 (diâmetro 6mm), comprimento 47mm cabeça panela Philips. Porta livros (503x304mm) em polipropileno</w:t>
            </w:r>
          </w:p>
          <w:p w:rsidR="00D75CB0" w:rsidRPr="00FA0C65" w:rsidRDefault="00D75CB0" w:rsidP="00512CA9">
            <w:pPr>
              <w:rPr>
                <w:rFonts w:ascii="Times New Roman" w:hAnsi="Times New Roman" w:cs="Times New Roman"/>
                <w:szCs w:val="24"/>
                <w:shd w:val="clear" w:color="auto" w:fill="FFFFFF"/>
              </w:rPr>
            </w:pPr>
            <w:r w:rsidRPr="00FA0C65">
              <w:rPr>
                <w:rFonts w:ascii="Times New Roman" w:hAnsi="Times New Roman" w:cs="Times New Roman"/>
                <w:szCs w:val="24"/>
                <w:shd w:val="clear" w:color="auto" w:fill="FFFFFF"/>
              </w:rPr>
              <w:t>injetado na cor cinza. No molde do porta livros deve ser grafado com o símbolo internacional de reciclagem, apresentando o número identificador do polímero e o nome da empresa fabricante do componente injetado. Fixação do porta livros</w:t>
            </w:r>
          </w:p>
          <w:p w:rsidR="00D75CB0" w:rsidRPr="00FA0C65" w:rsidRDefault="00D75CB0" w:rsidP="00512CA9">
            <w:pPr>
              <w:rPr>
                <w:rFonts w:ascii="Times New Roman" w:hAnsi="Times New Roman" w:cs="Times New Roman"/>
                <w:szCs w:val="24"/>
                <w:shd w:val="clear" w:color="auto" w:fill="FFFFFF"/>
              </w:rPr>
            </w:pPr>
            <w:r w:rsidRPr="00FA0C65">
              <w:rPr>
                <w:rFonts w:ascii="Times New Roman" w:hAnsi="Times New Roman" w:cs="Times New Roman"/>
                <w:szCs w:val="24"/>
                <w:shd w:val="clear" w:color="auto" w:fill="FFFFFF"/>
              </w:rPr>
              <w:t>à estrutura longitudinal através de rebites de repuxo. Pintura dos elementos metálicos com tinta em pó híbrida epóxi, eletrostática brilhante, polimerizada em</w:t>
            </w:r>
          </w:p>
          <w:p w:rsidR="00D75CB0" w:rsidRPr="00FA0C65" w:rsidRDefault="00D75CB0" w:rsidP="00512CA9">
            <w:pPr>
              <w:rPr>
                <w:rFonts w:ascii="Times New Roman" w:hAnsi="Times New Roman" w:cs="Times New Roman"/>
                <w:szCs w:val="24"/>
                <w:shd w:val="clear" w:color="auto" w:fill="FFFFFF"/>
              </w:rPr>
            </w:pPr>
            <w:r w:rsidRPr="00FA0C65">
              <w:rPr>
                <w:rFonts w:ascii="Times New Roman" w:hAnsi="Times New Roman" w:cs="Times New Roman"/>
                <w:szCs w:val="24"/>
                <w:shd w:val="clear" w:color="auto" w:fill="FFFFFF"/>
              </w:rPr>
              <w:t xml:space="preserve">estufa, espessura mínima de 40 microns na cor cinza. Na lateral direita da mesa, face externa deverá conter a identificação do padrão dimensional,através de processo de tampografia, tamanho 35x37mm. Altura da mesa:710mm. Cadeira: Estrutura em tubo de aço 20,7mm, em chapa 14(1,90mm).Ponteiras, sapatas, assento e encosto em polipropileno copolímero virgem,injetados na cor verde, fixadas à estrutura através de encaixe e pino expansor.Nos moldes das ponteiras e sapatas da cadeira deve ser grafado o símbolo internacional de reciclagem, apresentando o número identificador do polímero e o nome da empresa fabricante do componente injetado. Pintura dos elementos metálicos com tinta em pó híbrida epóxi, eletrostática brilhante, polimerizada emestufa, espessura mínima de 40 microns na </w:t>
            </w:r>
            <w:r w:rsidRPr="00FA0C65">
              <w:rPr>
                <w:rFonts w:ascii="Times New Roman" w:hAnsi="Times New Roman" w:cs="Times New Roman"/>
                <w:szCs w:val="24"/>
                <w:shd w:val="clear" w:color="auto" w:fill="FFFFFF"/>
              </w:rPr>
              <w:lastRenderedPageBreak/>
              <w:t>cor cinza. Assento (400x390mm) e encosto (396x198mm) em polipropileno copolímero virgem e sem cargas,injetados, moldados anatomicamente, pigmentados na cor verde. Fixação do assento e encosto à estrutura através de rebites de repuxo 4,8mm,comprimento 16mm. Nos moldes do assento e encosto deve ser grafado com o símbolo internacional de reciclagem, apresentando o número identificador do</w:t>
            </w:r>
          </w:p>
          <w:p w:rsidR="00D75CB0" w:rsidRPr="00FA0C65" w:rsidRDefault="00D75CB0" w:rsidP="00512CA9">
            <w:pPr>
              <w:rPr>
                <w:rFonts w:ascii="Times New Roman" w:hAnsi="Times New Roman" w:cs="Times New Roman"/>
                <w:szCs w:val="24"/>
                <w:shd w:val="clear" w:color="auto" w:fill="FFFFFF"/>
              </w:rPr>
            </w:pPr>
            <w:r w:rsidRPr="00FA0C65">
              <w:rPr>
                <w:rFonts w:ascii="Times New Roman" w:hAnsi="Times New Roman" w:cs="Times New Roman"/>
                <w:szCs w:val="24"/>
                <w:shd w:val="clear" w:color="auto" w:fill="FFFFFF"/>
              </w:rPr>
              <w:t>polímero e o nome da empresa fabricante do componente injetado. As peças injetadas não devem apresentar rebarbas, falhas de injeção ou partes</w:t>
            </w:r>
          </w:p>
          <w:p w:rsidR="00D75CB0" w:rsidRPr="00FA0C65" w:rsidRDefault="00D75CB0" w:rsidP="00512CA9">
            <w:pPr>
              <w:rPr>
                <w:rFonts w:ascii="Times New Roman" w:hAnsi="Times New Roman" w:cs="Times New Roman"/>
                <w:szCs w:val="24"/>
                <w:shd w:val="clear" w:color="auto" w:fill="FFFFFF"/>
              </w:rPr>
            </w:pPr>
            <w:r w:rsidRPr="00FA0C65">
              <w:rPr>
                <w:rFonts w:ascii="Times New Roman" w:hAnsi="Times New Roman" w:cs="Times New Roman"/>
                <w:szCs w:val="24"/>
                <w:shd w:val="clear" w:color="auto" w:fill="FFFFFF"/>
              </w:rPr>
              <w:t>cortantes. Nas partes metálicas deve ser aplicado tratamento anti-ferruginoso que assegure resistência à corrosão em câmara de névoa salina. Solda deve</w:t>
            </w:r>
          </w:p>
          <w:p w:rsidR="00D75CB0" w:rsidRPr="00FA0C65" w:rsidRDefault="00D75CB0" w:rsidP="00512CA9">
            <w:pPr>
              <w:rPr>
                <w:rFonts w:ascii="Times New Roman" w:hAnsi="Times New Roman" w:cs="Times New Roman"/>
                <w:szCs w:val="24"/>
                <w:shd w:val="clear" w:color="auto" w:fill="FFFFFF"/>
              </w:rPr>
            </w:pPr>
            <w:r w:rsidRPr="00FA0C65">
              <w:rPr>
                <w:rFonts w:ascii="Times New Roman" w:hAnsi="Times New Roman" w:cs="Times New Roman"/>
                <w:szCs w:val="24"/>
                <w:shd w:val="clear" w:color="auto" w:fill="FFFFFF"/>
              </w:rPr>
              <w:t xml:space="preserve">possuir superfície lisa e homogênea, não devendo apresentar pontos cortantes,superfícies ásperas ou escórias. Todos os encontros de tubos devem receber </w:t>
            </w:r>
            <w:r w:rsidRPr="00FA0C65">
              <w:rPr>
                <w:rFonts w:ascii="Times New Roman" w:hAnsi="Times New Roman" w:cs="Times New Roman"/>
                <w:szCs w:val="24"/>
              </w:rPr>
              <w:t xml:space="preserve"> </w:t>
            </w:r>
            <w:r w:rsidRPr="00FA0C65">
              <w:rPr>
                <w:rFonts w:ascii="Times New Roman" w:hAnsi="Times New Roman" w:cs="Times New Roman"/>
                <w:szCs w:val="24"/>
                <w:shd w:val="clear" w:color="auto" w:fill="FFFFFF"/>
              </w:rPr>
              <w:t>solda em todo o perímetro de união. Devem ser eliminados respingos ou irregularidade de solda, rebarbas e arredondados os cantos agudos. Na parte</w:t>
            </w:r>
          </w:p>
          <w:p w:rsidR="00D75CB0" w:rsidRPr="00FA0C65" w:rsidRDefault="00D75CB0" w:rsidP="00512CA9">
            <w:pPr>
              <w:rPr>
                <w:rFonts w:ascii="Times New Roman" w:hAnsi="Times New Roman" w:cs="Times New Roman"/>
                <w:szCs w:val="24"/>
                <w:shd w:val="clear" w:color="auto" w:fill="FFFFFF"/>
              </w:rPr>
            </w:pPr>
            <w:r w:rsidRPr="00FA0C65">
              <w:rPr>
                <w:rFonts w:ascii="Times New Roman" w:hAnsi="Times New Roman" w:cs="Times New Roman"/>
                <w:szCs w:val="24"/>
                <w:shd w:val="clear" w:color="auto" w:fill="FFFFFF"/>
              </w:rPr>
              <w:t>posterior do encosto deverá conter a identificação do padrão dimensional,através de processo de tampografia, tamanho 35x37mm. Altura do assento ao</w:t>
            </w:r>
          </w:p>
          <w:p w:rsidR="00D75CB0" w:rsidRPr="00FA0C65" w:rsidRDefault="00D75CB0" w:rsidP="00512CA9">
            <w:pPr>
              <w:rPr>
                <w:rFonts w:ascii="Times New Roman" w:hAnsi="Times New Roman" w:cs="Times New Roman"/>
                <w:szCs w:val="24"/>
                <w:shd w:val="clear" w:color="auto" w:fill="FFFFFF"/>
              </w:rPr>
            </w:pPr>
            <w:r w:rsidRPr="00FA0C65">
              <w:rPr>
                <w:rFonts w:ascii="Times New Roman" w:hAnsi="Times New Roman" w:cs="Times New Roman"/>
                <w:szCs w:val="24"/>
                <w:shd w:val="clear" w:color="auto" w:fill="FFFFFF"/>
              </w:rPr>
              <w:t>chão 430mm. Apresentar junto a proposta de preços o Certificado de Conformidade do INMETRO para o modelo especificado no edital de acordo com a Portaria 401/2020 do Inmetro, acompanhado por declaração com a imagem do mobiliário, referente ao Certificado de Conformidade do Inmetro,emitido por OCP que comprove que o móvel é correspondente ao Certificado e atende as especificações do Edital; Certificado de Conformidade do Sistema de</w:t>
            </w:r>
          </w:p>
          <w:p w:rsidR="00D75CB0" w:rsidRPr="00FA0C65" w:rsidRDefault="00D75CB0" w:rsidP="00512CA9">
            <w:pPr>
              <w:rPr>
                <w:rFonts w:ascii="Times New Roman" w:hAnsi="Times New Roman" w:cs="Times New Roman"/>
                <w:szCs w:val="24"/>
                <w:shd w:val="clear" w:color="auto" w:fill="FFFFFF"/>
              </w:rPr>
            </w:pPr>
            <w:r w:rsidRPr="00FA0C65">
              <w:rPr>
                <w:rFonts w:ascii="Times New Roman" w:hAnsi="Times New Roman" w:cs="Times New Roman"/>
                <w:szCs w:val="24"/>
                <w:shd w:val="clear" w:color="auto" w:fill="FFFFFF"/>
              </w:rPr>
              <w:t>Gestão de Qualidade emitido pela Assoc. Brasileira de Normas Técnicas(ABNT)e Relatório de ensaio sobre corrosão e envelhecimento por exposição à névoa</w:t>
            </w:r>
          </w:p>
          <w:p w:rsidR="00D75CB0" w:rsidRPr="00FA0C65" w:rsidRDefault="00D75CB0" w:rsidP="00512CA9">
            <w:pPr>
              <w:rPr>
                <w:rFonts w:ascii="Times New Roman" w:hAnsi="Times New Roman" w:cs="Times New Roman"/>
                <w:szCs w:val="24"/>
                <w:shd w:val="clear" w:color="auto" w:fill="FFFFFF"/>
              </w:rPr>
            </w:pPr>
            <w:r w:rsidRPr="00FA0C65">
              <w:rPr>
                <w:rFonts w:ascii="Times New Roman" w:hAnsi="Times New Roman" w:cs="Times New Roman"/>
                <w:szCs w:val="24"/>
                <w:shd w:val="clear" w:color="auto" w:fill="FFFFFF"/>
              </w:rPr>
              <w:t>salina, emitido por laboratório acreditado pelo INMETRO de acordo com a ABNT NBR 8094/1983 e ABNT NBR 8095/2015 (material metálico revestido e</w:t>
            </w:r>
          </w:p>
          <w:p w:rsidR="00D75CB0" w:rsidRPr="00FA0C65" w:rsidRDefault="00D75CB0" w:rsidP="00512CA9">
            <w:pPr>
              <w:rPr>
                <w:rFonts w:ascii="Times New Roman" w:hAnsi="Times New Roman" w:cs="Times New Roman"/>
                <w:szCs w:val="24"/>
                <w:shd w:val="clear" w:color="auto" w:fill="FFFFFF"/>
              </w:rPr>
            </w:pPr>
            <w:r w:rsidRPr="00FA0C65">
              <w:rPr>
                <w:rFonts w:ascii="Times New Roman" w:hAnsi="Times New Roman" w:cs="Times New Roman"/>
                <w:szCs w:val="24"/>
                <w:shd w:val="clear" w:color="auto" w:fill="FFFFFF"/>
              </w:rPr>
              <w:t>não revestido – corrosão por exposição à névoa salina e a atmosfera úmida saturada no mínimo 1500 horas, que contenha união soldada em tubo de aço industrial) avaliada conforme NBR 5841/2015 e NBR ISO 4628/2015, grau de empolamento d0 / t0 e grau de enferrujamento Ri 0. Poderá ser solicitado, ao declarado vencedor, 1 (uma) amostra dos itens de acordo com as especificações do edital, conforme a unidade gestora competente.</w:t>
            </w:r>
          </w:p>
        </w:tc>
        <w:tc>
          <w:tcPr>
            <w:tcW w:w="1026" w:type="dxa"/>
          </w:tcPr>
          <w:p w:rsidR="00D75CB0" w:rsidRPr="00FA0C65" w:rsidRDefault="00E6576E" w:rsidP="00512CA9">
            <w:pPr>
              <w:rPr>
                <w:rFonts w:ascii="Times New Roman" w:hAnsi="Times New Roman" w:cs="Times New Roman"/>
                <w:szCs w:val="24"/>
              </w:rPr>
            </w:pPr>
            <w:r>
              <w:rPr>
                <w:rFonts w:ascii="Times New Roman" w:hAnsi="Times New Roman" w:cs="Times New Roman"/>
                <w:szCs w:val="24"/>
              </w:rPr>
              <w:lastRenderedPageBreak/>
              <w:t>1</w:t>
            </w:r>
            <w:r w:rsidR="00D75CB0" w:rsidRPr="00FA0C65">
              <w:rPr>
                <w:rFonts w:ascii="Times New Roman" w:hAnsi="Times New Roman" w:cs="Times New Roman"/>
                <w:szCs w:val="24"/>
              </w:rPr>
              <w:t>0</w:t>
            </w:r>
          </w:p>
        </w:tc>
        <w:tc>
          <w:tcPr>
            <w:tcW w:w="1526" w:type="dxa"/>
            <w:vAlign w:val="bottom"/>
          </w:tcPr>
          <w:p w:rsidR="00D75CB0" w:rsidRPr="00FA0C65" w:rsidRDefault="00107FC7" w:rsidP="00107FC7">
            <w:pPr>
              <w:rPr>
                <w:rFonts w:ascii="Times New Roman" w:hAnsi="Times New Roman" w:cs="Times New Roman"/>
                <w:color w:val="000000"/>
                <w:szCs w:val="24"/>
              </w:rPr>
            </w:pPr>
            <w:r w:rsidRPr="00FA0C65">
              <w:rPr>
                <w:rFonts w:ascii="Times New Roman" w:hAnsi="Times New Roman" w:cs="Times New Roman"/>
                <w:color w:val="000000"/>
                <w:szCs w:val="24"/>
              </w:rPr>
              <w:t xml:space="preserve">R$ </w:t>
            </w:r>
            <w:r w:rsidR="00D75CB0" w:rsidRPr="00FA0C65">
              <w:rPr>
                <w:rFonts w:ascii="Times New Roman" w:hAnsi="Times New Roman" w:cs="Times New Roman"/>
                <w:color w:val="000000"/>
                <w:szCs w:val="24"/>
              </w:rPr>
              <w:t xml:space="preserve">566,33 </w:t>
            </w:r>
          </w:p>
        </w:tc>
      </w:tr>
      <w:tr w:rsidR="00D75CB0" w:rsidRPr="00FA0C65" w:rsidTr="00DE0AC1">
        <w:tc>
          <w:tcPr>
            <w:tcW w:w="959" w:type="dxa"/>
          </w:tcPr>
          <w:p w:rsidR="00D75CB0" w:rsidRPr="00FA0C65" w:rsidRDefault="00D75CB0" w:rsidP="00512CA9">
            <w:pPr>
              <w:rPr>
                <w:rFonts w:ascii="Times New Roman" w:hAnsi="Times New Roman" w:cs="Times New Roman"/>
                <w:bCs/>
                <w:szCs w:val="24"/>
              </w:rPr>
            </w:pPr>
            <w:r w:rsidRPr="00FA0C65">
              <w:rPr>
                <w:rFonts w:ascii="Times New Roman" w:hAnsi="Times New Roman" w:cs="Times New Roman"/>
                <w:bCs/>
                <w:szCs w:val="24"/>
              </w:rPr>
              <w:lastRenderedPageBreak/>
              <w:t>96</w:t>
            </w:r>
          </w:p>
        </w:tc>
        <w:tc>
          <w:tcPr>
            <w:tcW w:w="1701" w:type="dxa"/>
          </w:tcPr>
          <w:p w:rsidR="00D75CB0" w:rsidRPr="00FA0C65" w:rsidRDefault="00D75CB0" w:rsidP="00512CA9">
            <w:pPr>
              <w:rPr>
                <w:rFonts w:ascii="Times New Roman" w:hAnsi="Times New Roman" w:cs="Times New Roman"/>
                <w:szCs w:val="24"/>
              </w:rPr>
            </w:pPr>
            <w:r w:rsidRPr="00FA0C65">
              <w:rPr>
                <w:rFonts w:ascii="Times New Roman" w:hAnsi="Times New Roman" w:cs="Times New Roman"/>
                <w:szCs w:val="24"/>
                <w:shd w:val="clear" w:color="auto" w:fill="FFFFFF"/>
              </w:rPr>
              <w:t xml:space="preserve">Conjunto para refeitório composto de 1 mesa e 2 bancos </w:t>
            </w:r>
          </w:p>
        </w:tc>
        <w:tc>
          <w:tcPr>
            <w:tcW w:w="6095" w:type="dxa"/>
          </w:tcPr>
          <w:p w:rsidR="00D75CB0" w:rsidRPr="00FA0C65" w:rsidRDefault="00D75CB0" w:rsidP="00512CA9">
            <w:pPr>
              <w:rPr>
                <w:rFonts w:ascii="Times New Roman" w:hAnsi="Times New Roman" w:cs="Times New Roman"/>
                <w:szCs w:val="24"/>
                <w:shd w:val="clear" w:color="auto" w:fill="FFFFFF"/>
              </w:rPr>
            </w:pPr>
            <w:r w:rsidRPr="00FA0C65">
              <w:rPr>
                <w:rFonts w:ascii="Times New Roman" w:hAnsi="Times New Roman" w:cs="Times New Roman"/>
                <w:szCs w:val="24"/>
                <w:shd w:val="clear" w:color="auto" w:fill="FFFFFF"/>
              </w:rPr>
              <w:t xml:space="preserve">Conjunto para refeitório composto de 1 mesa e 2 bancos. Estrutura: Pés em tubo de aço 1 1/2" em chapa 16 (1,5mm). Travessa longitudinal em tubo de aço 40x40mm em chapa 16 (1,5mm). Travessas transversais em tubo de secção retangular 20x50mm em chapa 16 (1,5mm). Suportes estruturais e de fixação do tampo e assento em chapa de aço </w:t>
            </w:r>
            <w:r w:rsidRPr="00FA0C65">
              <w:rPr>
                <w:rFonts w:ascii="Times New Roman" w:hAnsi="Times New Roman" w:cs="Times New Roman"/>
                <w:szCs w:val="24"/>
                <w:shd w:val="clear" w:color="auto" w:fill="FFFFFF"/>
              </w:rPr>
              <w:lastRenderedPageBreak/>
              <w:t>espessura de 3mm. Aletas de fixação do tampo e assento em chapa de aço 14 (1,9mm). Fixação do tampo e assento à estruturas através de parafusos 1/4” x 2 1/2”, cabeça chata, bicromatizados;parafusos 1/4” x 2”, cabeça chata, bicromatizados e parafusos para aglomerado, de 4,5mm x 22mm, cabeça panela, fenda Phillips, bicromatizados.Pintura dos elementos metálicos em tinta em pó híbrida Epóxi / Poliéster,eletrostática, brilhante, polimerizada em estufa, espessura mínima de 40 micrometros na cor vermelho. Ponteiras e sapatas em polipropileno copolímerovirgem e sem cargas, injetadas na cor vermelha fixadas à estrutura através de encaixe. Tampo(1500x700mm) e assento (1350x350mm) em MDP espessura de 25mm, revestido na face superior em laminado melamínico de alta pressão,0,8mm de espessura, acabamento frost, na cor branca. Revestimento na face inferior em laminado melamínico de baixa pressão - BP, acabamento frost, nacor branca. Furação e colocação de buchas em zamac, auto-atarrachantes,rosca interna 1/4”, 13mm de comprimento. Topos transversais e longitudinais encabeçados com fita de bordo em PVC com primer, 29mm (largura) x 3mm(espessura), na cor vermelha coladas com adesivo "Hot Melting". Altura da mesa 640mm e altura do banco 380mm. Apresentar junto à proposta de preços Relatório de ensaio sobre corrosão e envelhecimento por exposição à névoa salina, emitido por laboratório acreditado pelo INMETRO de acordo coma ABNT NBR 8094/1983 e ABNT NBR 8095/2015 (material metálico revestido e não revestido – corrosão por exposição à névoa salina e a atmosfera úmidasaturada no mínimo 1500 horas, que contenha união soldada em tubo de aço industrial) avaliada conforme NBR 5841/2015 e NBR ISO 4628/2015, grau de empolamento d0 / t0 e grau de enferrujamento Ri 0. Relatório de ensaio emitido por laboratório acreditado pelo Inmetro, na fita de borda “da mesa correspondente a cor solicitada”, da determinação do teor de migração de metais conforme norma ABNT NBR 300-3 (2004 – versão corrigida 2011).Poderá ser solicitado, ao declarado vencedor, 1 (uma) amostra dos itens de acordo com as especificações do edital, conforme a unidade gestora competente.</w:t>
            </w:r>
          </w:p>
        </w:tc>
        <w:tc>
          <w:tcPr>
            <w:tcW w:w="1026" w:type="dxa"/>
          </w:tcPr>
          <w:p w:rsidR="00D75CB0" w:rsidRPr="00FA0C65" w:rsidRDefault="00E6576E" w:rsidP="00512CA9">
            <w:pPr>
              <w:rPr>
                <w:rFonts w:ascii="Times New Roman" w:hAnsi="Times New Roman" w:cs="Times New Roman"/>
                <w:szCs w:val="24"/>
              </w:rPr>
            </w:pPr>
            <w:r>
              <w:rPr>
                <w:rFonts w:ascii="Times New Roman" w:hAnsi="Times New Roman" w:cs="Times New Roman"/>
                <w:szCs w:val="24"/>
              </w:rPr>
              <w:lastRenderedPageBreak/>
              <w:t>2</w:t>
            </w:r>
          </w:p>
        </w:tc>
        <w:tc>
          <w:tcPr>
            <w:tcW w:w="1526" w:type="dxa"/>
            <w:vAlign w:val="bottom"/>
          </w:tcPr>
          <w:p w:rsidR="00D75CB0" w:rsidRPr="00FA0C65" w:rsidRDefault="00107FC7" w:rsidP="00107FC7">
            <w:pPr>
              <w:rPr>
                <w:rFonts w:ascii="Times New Roman" w:hAnsi="Times New Roman" w:cs="Times New Roman"/>
                <w:color w:val="000000"/>
                <w:szCs w:val="24"/>
              </w:rPr>
            </w:pPr>
            <w:r w:rsidRPr="00FA0C65">
              <w:rPr>
                <w:rFonts w:ascii="Times New Roman" w:hAnsi="Times New Roman" w:cs="Times New Roman"/>
                <w:color w:val="000000"/>
                <w:szCs w:val="24"/>
              </w:rPr>
              <w:t xml:space="preserve">R$ </w:t>
            </w:r>
            <w:r w:rsidR="00D75CB0" w:rsidRPr="00FA0C65">
              <w:rPr>
                <w:rFonts w:ascii="Times New Roman" w:hAnsi="Times New Roman" w:cs="Times New Roman"/>
                <w:color w:val="000000"/>
                <w:szCs w:val="24"/>
              </w:rPr>
              <w:t xml:space="preserve">1.601,33 </w:t>
            </w:r>
          </w:p>
        </w:tc>
      </w:tr>
      <w:tr w:rsidR="00D75CB0" w:rsidRPr="00FA0C65" w:rsidTr="00DE0AC1">
        <w:tc>
          <w:tcPr>
            <w:tcW w:w="959" w:type="dxa"/>
          </w:tcPr>
          <w:p w:rsidR="00D75CB0" w:rsidRPr="00FA0C65" w:rsidRDefault="00D75CB0" w:rsidP="00512CA9">
            <w:pPr>
              <w:rPr>
                <w:rFonts w:ascii="Times New Roman" w:hAnsi="Times New Roman" w:cs="Times New Roman"/>
                <w:bCs/>
                <w:szCs w:val="24"/>
              </w:rPr>
            </w:pPr>
            <w:r w:rsidRPr="00FA0C65">
              <w:rPr>
                <w:rFonts w:ascii="Times New Roman" w:hAnsi="Times New Roman" w:cs="Times New Roman"/>
                <w:bCs/>
                <w:szCs w:val="24"/>
              </w:rPr>
              <w:lastRenderedPageBreak/>
              <w:t>97</w:t>
            </w:r>
          </w:p>
        </w:tc>
        <w:tc>
          <w:tcPr>
            <w:tcW w:w="1701" w:type="dxa"/>
          </w:tcPr>
          <w:p w:rsidR="00D75CB0" w:rsidRPr="00FA0C65" w:rsidRDefault="00D75CB0" w:rsidP="00512CA9">
            <w:pPr>
              <w:rPr>
                <w:rFonts w:ascii="Times New Roman" w:hAnsi="Times New Roman" w:cs="Times New Roman"/>
                <w:szCs w:val="24"/>
              </w:rPr>
            </w:pPr>
            <w:r w:rsidRPr="00FA0C65">
              <w:rPr>
                <w:rFonts w:ascii="Times New Roman" w:hAnsi="Times New Roman" w:cs="Times New Roman"/>
                <w:szCs w:val="24"/>
                <w:shd w:val="clear" w:color="auto" w:fill="FFFFFF"/>
              </w:rPr>
              <w:t>Conjunto para refeitório composto de 1 mesa e 2 bancos Estrutura</w:t>
            </w:r>
          </w:p>
        </w:tc>
        <w:tc>
          <w:tcPr>
            <w:tcW w:w="6095" w:type="dxa"/>
          </w:tcPr>
          <w:p w:rsidR="00D75CB0" w:rsidRPr="00FA0C65" w:rsidRDefault="00D75CB0" w:rsidP="00512CA9">
            <w:pPr>
              <w:rPr>
                <w:rFonts w:ascii="Times New Roman" w:hAnsi="Times New Roman" w:cs="Times New Roman"/>
                <w:szCs w:val="24"/>
                <w:shd w:val="clear" w:color="auto" w:fill="FFFFFF"/>
              </w:rPr>
            </w:pPr>
            <w:r w:rsidRPr="00FA0C65">
              <w:rPr>
                <w:rFonts w:ascii="Times New Roman" w:hAnsi="Times New Roman" w:cs="Times New Roman"/>
                <w:szCs w:val="24"/>
                <w:shd w:val="clear" w:color="auto" w:fill="FFFFFF"/>
              </w:rPr>
              <w:t xml:space="preserve">Conjunto para refeitório composto de 1 mesa e 2 bancos Estrutura: Pés em tubo de aço 1 1/2" em chapa 16 (1,5mm). Travessa longitudinal em tubo de aço 40x40mm em chapa 16 (1,5mm). Travessas transversais em tubo de secção retangular 20x50mm em chapa 16 (1,5mm). Suportes estruturais e de fixação do tampo e assento em chapa de aço espessura de 3mm. Aletas de fixação do tampo e assento em chapa de aço 14 (1,9mm). Fixação do tampo e assento à estruturas através de parafusos 1/4” x 2 1/2”, cabeça chata, bicromatizados;parafusos 1/4” x 2”, cabeça chata, </w:t>
            </w:r>
            <w:r w:rsidRPr="00FA0C65">
              <w:rPr>
                <w:rFonts w:ascii="Times New Roman" w:hAnsi="Times New Roman" w:cs="Times New Roman"/>
                <w:szCs w:val="24"/>
                <w:shd w:val="clear" w:color="auto" w:fill="FFFFFF"/>
              </w:rPr>
              <w:lastRenderedPageBreak/>
              <w:t>bicromatizados e parafusos para aglomerado, de 4,5mm x 22mm, cabeça panela, fenda Phillips, bicromatizados.Pintura dos elementos metálicos em tinta em pó híbrida Epóxi / Poliéster,</w:t>
            </w:r>
          </w:p>
          <w:p w:rsidR="00D75CB0" w:rsidRPr="00FA0C65" w:rsidRDefault="00D75CB0" w:rsidP="00512CA9">
            <w:pPr>
              <w:rPr>
                <w:rFonts w:ascii="Times New Roman" w:hAnsi="Times New Roman" w:cs="Times New Roman"/>
                <w:szCs w:val="24"/>
                <w:shd w:val="clear" w:color="auto" w:fill="FFFFFF"/>
              </w:rPr>
            </w:pPr>
            <w:r w:rsidRPr="00FA0C65">
              <w:rPr>
                <w:rFonts w:ascii="Times New Roman" w:hAnsi="Times New Roman" w:cs="Times New Roman"/>
                <w:szCs w:val="24"/>
                <w:shd w:val="clear" w:color="auto" w:fill="FFFFFF"/>
              </w:rPr>
              <w:t>eletrostática, brilhante, polimerizada em estufa, espessura mínima de 40 micrometros na cor azul. Ponteiras e sapatas em polipropileno cor azul fixadas</w:t>
            </w:r>
          </w:p>
          <w:p w:rsidR="00D75CB0" w:rsidRPr="00FA0C65" w:rsidRDefault="00D75CB0" w:rsidP="00512CA9">
            <w:pPr>
              <w:rPr>
                <w:rFonts w:ascii="Times New Roman" w:hAnsi="Times New Roman" w:cs="Times New Roman"/>
                <w:szCs w:val="24"/>
                <w:shd w:val="clear" w:color="auto" w:fill="FFFFFF"/>
              </w:rPr>
            </w:pPr>
            <w:r w:rsidRPr="00FA0C65">
              <w:rPr>
                <w:rFonts w:ascii="Times New Roman" w:hAnsi="Times New Roman" w:cs="Times New Roman"/>
                <w:szCs w:val="24"/>
                <w:shd w:val="clear" w:color="auto" w:fill="FFFFFF"/>
              </w:rPr>
              <w:t>à estrutura através de encaixe. Tampo(1500x840mm) e assento (1350x350mm)em MDP espessura de 25mm, revestido na face superior em laminado melamínico de alta pressão, 0,8mm de espessura, acabamento frost, na cobranca. Revestimento na face inferior em laminado melamínico de baixa pressão - BP, acabamento frost, na cor branca. Furação e colocação de buchas em zamac, auto-atarrachantes, rosca interna 1/4”, 13mm de comprimento.Topos transversais e longitudinais encabeçados com fita de bordo em PVC com primer, 29mm (largura) x 3mm (espessura), na cor azul coladas com adesivo</w:t>
            </w:r>
          </w:p>
          <w:p w:rsidR="00D75CB0" w:rsidRPr="00FA0C65" w:rsidRDefault="00D75CB0" w:rsidP="00512CA9">
            <w:pPr>
              <w:rPr>
                <w:rFonts w:ascii="Times New Roman" w:hAnsi="Times New Roman" w:cs="Times New Roman"/>
                <w:szCs w:val="24"/>
                <w:shd w:val="clear" w:color="auto" w:fill="FFFFFF"/>
              </w:rPr>
            </w:pPr>
            <w:r w:rsidRPr="00FA0C65">
              <w:rPr>
                <w:rFonts w:ascii="Times New Roman" w:hAnsi="Times New Roman" w:cs="Times New Roman"/>
                <w:szCs w:val="24"/>
                <w:shd w:val="clear" w:color="auto" w:fill="FFFFFF"/>
              </w:rPr>
              <w:t>"Hot Melting". Altura da mesa 755mm e altura dos bancos 460mm.Apresentar junto à proposta de preços Relatório de ensaio sobre corrosão e envelhecimento por exposição à névoa salina, emitido por laboratório</w:t>
            </w:r>
          </w:p>
          <w:p w:rsidR="00D75CB0" w:rsidRPr="00FA0C65" w:rsidRDefault="00D75CB0" w:rsidP="00512CA9">
            <w:pPr>
              <w:rPr>
                <w:rFonts w:ascii="Times New Roman" w:hAnsi="Times New Roman" w:cs="Times New Roman"/>
                <w:szCs w:val="24"/>
                <w:shd w:val="clear" w:color="auto" w:fill="FFFFFF"/>
              </w:rPr>
            </w:pPr>
            <w:r w:rsidRPr="00FA0C65">
              <w:rPr>
                <w:rFonts w:ascii="Times New Roman" w:hAnsi="Times New Roman" w:cs="Times New Roman"/>
                <w:szCs w:val="24"/>
                <w:shd w:val="clear" w:color="auto" w:fill="FFFFFF"/>
              </w:rPr>
              <w:t>acreditado pelo INMETRO de acordo com a ABNT NBR 8094/1983 e ABNT NBR 8095/2015 (material metálico revestido e não revestido – corrosão por exposição à névoa salina e a atmosfera úmida saturada no mínimo 1500 horas,que contenha união soldada em tubo de aço industrial) avaliada conforme NBR5841/2015 e NBR ISO 4628/2015, grau de empolamento d0 / t0 e grau deenferrujamento Ri e Relatório de ensaio emitido por laboratório credenciado pelo INMETRO, do esforço de tração de 4150kgf na região da solda e Certificado de Conformidade do Sistema de Gestão de Qualidade, emitido pela Assoc. Brasileira de Normas Técnicas (ABNT). Poderá ser solicitado, ao declarado vencedor, 1 (uma) amostra dos itens de acordo com as especificações do edital, conforme a unidade gestora competente.</w:t>
            </w:r>
          </w:p>
        </w:tc>
        <w:tc>
          <w:tcPr>
            <w:tcW w:w="1026" w:type="dxa"/>
          </w:tcPr>
          <w:p w:rsidR="00D75CB0" w:rsidRDefault="00E6576E" w:rsidP="00512CA9">
            <w:pPr>
              <w:rPr>
                <w:rFonts w:ascii="Times New Roman" w:hAnsi="Times New Roman" w:cs="Times New Roman"/>
                <w:szCs w:val="24"/>
              </w:rPr>
            </w:pPr>
            <w:r>
              <w:rPr>
                <w:rFonts w:ascii="Times New Roman" w:hAnsi="Times New Roman" w:cs="Times New Roman"/>
                <w:szCs w:val="24"/>
              </w:rPr>
              <w:lastRenderedPageBreak/>
              <w:t>2</w:t>
            </w:r>
          </w:p>
          <w:p w:rsidR="00E6576E" w:rsidRPr="00FA0C65" w:rsidRDefault="00E6576E" w:rsidP="00512CA9">
            <w:pPr>
              <w:rPr>
                <w:rFonts w:ascii="Times New Roman" w:hAnsi="Times New Roman" w:cs="Times New Roman"/>
                <w:szCs w:val="24"/>
              </w:rPr>
            </w:pPr>
          </w:p>
        </w:tc>
        <w:tc>
          <w:tcPr>
            <w:tcW w:w="1526" w:type="dxa"/>
            <w:vAlign w:val="bottom"/>
          </w:tcPr>
          <w:p w:rsidR="00D75CB0" w:rsidRPr="00FA0C65" w:rsidRDefault="00107FC7" w:rsidP="00107FC7">
            <w:pPr>
              <w:rPr>
                <w:rFonts w:ascii="Times New Roman" w:hAnsi="Times New Roman" w:cs="Times New Roman"/>
                <w:color w:val="000000"/>
                <w:szCs w:val="24"/>
              </w:rPr>
            </w:pPr>
            <w:r w:rsidRPr="00FA0C65">
              <w:rPr>
                <w:rFonts w:ascii="Times New Roman" w:hAnsi="Times New Roman" w:cs="Times New Roman"/>
                <w:color w:val="000000"/>
                <w:szCs w:val="24"/>
              </w:rPr>
              <w:t xml:space="preserve">R$ </w:t>
            </w:r>
            <w:r w:rsidR="00D75CB0" w:rsidRPr="00FA0C65">
              <w:rPr>
                <w:rFonts w:ascii="Times New Roman" w:hAnsi="Times New Roman" w:cs="Times New Roman"/>
                <w:color w:val="000000"/>
                <w:szCs w:val="24"/>
              </w:rPr>
              <w:t xml:space="preserve">1.621,00 </w:t>
            </w:r>
          </w:p>
        </w:tc>
      </w:tr>
      <w:tr w:rsidR="00D75CB0" w:rsidRPr="00FA0C65" w:rsidTr="00DE0AC1">
        <w:tc>
          <w:tcPr>
            <w:tcW w:w="959" w:type="dxa"/>
          </w:tcPr>
          <w:p w:rsidR="00D75CB0" w:rsidRPr="00FA0C65" w:rsidRDefault="00D75CB0" w:rsidP="00512CA9">
            <w:pPr>
              <w:rPr>
                <w:rFonts w:ascii="Times New Roman" w:hAnsi="Times New Roman" w:cs="Times New Roman"/>
                <w:bCs/>
                <w:szCs w:val="24"/>
              </w:rPr>
            </w:pPr>
            <w:r w:rsidRPr="00FA0C65">
              <w:rPr>
                <w:rFonts w:ascii="Times New Roman" w:hAnsi="Times New Roman" w:cs="Times New Roman"/>
                <w:bCs/>
                <w:szCs w:val="24"/>
              </w:rPr>
              <w:lastRenderedPageBreak/>
              <w:t>98</w:t>
            </w:r>
          </w:p>
        </w:tc>
        <w:tc>
          <w:tcPr>
            <w:tcW w:w="1701" w:type="dxa"/>
          </w:tcPr>
          <w:p w:rsidR="00D75CB0" w:rsidRPr="00FA0C65" w:rsidRDefault="00D75CB0" w:rsidP="00512CA9">
            <w:pPr>
              <w:rPr>
                <w:rFonts w:ascii="Times New Roman" w:hAnsi="Times New Roman" w:cs="Times New Roman"/>
                <w:szCs w:val="24"/>
              </w:rPr>
            </w:pPr>
            <w:r w:rsidRPr="00FA0C65">
              <w:rPr>
                <w:rFonts w:ascii="Times New Roman" w:hAnsi="Times New Roman" w:cs="Times New Roman"/>
                <w:szCs w:val="24"/>
              </w:rPr>
              <w:t>Cadeira giratória secretária</w:t>
            </w:r>
          </w:p>
        </w:tc>
        <w:tc>
          <w:tcPr>
            <w:tcW w:w="6095" w:type="dxa"/>
          </w:tcPr>
          <w:p w:rsidR="00D75CB0" w:rsidRPr="00FA0C65" w:rsidRDefault="00D75CB0" w:rsidP="00512CA9">
            <w:pPr>
              <w:rPr>
                <w:rFonts w:ascii="Times New Roman" w:hAnsi="Times New Roman" w:cs="Times New Roman"/>
                <w:szCs w:val="24"/>
                <w:shd w:val="clear" w:color="auto" w:fill="FFFFFF"/>
              </w:rPr>
            </w:pPr>
            <w:r w:rsidRPr="00FA0C65">
              <w:rPr>
                <w:rFonts w:ascii="Times New Roman" w:hAnsi="Times New Roman" w:cs="Times New Roman"/>
                <w:szCs w:val="24"/>
                <w:shd w:val="clear" w:color="auto" w:fill="FFFFFF"/>
              </w:rPr>
              <w:t>Cadeira giratória secretária: Cadeira giratória, sem braços,assento(430x390mm) e encosto(360x270mm) espuma injetada revestido em tecido com acabamento da borda em perfil PVC flexível fixado na estrutura</w:t>
            </w:r>
          </w:p>
          <w:p w:rsidR="00D75CB0" w:rsidRPr="00FA0C65" w:rsidRDefault="00D75CB0" w:rsidP="00512CA9">
            <w:pPr>
              <w:rPr>
                <w:rFonts w:ascii="Times New Roman" w:hAnsi="Times New Roman" w:cs="Times New Roman"/>
                <w:szCs w:val="24"/>
                <w:shd w:val="clear" w:color="auto" w:fill="FFFFFF"/>
              </w:rPr>
            </w:pPr>
            <w:r w:rsidRPr="00FA0C65">
              <w:rPr>
                <w:rFonts w:ascii="Times New Roman" w:hAnsi="Times New Roman" w:cs="Times New Roman"/>
                <w:szCs w:val="24"/>
                <w:shd w:val="clear" w:color="auto" w:fill="FFFFFF"/>
              </w:rPr>
              <w:t xml:space="preserve">através de parafusos “com porca de garras” colocados internamente. Encosto em sua parte traseira revestido em vinil na cor preta. Encosto interligado ao assento através de haste única com sanfona de acabamento. Base giratória com regulagem de altura mecânica com 5 hastes e rodízios. Apresentar junto à proposta de preços Relatório de ensaio sobre corrosão e envelhecimento por exposição à névoa salina, emitido por laboratório acreditado pelo INMETRO de acordo com a ABNT NBR 8094/1983 e ABNT NBR </w:t>
            </w:r>
            <w:r w:rsidRPr="00FA0C65">
              <w:rPr>
                <w:rFonts w:ascii="Times New Roman" w:hAnsi="Times New Roman" w:cs="Times New Roman"/>
                <w:szCs w:val="24"/>
                <w:shd w:val="clear" w:color="auto" w:fill="FFFFFF"/>
              </w:rPr>
              <w:lastRenderedPageBreak/>
              <w:t>8095/2015 (material metálico revestido e não revestido – corrosão por exposição à névoa salina e a</w:t>
            </w:r>
            <w:r w:rsidRPr="00FA0C65">
              <w:rPr>
                <w:rFonts w:ascii="Times New Roman" w:hAnsi="Times New Roman" w:cs="Times New Roman"/>
                <w:szCs w:val="24"/>
              </w:rPr>
              <w:t xml:space="preserve"> </w:t>
            </w:r>
            <w:r w:rsidRPr="00FA0C65">
              <w:rPr>
                <w:rFonts w:ascii="Times New Roman" w:hAnsi="Times New Roman" w:cs="Times New Roman"/>
                <w:szCs w:val="24"/>
                <w:shd w:val="clear" w:color="auto" w:fill="FFFFFF"/>
              </w:rPr>
              <w:t>atmosfera úmida saturada no mínimo 1500 horas, que contenha união soldada em tubo de aço industrial) avaliada conforme NBR 5841/2015 e NBR ISO4628/2015, grau de empolamento d0 / t0 e grau de enferrujamento Ri e</w:t>
            </w:r>
          </w:p>
          <w:p w:rsidR="00D75CB0" w:rsidRPr="00FA0C65" w:rsidRDefault="00D75CB0" w:rsidP="00512CA9">
            <w:pPr>
              <w:rPr>
                <w:rFonts w:ascii="Times New Roman" w:hAnsi="Times New Roman" w:cs="Times New Roman"/>
                <w:szCs w:val="24"/>
                <w:shd w:val="clear" w:color="auto" w:fill="FFFFFF"/>
              </w:rPr>
            </w:pPr>
            <w:r w:rsidRPr="00FA0C65">
              <w:rPr>
                <w:rFonts w:ascii="Times New Roman" w:hAnsi="Times New Roman" w:cs="Times New Roman"/>
                <w:szCs w:val="24"/>
                <w:shd w:val="clear" w:color="auto" w:fill="FFFFFF"/>
              </w:rPr>
              <w:t>Relatório de ensaio emitido por laboratório credenciado pelo INMETRO, do esforço de tração de 4150kgf na região da solda e Certificado de Conformidade do Sistema de Gestão de Qualidade, emitido pela Assoc. Brasileira de Normas .Técnicas (ABNT). Poderá ser solicitado, ao declarado vencedor, 1 (uma)amostra dos itens de acordo com as especificações do edital, conforme a unidade gestora competente.</w:t>
            </w:r>
          </w:p>
        </w:tc>
        <w:tc>
          <w:tcPr>
            <w:tcW w:w="1026" w:type="dxa"/>
          </w:tcPr>
          <w:p w:rsidR="00D75CB0" w:rsidRPr="00FA0C65" w:rsidRDefault="00E6576E" w:rsidP="00512CA9">
            <w:pPr>
              <w:rPr>
                <w:rFonts w:ascii="Times New Roman" w:hAnsi="Times New Roman" w:cs="Times New Roman"/>
                <w:szCs w:val="24"/>
              </w:rPr>
            </w:pPr>
            <w:r>
              <w:rPr>
                <w:rFonts w:ascii="Times New Roman" w:hAnsi="Times New Roman" w:cs="Times New Roman"/>
                <w:szCs w:val="24"/>
              </w:rPr>
              <w:lastRenderedPageBreak/>
              <w:t>6</w:t>
            </w:r>
          </w:p>
        </w:tc>
        <w:tc>
          <w:tcPr>
            <w:tcW w:w="1526" w:type="dxa"/>
            <w:vAlign w:val="bottom"/>
          </w:tcPr>
          <w:p w:rsidR="00D75CB0" w:rsidRPr="00FA0C65" w:rsidRDefault="00D75CB0" w:rsidP="00107FC7">
            <w:pPr>
              <w:rPr>
                <w:rFonts w:ascii="Times New Roman" w:hAnsi="Times New Roman" w:cs="Times New Roman"/>
                <w:color w:val="000000"/>
                <w:szCs w:val="24"/>
              </w:rPr>
            </w:pPr>
            <w:r w:rsidRPr="00FA0C65">
              <w:rPr>
                <w:rFonts w:ascii="Times New Roman" w:hAnsi="Times New Roman" w:cs="Times New Roman"/>
                <w:color w:val="000000"/>
                <w:szCs w:val="24"/>
              </w:rPr>
              <w:t xml:space="preserve">R$ 296,67 </w:t>
            </w:r>
          </w:p>
        </w:tc>
      </w:tr>
      <w:tr w:rsidR="00D75CB0" w:rsidRPr="00FA0C65" w:rsidTr="00DE0AC1">
        <w:tc>
          <w:tcPr>
            <w:tcW w:w="959" w:type="dxa"/>
          </w:tcPr>
          <w:p w:rsidR="00D75CB0" w:rsidRPr="00FA0C65" w:rsidRDefault="00D75CB0" w:rsidP="00512CA9">
            <w:pPr>
              <w:rPr>
                <w:rFonts w:ascii="Times New Roman" w:hAnsi="Times New Roman" w:cs="Times New Roman"/>
                <w:bCs/>
                <w:szCs w:val="24"/>
              </w:rPr>
            </w:pPr>
            <w:r w:rsidRPr="00FA0C65">
              <w:rPr>
                <w:rFonts w:ascii="Times New Roman" w:hAnsi="Times New Roman" w:cs="Times New Roman"/>
                <w:bCs/>
                <w:szCs w:val="24"/>
              </w:rPr>
              <w:lastRenderedPageBreak/>
              <w:t>99</w:t>
            </w:r>
          </w:p>
        </w:tc>
        <w:tc>
          <w:tcPr>
            <w:tcW w:w="1701" w:type="dxa"/>
          </w:tcPr>
          <w:p w:rsidR="00D75CB0" w:rsidRPr="00FA0C65" w:rsidRDefault="00D75CB0" w:rsidP="00512CA9">
            <w:pPr>
              <w:rPr>
                <w:rFonts w:ascii="Times New Roman" w:hAnsi="Times New Roman" w:cs="Times New Roman"/>
                <w:szCs w:val="24"/>
              </w:rPr>
            </w:pPr>
            <w:r w:rsidRPr="00FA0C65">
              <w:rPr>
                <w:rFonts w:ascii="Times New Roman" w:hAnsi="Times New Roman" w:cs="Times New Roman"/>
                <w:szCs w:val="24"/>
                <w:shd w:val="clear" w:color="auto" w:fill="FFFFFF"/>
              </w:rPr>
              <w:t>Cadeira estofada giratória operacional</w:t>
            </w:r>
          </w:p>
        </w:tc>
        <w:tc>
          <w:tcPr>
            <w:tcW w:w="6095" w:type="dxa"/>
          </w:tcPr>
          <w:p w:rsidR="00D75CB0" w:rsidRPr="00FA0C65" w:rsidRDefault="00D75CB0" w:rsidP="00512CA9">
            <w:pPr>
              <w:rPr>
                <w:rFonts w:ascii="Times New Roman" w:hAnsi="Times New Roman" w:cs="Times New Roman"/>
                <w:szCs w:val="24"/>
                <w:shd w:val="clear" w:color="auto" w:fill="FFFFFF"/>
              </w:rPr>
            </w:pPr>
            <w:r w:rsidRPr="00FA0C65">
              <w:rPr>
                <w:rFonts w:ascii="Times New Roman" w:hAnsi="Times New Roman" w:cs="Times New Roman"/>
                <w:szCs w:val="24"/>
                <w:shd w:val="clear" w:color="auto" w:fill="FFFFFF"/>
              </w:rPr>
              <w:t>Cadeira estofada giratória operacional: Base giratória em polipropileno de 5 hastes com rodízios. Coluna a gás em tubo de aço com acabamento em pintura epóxi-pó cor preto. Regulagem de altura. Apoia braços em aço com acabamento em polipropileno. Apoio de braço em polipropileno. Regulagem vertical do apoio em até 8 posições de ajuste. Assento (480x455mm) e</w:t>
            </w:r>
          </w:p>
          <w:p w:rsidR="00D75CB0" w:rsidRPr="00FA0C65" w:rsidRDefault="00D75CB0" w:rsidP="00512CA9">
            <w:pPr>
              <w:rPr>
                <w:rFonts w:ascii="Times New Roman" w:hAnsi="Times New Roman" w:cs="Times New Roman"/>
                <w:szCs w:val="24"/>
                <w:shd w:val="clear" w:color="auto" w:fill="FFFFFF"/>
              </w:rPr>
            </w:pPr>
            <w:r w:rsidRPr="00FA0C65">
              <w:rPr>
                <w:rFonts w:ascii="Times New Roman" w:hAnsi="Times New Roman" w:cs="Times New Roman"/>
                <w:szCs w:val="24"/>
                <w:shd w:val="clear" w:color="auto" w:fill="FFFFFF"/>
              </w:rPr>
              <w:t>encosto(460x415mm) em polipropileno recebendo almofada em espuma injetada revestido em tecido, cantos arredondados. O assento e encosto são</w:t>
            </w:r>
          </w:p>
          <w:p w:rsidR="00D75CB0" w:rsidRPr="00FA0C65" w:rsidRDefault="00D75CB0" w:rsidP="00512CA9">
            <w:pPr>
              <w:rPr>
                <w:rFonts w:ascii="Times New Roman" w:hAnsi="Times New Roman" w:cs="Times New Roman"/>
                <w:szCs w:val="24"/>
                <w:shd w:val="clear" w:color="auto" w:fill="FFFFFF"/>
              </w:rPr>
            </w:pPr>
            <w:r w:rsidRPr="00FA0C65">
              <w:rPr>
                <w:rFonts w:ascii="Times New Roman" w:hAnsi="Times New Roman" w:cs="Times New Roman"/>
                <w:szCs w:val="24"/>
                <w:shd w:val="clear" w:color="auto" w:fill="FFFFFF"/>
              </w:rPr>
              <w:t>interligados através de chapa de aço. Apresentar junto à proposta de preços Relatório de ensaio sobre corrosão e envelhecimento por exposição à névoa</w:t>
            </w:r>
          </w:p>
          <w:p w:rsidR="00D75CB0" w:rsidRPr="00FA0C65" w:rsidRDefault="00D75CB0" w:rsidP="00512CA9">
            <w:pPr>
              <w:rPr>
                <w:rFonts w:ascii="Times New Roman" w:hAnsi="Times New Roman" w:cs="Times New Roman"/>
                <w:szCs w:val="24"/>
                <w:shd w:val="clear" w:color="auto" w:fill="FFFFFF"/>
              </w:rPr>
            </w:pPr>
            <w:r w:rsidRPr="00FA0C65">
              <w:rPr>
                <w:rFonts w:ascii="Times New Roman" w:hAnsi="Times New Roman" w:cs="Times New Roman"/>
                <w:szCs w:val="24"/>
                <w:shd w:val="clear" w:color="auto" w:fill="FFFFFF"/>
              </w:rPr>
              <w:t>salina, emitido por laboratório acreditado pelo INMETRO de acordo com a ABNT NBR 8094/1983 e ABNT NBR 8095/2015 (material metálico revestido e</w:t>
            </w:r>
          </w:p>
          <w:p w:rsidR="00D75CB0" w:rsidRPr="00FA0C65" w:rsidRDefault="00D75CB0" w:rsidP="00512CA9">
            <w:pPr>
              <w:rPr>
                <w:rFonts w:ascii="Times New Roman" w:hAnsi="Times New Roman" w:cs="Times New Roman"/>
                <w:szCs w:val="24"/>
                <w:shd w:val="clear" w:color="auto" w:fill="FFFFFF"/>
              </w:rPr>
            </w:pPr>
            <w:r w:rsidRPr="00FA0C65">
              <w:rPr>
                <w:rFonts w:ascii="Times New Roman" w:hAnsi="Times New Roman" w:cs="Times New Roman"/>
                <w:szCs w:val="24"/>
                <w:shd w:val="clear" w:color="auto" w:fill="FFFFFF"/>
              </w:rPr>
              <w:t>não revestido – corrosão por exposição à névoa salina e a atmosfera úmida saturada no mínimo 1500 horas, que contenha união soldada em tubo de aço industrial) avaliada conforme NBR 5841/2015 e NBR ISO 4628/2015, grau de empolamento d0 / t0 e grau de enferrujamento Ri e Relatório de ensaio emitido por laboratório credenciado pelo INMETRO, do esforço de tração de 4150kgf na região da solda e Certificado de Conformidade do Sistema de Gestão de Qualidade, emitido pela Assoc. Brasileira de Normas Técnicas (ABNT). Poderá ser solicitado, ao declarado vencedor, 1 (uma) amostra dos itens de acordo com as especificações do edital, conforme a unidade gestora competente.</w:t>
            </w:r>
          </w:p>
        </w:tc>
        <w:tc>
          <w:tcPr>
            <w:tcW w:w="1026" w:type="dxa"/>
          </w:tcPr>
          <w:p w:rsidR="00D75CB0" w:rsidRPr="00FA0C65" w:rsidRDefault="00E6576E" w:rsidP="00512CA9">
            <w:pPr>
              <w:rPr>
                <w:rFonts w:ascii="Times New Roman" w:hAnsi="Times New Roman" w:cs="Times New Roman"/>
                <w:szCs w:val="24"/>
              </w:rPr>
            </w:pPr>
            <w:r>
              <w:rPr>
                <w:rFonts w:ascii="Times New Roman" w:hAnsi="Times New Roman" w:cs="Times New Roman"/>
                <w:szCs w:val="24"/>
              </w:rPr>
              <w:t>2</w:t>
            </w:r>
          </w:p>
        </w:tc>
        <w:tc>
          <w:tcPr>
            <w:tcW w:w="1526" w:type="dxa"/>
            <w:vAlign w:val="bottom"/>
          </w:tcPr>
          <w:p w:rsidR="00D75CB0" w:rsidRPr="00FA0C65" w:rsidRDefault="00107FC7" w:rsidP="00107FC7">
            <w:pPr>
              <w:rPr>
                <w:rFonts w:ascii="Times New Roman" w:hAnsi="Times New Roman" w:cs="Times New Roman"/>
                <w:color w:val="000000"/>
                <w:szCs w:val="24"/>
              </w:rPr>
            </w:pPr>
            <w:r w:rsidRPr="00FA0C65">
              <w:rPr>
                <w:rFonts w:ascii="Times New Roman" w:hAnsi="Times New Roman" w:cs="Times New Roman"/>
                <w:color w:val="000000"/>
                <w:szCs w:val="24"/>
              </w:rPr>
              <w:t xml:space="preserve">R$ </w:t>
            </w:r>
            <w:r w:rsidR="00D75CB0" w:rsidRPr="00FA0C65">
              <w:rPr>
                <w:rFonts w:ascii="Times New Roman" w:hAnsi="Times New Roman" w:cs="Times New Roman"/>
                <w:color w:val="000000"/>
                <w:szCs w:val="24"/>
              </w:rPr>
              <w:t xml:space="preserve">996,67 </w:t>
            </w:r>
          </w:p>
        </w:tc>
      </w:tr>
      <w:tr w:rsidR="00D75CB0" w:rsidRPr="00FA0C65" w:rsidTr="00DE0AC1">
        <w:tc>
          <w:tcPr>
            <w:tcW w:w="959" w:type="dxa"/>
          </w:tcPr>
          <w:p w:rsidR="00D75CB0" w:rsidRPr="00FA0C65" w:rsidRDefault="00D75CB0" w:rsidP="00512CA9">
            <w:pPr>
              <w:rPr>
                <w:rFonts w:ascii="Times New Roman" w:hAnsi="Times New Roman" w:cs="Times New Roman"/>
                <w:bCs/>
                <w:szCs w:val="24"/>
              </w:rPr>
            </w:pPr>
            <w:r w:rsidRPr="00FA0C65">
              <w:rPr>
                <w:rFonts w:ascii="Times New Roman" w:hAnsi="Times New Roman" w:cs="Times New Roman"/>
                <w:bCs/>
                <w:szCs w:val="24"/>
              </w:rPr>
              <w:t>100</w:t>
            </w:r>
          </w:p>
        </w:tc>
        <w:tc>
          <w:tcPr>
            <w:tcW w:w="1701" w:type="dxa"/>
          </w:tcPr>
          <w:p w:rsidR="00D75CB0" w:rsidRPr="00FA0C65" w:rsidRDefault="00D75CB0" w:rsidP="00512CA9">
            <w:pPr>
              <w:rPr>
                <w:rFonts w:ascii="Times New Roman" w:hAnsi="Times New Roman" w:cs="Times New Roman"/>
                <w:color w:val="000000" w:themeColor="text1"/>
                <w:szCs w:val="24"/>
              </w:rPr>
            </w:pPr>
            <w:r w:rsidRPr="00FA0C65">
              <w:rPr>
                <w:rFonts w:ascii="Times New Roman" w:hAnsi="Times New Roman" w:cs="Times New Roman"/>
                <w:color w:val="000000" w:themeColor="text1"/>
                <w:szCs w:val="24"/>
                <w:shd w:val="clear" w:color="auto" w:fill="FFFFFF"/>
              </w:rPr>
              <w:t>Cadeira empilhavel</w:t>
            </w:r>
          </w:p>
        </w:tc>
        <w:tc>
          <w:tcPr>
            <w:tcW w:w="6095" w:type="dxa"/>
          </w:tcPr>
          <w:p w:rsidR="00D75CB0" w:rsidRPr="00FA0C65" w:rsidRDefault="00D75CB0" w:rsidP="00512CA9">
            <w:pPr>
              <w:rPr>
                <w:rFonts w:ascii="Times New Roman" w:hAnsi="Times New Roman" w:cs="Times New Roman"/>
                <w:color w:val="000000" w:themeColor="text1"/>
                <w:szCs w:val="24"/>
                <w:shd w:val="clear" w:color="auto" w:fill="FFFFFF"/>
              </w:rPr>
            </w:pPr>
            <w:r w:rsidRPr="00FA0C65">
              <w:rPr>
                <w:rFonts w:ascii="Times New Roman" w:hAnsi="Times New Roman" w:cs="Times New Roman"/>
                <w:color w:val="000000" w:themeColor="text1"/>
                <w:szCs w:val="24"/>
                <w:shd w:val="clear" w:color="auto" w:fill="FFFFFF"/>
              </w:rPr>
              <w:t>CADEIRA-Estrutura composta de tubos de aço, sendo os pés e suportes do assento e encosto fabricados em tubos oblongos 16x30(parede 1,5 mm), soldados à duas travessas horizontais de tubos de aço 7/8”(parede 1,2 mm), acabamento com ponteiras injetadas em PP. Soldagem pelo processo MIG.Proteção da superfície com tratamento especial anticorrosivo e acabamento com pintura em epóxi-</w:t>
            </w:r>
            <w:r w:rsidRPr="00FA0C65">
              <w:rPr>
                <w:rFonts w:ascii="Times New Roman" w:hAnsi="Times New Roman" w:cs="Times New Roman"/>
                <w:color w:val="000000" w:themeColor="text1"/>
                <w:szCs w:val="24"/>
                <w:shd w:val="clear" w:color="auto" w:fill="FFFFFF"/>
              </w:rPr>
              <w:lastRenderedPageBreak/>
              <w:t>pó. Assento(460x415mm) em resina PP, anatômico,cantos arredondados. Encosto(460x335mm) em resina PP, anatômico, com furos, acabamento texturizado e cantos arredondados. Unido à estrutura por dupla cavidade na parte posterior que se encaixa na estrutura metálica. O travamento do encosto se dá por dois pinos fixadores, injetados em PP da mesma cor do encosto. Apresentar junto à proposta de preços Relatório de ensaio sobre corrosão e envelhecimento por exposição à névoa salina, emitido por laboratório acreditado pelo INMETRO de acordo com a ABNT NBR 8094/1983 e ABNT NBR 8095/2015 (material metálico revestido e não revestido– corrosão por exposição à névoa salina e a atmosfera úmida saturada no mínimo 1500 horas, que contenha união soldada em tubo de aço industrial) avaliada conforme NBR 5841/2015 e NBR ISO 4628/2015, grau de</w:t>
            </w:r>
            <w:r w:rsidRPr="00FA0C65">
              <w:rPr>
                <w:rFonts w:ascii="Times New Roman" w:hAnsi="Times New Roman" w:cs="Times New Roman"/>
                <w:color w:val="000000" w:themeColor="text1"/>
                <w:szCs w:val="24"/>
              </w:rPr>
              <w:t xml:space="preserve"> </w:t>
            </w:r>
            <w:r w:rsidRPr="00FA0C65">
              <w:rPr>
                <w:rFonts w:ascii="Times New Roman" w:hAnsi="Times New Roman" w:cs="Times New Roman"/>
                <w:color w:val="000000" w:themeColor="text1"/>
                <w:szCs w:val="24"/>
                <w:shd w:val="clear" w:color="auto" w:fill="FFFFFF"/>
              </w:rPr>
              <w:t>empolamento d0 / t0 e grau de enferrujamento Ri e Relatório de ensaio emitido por laboratório credenciado pelo INMETRO, do esforço de tração de 4150kgf na região da solda e Certificado de Conformidade do Sistema de Gestão de Qualidade, emitido pela Assoc. Brasileira de Normas Técnicas (ABNT).Poderá ser solicitado, ao declarado vencedor, 1 (uma) amostra dos itens de acordo com as especificações do edital, conforme a unidade gestora</w:t>
            </w:r>
          </w:p>
          <w:p w:rsidR="00D75CB0" w:rsidRPr="00FA0C65" w:rsidRDefault="00D75CB0" w:rsidP="00512CA9">
            <w:pPr>
              <w:rPr>
                <w:rFonts w:ascii="Times New Roman" w:hAnsi="Times New Roman" w:cs="Times New Roman"/>
                <w:color w:val="000000" w:themeColor="text1"/>
                <w:szCs w:val="24"/>
                <w:shd w:val="clear" w:color="auto" w:fill="FFFFFF"/>
              </w:rPr>
            </w:pPr>
            <w:r w:rsidRPr="00FA0C65">
              <w:rPr>
                <w:rFonts w:ascii="Times New Roman" w:hAnsi="Times New Roman" w:cs="Times New Roman"/>
                <w:color w:val="000000" w:themeColor="text1"/>
                <w:szCs w:val="24"/>
                <w:shd w:val="clear" w:color="auto" w:fill="FFFFFF"/>
              </w:rPr>
              <w:t>competente.</w:t>
            </w:r>
          </w:p>
        </w:tc>
        <w:tc>
          <w:tcPr>
            <w:tcW w:w="1026" w:type="dxa"/>
          </w:tcPr>
          <w:p w:rsidR="00D75CB0" w:rsidRPr="00FA0C65" w:rsidRDefault="006F1407" w:rsidP="00512CA9">
            <w:pPr>
              <w:rPr>
                <w:rFonts w:ascii="Times New Roman" w:hAnsi="Times New Roman" w:cs="Times New Roman"/>
                <w:szCs w:val="24"/>
              </w:rPr>
            </w:pPr>
            <w:r>
              <w:rPr>
                <w:rFonts w:ascii="Times New Roman" w:hAnsi="Times New Roman" w:cs="Times New Roman"/>
                <w:szCs w:val="24"/>
              </w:rPr>
              <w:lastRenderedPageBreak/>
              <w:t>10</w:t>
            </w:r>
          </w:p>
        </w:tc>
        <w:tc>
          <w:tcPr>
            <w:tcW w:w="1526" w:type="dxa"/>
            <w:vAlign w:val="bottom"/>
          </w:tcPr>
          <w:p w:rsidR="00D75CB0" w:rsidRPr="00FA0C65" w:rsidRDefault="00107FC7" w:rsidP="00107FC7">
            <w:pPr>
              <w:rPr>
                <w:rFonts w:ascii="Times New Roman" w:hAnsi="Times New Roman" w:cs="Times New Roman"/>
                <w:color w:val="000000"/>
                <w:szCs w:val="24"/>
              </w:rPr>
            </w:pPr>
            <w:r w:rsidRPr="00FA0C65">
              <w:rPr>
                <w:rFonts w:ascii="Times New Roman" w:hAnsi="Times New Roman" w:cs="Times New Roman"/>
                <w:color w:val="000000"/>
                <w:szCs w:val="24"/>
              </w:rPr>
              <w:t xml:space="preserve">R$ </w:t>
            </w:r>
            <w:r w:rsidR="00D75CB0" w:rsidRPr="00FA0C65">
              <w:rPr>
                <w:rFonts w:ascii="Times New Roman" w:hAnsi="Times New Roman" w:cs="Times New Roman"/>
                <w:color w:val="000000"/>
                <w:szCs w:val="24"/>
              </w:rPr>
              <w:t xml:space="preserve">268,67 </w:t>
            </w:r>
          </w:p>
        </w:tc>
      </w:tr>
      <w:tr w:rsidR="00D75CB0" w:rsidRPr="00FA0C65" w:rsidTr="00DE0AC1">
        <w:tc>
          <w:tcPr>
            <w:tcW w:w="959" w:type="dxa"/>
          </w:tcPr>
          <w:p w:rsidR="00D75CB0" w:rsidRPr="00FA0C65" w:rsidRDefault="00D75CB0" w:rsidP="00512CA9">
            <w:pPr>
              <w:rPr>
                <w:rFonts w:ascii="Times New Roman" w:hAnsi="Times New Roman" w:cs="Times New Roman"/>
                <w:bCs/>
                <w:szCs w:val="24"/>
              </w:rPr>
            </w:pPr>
            <w:r w:rsidRPr="00FA0C65">
              <w:rPr>
                <w:rFonts w:ascii="Times New Roman" w:hAnsi="Times New Roman" w:cs="Times New Roman"/>
                <w:bCs/>
                <w:szCs w:val="24"/>
              </w:rPr>
              <w:lastRenderedPageBreak/>
              <w:t>101</w:t>
            </w:r>
          </w:p>
        </w:tc>
        <w:tc>
          <w:tcPr>
            <w:tcW w:w="1701" w:type="dxa"/>
          </w:tcPr>
          <w:p w:rsidR="00D75CB0" w:rsidRPr="00FA0C65" w:rsidRDefault="00D75CB0" w:rsidP="00512CA9">
            <w:pPr>
              <w:rPr>
                <w:rFonts w:ascii="Times New Roman" w:hAnsi="Times New Roman" w:cs="Times New Roman"/>
                <w:color w:val="000000" w:themeColor="text1"/>
                <w:szCs w:val="24"/>
                <w:shd w:val="clear" w:color="auto" w:fill="FFFFFF"/>
              </w:rPr>
            </w:pPr>
            <w:r w:rsidRPr="00FA0C65">
              <w:rPr>
                <w:rFonts w:ascii="Times New Roman" w:hAnsi="Times New Roman" w:cs="Times New Roman"/>
                <w:color w:val="000000" w:themeColor="text1"/>
                <w:szCs w:val="24"/>
                <w:shd w:val="clear" w:color="auto" w:fill="FFFFFF"/>
              </w:rPr>
              <w:t>Forno microondas</w:t>
            </w:r>
          </w:p>
        </w:tc>
        <w:tc>
          <w:tcPr>
            <w:tcW w:w="6095" w:type="dxa"/>
          </w:tcPr>
          <w:p w:rsidR="00D75CB0" w:rsidRPr="00FA0C65" w:rsidRDefault="00D75CB0" w:rsidP="00512CA9">
            <w:pPr>
              <w:rPr>
                <w:rFonts w:ascii="Times New Roman" w:hAnsi="Times New Roman" w:cs="Times New Roman"/>
                <w:color w:val="000000" w:themeColor="text1"/>
                <w:szCs w:val="24"/>
                <w:shd w:val="clear" w:color="auto" w:fill="FFFFFF"/>
              </w:rPr>
            </w:pPr>
            <w:r w:rsidRPr="00FA0C65">
              <w:rPr>
                <w:rFonts w:ascii="Times New Roman" w:hAnsi="Times New Roman" w:cs="Times New Roman"/>
                <w:color w:val="000000" w:themeColor="text1"/>
                <w:szCs w:val="24"/>
                <w:shd w:val="clear" w:color="auto" w:fill="FFFFFF"/>
              </w:rPr>
              <w:t>Voltagem 220V,Cor: Branco,Capacidade:34 litros, Diâmetro do prato:32,5 cm, Potência de entrada: 1450 watts ,Níveis de potência:10 níveis, Painel:Digital, Abertura da porta:Frontal, Iluminação interna: Sim, Menu:</w:t>
            </w:r>
            <w:r w:rsidRPr="00FA0C65">
              <w:rPr>
                <w:rFonts w:ascii="Times New Roman" w:hAnsi="Times New Roman" w:cs="Times New Roman"/>
                <w:color w:val="000000" w:themeColor="text1"/>
                <w:szCs w:val="24"/>
                <w:shd w:val="clear" w:color="auto" w:fill="FFFFFF"/>
              </w:rPr>
              <w:tab/>
              <w:t>Descongelar; Dia a Dia; Kids; LightFunção descongelar: Sim, Classificação Energética:A, Frequência:</w:t>
            </w:r>
            <w:r w:rsidRPr="00FA0C65">
              <w:rPr>
                <w:rFonts w:ascii="Times New Roman" w:hAnsi="Times New Roman" w:cs="Times New Roman"/>
                <w:color w:val="000000" w:themeColor="text1"/>
                <w:szCs w:val="24"/>
                <w:shd w:val="clear" w:color="auto" w:fill="FFFFFF"/>
              </w:rPr>
              <w:tab/>
              <w:t>60 Hz,Diferenciais:</w:t>
            </w:r>
            <w:r w:rsidRPr="00FA0C65">
              <w:rPr>
                <w:rFonts w:ascii="Times New Roman" w:hAnsi="Times New Roman" w:cs="Times New Roman"/>
                <w:color w:val="000000" w:themeColor="text1"/>
                <w:szCs w:val="24"/>
                <w:shd w:val="clear" w:color="auto" w:fill="FFFFFF"/>
              </w:rPr>
              <w:tab/>
              <w:t>Função Tira Odor; Função Limpa Fácil; Função Manter Aquecido; QR Code; Desliga Display; Função Trava Painel; Função Mudo, Conteúdo da embalagem:Micro-ondas, manual de instruções, certificado de garantia de um ano.</w:t>
            </w:r>
          </w:p>
        </w:tc>
        <w:tc>
          <w:tcPr>
            <w:tcW w:w="1026" w:type="dxa"/>
          </w:tcPr>
          <w:p w:rsidR="00D75CB0" w:rsidRPr="00FA0C65" w:rsidRDefault="006F1407" w:rsidP="00512CA9">
            <w:pPr>
              <w:rPr>
                <w:rFonts w:ascii="Times New Roman" w:hAnsi="Times New Roman" w:cs="Times New Roman"/>
                <w:szCs w:val="24"/>
              </w:rPr>
            </w:pPr>
            <w:r>
              <w:rPr>
                <w:rFonts w:ascii="Times New Roman" w:hAnsi="Times New Roman" w:cs="Times New Roman"/>
                <w:szCs w:val="24"/>
              </w:rPr>
              <w:t>2</w:t>
            </w:r>
          </w:p>
        </w:tc>
        <w:tc>
          <w:tcPr>
            <w:tcW w:w="1526" w:type="dxa"/>
            <w:vAlign w:val="bottom"/>
          </w:tcPr>
          <w:p w:rsidR="00D75CB0" w:rsidRPr="00FA0C65" w:rsidRDefault="00D75CB0" w:rsidP="00107FC7">
            <w:pPr>
              <w:rPr>
                <w:rFonts w:ascii="Times New Roman" w:hAnsi="Times New Roman" w:cs="Times New Roman"/>
                <w:color w:val="000000"/>
                <w:szCs w:val="24"/>
              </w:rPr>
            </w:pPr>
            <w:r w:rsidRPr="00FA0C65">
              <w:rPr>
                <w:rFonts w:ascii="Times New Roman" w:hAnsi="Times New Roman" w:cs="Times New Roman"/>
                <w:color w:val="000000"/>
                <w:szCs w:val="24"/>
              </w:rPr>
              <w:t xml:space="preserve">R$ 944,00 </w:t>
            </w:r>
          </w:p>
        </w:tc>
      </w:tr>
      <w:tr w:rsidR="00D75CB0" w:rsidRPr="00FA0C65" w:rsidTr="00DE0AC1">
        <w:tc>
          <w:tcPr>
            <w:tcW w:w="959" w:type="dxa"/>
          </w:tcPr>
          <w:p w:rsidR="00D75CB0" w:rsidRPr="00FA0C65" w:rsidRDefault="00D75CB0" w:rsidP="00512CA9">
            <w:pPr>
              <w:rPr>
                <w:rFonts w:ascii="Times New Roman" w:hAnsi="Times New Roman" w:cs="Times New Roman"/>
                <w:bCs/>
                <w:szCs w:val="24"/>
              </w:rPr>
            </w:pPr>
            <w:r w:rsidRPr="00FA0C65">
              <w:rPr>
                <w:rFonts w:ascii="Times New Roman" w:hAnsi="Times New Roman" w:cs="Times New Roman"/>
                <w:bCs/>
                <w:szCs w:val="24"/>
              </w:rPr>
              <w:t>102</w:t>
            </w:r>
          </w:p>
        </w:tc>
        <w:tc>
          <w:tcPr>
            <w:tcW w:w="1701" w:type="dxa"/>
          </w:tcPr>
          <w:p w:rsidR="00D75CB0" w:rsidRPr="00FA0C65" w:rsidRDefault="00D75CB0" w:rsidP="00512CA9">
            <w:pPr>
              <w:rPr>
                <w:rFonts w:ascii="Times New Roman" w:hAnsi="Times New Roman" w:cs="Times New Roman"/>
                <w:color w:val="000000" w:themeColor="text1"/>
                <w:szCs w:val="24"/>
                <w:shd w:val="clear" w:color="auto" w:fill="FFFFFF"/>
              </w:rPr>
            </w:pPr>
            <w:r w:rsidRPr="00FA0C65">
              <w:rPr>
                <w:rFonts w:ascii="Times New Roman" w:hAnsi="Times New Roman" w:cs="Times New Roman"/>
                <w:color w:val="000000" w:themeColor="text1"/>
                <w:szCs w:val="24"/>
                <w:shd w:val="clear" w:color="auto" w:fill="FFFFFF"/>
              </w:rPr>
              <w:t>Sacola Criativa  Imagens-Conjunto 15 peças</w:t>
            </w:r>
          </w:p>
        </w:tc>
        <w:tc>
          <w:tcPr>
            <w:tcW w:w="6095" w:type="dxa"/>
          </w:tcPr>
          <w:p w:rsidR="00D75CB0" w:rsidRPr="00FA0C65" w:rsidRDefault="00D75CB0" w:rsidP="00512CA9">
            <w:pPr>
              <w:rPr>
                <w:rFonts w:ascii="Times New Roman" w:hAnsi="Times New Roman" w:cs="Times New Roman"/>
                <w:color w:val="000000" w:themeColor="text1"/>
                <w:szCs w:val="24"/>
                <w:shd w:val="clear" w:color="auto" w:fill="FFFFFF"/>
              </w:rPr>
            </w:pPr>
            <w:r w:rsidRPr="00FA0C65">
              <w:rPr>
                <w:rFonts w:ascii="Times New Roman" w:hAnsi="Times New Roman" w:cs="Times New Roman"/>
                <w:color w:val="000000" w:themeColor="text1"/>
                <w:szCs w:val="24"/>
                <w:shd w:val="clear" w:color="auto" w:fill="FFFFFF"/>
              </w:rPr>
              <w:t>Sacola Criativa Combinando Imagens-Conjunto de blocos confeccionados em plástico polipropileno atóxico de alto brilho. Contém 15 peças coloridas divididas em tres partes encaixáveis. As peças são ilustradas nos quatro lados, possibilitando combina-las e formar diferentes imagens. Cada peça mede aproximadamente 80x80mm,tamanho seguro e aconselhável para crianças pequenas. Acondicionado em sacola de PVC cristal com zíper e alça.</w:t>
            </w:r>
          </w:p>
        </w:tc>
        <w:tc>
          <w:tcPr>
            <w:tcW w:w="1026" w:type="dxa"/>
          </w:tcPr>
          <w:p w:rsidR="00D75CB0" w:rsidRPr="00FA0C65" w:rsidRDefault="006F1407" w:rsidP="00512CA9">
            <w:pPr>
              <w:rPr>
                <w:rFonts w:ascii="Times New Roman" w:hAnsi="Times New Roman" w:cs="Times New Roman"/>
                <w:szCs w:val="24"/>
              </w:rPr>
            </w:pPr>
            <w:r>
              <w:rPr>
                <w:rFonts w:ascii="Times New Roman" w:hAnsi="Times New Roman" w:cs="Times New Roman"/>
                <w:szCs w:val="24"/>
              </w:rPr>
              <w:t>2</w:t>
            </w:r>
          </w:p>
        </w:tc>
        <w:tc>
          <w:tcPr>
            <w:tcW w:w="1526" w:type="dxa"/>
            <w:vAlign w:val="bottom"/>
          </w:tcPr>
          <w:p w:rsidR="00D75CB0" w:rsidRPr="00FA0C65" w:rsidRDefault="00107FC7" w:rsidP="00107FC7">
            <w:pPr>
              <w:rPr>
                <w:rFonts w:ascii="Times New Roman" w:hAnsi="Times New Roman" w:cs="Times New Roman"/>
                <w:color w:val="000000"/>
                <w:szCs w:val="24"/>
              </w:rPr>
            </w:pPr>
            <w:r w:rsidRPr="00FA0C65">
              <w:rPr>
                <w:rFonts w:ascii="Times New Roman" w:hAnsi="Times New Roman" w:cs="Times New Roman"/>
                <w:color w:val="000000"/>
                <w:szCs w:val="24"/>
              </w:rPr>
              <w:t xml:space="preserve">R$ </w:t>
            </w:r>
            <w:r w:rsidR="00D75CB0" w:rsidRPr="00FA0C65">
              <w:rPr>
                <w:rFonts w:ascii="Times New Roman" w:hAnsi="Times New Roman" w:cs="Times New Roman"/>
                <w:color w:val="000000"/>
                <w:szCs w:val="24"/>
              </w:rPr>
              <w:t xml:space="preserve">290,67 </w:t>
            </w:r>
          </w:p>
        </w:tc>
      </w:tr>
      <w:tr w:rsidR="00D75CB0" w:rsidRPr="00FA0C65" w:rsidTr="00DE0AC1">
        <w:tc>
          <w:tcPr>
            <w:tcW w:w="959" w:type="dxa"/>
          </w:tcPr>
          <w:p w:rsidR="00D75CB0" w:rsidRPr="00FA0C65" w:rsidRDefault="00D75CB0" w:rsidP="00512CA9">
            <w:pPr>
              <w:rPr>
                <w:rFonts w:ascii="Times New Roman" w:hAnsi="Times New Roman" w:cs="Times New Roman"/>
                <w:bCs/>
                <w:szCs w:val="24"/>
              </w:rPr>
            </w:pPr>
            <w:r w:rsidRPr="00FA0C65">
              <w:rPr>
                <w:rFonts w:ascii="Times New Roman" w:hAnsi="Times New Roman" w:cs="Times New Roman"/>
                <w:bCs/>
                <w:szCs w:val="24"/>
              </w:rPr>
              <w:t>104</w:t>
            </w:r>
          </w:p>
        </w:tc>
        <w:tc>
          <w:tcPr>
            <w:tcW w:w="1701" w:type="dxa"/>
          </w:tcPr>
          <w:p w:rsidR="00D75CB0" w:rsidRPr="00FA0C65" w:rsidRDefault="00D75CB0" w:rsidP="00512CA9">
            <w:pPr>
              <w:rPr>
                <w:rFonts w:ascii="Times New Roman" w:hAnsi="Times New Roman" w:cs="Times New Roman"/>
                <w:color w:val="000000" w:themeColor="text1"/>
                <w:szCs w:val="24"/>
                <w:shd w:val="clear" w:color="auto" w:fill="FFFFFF"/>
              </w:rPr>
            </w:pPr>
            <w:r w:rsidRPr="00FA0C65">
              <w:rPr>
                <w:rFonts w:ascii="Times New Roman" w:hAnsi="Times New Roman" w:cs="Times New Roman"/>
                <w:color w:val="000000" w:themeColor="text1"/>
                <w:szCs w:val="24"/>
                <w:shd w:val="clear" w:color="auto" w:fill="FFFFFF"/>
              </w:rPr>
              <w:t>Conjunto de Aramados</w:t>
            </w:r>
          </w:p>
        </w:tc>
        <w:tc>
          <w:tcPr>
            <w:tcW w:w="6095" w:type="dxa"/>
          </w:tcPr>
          <w:p w:rsidR="00D75CB0" w:rsidRPr="00FA0C65" w:rsidRDefault="00D75CB0" w:rsidP="00512CA9">
            <w:pPr>
              <w:rPr>
                <w:rFonts w:ascii="Times New Roman" w:hAnsi="Times New Roman" w:cs="Times New Roman"/>
                <w:szCs w:val="24"/>
                <w:shd w:val="clear" w:color="auto" w:fill="FFFFFF"/>
              </w:rPr>
            </w:pPr>
            <w:r w:rsidRPr="00FA0C65">
              <w:rPr>
                <w:rFonts w:ascii="Times New Roman" w:eastAsia="Calibri" w:hAnsi="Times New Roman" w:cs="Times New Roman"/>
                <w:szCs w:val="24"/>
              </w:rPr>
              <w:t>Conjunto de Aramados contém 6 aramados de diferentes formas, tamanhos e desafios motores. Confeccionado com base em madeira e arame galvanizado de 4mm,recobertos com tubo PVC flexível. Acondicionado em caixa de papelão</w:t>
            </w:r>
          </w:p>
        </w:tc>
        <w:tc>
          <w:tcPr>
            <w:tcW w:w="1026" w:type="dxa"/>
          </w:tcPr>
          <w:p w:rsidR="00D75CB0" w:rsidRPr="00FA0C65" w:rsidRDefault="006F1407" w:rsidP="00512CA9">
            <w:pPr>
              <w:rPr>
                <w:rFonts w:ascii="Times New Roman" w:hAnsi="Times New Roman" w:cs="Times New Roman"/>
                <w:color w:val="FF0000"/>
                <w:szCs w:val="24"/>
              </w:rPr>
            </w:pPr>
            <w:r>
              <w:rPr>
                <w:rFonts w:ascii="Times New Roman" w:hAnsi="Times New Roman" w:cs="Times New Roman"/>
                <w:color w:val="000000" w:themeColor="text1"/>
                <w:szCs w:val="24"/>
              </w:rPr>
              <w:t>2</w:t>
            </w:r>
          </w:p>
        </w:tc>
        <w:tc>
          <w:tcPr>
            <w:tcW w:w="1526" w:type="dxa"/>
            <w:vAlign w:val="bottom"/>
          </w:tcPr>
          <w:p w:rsidR="00D75CB0" w:rsidRPr="00FA0C65" w:rsidRDefault="00107FC7" w:rsidP="00107FC7">
            <w:pPr>
              <w:rPr>
                <w:rFonts w:ascii="Times New Roman" w:hAnsi="Times New Roman" w:cs="Times New Roman"/>
                <w:color w:val="000000"/>
                <w:szCs w:val="24"/>
              </w:rPr>
            </w:pPr>
            <w:r w:rsidRPr="00FA0C65">
              <w:rPr>
                <w:rFonts w:ascii="Times New Roman" w:hAnsi="Times New Roman" w:cs="Times New Roman"/>
                <w:color w:val="000000"/>
                <w:szCs w:val="24"/>
              </w:rPr>
              <w:t xml:space="preserve">R$ </w:t>
            </w:r>
            <w:r w:rsidR="00D75CB0" w:rsidRPr="00FA0C65">
              <w:rPr>
                <w:rFonts w:ascii="Times New Roman" w:hAnsi="Times New Roman" w:cs="Times New Roman"/>
                <w:color w:val="000000"/>
                <w:szCs w:val="24"/>
              </w:rPr>
              <w:t xml:space="preserve">572,67 </w:t>
            </w:r>
          </w:p>
        </w:tc>
      </w:tr>
      <w:tr w:rsidR="00D75CB0" w:rsidRPr="00FA0C65" w:rsidTr="00DE0AC1">
        <w:tc>
          <w:tcPr>
            <w:tcW w:w="959" w:type="dxa"/>
          </w:tcPr>
          <w:p w:rsidR="00D75CB0" w:rsidRPr="00FA0C65" w:rsidRDefault="00D75CB0" w:rsidP="00512CA9">
            <w:pPr>
              <w:rPr>
                <w:rFonts w:ascii="Times New Roman" w:hAnsi="Times New Roman" w:cs="Times New Roman"/>
                <w:bCs/>
                <w:szCs w:val="24"/>
              </w:rPr>
            </w:pPr>
            <w:r w:rsidRPr="00FA0C65">
              <w:rPr>
                <w:rFonts w:ascii="Times New Roman" w:hAnsi="Times New Roman" w:cs="Times New Roman"/>
                <w:bCs/>
                <w:szCs w:val="24"/>
              </w:rPr>
              <w:t>104</w:t>
            </w:r>
          </w:p>
        </w:tc>
        <w:tc>
          <w:tcPr>
            <w:tcW w:w="1701" w:type="dxa"/>
          </w:tcPr>
          <w:p w:rsidR="00D75CB0" w:rsidRPr="00FA0C65" w:rsidRDefault="00D75CB0" w:rsidP="00512CA9">
            <w:pPr>
              <w:rPr>
                <w:rFonts w:ascii="Times New Roman" w:hAnsi="Times New Roman" w:cs="Times New Roman"/>
                <w:color w:val="000000" w:themeColor="text1"/>
                <w:szCs w:val="24"/>
                <w:shd w:val="clear" w:color="auto" w:fill="FFFFFF"/>
              </w:rPr>
            </w:pPr>
            <w:r w:rsidRPr="00FA0C65">
              <w:rPr>
                <w:rFonts w:ascii="Times New Roman" w:eastAsia="Calibri" w:hAnsi="Times New Roman" w:cs="Times New Roman"/>
                <w:szCs w:val="24"/>
              </w:rPr>
              <w:t>Sacola Criativa multi Ideias</w:t>
            </w:r>
          </w:p>
        </w:tc>
        <w:tc>
          <w:tcPr>
            <w:tcW w:w="6095" w:type="dxa"/>
          </w:tcPr>
          <w:p w:rsidR="00D75CB0" w:rsidRPr="00FA0C65" w:rsidRDefault="00D75CB0" w:rsidP="00512CA9">
            <w:pPr>
              <w:rPr>
                <w:rFonts w:ascii="Times New Roman" w:eastAsia="Calibri" w:hAnsi="Times New Roman" w:cs="Times New Roman"/>
                <w:szCs w:val="24"/>
              </w:rPr>
            </w:pPr>
            <w:r w:rsidRPr="00FA0C65">
              <w:rPr>
                <w:rFonts w:ascii="Times New Roman" w:eastAsia="Calibri" w:hAnsi="Times New Roman" w:cs="Times New Roman"/>
                <w:szCs w:val="24"/>
              </w:rPr>
              <w:t xml:space="preserve">Sacola Criativamulti ideias Conjunto com 500 peças confeccionados em plástico polipropileno atóxico de alto brilho e cores vivas. Apresenta diversidade de encaixe , com peças no formatode rodas livres  com rolamento, </w:t>
            </w:r>
            <w:r w:rsidRPr="00FA0C65">
              <w:rPr>
                <w:rFonts w:ascii="Times New Roman" w:eastAsia="Calibri" w:hAnsi="Times New Roman" w:cs="Times New Roman"/>
                <w:szCs w:val="24"/>
              </w:rPr>
              <w:lastRenderedPageBreak/>
              <w:t>semicírculo, em tamabos diferentes.</w:t>
            </w:r>
          </w:p>
        </w:tc>
        <w:tc>
          <w:tcPr>
            <w:tcW w:w="1026" w:type="dxa"/>
          </w:tcPr>
          <w:p w:rsidR="00D75CB0" w:rsidRPr="00FA0C65" w:rsidRDefault="006F1407" w:rsidP="00512CA9">
            <w:pPr>
              <w:rPr>
                <w:rFonts w:ascii="Times New Roman" w:hAnsi="Times New Roman" w:cs="Times New Roman"/>
                <w:szCs w:val="24"/>
              </w:rPr>
            </w:pPr>
            <w:r>
              <w:rPr>
                <w:rFonts w:ascii="Times New Roman" w:hAnsi="Times New Roman" w:cs="Times New Roman"/>
                <w:szCs w:val="24"/>
              </w:rPr>
              <w:lastRenderedPageBreak/>
              <w:t>2</w:t>
            </w:r>
          </w:p>
        </w:tc>
        <w:tc>
          <w:tcPr>
            <w:tcW w:w="1526" w:type="dxa"/>
            <w:vAlign w:val="bottom"/>
          </w:tcPr>
          <w:p w:rsidR="00D75CB0" w:rsidRPr="00FA0C65" w:rsidRDefault="00D75CB0" w:rsidP="00FA0C65">
            <w:pPr>
              <w:ind w:firstLineChars="100" w:firstLine="240"/>
              <w:rPr>
                <w:rFonts w:ascii="Times New Roman" w:hAnsi="Times New Roman" w:cs="Times New Roman"/>
                <w:color w:val="000000"/>
                <w:szCs w:val="24"/>
              </w:rPr>
            </w:pPr>
            <w:r w:rsidRPr="00FA0C65">
              <w:rPr>
                <w:rFonts w:ascii="Times New Roman" w:hAnsi="Times New Roman" w:cs="Times New Roman"/>
                <w:color w:val="000000"/>
                <w:szCs w:val="24"/>
              </w:rPr>
              <w:t xml:space="preserve"> R$             340,67 </w:t>
            </w:r>
          </w:p>
        </w:tc>
      </w:tr>
      <w:tr w:rsidR="00D75CB0" w:rsidRPr="00FA0C65" w:rsidTr="00DE0AC1">
        <w:tc>
          <w:tcPr>
            <w:tcW w:w="959" w:type="dxa"/>
          </w:tcPr>
          <w:p w:rsidR="00D75CB0" w:rsidRPr="00FA0C65" w:rsidRDefault="00D75CB0" w:rsidP="00512CA9">
            <w:pPr>
              <w:rPr>
                <w:rFonts w:ascii="Times New Roman" w:hAnsi="Times New Roman" w:cs="Times New Roman"/>
                <w:bCs/>
                <w:szCs w:val="24"/>
              </w:rPr>
            </w:pPr>
            <w:r w:rsidRPr="00FA0C65">
              <w:rPr>
                <w:rFonts w:ascii="Times New Roman" w:hAnsi="Times New Roman" w:cs="Times New Roman"/>
                <w:bCs/>
                <w:szCs w:val="24"/>
              </w:rPr>
              <w:lastRenderedPageBreak/>
              <w:t>105</w:t>
            </w:r>
          </w:p>
        </w:tc>
        <w:tc>
          <w:tcPr>
            <w:tcW w:w="1701" w:type="dxa"/>
          </w:tcPr>
          <w:p w:rsidR="00D75CB0" w:rsidRPr="00FA0C65" w:rsidRDefault="00D75CB0" w:rsidP="00512CA9">
            <w:pPr>
              <w:rPr>
                <w:rFonts w:ascii="Times New Roman" w:eastAsia="Calibri" w:hAnsi="Times New Roman" w:cs="Times New Roman"/>
                <w:szCs w:val="24"/>
              </w:rPr>
            </w:pPr>
            <w:r w:rsidRPr="00FA0C65">
              <w:rPr>
                <w:rFonts w:ascii="Times New Roman" w:eastAsia="Calibri" w:hAnsi="Times New Roman" w:cs="Times New Roman"/>
                <w:szCs w:val="24"/>
              </w:rPr>
              <w:t>Sacola criativa plugando  idéias</w:t>
            </w:r>
          </w:p>
        </w:tc>
        <w:tc>
          <w:tcPr>
            <w:tcW w:w="6095" w:type="dxa"/>
          </w:tcPr>
          <w:p w:rsidR="00D75CB0" w:rsidRPr="00FA0C65" w:rsidRDefault="00D75CB0" w:rsidP="00512CA9">
            <w:pPr>
              <w:rPr>
                <w:rFonts w:ascii="Times New Roman" w:eastAsia="Calibri" w:hAnsi="Times New Roman" w:cs="Times New Roman"/>
                <w:szCs w:val="24"/>
              </w:rPr>
            </w:pPr>
            <w:r w:rsidRPr="00FA0C65">
              <w:rPr>
                <w:rFonts w:ascii="Times New Roman" w:eastAsia="Calibri" w:hAnsi="Times New Roman" w:cs="Times New Roman"/>
                <w:szCs w:val="24"/>
              </w:rPr>
              <w:t>Sacola Criativa Plugando Idéias Conjunto com 500 peças confeccionados em plástico polipropileno atóxico de alto brilho e cores vivas. As peças se apresentam nos formatos em L e em curvas, para 1,2 e 3 encaixes. Acondicionado em sacola de PVC cristal com zíper e alça.</w:t>
            </w:r>
          </w:p>
          <w:p w:rsidR="00D75CB0" w:rsidRPr="00FA0C65" w:rsidRDefault="00D75CB0" w:rsidP="00512CA9">
            <w:pPr>
              <w:rPr>
                <w:rFonts w:ascii="Times New Roman" w:eastAsia="Calibri" w:hAnsi="Times New Roman" w:cs="Times New Roman"/>
                <w:szCs w:val="24"/>
              </w:rPr>
            </w:pPr>
          </w:p>
        </w:tc>
        <w:tc>
          <w:tcPr>
            <w:tcW w:w="1026" w:type="dxa"/>
          </w:tcPr>
          <w:p w:rsidR="00D75CB0" w:rsidRPr="00FA0C65" w:rsidRDefault="006F1407" w:rsidP="00512CA9">
            <w:pPr>
              <w:rPr>
                <w:rFonts w:ascii="Times New Roman" w:hAnsi="Times New Roman" w:cs="Times New Roman"/>
                <w:szCs w:val="24"/>
              </w:rPr>
            </w:pPr>
            <w:r>
              <w:rPr>
                <w:rFonts w:ascii="Times New Roman" w:hAnsi="Times New Roman" w:cs="Times New Roman"/>
                <w:szCs w:val="24"/>
              </w:rPr>
              <w:t>2</w:t>
            </w:r>
          </w:p>
        </w:tc>
        <w:tc>
          <w:tcPr>
            <w:tcW w:w="1526" w:type="dxa"/>
            <w:vAlign w:val="bottom"/>
          </w:tcPr>
          <w:p w:rsidR="00D75CB0" w:rsidRPr="00FA0C65" w:rsidRDefault="00107FC7" w:rsidP="00107FC7">
            <w:pPr>
              <w:rPr>
                <w:rFonts w:ascii="Times New Roman" w:hAnsi="Times New Roman" w:cs="Times New Roman"/>
                <w:color w:val="000000"/>
                <w:szCs w:val="24"/>
              </w:rPr>
            </w:pPr>
            <w:r w:rsidRPr="00FA0C65">
              <w:rPr>
                <w:rFonts w:ascii="Times New Roman" w:hAnsi="Times New Roman" w:cs="Times New Roman"/>
                <w:color w:val="000000"/>
                <w:szCs w:val="24"/>
              </w:rPr>
              <w:t>R$</w:t>
            </w:r>
            <w:r w:rsidR="00D75CB0" w:rsidRPr="00FA0C65">
              <w:rPr>
                <w:rFonts w:ascii="Times New Roman" w:hAnsi="Times New Roman" w:cs="Times New Roman"/>
                <w:color w:val="000000"/>
                <w:szCs w:val="24"/>
              </w:rPr>
              <w:t xml:space="preserve"> 366,00 </w:t>
            </w:r>
          </w:p>
        </w:tc>
      </w:tr>
      <w:tr w:rsidR="00D75CB0" w:rsidRPr="00FA0C65" w:rsidTr="00DE0AC1">
        <w:tc>
          <w:tcPr>
            <w:tcW w:w="959" w:type="dxa"/>
          </w:tcPr>
          <w:p w:rsidR="00D75CB0" w:rsidRPr="00FA0C65" w:rsidRDefault="00D75CB0" w:rsidP="00512CA9">
            <w:pPr>
              <w:rPr>
                <w:rFonts w:ascii="Times New Roman" w:hAnsi="Times New Roman" w:cs="Times New Roman"/>
                <w:bCs/>
                <w:szCs w:val="24"/>
              </w:rPr>
            </w:pPr>
            <w:r w:rsidRPr="00FA0C65">
              <w:rPr>
                <w:rFonts w:ascii="Times New Roman" w:hAnsi="Times New Roman" w:cs="Times New Roman"/>
                <w:bCs/>
                <w:szCs w:val="24"/>
              </w:rPr>
              <w:t>106</w:t>
            </w:r>
          </w:p>
        </w:tc>
        <w:tc>
          <w:tcPr>
            <w:tcW w:w="1701" w:type="dxa"/>
          </w:tcPr>
          <w:p w:rsidR="00D75CB0" w:rsidRPr="00FA0C65" w:rsidRDefault="00D75CB0" w:rsidP="00512CA9">
            <w:pPr>
              <w:rPr>
                <w:rFonts w:ascii="Times New Roman" w:hAnsi="Times New Roman" w:cs="Times New Roman"/>
                <w:color w:val="000000" w:themeColor="text1"/>
                <w:szCs w:val="24"/>
                <w:shd w:val="clear" w:color="auto" w:fill="FFFFFF"/>
              </w:rPr>
            </w:pPr>
            <w:r w:rsidRPr="00FA0C65">
              <w:rPr>
                <w:rFonts w:ascii="Times New Roman" w:eastAsia="Calibri" w:hAnsi="Times New Roman" w:cs="Times New Roman"/>
                <w:szCs w:val="24"/>
              </w:rPr>
              <w:t>Conjunto de Alinhavos-</w:t>
            </w:r>
          </w:p>
        </w:tc>
        <w:tc>
          <w:tcPr>
            <w:tcW w:w="6095" w:type="dxa"/>
          </w:tcPr>
          <w:p w:rsidR="00D75CB0" w:rsidRPr="00FA0C65" w:rsidRDefault="00D75CB0" w:rsidP="00512CA9">
            <w:pPr>
              <w:rPr>
                <w:rFonts w:ascii="Times New Roman" w:eastAsia="Calibri" w:hAnsi="Times New Roman" w:cs="Times New Roman"/>
                <w:szCs w:val="24"/>
              </w:rPr>
            </w:pPr>
            <w:r w:rsidRPr="00FA0C65">
              <w:rPr>
                <w:rFonts w:ascii="Times New Roman" w:eastAsia="Calibri" w:hAnsi="Times New Roman" w:cs="Times New Roman"/>
                <w:szCs w:val="24"/>
              </w:rPr>
              <w:t>Conjunto de Alinhavos-Confeccionados em MDF e impresso em policromia, contém 10 cadarços coloridos e 10 placas perfuradas, medindo aproximadamente 200x200x2,8mm.Acondicionados em caixa acortonada</w:t>
            </w:r>
          </w:p>
        </w:tc>
        <w:tc>
          <w:tcPr>
            <w:tcW w:w="1026" w:type="dxa"/>
          </w:tcPr>
          <w:p w:rsidR="00D75CB0" w:rsidRPr="00FA0C65" w:rsidRDefault="00D75CB0" w:rsidP="00512CA9">
            <w:pPr>
              <w:rPr>
                <w:rFonts w:ascii="Times New Roman" w:hAnsi="Times New Roman" w:cs="Times New Roman"/>
                <w:szCs w:val="24"/>
              </w:rPr>
            </w:pPr>
            <w:r w:rsidRPr="00FA0C65">
              <w:rPr>
                <w:rFonts w:ascii="Times New Roman" w:hAnsi="Times New Roman" w:cs="Times New Roman"/>
                <w:szCs w:val="24"/>
              </w:rPr>
              <w:t>3</w:t>
            </w:r>
          </w:p>
        </w:tc>
        <w:tc>
          <w:tcPr>
            <w:tcW w:w="1526" w:type="dxa"/>
            <w:vAlign w:val="bottom"/>
          </w:tcPr>
          <w:p w:rsidR="00D75CB0" w:rsidRPr="00FA0C65" w:rsidRDefault="00D75CB0" w:rsidP="00107FC7">
            <w:pPr>
              <w:rPr>
                <w:rFonts w:ascii="Times New Roman" w:hAnsi="Times New Roman" w:cs="Times New Roman"/>
                <w:color w:val="000000"/>
                <w:szCs w:val="24"/>
              </w:rPr>
            </w:pPr>
            <w:r w:rsidRPr="00FA0C65">
              <w:rPr>
                <w:rFonts w:ascii="Times New Roman" w:hAnsi="Times New Roman" w:cs="Times New Roman"/>
                <w:color w:val="000000"/>
                <w:szCs w:val="24"/>
              </w:rPr>
              <w:t xml:space="preserve">R$ 272,00 </w:t>
            </w:r>
          </w:p>
        </w:tc>
      </w:tr>
      <w:tr w:rsidR="00D75CB0" w:rsidRPr="00FA0C65" w:rsidTr="00DE0AC1">
        <w:tc>
          <w:tcPr>
            <w:tcW w:w="959" w:type="dxa"/>
          </w:tcPr>
          <w:p w:rsidR="00D75CB0" w:rsidRPr="00FA0C65" w:rsidRDefault="00D75CB0" w:rsidP="00512CA9">
            <w:pPr>
              <w:rPr>
                <w:rFonts w:ascii="Times New Roman" w:hAnsi="Times New Roman" w:cs="Times New Roman"/>
                <w:bCs/>
                <w:szCs w:val="24"/>
              </w:rPr>
            </w:pPr>
            <w:r w:rsidRPr="00FA0C65">
              <w:rPr>
                <w:rFonts w:ascii="Times New Roman" w:hAnsi="Times New Roman" w:cs="Times New Roman"/>
                <w:bCs/>
                <w:szCs w:val="24"/>
              </w:rPr>
              <w:t>107</w:t>
            </w:r>
          </w:p>
        </w:tc>
        <w:tc>
          <w:tcPr>
            <w:tcW w:w="1701" w:type="dxa"/>
          </w:tcPr>
          <w:p w:rsidR="00D75CB0" w:rsidRPr="00FA0C65" w:rsidRDefault="00D75CB0" w:rsidP="00512CA9">
            <w:pPr>
              <w:rPr>
                <w:rFonts w:ascii="Times New Roman" w:hAnsi="Times New Roman" w:cs="Times New Roman"/>
                <w:color w:val="000000" w:themeColor="text1"/>
                <w:szCs w:val="24"/>
                <w:shd w:val="clear" w:color="auto" w:fill="FFFFFF"/>
              </w:rPr>
            </w:pPr>
            <w:r w:rsidRPr="00FA0C65">
              <w:rPr>
                <w:rFonts w:ascii="Times New Roman" w:eastAsia="Calibri" w:hAnsi="Times New Roman" w:cs="Times New Roman"/>
                <w:szCs w:val="24"/>
              </w:rPr>
              <w:t xml:space="preserve">Dominó </w:t>
            </w:r>
            <w:r w:rsidRPr="00FA0C65">
              <w:rPr>
                <w:rFonts w:ascii="Times New Roman" w:hAnsi="Times New Roman" w:cs="Times New Roman"/>
                <w:szCs w:val="24"/>
              </w:rPr>
              <w:t xml:space="preserve"> </w:t>
            </w:r>
            <w:r w:rsidRPr="00FA0C65">
              <w:rPr>
                <w:rFonts w:ascii="Times New Roman" w:eastAsia="Calibri" w:hAnsi="Times New Roman" w:cs="Times New Roman"/>
                <w:szCs w:val="24"/>
              </w:rPr>
              <w:t>de Textura</w:t>
            </w:r>
          </w:p>
        </w:tc>
        <w:tc>
          <w:tcPr>
            <w:tcW w:w="6095" w:type="dxa"/>
          </w:tcPr>
          <w:p w:rsidR="00D75CB0" w:rsidRPr="00FA0C65" w:rsidRDefault="00D75CB0" w:rsidP="00512CA9">
            <w:pPr>
              <w:rPr>
                <w:rFonts w:ascii="Times New Roman" w:hAnsi="Times New Roman" w:cs="Times New Roman"/>
                <w:color w:val="000000" w:themeColor="text1"/>
                <w:szCs w:val="24"/>
                <w:shd w:val="clear" w:color="auto" w:fill="FFFFFF"/>
              </w:rPr>
            </w:pPr>
            <w:r w:rsidRPr="00FA0C65">
              <w:rPr>
                <w:rFonts w:ascii="Times New Roman" w:eastAsia="Calibri" w:hAnsi="Times New Roman" w:cs="Times New Roman"/>
                <w:szCs w:val="24"/>
              </w:rPr>
              <w:t>Dominó de Textura Confeccionado em MDF,o jogo contém 28 peças com aproximadamente 35x70x5,6mm cada.As peças apresentam uma divisória em baixo relevo e dois orificios de 25mm de diametro por 2mm de profundidade,nas quais estao dispostas sete diferentes texturas de EVA.Acondicionado em caixa de madeira.</w:t>
            </w:r>
          </w:p>
        </w:tc>
        <w:tc>
          <w:tcPr>
            <w:tcW w:w="1026" w:type="dxa"/>
          </w:tcPr>
          <w:p w:rsidR="00D75CB0" w:rsidRPr="00FA0C65" w:rsidRDefault="00D75CB0" w:rsidP="00512CA9">
            <w:pPr>
              <w:rPr>
                <w:rFonts w:ascii="Times New Roman" w:hAnsi="Times New Roman" w:cs="Times New Roman"/>
                <w:szCs w:val="24"/>
              </w:rPr>
            </w:pPr>
          </w:p>
          <w:p w:rsidR="00D75CB0" w:rsidRPr="006F1407" w:rsidRDefault="006F1407" w:rsidP="006F1407">
            <w:pPr>
              <w:rPr>
                <w:rFonts w:ascii="Times New Roman" w:hAnsi="Times New Roman" w:cs="Times New Roman"/>
                <w:szCs w:val="24"/>
              </w:rPr>
            </w:pPr>
            <w:r>
              <w:rPr>
                <w:rFonts w:ascii="Times New Roman" w:hAnsi="Times New Roman" w:cs="Times New Roman"/>
                <w:szCs w:val="24"/>
              </w:rPr>
              <w:t>10</w:t>
            </w:r>
          </w:p>
        </w:tc>
        <w:tc>
          <w:tcPr>
            <w:tcW w:w="1526" w:type="dxa"/>
            <w:vAlign w:val="bottom"/>
          </w:tcPr>
          <w:p w:rsidR="00D75CB0" w:rsidRPr="00FA0C65" w:rsidRDefault="00D75CB0" w:rsidP="00107FC7">
            <w:pPr>
              <w:rPr>
                <w:rFonts w:ascii="Times New Roman" w:hAnsi="Times New Roman" w:cs="Times New Roman"/>
                <w:color w:val="000000"/>
                <w:szCs w:val="24"/>
              </w:rPr>
            </w:pPr>
            <w:r w:rsidRPr="00FA0C65">
              <w:rPr>
                <w:rFonts w:ascii="Times New Roman" w:hAnsi="Times New Roman" w:cs="Times New Roman"/>
                <w:color w:val="000000"/>
                <w:szCs w:val="24"/>
              </w:rPr>
              <w:t xml:space="preserve">R$ 65,67 </w:t>
            </w:r>
          </w:p>
        </w:tc>
      </w:tr>
      <w:tr w:rsidR="00D75CB0" w:rsidRPr="00FA0C65" w:rsidTr="00DE0AC1">
        <w:tc>
          <w:tcPr>
            <w:tcW w:w="959" w:type="dxa"/>
          </w:tcPr>
          <w:p w:rsidR="00D75CB0" w:rsidRPr="00FA0C65" w:rsidRDefault="00D75CB0" w:rsidP="00512CA9">
            <w:pPr>
              <w:rPr>
                <w:rFonts w:ascii="Times New Roman" w:hAnsi="Times New Roman" w:cs="Times New Roman"/>
                <w:bCs/>
                <w:szCs w:val="24"/>
              </w:rPr>
            </w:pPr>
            <w:r w:rsidRPr="00FA0C65">
              <w:rPr>
                <w:rFonts w:ascii="Times New Roman" w:hAnsi="Times New Roman" w:cs="Times New Roman"/>
                <w:bCs/>
                <w:szCs w:val="24"/>
              </w:rPr>
              <w:t>108</w:t>
            </w:r>
          </w:p>
        </w:tc>
        <w:tc>
          <w:tcPr>
            <w:tcW w:w="1701" w:type="dxa"/>
          </w:tcPr>
          <w:p w:rsidR="00D75CB0" w:rsidRPr="00FA0C65" w:rsidRDefault="00D75CB0" w:rsidP="00512CA9">
            <w:pPr>
              <w:rPr>
                <w:rFonts w:ascii="Times New Roman" w:hAnsi="Times New Roman" w:cs="Times New Roman"/>
                <w:color w:val="000000" w:themeColor="text1"/>
                <w:szCs w:val="24"/>
                <w:shd w:val="clear" w:color="auto" w:fill="FFFFFF"/>
              </w:rPr>
            </w:pPr>
            <w:r w:rsidRPr="00FA0C65">
              <w:rPr>
                <w:rFonts w:ascii="Times New Roman" w:hAnsi="Times New Roman" w:cs="Times New Roman"/>
                <w:color w:val="000000" w:themeColor="text1"/>
                <w:szCs w:val="24"/>
                <w:shd w:val="clear" w:color="auto" w:fill="FFFFFF"/>
              </w:rPr>
              <w:t>Dominó de Quantidade</w:t>
            </w:r>
          </w:p>
        </w:tc>
        <w:tc>
          <w:tcPr>
            <w:tcW w:w="6095" w:type="dxa"/>
          </w:tcPr>
          <w:p w:rsidR="00D75CB0" w:rsidRPr="00FA0C65" w:rsidRDefault="00D75CB0" w:rsidP="00512CA9">
            <w:pPr>
              <w:rPr>
                <w:rFonts w:ascii="Times New Roman" w:hAnsi="Times New Roman" w:cs="Times New Roman"/>
                <w:color w:val="000000" w:themeColor="text1"/>
                <w:szCs w:val="24"/>
                <w:shd w:val="clear" w:color="auto" w:fill="FFFFFF"/>
              </w:rPr>
            </w:pPr>
            <w:r w:rsidRPr="00FA0C65">
              <w:rPr>
                <w:rFonts w:ascii="Times New Roman" w:hAnsi="Times New Roman" w:cs="Times New Roman"/>
                <w:color w:val="000000" w:themeColor="text1"/>
                <w:szCs w:val="24"/>
                <w:shd w:val="clear" w:color="auto" w:fill="FFFFFF"/>
              </w:rPr>
              <w:t>Dominó de Quantidade Confeccionado em MDF,impresso em silk-screen e policromia.É composto por 28 peças,medindo aproximadamente 35x70x2,8mm.Acondicionado em maleta de polipropileno com alça</w:t>
            </w:r>
          </w:p>
        </w:tc>
        <w:tc>
          <w:tcPr>
            <w:tcW w:w="1026" w:type="dxa"/>
          </w:tcPr>
          <w:p w:rsidR="00D75CB0" w:rsidRPr="00FA0C65" w:rsidRDefault="006F1407" w:rsidP="00512CA9">
            <w:pPr>
              <w:rPr>
                <w:rFonts w:ascii="Times New Roman" w:hAnsi="Times New Roman" w:cs="Times New Roman"/>
                <w:szCs w:val="24"/>
              </w:rPr>
            </w:pPr>
            <w:r>
              <w:rPr>
                <w:rFonts w:ascii="Times New Roman" w:hAnsi="Times New Roman" w:cs="Times New Roman"/>
                <w:szCs w:val="24"/>
              </w:rPr>
              <w:t>10</w:t>
            </w:r>
          </w:p>
        </w:tc>
        <w:tc>
          <w:tcPr>
            <w:tcW w:w="1526" w:type="dxa"/>
            <w:vAlign w:val="bottom"/>
          </w:tcPr>
          <w:p w:rsidR="00D75CB0" w:rsidRPr="00FA0C65" w:rsidRDefault="00107FC7" w:rsidP="00107FC7">
            <w:pPr>
              <w:rPr>
                <w:rFonts w:ascii="Times New Roman" w:hAnsi="Times New Roman" w:cs="Times New Roman"/>
                <w:color w:val="000000"/>
                <w:szCs w:val="24"/>
              </w:rPr>
            </w:pPr>
            <w:r w:rsidRPr="00FA0C65">
              <w:rPr>
                <w:rFonts w:ascii="Times New Roman" w:hAnsi="Times New Roman" w:cs="Times New Roman"/>
                <w:color w:val="000000"/>
                <w:szCs w:val="24"/>
              </w:rPr>
              <w:t xml:space="preserve">R$ </w:t>
            </w:r>
            <w:r w:rsidR="00D75CB0" w:rsidRPr="00FA0C65">
              <w:rPr>
                <w:rFonts w:ascii="Times New Roman" w:hAnsi="Times New Roman" w:cs="Times New Roman"/>
                <w:color w:val="000000"/>
                <w:szCs w:val="24"/>
              </w:rPr>
              <w:t xml:space="preserve">57,00 </w:t>
            </w:r>
          </w:p>
        </w:tc>
      </w:tr>
      <w:tr w:rsidR="00D75CB0" w:rsidRPr="00FA0C65" w:rsidTr="00DE0AC1">
        <w:tc>
          <w:tcPr>
            <w:tcW w:w="959" w:type="dxa"/>
          </w:tcPr>
          <w:p w:rsidR="00D75CB0" w:rsidRPr="00FA0C65" w:rsidRDefault="00D75CB0" w:rsidP="00512CA9">
            <w:pPr>
              <w:rPr>
                <w:rFonts w:ascii="Times New Roman" w:hAnsi="Times New Roman" w:cs="Times New Roman"/>
                <w:bCs/>
                <w:szCs w:val="24"/>
              </w:rPr>
            </w:pPr>
            <w:r w:rsidRPr="00FA0C65">
              <w:rPr>
                <w:rFonts w:ascii="Times New Roman" w:hAnsi="Times New Roman" w:cs="Times New Roman"/>
                <w:bCs/>
                <w:szCs w:val="24"/>
              </w:rPr>
              <w:t>109</w:t>
            </w:r>
          </w:p>
        </w:tc>
        <w:tc>
          <w:tcPr>
            <w:tcW w:w="1701" w:type="dxa"/>
          </w:tcPr>
          <w:p w:rsidR="00D75CB0" w:rsidRPr="00FA0C65" w:rsidRDefault="00D75CB0" w:rsidP="00512CA9">
            <w:pPr>
              <w:rPr>
                <w:rFonts w:ascii="Times New Roman" w:hAnsi="Times New Roman" w:cs="Times New Roman"/>
                <w:color w:val="000000" w:themeColor="text1"/>
                <w:szCs w:val="24"/>
                <w:shd w:val="clear" w:color="auto" w:fill="FFFFFF"/>
              </w:rPr>
            </w:pPr>
            <w:r w:rsidRPr="00FA0C65">
              <w:rPr>
                <w:rFonts w:ascii="Times New Roman" w:hAnsi="Times New Roman" w:cs="Times New Roman"/>
                <w:color w:val="000000" w:themeColor="text1"/>
                <w:szCs w:val="24"/>
                <w:shd w:val="clear" w:color="auto" w:fill="FFFFFF"/>
              </w:rPr>
              <w:t>Dominó de divisão</w:t>
            </w:r>
          </w:p>
        </w:tc>
        <w:tc>
          <w:tcPr>
            <w:tcW w:w="6095" w:type="dxa"/>
          </w:tcPr>
          <w:p w:rsidR="00D75CB0" w:rsidRPr="00FA0C65" w:rsidRDefault="00D75CB0" w:rsidP="00512CA9">
            <w:pPr>
              <w:rPr>
                <w:rFonts w:ascii="Times New Roman" w:hAnsi="Times New Roman" w:cs="Times New Roman"/>
                <w:color w:val="000000" w:themeColor="text1"/>
                <w:szCs w:val="24"/>
                <w:shd w:val="clear" w:color="auto" w:fill="FFFFFF"/>
              </w:rPr>
            </w:pPr>
            <w:r w:rsidRPr="00FA0C65">
              <w:rPr>
                <w:rFonts w:ascii="Times New Roman" w:hAnsi="Times New Roman" w:cs="Times New Roman"/>
                <w:color w:val="000000" w:themeColor="text1"/>
                <w:szCs w:val="24"/>
                <w:shd w:val="clear" w:color="auto" w:fill="FFFFFF"/>
              </w:rPr>
              <w:t>Dominó de divisão silábica-Confeccionado em MDF,impresso em silk-screen e policromia.É composto por 28 peças,medindo aproximadamente 35x70x2,8mm.Acondicionado em maleta de polipropileno com alça.</w:t>
            </w:r>
          </w:p>
        </w:tc>
        <w:tc>
          <w:tcPr>
            <w:tcW w:w="1026" w:type="dxa"/>
          </w:tcPr>
          <w:p w:rsidR="00D75CB0" w:rsidRPr="00FA0C65" w:rsidRDefault="006F1407" w:rsidP="00512CA9">
            <w:pPr>
              <w:rPr>
                <w:rFonts w:ascii="Times New Roman" w:hAnsi="Times New Roman" w:cs="Times New Roman"/>
                <w:szCs w:val="24"/>
              </w:rPr>
            </w:pPr>
            <w:r>
              <w:rPr>
                <w:rFonts w:ascii="Times New Roman" w:hAnsi="Times New Roman" w:cs="Times New Roman"/>
                <w:szCs w:val="24"/>
              </w:rPr>
              <w:t>10</w:t>
            </w:r>
          </w:p>
        </w:tc>
        <w:tc>
          <w:tcPr>
            <w:tcW w:w="1526" w:type="dxa"/>
            <w:vAlign w:val="bottom"/>
          </w:tcPr>
          <w:p w:rsidR="00D75CB0" w:rsidRPr="00FA0C65" w:rsidRDefault="00D75CB0" w:rsidP="00FA0C65">
            <w:pPr>
              <w:ind w:firstLineChars="100" w:firstLine="240"/>
              <w:rPr>
                <w:rFonts w:ascii="Times New Roman" w:hAnsi="Times New Roman" w:cs="Times New Roman"/>
                <w:color w:val="000000"/>
                <w:szCs w:val="24"/>
              </w:rPr>
            </w:pPr>
            <w:r w:rsidRPr="00FA0C65">
              <w:rPr>
                <w:rFonts w:ascii="Times New Roman" w:hAnsi="Times New Roman" w:cs="Times New Roman"/>
                <w:color w:val="000000"/>
                <w:szCs w:val="24"/>
              </w:rPr>
              <w:t xml:space="preserve"> R$                57,00 </w:t>
            </w:r>
          </w:p>
        </w:tc>
      </w:tr>
      <w:tr w:rsidR="00D75CB0" w:rsidRPr="00FA0C65" w:rsidTr="00DE0AC1">
        <w:tc>
          <w:tcPr>
            <w:tcW w:w="959" w:type="dxa"/>
          </w:tcPr>
          <w:p w:rsidR="00D75CB0" w:rsidRPr="00FA0C65" w:rsidRDefault="00D75CB0" w:rsidP="00512CA9">
            <w:pPr>
              <w:rPr>
                <w:rFonts w:ascii="Times New Roman" w:hAnsi="Times New Roman" w:cs="Times New Roman"/>
                <w:bCs/>
                <w:szCs w:val="24"/>
              </w:rPr>
            </w:pPr>
            <w:r w:rsidRPr="00FA0C65">
              <w:rPr>
                <w:rFonts w:ascii="Times New Roman" w:hAnsi="Times New Roman" w:cs="Times New Roman"/>
                <w:bCs/>
                <w:szCs w:val="24"/>
              </w:rPr>
              <w:t>110</w:t>
            </w:r>
          </w:p>
        </w:tc>
        <w:tc>
          <w:tcPr>
            <w:tcW w:w="1701" w:type="dxa"/>
          </w:tcPr>
          <w:p w:rsidR="00D75CB0" w:rsidRPr="00FA0C65" w:rsidRDefault="00D75CB0" w:rsidP="00512CA9">
            <w:pPr>
              <w:rPr>
                <w:rFonts w:ascii="Times New Roman" w:hAnsi="Times New Roman" w:cs="Times New Roman"/>
                <w:color w:val="000000" w:themeColor="text1"/>
                <w:szCs w:val="24"/>
                <w:shd w:val="clear" w:color="auto" w:fill="FFFFFF"/>
              </w:rPr>
            </w:pPr>
            <w:r w:rsidRPr="00FA0C65">
              <w:rPr>
                <w:rFonts w:ascii="Times New Roman" w:hAnsi="Times New Roman" w:cs="Times New Roman"/>
                <w:color w:val="000000" w:themeColor="text1"/>
                <w:szCs w:val="24"/>
                <w:shd w:val="clear" w:color="auto" w:fill="FFFFFF"/>
              </w:rPr>
              <w:t>Dominó de Alfabetização</w:t>
            </w:r>
          </w:p>
        </w:tc>
        <w:tc>
          <w:tcPr>
            <w:tcW w:w="6095" w:type="dxa"/>
          </w:tcPr>
          <w:p w:rsidR="00D75CB0" w:rsidRPr="00FA0C65" w:rsidRDefault="00D75CB0" w:rsidP="00512CA9">
            <w:pPr>
              <w:rPr>
                <w:rFonts w:ascii="Times New Roman" w:hAnsi="Times New Roman" w:cs="Times New Roman"/>
                <w:color w:val="000000" w:themeColor="text1"/>
                <w:szCs w:val="24"/>
                <w:shd w:val="clear" w:color="auto" w:fill="FFFFFF"/>
              </w:rPr>
            </w:pPr>
            <w:r w:rsidRPr="00FA0C65">
              <w:rPr>
                <w:rFonts w:ascii="Times New Roman" w:hAnsi="Times New Roman" w:cs="Times New Roman"/>
                <w:color w:val="000000" w:themeColor="text1"/>
                <w:szCs w:val="24"/>
                <w:shd w:val="clear" w:color="auto" w:fill="FFFFFF"/>
              </w:rPr>
              <w:t>Dominó de Alfabetização Confeccionado em MDF,impresso em silk-screen e policromia.É composto por 28 peças,medindo aproximadamente 35x70x2,8mm.Acondicionado em maleta de polipropileno com alça.</w:t>
            </w:r>
          </w:p>
        </w:tc>
        <w:tc>
          <w:tcPr>
            <w:tcW w:w="1026" w:type="dxa"/>
          </w:tcPr>
          <w:p w:rsidR="00D75CB0" w:rsidRPr="00FA0C65" w:rsidRDefault="006F1407" w:rsidP="00512CA9">
            <w:pPr>
              <w:rPr>
                <w:rFonts w:ascii="Times New Roman" w:hAnsi="Times New Roman" w:cs="Times New Roman"/>
                <w:szCs w:val="24"/>
              </w:rPr>
            </w:pPr>
            <w:r>
              <w:rPr>
                <w:rFonts w:ascii="Times New Roman" w:hAnsi="Times New Roman" w:cs="Times New Roman"/>
                <w:szCs w:val="24"/>
              </w:rPr>
              <w:t>10</w:t>
            </w:r>
          </w:p>
        </w:tc>
        <w:tc>
          <w:tcPr>
            <w:tcW w:w="1526" w:type="dxa"/>
            <w:vAlign w:val="bottom"/>
          </w:tcPr>
          <w:p w:rsidR="00D75CB0" w:rsidRPr="00FA0C65" w:rsidRDefault="00107FC7" w:rsidP="00107FC7">
            <w:pPr>
              <w:rPr>
                <w:rFonts w:ascii="Times New Roman" w:hAnsi="Times New Roman" w:cs="Times New Roman"/>
                <w:color w:val="000000"/>
                <w:szCs w:val="24"/>
              </w:rPr>
            </w:pPr>
            <w:r w:rsidRPr="00FA0C65">
              <w:rPr>
                <w:rFonts w:ascii="Times New Roman" w:hAnsi="Times New Roman" w:cs="Times New Roman"/>
                <w:color w:val="000000"/>
                <w:szCs w:val="24"/>
              </w:rPr>
              <w:t xml:space="preserve">R$ </w:t>
            </w:r>
            <w:r w:rsidR="00D75CB0" w:rsidRPr="00FA0C65">
              <w:rPr>
                <w:rFonts w:ascii="Times New Roman" w:hAnsi="Times New Roman" w:cs="Times New Roman"/>
                <w:color w:val="000000"/>
                <w:szCs w:val="24"/>
              </w:rPr>
              <w:t xml:space="preserve">57,00 </w:t>
            </w:r>
          </w:p>
        </w:tc>
      </w:tr>
      <w:tr w:rsidR="00D75CB0" w:rsidRPr="00FA0C65" w:rsidTr="00DE0AC1">
        <w:tc>
          <w:tcPr>
            <w:tcW w:w="959" w:type="dxa"/>
          </w:tcPr>
          <w:p w:rsidR="00D75CB0" w:rsidRPr="00FA0C65" w:rsidRDefault="00D75CB0" w:rsidP="00512CA9">
            <w:pPr>
              <w:rPr>
                <w:rFonts w:ascii="Times New Roman" w:hAnsi="Times New Roman" w:cs="Times New Roman"/>
                <w:bCs/>
                <w:szCs w:val="24"/>
              </w:rPr>
            </w:pPr>
            <w:r w:rsidRPr="00FA0C65">
              <w:rPr>
                <w:rFonts w:ascii="Times New Roman" w:hAnsi="Times New Roman" w:cs="Times New Roman"/>
                <w:bCs/>
                <w:szCs w:val="24"/>
              </w:rPr>
              <w:t>111</w:t>
            </w:r>
          </w:p>
        </w:tc>
        <w:tc>
          <w:tcPr>
            <w:tcW w:w="1701" w:type="dxa"/>
          </w:tcPr>
          <w:p w:rsidR="00D75CB0" w:rsidRPr="00FA0C65" w:rsidRDefault="00D75CB0" w:rsidP="00512CA9">
            <w:pPr>
              <w:rPr>
                <w:rFonts w:ascii="Times New Roman" w:hAnsi="Times New Roman" w:cs="Times New Roman"/>
                <w:color w:val="000000" w:themeColor="text1"/>
                <w:szCs w:val="24"/>
                <w:shd w:val="clear" w:color="auto" w:fill="FFFFFF"/>
              </w:rPr>
            </w:pPr>
            <w:r w:rsidRPr="00FA0C65">
              <w:rPr>
                <w:rFonts w:ascii="Times New Roman" w:hAnsi="Times New Roman" w:cs="Times New Roman"/>
                <w:color w:val="000000" w:themeColor="text1"/>
                <w:szCs w:val="24"/>
                <w:shd w:val="clear" w:color="auto" w:fill="FFFFFF"/>
              </w:rPr>
              <w:t>Dominó de Frases</w:t>
            </w:r>
          </w:p>
        </w:tc>
        <w:tc>
          <w:tcPr>
            <w:tcW w:w="6095" w:type="dxa"/>
          </w:tcPr>
          <w:p w:rsidR="00D75CB0" w:rsidRPr="00FA0C65" w:rsidRDefault="00D75CB0" w:rsidP="00512CA9">
            <w:pPr>
              <w:rPr>
                <w:rFonts w:ascii="Times New Roman" w:hAnsi="Times New Roman" w:cs="Times New Roman"/>
                <w:color w:val="000000" w:themeColor="text1"/>
                <w:szCs w:val="24"/>
                <w:shd w:val="clear" w:color="auto" w:fill="FFFFFF"/>
              </w:rPr>
            </w:pPr>
            <w:r w:rsidRPr="00FA0C65">
              <w:rPr>
                <w:rFonts w:ascii="Times New Roman" w:hAnsi="Times New Roman" w:cs="Times New Roman"/>
                <w:color w:val="000000" w:themeColor="text1"/>
                <w:szCs w:val="24"/>
                <w:shd w:val="clear" w:color="auto" w:fill="FFFFFF"/>
              </w:rPr>
              <w:t>Dominó de Frases Confeccionado em MDF,impresso em silk-screen e policromia.É composto por 28 peças,medindo aproximadamente 35x70x2,8mm.Acondicionado em maleta de polipropileno com alça</w:t>
            </w:r>
          </w:p>
        </w:tc>
        <w:tc>
          <w:tcPr>
            <w:tcW w:w="1026" w:type="dxa"/>
          </w:tcPr>
          <w:p w:rsidR="00D75CB0" w:rsidRPr="00FA0C65" w:rsidRDefault="006F1407" w:rsidP="00512CA9">
            <w:pPr>
              <w:rPr>
                <w:rFonts w:ascii="Times New Roman" w:hAnsi="Times New Roman" w:cs="Times New Roman"/>
                <w:szCs w:val="24"/>
              </w:rPr>
            </w:pPr>
            <w:r>
              <w:rPr>
                <w:rFonts w:ascii="Times New Roman" w:hAnsi="Times New Roman" w:cs="Times New Roman"/>
                <w:szCs w:val="24"/>
              </w:rPr>
              <w:t>10</w:t>
            </w:r>
          </w:p>
        </w:tc>
        <w:tc>
          <w:tcPr>
            <w:tcW w:w="1526" w:type="dxa"/>
            <w:vAlign w:val="bottom"/>
          </w:tcPr>
          <w:p w:rsidR="00D75CB0" w:rsidRPr="00FA0C65" w:rsidRDefault="00107FC7" w:rsidP="00107FC7">
            <w:pPr>
              <w:rPr>
                <w:rFonts w:ascii="Times New Roman" w:hAnsi="Times New Roman" w:cs="Times New Roman"/>
                <w:color w:val="000000"/>
                <w:szCs w:val="24"/>
              </w:rPr>
            </w:pPr>
            <w:r w:rsidRPr="00FA0C65">
              <w:rPr>
                <w:rFonts w:ascii="Times New Roman" w:hAnsi="Times New Roman" w:cs="Times New Roman"/>
                <w:color w:val="000000"/>
                <w:szCs w:val="24"/>
              </w:rPr>
              <w:t>R$</w:t>
            </w:r>
            <w:r w:rsidR="00D75CB0" w:rsidRPr="00FA0C65">
              <w:rPr>
                <w:rFonts w:ascii="Times New Roman" w:hAnsi="Times New Roman" w:cs="Times New Roman"/>
                <w:color w:val="000000"/>
                <w:szCs w:val="24"/>
              </w:rPr>
              <w:t xml:space="preserve"> 57,00 </w:t>
            </w:r>
          </w:p>
        </w:tc>
      </w:tr>
      <w:tr w:rsidR="00D75CB0" w:rsidRPr="00FA0C65" w:rsidTr="00DE0AC1">
        <w:tc>
          <w:tcPr>
            <w:tcW w:w="959" w:type="dxa"/>
          </w:tcPr>
          <w:p w:rsidR="00D75CB0" w:rsidRPr="00FA0C65" w:rsidRDefault="00D75CB0" w:rsidP="00512CA9">
            <w:pPr>
              <w:rPr>
                <w:rFonts w:ascii="Times New Roman" w:hAnsi="Times New Roman" w:cs="Times New Roman"/>
                <w:bCs/>
                <w:szCs w:val="24"/>
              </w:rPr>
            </w:pPr>
            <w:r w:rsidRPr="00FA0C65">
              <w:rPr>
                <w:rFonts w:ascii="Times New Roman" w:hAnsi="Times New Roman" w:cs="Times New Roman"/>
                <w:bCs/>
                <w:szCs w:val="24"/>
              </w:rPr>
              <w:t>112</w:t>
            </w:r>
          </w:p>
        </w:tc>
        <w:tc>
          <w:tcPr>
            <w:tcW w:w="1701" w:type="dxa"/>
          </w:tcPr>
          <w:p w:rsidR="00D75CB0" w:rsidRPr="00FA0C65" w:rsidRDefault="00D75CB0" w:rsidP="00512CA9">
            <w:pPr>
              <w:rPr>
                <w:rFonts w:ascii="Times New Roman" w:hAnsi="Times New Roman" w:cs="Times New Roman"/>
                <w:color w:val="000000" w:themeColor="text1"/>
                <w:szCs w:val="24"/>
                <w:shd w:val="clear" w:color="auto" w:fill="FFFFFF"/>
              </w:rPr>
            </w:pPr>
            <w:r w:rsidRPr="00FA0C65">
              <w:rPr>
                <w:rFonts w:ascii="Times New Roman" w:hAnsi="Times New Roman" w:cs="Times New Roman"/>
                <w:color w:val="000000" w:themeColor="text1"/>
                <w:szCs w:val="24"/>
                <w:shd w:val="clear" w:color="auto" w:fill="FFFFFF"/>
              </w:rPr>
              <w:t>Dominó de Metades</w:t>
            </w:r>
          </w:p>
        </w:tc>
        <w:tc>
          <w:tcPr>
            <w:tcW w:w="6095" w:type="dxa"/>
          </w:tcPr>
          <w:p w:rsidR="00D75CB0" w:rsidRPr="00FA0C65" w:rsidRDefault="00D75CB0" w:rsidP="00512CA9">
            <w:pPr>
              <w:rPr>
                <w:rFonts w:ascii="Times New Roman" w:hAnsi="Times New Roman" w:cs="Times New Roman"/>
                <w:color w:val="000000" w:themeColor="text1"/>
                <w:szCs w:val="24"/>
                <w:shd w:val="clear" w:color="auto" w:fill="FFFFFF"/>
              </w:rPr>
            </w:pPr>
            <w:r w:rsidRPr="00FA0C65">
              <w:rPr>
                <w:rFonts w:ascii="Times New Roman" w:hAnsi="Times New Roman" w:cs="Times New Roman"/>
                <w:color w:val="000000" w:themeColor="text1"/>
                <w:szCs w:val="24"/>
                <w:shd w:val="clear" w:color="auto" w:fill="FFFFFF"/>
              </w:rPr>
              <w:t>Dominó de Metades Confeccionado em MDF,impresso em silk-screen e policromia.É composto por 28 peças,medindo aproximadamente 35x70x2,8mm.Acondicionado em maleta de polipropileno com alça.</w:t>
            </w:r>
          </w:p>
        </w:tc>
        <w:tc>
          <w:tcPr>
            <w:tcW w:w="1026" w:type="dxa"/>
          </w:tcPr>
          <w:p w:rsidR="00D75CB0" w:rsidRPr="00FA0C65" w:rsidRDefault="006F1407" w:rsidP="00512CA9">
            <w:pPr>
              <w:rPr>
                <w:rFonts w:ascii="Times New Roman" w:hAnsi="Times New Roman" w:cs="Times New Roman"/>
                <w:szCs w:val="24"/>
              </w:rPr>
            </w:pPr>
            <w:r>
              <w:rPr>
                <w:rFonts w:ascii="Times New Roman" w:hAnsi="Times New Roman" w:cs="Times New Roman"/>
                <w:szCs w:val="24"/>
              </w:rPr>
              <w:t>10</w:t>
            </w:r>
          </w:p>
        </w:tc>
        <w:tc>
          <w:tcPr>
            <w:tcW w:w="1526" w:type="dxa"/>
            <w:vAlign w:val="bottom"/>
          </w:tcPr>
          <w:p w:rsidR="00D75CB0" w:rsidRPr="00FA0C65" w:rsidRDefault="00107FC7" w:rsidP="00107FC7">
            <w:pPr>
              <w:rPr>
                <w:rFonts w:ascii="Times New Roman" w:hAnsi="Times New Roman" w:cs="Times New Roman"/>
                <w:color w:val="000000"/>
                <w:szCs w:val="24"/>
              </w:rPr>
            </w:pPr>
            <w:r w:rsidRPr="00FA0C65">
              <w:rPr>
                <w:rFonts w:ascii="Times New Roman" w:hAnsi="Times New Roman" w:cs="Times New Roman"/>
                <w:color w:val="000000"/>
                <w:szCs w:val="24"/>
              </w:rPr>
              <w:t>R$</w:t>
            </w:r>
            <w:r w:rsidR="00D75CB0" w:rsidRPr="00FA0C65">
              <w:rPr>
                <w:rFonts w:ascii="Times New Roman" w:hAnsi="Times New Roman" w:cs="Times New Roman"/>
                <w:color w:val="000000"/>
                <w:szCs w:val="24"/>
              </w:rPr>
              <w:t xml:space="preserve"> 57,00 </w:t>
            </w:r>
          </w:p>
        </w:tc>
      </w:tr>
      <w:tr w:rsidR="00D75CB0" w:rsidRPr="00FA0C65" w:rsidTr="00DE0AC1">
        <w:tc>
          <w:tcPr>
            <w:tcW w:w="959" w:type="dxa"/>
          </w:tcPr>
          <w:p w:rsidR="00D75CB0" w:rsidRPr="00FA0C65" w:rsidRDefault="00D75CB0" w:rsidP="00512CA9">
            <w:pPr>
              <w:rPr>
                <w:rFonts w:ascii="Times New Roman" w:hAnsi="Times New Roman" w:cs="Times New Roman"/>
                <w:bCs/>
                <w:szCs w:val="24"/>
              </w:rPr>
            </w:pPr>
            <w:r w:rsidRPr="00FA0C65">
              <w:rPr>
                <w:rFonts w:ascii="Times New Roman" w:hAnsi="Times New Roman" w:cs="Times New Roman"/>
                <w:bCs/>
                <w:szCs w:val="24"/>
              </w:rPr>
              <w:t>113</w:t>
            </w:r>
          </w:p>
        </w:tc>
        <w:tc>
          <w:tcPr>
            <w:tcW w:w="1701" w:type="dxa"/>
          </w:tcPr>
          <w:p w:rsidR="00D75CB0" w:rsidRPr="00FA0C65" w:rsidRDefault="00D75CB0" w:rsidP="00512CA9">
            <w:pPr>
              <w:rPr>
                <w:rFonts w:ascii="Times New Roman" w:hAnsi="Times New Roman" w:cs="Times New Roman"/>
                <w:color w:val="000000" w:themeColor="text1"/>
                <w:szCs w:val="24"/>
                <w:shd w:val="clear" w:color="auto" w:fill="FFFFFF"/>
              </w:rPr>
            </w:pPr>
            <w:r w:rsidRPr="00FA0C65">
              <w:rPr>
                <w:rFonts w:ascii="Times New Roman" w:hAnsi="Times New Roman" w:cs="Times New Roman"/>
                <w:color w:val="000000" w:themeColor="text1"/>
                <w:szCs w:val="24"/>
                <w:shd w:val="clear" w:color="auto" w:fill="FFFFFF"/>
              </w:rPr>
              <w:t>Dominó de Frações</w:t>
            </w:r>
          </w:p>
        </w:tc>
        <w:tc>
          <w:tcPr>
            <w:tcW w:w="6095" w:type="dxa"/>
          </w:tcPr>
          <w:p w:rsidR="00D75CB0" w:rsidRPr="00FA0C65" w:rsidRDefault="00D75CB0" w:rsidP="00512CA9">
            <w:pPr>
              <w:rPr>
                <w:rFonts w:ascii="Times New Roman" w:hAnsi="Times New Roman" w:cs="Times New Roman"/>
                <w:color w:val="000000" w:themeColor="text1"/>
                <w:szCs w:val="24"/>
                <w:shd w:val="clear" w:color="auto" w:fill="FFFFFF"/>
              </w:rPr>
            </w:pPr>
            <w:r w:rsidRPr="00FA0C65">
              <w:rPr>
                <w:rFonts w:ascii="Times New Roman" w:hAnsi="Times New Roman" w:cs="Times New Roman"/>
                <w:color w:val="000000" w:themeColor="text1"/>
                <w:szCs w:val="24"/>
                <w:shd w:val="clear" w:color="auto" w:fill="FFFFFF"/>
              </w:rPr>
              <w:t>Dominó de Frações Confeccionado em MDF,impresso em silk-screen e policromia.É composto por 28 peças,medindo aproximadamente 35x70x2,8mm.Acondicionado em maleta de polipropileno com alça.</w:t>
            </w:r>
          </w:p>
        </w:tc>
        <w:tc>
          <w:tcPr>
            <w:tcW w:w="1026" w:type="dxa"/>
          </w:tcPr>
          <w:p w:rsidR="00D75CB0" w:rsidRPr="00FA0C65" w:rsidRDefault="006F1407" w:rsidP="00512CA9">
            <w:pPr>
              <w:rPr>
                <w:rFonts w:ascii="Times New Roman" w:hAnsi="Times New Roman" w:cs="Times New Roman"/>
                <w:szCs w:val="24"/>
              </w:rPr>
            </w:pPr>
            <w:r>
              <w:rPr>
                <w:rFonts w:ascii="Times New Roman" w:hAnsi="Times New Roman" w:cs="Times New Roman"/>
                <w:szCs w:val="24"/>
              </w:rPr>
              <w:t>10</w:t>
            </w:r>
          </w:p>
        </w:tc>
        <w:tc>
          <w:tcPr>
            <w:tcW w:w="1526" w:type="dxa"/>
            <w:vAlign w:val="bottom"/>
          </w:tcPr>
          <w:p w:rsidR="00D75CB0" w:rsidRPr="00FA0C65" w:rsidRDefault="00107FC7" w:rsidP="00107FC7">
            <w:pPr>
              <w:rPr>
                <w:rFonts w:ascii="Times New Roman" w:hAnsi="Times New Roman" w:cs="Times New Roman"/>
                <w:color w:val="000000"/>
                <w:szCs w:val="24"/>
              </w:rPr>
            </w:pPr>
            <w:r w:rsidRPr="00FA0C65">
              <w:rPr>
                <w:rFonts w:ascii="Times New Roman" w:hAnsi="Times New Roman" w:cs="Times New Roman"/>
                <w:color w:val="000000"/>
                <w:szCs w:val="24"/>
              </w:rPr>
              <w:t xml:space="preserve">R$ </w:t>
            </w:r>
            <w:r w:rsidR="00D75CB0" w:rsidRPr="00FA0C65">
              <w:rPr>
                <w:rFonts w:ascii="Times New Roman" w:hAnsi="Times New Roman" w:cs="Times New Roman"/>
                <w:color w:val="000000"/>
                <w:szCs w:val="24"/>
              </w:rPr>
              <w:t xml:space="preserve">57,00 </w:t>
            </w:r>
          </w:p>
        </w:tc>
      </w:tr>
      <w:tr w:rsidR="00D75CB0" w:rsidRPr="00FA0C65" w:rsidTr="00DE0AC1">
        <w:tc>
          <w:tcPr>
            <w:tcW w:w="959" w:type="dxa"/>
          </w:tcPr>
          <w:p w:rsidR="00D75CB0" w:rsidRPr="00FA0C65" w:rsidRDefault="00D75CB0" w:rsidP="00512CA9">
            <w:pPr>
              <w:rPr>
                <w:rFonts w:ascii="Times New Roman" w:hAnsi="Times New Roman" w:cs="Times New Roman"/>
                <w:bCs/>
                <w:szCs w:val="24"/>
              </w:rPr>
            </w:pPr>
            <w:r w:rsidRPr="00FA0C65">
              <w:rPr>
                <w:rFonts w:ascii="Times New Roman" w:hAnsi="Times New Roman" w:cs="Times New Roman"/>
                <w:bCs/>
                <w:szCs w:val="24"/>
              </w:rPr>
              <w:t>114</w:t>
            </w:r>
          </w:p>
        </w:tc>
        <w:tc>
          <w:tcPr>
            <w:tcW w:w="1701" w:type="dxa"/>
          </w:tcPr>
          <w:p w:rsidR="00D75CB0" w:rsidRPr="00FA0C65" w:rsidRDefault="00D75CB0" w:rsidP="00512CA9">
            <w:pPr>
              <w:rPr>
                <w:rFonts w:ascii="Times New Roman" w:hAnsi="Times New Roman" w:cs="Times New Roman"/>
                <w:color w:val="000000" w:themeColor="text1"/>
                <w:szCs w:val="24"/>
                <w:shd w:val="clear" w:color="auto" w:fill="FFFFFF"/>
              </w:rPr>
            </w:pPr>
            <w:r w:rsidRPr="00FA0C65">
              <w:rPr>
                <w:rFonts w:ascii="Times New Roman" w:hAnsi="Times New Roman" w:cs="Times New Roman"/>
                <w:color w:val="000000" w:themeColor="text1"/>
                <w:szCs w:val="24"/>
                <w:shd w:val="clear" w:color="auto" w:fill="FFFFFF"/>
              </w:rPr>
              <w:t>Quebra Cabeça Meios de Transporte</w:t>
            </w:r>
          </w:p>
        </w:tc>
        <w:tc>
          <w:tcPr>
            <w:tcW w:w="6095" w:type="dxa"/>
          </w:tcPr>
          <w:p w:rsidR="00D75CB0" w:rsidRPr="00FA0C65" w:rsidRDefault="00D75CB0" w:rsidP="00512CA9">
            <w:pPr>
              <w:rPr>
                <w:rFonts w:ascii="Times New Roman" w:hAnsi="Times New Roman" w:cs="Times New Roman"/>
                <w:color w:val="000000" w:themeColor="text1"/>
                <w:szCs w:val="24"/>
                <w:shd w:val="clear" w:color="auto" w:fill="FFFFFF"/>
              </w:rPr>
            </w:pPr>
            <w:r w:rsidRPr="00FA0C65">
              <w:rPr>
                <w:rFonts w:ascii="Times New Roman" w:hAnsi="Times New Roman" w:cs="Times New Roman"/>
                <w:color w:val="000000" w:themeColor="text1"/>
                <w:szCs w:val="24"/>
                <w:shd w:val="clear" w:color="auto" w:fill="FFFFFF"/>
              </w:rPr>
              <w:t>Quebra Cabeça Meios de Transporte-Conjunto com 10 quebra cabeças,medindo aproximadamente 280x180x2,8mm cada.São confeccionados em MDF e impressos em policromia.Apresentam diferentes recortes para 6,9 e 12 peças e ilustrações de meios de transporte.Acondicionado em caixa de papelão.</w:t>
            </w:r>
          </w:p>
        </w:tc>
        <w:tc>
          <w:tcPr>
            <w:tcW w:w="1026" w:type="dxa"/>
          </w:tcPr>
          <w:p w:rsidR="00D75CB0" w:rsidRPr="00FA0C65" w:rsidRDefault="006F1407" w:rsidP="00512CA9">
            <w:pPr>
              <w:rPr>
                <w:rFonts w:ascii="Times New Roman" w:hAnsi="Times New Roman" w:cs="Times New Roman"/>
                <w:szCs w:val="24"/>
              </w:rPr>
            </w:pPr>
            <w:r>
              <w:rPr>
                <w:rFonts w:ascii="Times New Roman" w:hAnsi="Times New Roman" w:cs="Times New Roman"/>
                <w:szCs w:val="24"/>
              </w:rPr>
              <w:t>10</w:t>
            </w:r>
          </w:p>
        </w:tc>
        <w:tc>
          <w:tcPr>
            <w:tcW w:w="1526" w:type="dxa"/>
            <w:vAlign w:val="bottom"/>
          </w:tcPr>
          <w:p w:rsidR="00D75CB0" w:rsidRPr="00FA0C65" w:rsidRDefault="00107FC7" w:rsidP="00107FC7">
            <w:pPr>
              <w:rPr>
                <w:rFonts w:ascii="Times New Roman" w:hAnsi="Times New Roman" w:cs="Times New Roman"/>
                <w:color w:val="000000"/>
                <w:szCs w:val="24"/>
              </w:rPr>
            </w:pPr>
            <w:r w:rsidRPr="00FA0C65">
              <w:rPr>
                <w:rFonts w:ascii="Times New Roman" w:hAnsi="Times New Roman" w:cs="Times New Roman"/>
                <w:color w:val="000000"/>
                <w:szCs w:val="24"/>
              </w:rPr>
              <w:t xml:space="preserve">R$ </w:t>
            </w:r>
            <w:r w:rsidR="00D75CB0" w:rsidRPr="00FA0C65">
              <w:rPr>
                <w:rFonts w:ascii="Times New Roman" w:hAnsi="Times New Roman" w:cs="Times New Roman"/>
                <w:color w:val="000000"/>
                <w:szCs w:val="24"/>
              </w:rPr>
              <w:t xml:space="preserve">261,67 </w:t>
            </w:r>
          </w:p>
        </w:tc>
      </w:tr>
      <w:tr w:rsidR="00D75CB0" w:rsidRPr="00FA0C65" w:rsidTr="00DE0AC1">
        <w:tc>
          <w:tcPr>
            <w:tcW w:w="959" w:type="dxa"/>
          </w:tcPr>
          <w:p w:rsidR="00D75CB0" w:rsidRPr="00FA0C65" w:rsidRDefault="00D75CB0" w:rsidP="00512CA9">
            <w:pPr>
              <w:rPr>
                <w:rFonts w:ascii="Times New Roman" w:hAnsi="Times New Roman" w:cs="Times New Roman"/>
                <w:bCs/>
                <w:szCs w:val="24"/>
              </w:rPr>
            </w:pPr>
            <w:r w:rsidRPr="00FA0C65">
              <w:rPr>
                <w:rFonts w:ascii="Times New Roman" w:hAnsi="Times New Roman" w:cs="Times New Roman"/>
                <w:bCs/>
                <w:szCs w:val="24"/>
              </w:rPr>
              <w:lastRenderedPageBreak/>
              <w:t>115</w:t>
            </w:r>
          </w:p>
        </w:tc>
        <w:tc>
          <w:tcPr>
            <w:tcW w:w="1701" w:type="dxa"/>
          </w:tcPr>
          <w:p w:rsidR="00D75CB0" w:rsidRPr="00FA0C65" w:rsidRDefault="00D75CB0" w:rsidP="00512CA9">
            <w:pPr>
              <w:rPr>
                <w:rFonts w:ascii="Times New Roman" w:hAnsi="Times New Roman" w:cs="Times New Roman"/>
                <w:color w:val="000000" w:themeColor="text1"/>
                <w:szCs w:val="24"/>
                <w:shd w:val="clear" w:color="auto" w:fill="FFFFFF"/>
              </w:rPr>
            </w:pPr>
            <w:r w:rsidRPr="00FA0C65">
              <w:rPr>
                <w:rFonts w:ascii="Times New Roman" w:hAnsi="Times New Roman" w:cs="Times New Roman"/>
                <w:color w:val="000000" w:themeColor="text1"/>
                <w:szCs w:val="24"/>
                <w:shd w:val="clear" w:color="auto" w:fill="FFFFFF"/>
              </w:rPr>
              <w:t>Quebra Cabeça de Animais</w:t>
            </w:r>
          </w:p>
        </w:tc>
        <w:tc>
          <w:tcPr>
            <w:tcW w:w="6095" w:type="dxa"/>
          </w:tcPr>
          <w:p w:rsidR="00D75CB0" w:rsidRPr="00FA0C65" w:rsidRDefault="00D75CB0" w:rsidP="00512CA9">
            <w:pPr>
              <w:rPr>
                <w:rFonts w:ascii="Times New Roman" w:hAnsi="Times New Roman" w:cs="Times New Roman"/>
                <w:color w:val="000000" w:themeColor="text1"/>
                <w:szCs w:val="24"/>
                <w:shd w:val="clear" w:color="auto" w:fill="FFFFFF"/>
              </w:rPr>
            </w:pPr>
            <w:r w:rsidRPr="00FA0C65">
              <w:rPr>
                <w:rFonts w:ascii="Times New Roman" w:hAnsi="Times New Roman" w:cs="Times New Roman"/>
                <w:color w:val="000000" w:themeColor="text1"/>
                <w:szCs w:val="24"/>
                <w:shd w:val="clear" w:color="auto" w:fill="FFFFFF"/>
              </w:rPr>
              <w:t>Quebra Cabeça de Animais Conjunto com 10 quebra cabeças,medindo aproximadamente 280x180x2,8mm cada.São confeccionados em MDF e impressos em policromia.Apresentam diferentes recortes para 6,9 e 12 peças e ilustrações de animais.Acondicionado em caixa de papelão.</w:t>
            </w:r>
          </w:p>
        </w:tc>
        <w:tc>
          <w:tcPr>
            <w:tcW w:w="1026" w:type="dxa"/>
          </w:tcPr>
          <w:p w:rsidR="00D75CB0" w:rsidRPr="00FA0C65" w:rsidRDefault="006F1407" w:rsidP="00512CA9">
            <w:pPr>
              <w:rPr>
                <w:rFonts w:ascii="Times New Roman" w:hAnsi="Times New Roman" w:cs="Times New Roman"/>
                <w:szCs w:val="24"/>
              </w:rPr>
            </w:pPr>
            <w:r>
              <w:rPr>
                <w:rFonts w:ascii="Times New Roman" w:hAnsi="Times New Roman" w:cs="Times New Roman"/>
                <w:szCs w:val="24"/>
              </w:rPr>
              <w:t>10</w:t>
            </w:r>
          </w:p>
        </w:tc>
        <w:tc>
          <w:tcPr>
            <w:tcW w:w="1526" w:type="dxa"/>
            <w:vAlign w:val="bottom"/>
          </w:tcPr>
          <w:p w:rsidR="00D75CB0" w:rsidRPr="00FA0C65" w:rsidRDefault="00107FC7" w:rsidP="00107FC7">
            <w:pPr>
              <w:rPr>
                <w:rFonts w:ascii="Times New Roman" w:hAnsi="Times New Roman" w:cs="Times New Roman"/>
                <w:color w:val="000000"/>
                <w:szCs w:val="24"/>
              </w:rPr>
            </w:pPr>
            <w:r w:rsidRPr="00FA0C65">
              <w:rPr>
                <w:rFonts w:ascii="Times New Roman" w:hAnsi="Times New Roman" w:cs="Times New Roman"/>
                <w:color w:val="000000"/>
                <w:szCs w:val="24"/>
              </w:rPr>
              <w:t xml:space="preserve">R$ </w:t>
            </w:r>
            <w:r w:rsidR="00D75CB0" w:rsidRPr="00FA0C65">
              <w:rPr>
                <w:rFonts w:ascii="Times New Roman" w:hAnsi="Times New Roman" w:cs="Times New Roman"/>
                <w:color w:val="000000"/>
                <w:szCs w:val="24"/>
              </w:rPr>
              <w:t xml:space="preserve">261,67 </w:t>
            </w:r>
          </w:p>
        </w:tc>
      </w:tr>
      <w:tr w:rsidR="00D75CB0" w:rsidRPr="00FA0C65" w:rsidTr="00DE0AC1">
        <w:tc>
          <w:tcPr>
            <w:tcW w:w="959" w:type="dxa"/>
          </w:tcPr>
          <w:p w:rsidR="00D75CB0" w:rsidRPr="00FA0C65" w:rsidRDefault="00D75CB0" w:rsidP="00512CA9">
            <w:pPr>
              <w:rPr>
                <w:rFonts w:ascii="Times New Roman" w:hAnsi="Times New Roman" w:cs="Times New Roman"/>
                <w:bCs/>
                <w:szCs w:val="24"/>
              </w:rPr>
            </w:pPr>
            <w:r w:rsidRPr="00FA0C65">
              <w:rPr>
                <w:rFonts w:ascii="Times New Roman" w:hAnsi="Times New Roman" w:cs="Times New Roman"/>
                <w:bCs/>
                <w:szCs w:val="24"/>
              </w:rPr>
              <w:t>116</w:t>
            </w:r>
          </w:p>
        </w:tc>
        <w:tc>
          <w:tcPr>
            <w:tcW w:w="1701" w:type="dxa"/>
          </w:tcPr>
          <w:p w:rsidR="00D75CB0" w:rsidRPr="00FA0C65" w:rsidRDefault="00D75CB0" w:rsidP="00512CA9">
            <w:pPr>
              <w:rPr>
                <w:rFonts w:ascii="Times New Roman" w:hAnsi="Times New Roman" w:cs="Times New Roman"/>
                <w:color w:val="000000" w:themeColor="text1"/>
                <w:szCs w:val="24"/>
                <w:shd w:val="clear" w:color="auto" w:fill="FFFFFF"/>
              </w:rPr>
            </w:pPr>
            <w:r w:rsidRPr="00FA0C65">
              <w:rPr>
                <w:rFonts w:ascii="Times New Roman" w:hAnsi="Times New Roman" w:cs="Times New Roman"/>
                <w:color w:val="000000" w:themeColor="text1"/>
                <w:szCs w:val="24"/>
                <w:shd w:val="clear" w:color="auto" w:fill="FFFFFF"/>
              </w:rPr>
              <w:t>Quebra Cabeça Animais e filhotes</w:t>
            </w:r>
          </w:p>
        </w:tc>
        <w:tc>
          <w:tcPr>
            <w:tcW w:w="6095" w:type="dxa"/>
          </w:tcPr>
          <w:p w:rsidR="00D75CB0" w:rsidRPr="00FA0C65" w:rsidRDefault="00D75CB0" w:rsidP="00512CA9">
            <w:pPr>
              <w:rPr>
                <w:rFonts w:ascii="Times New Roman" w:hAnsi="Times New Roman" w:cs="Times New Roman"/>
                <w:color w:val="000000" w:themeColor="text1"/>
                <w:szCs w:val="24"/>
                <w:shd w:val="clear" w:color="auto" w:fill="FFFFFF"/>
              </w:rPr>
            </w:pPr>
            <w:r w:rsidRPr="00FA0C65">
              <w:rPr>
                <w:rFonts w:ascii="Times New Roman" w:hAnsi="Times New Roman" w:cs="Times New Roman"/>
                <w:color w:val="000000" w:themeColor="text1"/>
                <w:szCs w:val="24"/>
                <w:shd w:val="clear" w:color="auto" w:fill="FFFFFF"/>
              </w:rPr>
              <w:t>Quebra Cabeça Animais e Filhotes-Conjunto com 10 quebra cabeças, medindo aproximadamente 255x255x2,8 mm cada.São confeccionados em MDF e impressos em policromia. Apresentam diferentes recortes,10 fantoches de dedos e 01 cd contendo 10 musicas relacionadas aos animais.Acondicionado em caixa de papelão.</w:t>
            </w:r>
          </w:p>
        </w:tc>
        <w:tc>
          <w:tcPr>
            <w:tcW w:w="1026" w:type="dxa"/>
          </w:tcPr>
          <w:p w:rsidR="00D75CB0" w:rsidRPr="00FA0C65" w:rsidRDefault="006F1407" w:rsidP="00512CA9">
            <w:pPr>
              <w:rPr>
                <w:rFonts w:ascii="Times New Roman" w:hAnsi="Times New Roman" w:cs="Times New Roman"/>
                <w:szCs w:val="24"/>
              </w:rPr>
            </w:pPr>
            <w:r>
              <w:rPr>
                <w:rFonts w:ascii="Times New Roman" w:hAnsi="Times New Roman" w:cs="Times New Roman"/>
                <w:szCs w:val="24"/>
              </w:rPr>
              <w:t>10</w:t>
            </w:r>
          </w:p>
        </w:tc>
        <w:tc>
          <w:tcPr>
            <w:tcW w:w="1526" w:type="dxa"/>
            <w:vAlign w:val="bottom"/>
          </w:tcPr>
          <w:p w:rsidR="00D75CB0" w:rsidRPr="00FA0C65" w:rsidRDefault="00D75CB0" w:rsidP="00107FC7">
            <w:pPr>
              <w:rPr>
                <w:rFonts w:ascii="Times New Roman" w:hAnsi="Times New Roman" w:cs="Times New Roman"/>
                <w:color w:val="000000"/>
                <w:szCs w:val="24"/>
              </w:rPr>
            </w:pPr>
            <w:r w:rsidRPr="00FA0C65">
              <w:rPr>
                <w:rFonts w:ascii="Times New Roman" w:hAnsi="Times New Roman" w:cs="Times New Roman"/>
                <w:color w:val="000000"/>
                <w:szCs w:val="24"/>
              </w:rPr>
              <w:t>R$</w:t>
            </w:r>
            <w:r w:rsidR="00107FC7" w:rsidRPr="00FA0C65">
              <w:rPr>
                <w:rFonts w:ascii="Times New Roman" w:hAnsi="Times New Roman" w:cs="Times New Roman"/>
                <w:color w:val="000000"/>
                <w:szCs w:val="24"/>
              </w:rPr>
              <w:t xml:space="preserve"> </w:t>
            </w:r>
            <w:r w:rsidRPr="00FA0C65">
              <w:rPr>
                <w:rFonts w:ascii="Times New Roman" w:hAnsi="Times New Roman" w:cs="Times New Roman"/>
                <w:color w:val="000000"/>
                <w:szCs w:val="24"/>
              </w:rPr>
              <w:t xml:space="preserve">510,00 </w:t>
            </w:r>
          </w:p>
        </w:tc>
      </w:tr>
      <w:tr w:rsidR="00D75CB0" w:rsidRPr="00FA0C65" w:rsidTr="00DE0AC1">
        <w:tc>
          <w:tcPr>
            <w:tcW w:w="959" w:type="dxa"/>
          </w:tcPr>
          <w:p w:rsidR="00D75CB0" w:rsidRPr="00FA0C65" w:rsidRDefault="00D75CB0" w:rsidP="00512CA9">
            <w:pPr>
              <w:rPr>
                <w:rFonts w:ascii="Times New Roman" w:hAnsi="Times New Roman" w:cs="Times New Roman"/>
                <w:bCs/>
                <w:szCs w:val="24"/>
              </w:rPr>
            </w:pPr>
            <w:r w:rsidRPr="00FA0C65">
              <w:rPr>
                <w:rFonts w:ascii="Times New Roman" w:hAnsi="Times New Roman" w:cs="Times New Roman"/>
                <w:bCs/>
                <w:szCs w:val="24"/>
              </w:rPr>
              <w:t>117</w:t>
            </w:r>
          </w:p>
        </w:tc>
        <w:tc>
          <w:tcPr>
            <w:tcW w:w="1701" w:type="dxa"/>
          </w:tcPr>
          <w:p w:rsidR="00D75CB0" w:rsidRPr="00FA0C65" w:rsidRDefault="00D75CB0" w:rsidP="00512CA9">
            <w:pPr>
              <w:rPr>
                <w:rFonts w:ascii="Times New Roman" w:hAnsi="Times New Roman" w:cs="Times New Roman"/>
                <w:color w:val="000000" w:themeColor="text1"/>
                <w:szCs w:val="24"/>
                <w:shd w:val="clear" w:color="auto" w:fill="FFFFFF"/>
              </w:rPr>
            </w:pPr>
            <w:r w:rsidRPr="00FA0C65">
              <w:rPr>
                <w:rFonts w:ascii="Times New Roman" w:hAnsi="Times New Roman" w:cs="Times New Roman"/>
                <w:color w:val="000000" w:themeColor="text1"/>
                <w:szCs w:val="24"/>
                <w:shd w:val="clear" w:color="auto" w:fill="FFFFFF"/>
              </w:rPr>
              <w:t>Quebra Cabeça Mamãe e Filhote</w:t>
            </w:r>
          </w:p>
        </w:tc>
        <w:tc>
          <w:tcPr>
            <w:tcW w:w="6095" w:type="dxa"/>
          </w:tcPr>
          <w:p w:rsidR="00D75CB0" w:rsidRPr="00FA0C65" w:rsidRDefault="00D75CB0" w:rsidP="00512CA9">
            <w:pPr>
              <w:rPr>
                <w:rFonts w:ascii="Times New Roman" w:hAnsi="Times New Roman" w:cs="Times New Roman"/>
                <w:color w:val="000000" w:themeColor="text1"/>
                <w:szCs w:val="24"/>
                <w:shd w:val="clear" w:color="auto" w:fill="FFFFFF"/>
              </w:rPr>
            </w:pPr>
            <w:r w:rsidRPr="00FA0C65">
              <w:rPr>
                <w:rFonts w:ascii="Times New Roman" w:hAnsi="Times New Roman" w:cs="Times New Roman"/>
                <w:color w:val="000000" w:themeColor="text1"/>
                <w:szCs w:val="24"/>
                <w:shd w:val="clear" w:color="auto" w:fill="FFFFFF"/>
              </w:rPr>
              <w:t>Quebra Cabeça Mamãe e Filhote Conjunto com 3 quebra cabeças confecciondos em papelão empastado duplex e impressos em policromia com as seguintes ilustrações:coelho,cachorro e passaro.Cada um mede aproximadamente 200x200x1,4mm,Material acondicionado em caixa acortonada</w:t>
            </w:r>
          </w:p>
        </w:tc>
        <w:tc>
          <w:tcPr>
            <w:tcW w:w="1026" w:type="dxa"/>
          </w:tcPr>
          <w:p w:rsidR="00D75CB0" w:rsidRPr="00FA0C65" w:rsidRDefault="006F1407" w:rsidP="00512CA9">
            <w:pPr>
              <w:rPr>
                <w:rFonts w:ascii="Times New Roman" w:hAnsi="Times New Roman" w:cs="Times New Roman"/>
                <w:szCs w:val="24"/>
              </w:rPr>
            </w:pPr>
            <w:r>
              <w:rPr>
                <w:rFonts w:ascii="Times New Roman" w:hAnsi="Times New Roman" w:cs="Times New Roman"/>
                <w:szCs w:val="24"/>
              </w:rPr>
              <w:t>10</w:t>
            </w:r>
          </w:p>
        </w:tc>
        <w:tc>
          <w:tcPr>
            <w:tcW w:w="1526" w:type="dxa"/>
            <w:vAlign w:val="bottom"/>
          </w:tcPr>
          <w:p w:rsidR="00D75CB0" w:rsidRPr="00FA0C65" w:rsidRDefault="00D75CB0" w:rsidP="00107FC7">
            <w:pPr>
              <w:rPr>
                <w:rFonts w:ascii="Times New Roman" w:hAnsi="Times New Roman" w:cs="Times New Roman"/>
                <w:color w:val="000000"/>
                <w:szCs w:val="24"/>
              </w:rPr>
            </w:pPr>
            <w:r w:rsidRPr="00FA0C65">
              <w:rPr>
                <w:rFonts w:ascii="Times New Roman" w:hAnsi="Times New Roman" w:cs="Times New Roman"/>
                <w:color w:val="000000"/>
                <w:szCs w:val="24"/>
              </w:rPr>
              <w:t xml:space="preserve">R$ 111,33 </w:t>
            </w:r>
          </w:p>
        </w:tc>
      </w:tr>
      <w:tr w:rsidR="00D75CB0" w:rsidRPr="00FA0C65" w:rsidTr="00DE0AC1">
        <w:tc>
          <w:tcPr>
            <w:tcW w:w="959" w:type="dxa"/>
          </w:tcPr>
          <w:p w:rsidR="00D75CB0" w:rsidRPr="00FA0C65" w:rsidRDefault="00D75CB0" w:rsidP="00512CA9">
            <w:pPr>
              <w:rPr>
                <w:rFonts w:ascii="Times New Roman" w:hAnsi="Times New Roman" w:cs="Times New Roman"/>
                <w:bCs/>
                <w:szCs w:val="24"/>
              </w:rPr>
            </w:pPr>
            <w:r w:rsidRPr="00FA0C65">
              <w:rPr>
                <w:rFonts w:ascii="Times New Roman" w:hAnsi="Times New Roman" w:cs="Times New Roman"/>
                <w:bCs/>
                <w:szCs w:val="24"/>
              </w:rPr>
              <w:t>118</w:t>
            </w:r>
          </w:p>
        </w:tc>
        <w:tc>
          <w:tcPr>
            <w:tcW w:w="1701" w:type="dxa"/>
          </w:tcPr>
          <w:p w:rsidR="00D75CB0" w:rsidRPr="00FA0C65" w:rsidRDefault="00D75CB0" w:rsidP="00512CA9">
            <w:pPr>
              <w:rPr>
                <w:rFonts w:ascii="Times New Roman" w:hAnsi="Times New Roman" w:cs="Times New Roman"/>
                <w:color w:val="000000" w:themeColor="text1"/>
                <w:szCs w:val="24"/>
                <w:shd w:val="clear" w:color="auto" w:fill="FFFFFF"/>
              </w:rPr>
            </w:pPr>
            <w:r w:rsidRPr="00FA0C65">
              <w:rPr>
                <w:rFonts w:ascii="Times New Roman" w:hAnsi="Times New Roman" w:cs="Times New Roman"/>
                <w:color w:val="000000" w:themeColor="text1"/>
                <w:szCs w:val="24"/>
                <w:shd w:val="clear" w:color="auto" w:fill="FFFFFF"/>
              </w:rPr>
              <w:t>Quebra Cabeça Progressivo</w:t>
            </w:r>
          </w:p>
        </w:tc>
        <w:tc>
          <w:tcPr>
            <w:tcW w:w="6095" w:type="dxa"/>
          </w:tcPr>
          <w:p w:rsidR="00D75CB0" w:rsidRPr="00FA0C65" w:rsidRDefault="00D75CB0" w:rsidP="00512CA9">
            <w:pPr>
              <w:rPr>
                <w:rFonts w:ascii="Times New Roman" w:hAnsi="Times New Roman" w:cs="Times New Roman"/>
                <w:color w:val="000000" w:themeColor="text1"/>
                <w:szCs w:val="24"/>
                <w:shd w:val="clear" w:color="auto" w:fill="FFFFFF"/>
              </w:rPr>
            </w:pPr>
            <w:r w:rsidRPr="00FA0C65">
              <w:rPr>
                <w:rFonts w:ascii="Times New Roman" w:hAnsi="Times New Roman" w:cs="Times New Roman"/>
                <w:color w:val="000000" w:themeColor="text1"/>
                <w:szCs w:val="24"/>
                <w:shd w:val="clear" w:color="auto" w:fill="FFFFFF"/>
              </w:rPr>
              <w:t>Quebra Cabeça Progressivo Conjunto com 3 quebra cabeças confecciondos em papelão empastado duplex e impressos em policromia .Cada um mede aproximadamente 200x200x1,4mm,e apresenta divisão para 4,6 e 9 peças.Material acondicionado em caixa acortonada</w:t>
            </w:r>
          </w:p>
        </w:tc>
        <w:tc>
          <w:tcPr>
            <w:tcW w:w="1026" w:type="dxa"/>
          </w:tcPr>
          <w:p w:rsidR="00D75CB0" w:rsidRPr="00FA0C65" w:rsidRDefault="006F1407" w:rsidP="00512CA9">
            <w:pPr>
              <w:rPr>
                <w:rFonts w:ascii="Times New Roman" w:hAnsi="Times New Roman" w:cs="Times New Roman"/>
                <w:szCs w:val="24"/>
              </w:rPr>
            </w:pPr>
            <w:r>
              <w:rPr>
                <w:rFonts w:ascii="Times New Roman" w:hAnsi="Times New Roman" w:cs="Times New Roman"/>
                <w:szCs w:val="24"/>
              </w:rPr>
              <w:t>10</w:t>
            </w:r>
          </w:p>
        </w:tc>
        <w:tc>
          <w:tcPr>
            <w:tcW w:w="1526" w:type="dxa"/>
            <w:vAlign w:val="bottom"/>
          </w:tcPr>
          <w:p w:rsidR="00D75CB0" w:rsidRPr="00FA0C65" w:rsidRDefault="00107FC7" w:rsidP="00107FC7">
            <w:pPr>
              <w:rPr>
                <w:rFonts w:ascii="Times New Roman" w:hAnsi="Times New Roman" w:cs="Times New Roman"/>
                <w:color w:val="000000"/>
                <w:szCs w:val="24"/>
              </w:rPr>
            </w:pPr>
            <w:r w:rsidRPr="00FA0C65">
              <w:rPr>
                <w:rFonts w:ascii="Times New Roman" w:hAnsi="Times New Roman" w:cs="Times New Roman"/>
                <w:color w:val="000000"/>
                <w:szCs w:val="24"/>
              </w:rPr>
              <w:t xml:space="preserve">R$ </w:t>
            </w:r>
            <w:r w:rsidR="00D75CB0" w:rsidRPr="00FA0C65">
              <w:rPr>
                <w:rFonts w:ascii="Times New Roman" w:hAnsi="Times New Roman" w:cs="Times New Roman"/>
                <w:color w:val="000000"/>
                <w:szCs w:val="24"/>
              </w:rPr>
              <w:t xml:space="preserve">111,33 </w:t>
            </w:r>
          </w:p>
        </w:tc>
      </w:tr>
      <w:tr w:rsidR="00D75CB0" w:rsidRPr="00FA0C65" w:rsidTr="00DE0AC1">
        <w:trPr>
          <w:trHeight w:val="1874"/>
        </w:trPr>
        <w:tc>
          <w:tcPr>
            <w:tcW w:w="959" w:type="dxa"/>
          </w:tcPr>
          <w:p w:rsidR="00D75CB0" w:rsidRPr="00FA0C65" w:rsidRDefault="00D75CB0" w:rsidP="00512CA9">
            <w:pPr>
              <w:rPr>
                <w:rFonts w:ascii="Times New Roman" w:hAnsi="Times New Roman" w:cs="Times New Roman"/>
                <w:bCs/>
                <w:szCs w:val="24"/>
              </w:rPr>
            </w:pPr>
            <w:r w:rsidRPr="00FA0C65">
              <w:rPr>
                <w:rFonts w:ascii="Times New Roman" w:hAnsi="Times New Roman" w:cs="Times New Roman"/>
                <w:bCs/>
                <w:szCs w:val="24"/>
              </w:rPr>
              <w:t>119</w:t>
            </w:r>
          </w:p>
        </w:tc>
        <w:tc>
          <w:tcPr>
            <w:tcW w:w="1701" w:type="dxa"/>
          </w:tcPr>
          <w:p w:rsidR="00D75CB0" w:rsidRPr="00FA0C65" w:rsidRDefault="00D75CB0" w:rsidP="00512CA9">
            <w:pPr>
              <w:rPr>
                <w:rFonts w:ascii="Times New Roman" w:hAnsi="Times New Roman" w:cs="Times New Roman"/>
                <w:color w:val="000000" w:themeColor="text1"/>
                <w:szCs w:val="24"/>
                <w:shd w:val="clear" w:color="auto" w:fill="FFFFFF"/>
              </w:rPr>
            </w:pPr>
            <w:r w:rsidRPr="00FA0C65">
              <w:rPr>
                <w:rFonts w:ascii="Times New Roman" w:hAnsi="Times New Roman" w:cs="Times New Roman"/>
                <w:color w:val="000000" w:themeColor="text1"/>
                <w:szCs w:val="24"/>
                <w:shd w:val="clear" w:color="auto" w:fill="FFFFFF"/>
              </w:rPr>
              <w:t>Fantoche de Animais</w:t>
            </w:r>
          </w:p>
        </w:tc>
        <w:tc>
          <w:tcPr>
            <w:tcW w:w="6095" w:type="dxa"/>
          </w:tcPr>
          <w:p w:rsidR="00D75CB0" w:rsidRPr="00FA0C65" w:rsidRDefault="00D75CB0" w:rsidP="00512CA9">
            <w:pPr>
              <w:rPr>
                <w:rFonts w:ascii="Times New Roman" w:hAnsi="Times New Roman" w:cs="Times New Roman"/>
                <w:color w:val="000000" w:themeColor="text1"/>
                <w:szCs w:val="24"/>
                <w:shd w:val="clear" w:color="auto" w:fill="FFFFFF"/>
              </w:rPr>
            </w:pPr>
            <w:r w:rsidRPr="00FA0C65">
              <w:rPr>
                <w:rFonts w:ascii="Times New Roman" w:hAnsi="Times New Roman" w:cs="Times New Roman"/>
                <w:color w:val="000000" w:themeColor="text1"/>
                <w:szCs w:val="24"/>
                <w:shd w:val="clear" w:color="auto" w:fill="FFFFFF"/>
              </w:rPr>
              <w:t>Fantoche de Animais Domésticos-Contém 10 fantoches(cavalo,cachorro,coelho,pato,vaca,galo,ovelha,porco,gato e papagaio)com boca articulada,confeccionados em feltro,medindo aproximadamente 280mm de altura cada.Acondicionado em embalagem plástica</w:t>
            </w:r>
          </w:p>
        </w:tc>
        <w:tc>
          <w:tcPr>
            <w:tcW w:w="1026" w:type="dxa"/>
          </w:tcPr>
          <w:p w:rsidR="00D75CB0" w:rsidRPr="00FA0C65" w:rsidRDefault="006F1407" w:rsidP="00512CA9">
            <w:pPr>
              <w:rPr>
                <w:rFonts w:ascii="Times New Roman" w:hAnsi="Times New Roman" w:cs="Times New Roman"/>
                <w:szCs w:val="24"/>
              </w:rPr>
            </w:pPr>
            <w:r>
              <w:rPr>
                <w:rFonts w:ascii="Times New Roman" w:hAnsi="Times New Roman" w:cs="Times New Roman"/>
                <w:szCs w:val="24"/>
              </w:rPr>
              <w:t>10</w:t>
            </w:r>
          </w:p>
        </w:tc>
        <w:tc>
          <w:tcPr>
            <w:tcW w:w="1526" w:type="dxa"/>
            <w:vAlign w:val="bottom"/>
          </w:tcPr>
          <w:p w:rsidR="00D75CB0" w:rsidRPr="00FA0C65" w:rsidRDefault="00D75CB0" w:rsidP="00107FC7">
            <w:pPr>
              <w:rPr>
                <w:rFonts w:ascii="Times New Roman" w:hAnsi="Times New Roman" w:cs="Times New Roman"/>
                <w:color w:val="000000"/>
                <w:szCs w:val="24"/>
              </w:rPr>
            </w:pPr>
            <w:r w:rsidRPr="00FA0C65">
              <w:rPr>
                <w:rFonts w:ascii="Times New Roman" w:hAnsi="Times New Roman" w:cs="Times New Roman"/>
                <w:color w:val="000000"/>
                <w:szCs w:val="24"/>
              </w:rPr>
              <w:t xml:space="preserve">R$ 287,67 </w:t>
            </w:r>
          </w:p>
        </w:tc>
      </w:tr>
      <w:tr w:rsidR="00D75CB0" w:rsidRPr="00FA0C65" w:rsidTr="00DE0AC1">
        <w:tc>
          <w:tcPr>
            <w:tcW w:w="959" w:type="dxa"/>
          </w:tcPr>
          <w:p w:rsidR="00D75CB0" w:rsidRPr="00FA0C65" w:rsidRDefault="00D75CB0" w:rsidP="00512CA9">
            <w:pPr>
              <w:rPr>
                <w:rFonts w:ascii="Times New Roman" w:hAnsi="Times New Roman" w:cs="Times New Roman"/>
                <w:bCs/>
                <w:szCs w:val="24"/>
              </w:rPr>
            </w:pPr>
            <w:r w:rsidRPr="00FA0C65">
              <w:rPr>
                <w:rFonts w:ascii="Times New Roman" w:hAnsi="Times New Roman" w:cs="Times New Roman"/>
                <w:bCs/>
                <w:szCs w:val="24"/>
              </w:rPr>
              <w:t>120</w:t>
            </w:r>
          </w:p>
        </w:tc>
        <w:tc>
          <w:tcPr>
            <w:tcW w:w="1701" w:type="dxa"/>
          </w:tcPr>
          <w:p w:rsidR="00D75CB0" w:rsidRPr="00FA0C65" w:rsidRDefault="00D75CB0" w:rsidP="00512CA9">
            <w:pPr>
              <w:rPr>
                <w:rFonts w:ascii="Times New Roman" w:hAnsi="Times New Roman" w:cs="Times New Roman"/>
                <w:color w:val="000000" w:themeColor="text1"/>
                <w:szCs w:val="24"/>
                <w:shd w:val="clear" w:color="auto" w:fill="FFFFFF"/>
              </w:rPr>
            </w:pPr>
            <w:r w:rsidRPr="00FA0C65">
              <w:rPr>
                <w:rFonts w:ascii="Times New Roman" w:hAnsi="Times New Roman" w:cs="Times New Roman"/>
                <w:color w:val="000000" w:themeColor="text1"/>
                <w:szCs w:val="24"/>
                <w:shd w:val="clear" w:color="auto" w:fill="FFFFFF"/>
              </w:rPr>
              <w:t>Jogo 5x1</w:t>
            </w:r>
          </w:p>
        </w:tc>
        <w:tc>
          <w:tcPr>
            <w:tcW w:w="6095" w:type="dxa"/>
          </w:tcPr>
          <w:p w:rsidR="00D75CB0" w:rsidRPr="00FA0C65" w:rsidRDefault="00D75CB0" w:rsidP="00512CA9">
            <w:pPr>
              <w:rPr>
                <w:rFonts w:ascii="Times New Roman" w:hAnsi="Times New Roman" w:cs="Times New Roman"/>
                <w:color w:val="000000" w:themeColor="text1"/>
                <w:szCs w:val="24"/>
                <w:shd w:val="clear" w:color="auto" w:fill="FFFFFF"/>
              </w:rPr>
            </w:pPr>
            <w:r w:rsidRPr="00FA0C65">
              <w:rPr>
                <w:rFonts w:ascii="Times New Roman" w:hAnsi="Times New Roman" w:cs="Times New Roman"/>
                <w:color w:val="000000" w:themeColor="text1"/>
                <w:szCs w:val="24"/>
                <w:shd w:val="clear" w:color="auto" w:fill="FFFFFF"/>
              </w:rPr>
              <w:t>Jogo 5x1 Contendo jogos confeccionados em MDF e madeira,impressos em policromia e silk-screen e com peças em plástico polipropileno e EVA,medem aproximadamente 260x260x22mm,sendo:jogo da velha,damas,xadrez e damas,xadrez,trilha e ludo.Acondicionado em estojo de madeira</w:t>
            </w:r>
          </w:p>
        </w:tc>
        <w:tc>
          <w:tcPr>
            <w:tcW w:w="1026" w:type="dxa"/>
          </w:tcPr>
          <w:p w:rsidR="00D75CB0" w:rsidRPr="00FA0C65" w:rsidRDefault="006F1407" w:rsidP="00512CA9">
            <w:pPr>
              <w:rPr>
                <w:rFonts w:ascii="Times New Roman" w:hAnsi="Times New Roman" w:cs="Times New Roman"/>
                <w:szCs w:val="24"/>
              </w:rPr>
            </w:pPr>
            <w:r>
              <w:rPr>
                <w:rFonts w:ascii="Times New Roman" w:hAnsi="Times New Roman" w:cs="Times New Roman"/>
                <w:szCs w:val="24"/>
              </w:rPr>
              <w:t>10</w:t>
            </w:r>
          </w:p>
        </w:tc>
        <w:tc>
          <w:tcPr>
            <w:tcW w:w="1526" w:type="dxa"/>
            <w:vAlign w:val="bottom"/>
          </w:tcPr>
          <w:p w:rsidR="00D75CB0" w:rsidRPr="00FA0C65" w:rsidRDefault="00107FC7" w:rsidP="00107FC7">
            <w:pPr>
              <w:rPr>
                <w:rFonts w:ascii="Times New Roman" w:hAnsi="Times New Roman" w:cs="Times New Roman"/>
                <w:color w:val="000000"/>
                <w:szCs w:val="24"/>
              </w:rPr>
            </w:pPr>
            <w:r w:rsidRPr="00FA0C65">
              <w:rPr>
                <w:rFonts w:ascii="Times New Roman" w:hAnsi="Times New Roman" w:cs="Times New Roman"/>
                <w:color w:val="000000"/>
                <w:szCs w:val="24"/>
              </w:rPr>
              <w:t xml:space="preserve">R$ </w:t>
            </w:r>
            <w:r w:rsidR="00D75CB0" w:rsidRPr="00FA0C65">
              <w:rPr>
                <w:rFonts w:ascii="Times New Roman" w:hAnsi="Times New Roman" w:cs="Times New Roman"/>
                <w:color w:val="000000"/>
                <w:szCs w:val="24"/>
              </w:rPr>
              <w:t xml:space="preserve">223,00 </w:t>
            </w:r>
          </w:p>
        </w:tc>
      </w:tr>
      <w:tr w:rsidR="00D75CB0" w:rsidRPr="00FA0C65" w:rsidTr="00DE0AC1">
        <w:tc>
          <w:tcPr>
            <w:tcW w:w="959" w:type="dxa"/>
          </w:tcPr>
          <w:p w:rsidR="00D75CB0" w:rsidRPr="00FA0C65" w:rsidRDefault="00D75CB0" w:rsidP="00512CA9">
            <w:pPr>
              <w:rPr>
                <w:rFonts w:ascii="Times New Roman" w:hAnsi="Times New Roman" w:cs="Times New Roman"/>
                <w:bCs/>
                <w:szCs w:val="24"/>
              </w:rPr>
            </w:pPr>
            <w:r w:rsidRPr="00FA0C65">
              <w:rPr>
                <w:rFonts w:ascii="Times New Roman" w:hAnsi="Times New Roman" w:cs="Times New Roman"/>
                <w:bCs/>
                <w:szCs w:val="24"/>
              </w:rPr>
              <w:t>121</w:t>
            </w:r>
          </w:p>
        </w:tc>
        <w:tc>
          <w:tcPr>
            <w:tcW w:w="1701" w:type="dxa"/>
          </w:tcPr>
          <w:p w:rsidR="00D75CB0" w:rsidRPr="00FA0C65" w:rsidRDefault="00D75CB0" w:rsidP="00512CA9">
            <w:pPr>
              <w:rPr>
                <w:rFonts w:ascii="Times New Roman" w:hAnsi="Times New Roman" w:cs="Times New Roman"/>
                <w:color w:val="000000" w:themeColor="text1"/>
                <w:szCs w:val="24"/>
                <w:shd w:val="clear" w:color="auto" w:fill="FFFFFF"/>
              </w:rPr>
            </w:pPr>
            <w:r w:rsidRPr="00FA0C65">
              <w:rPr>
                <w:rFonts w:ascii="Times New Roman" w:hAnsi="Times New Roman" w:cs="Times New Roman"/>
                <w:color w:val="000000" w:themeColor="text1"/>
                <w:szCs w:val="24"/>
                <w:shd w:val="clear" w:color="auto" w:fill="FFFFFF"/>
              </w:rPr>
              <w:t>Sacola Alfanumerica</w:t>
            </w:r>
          </w:p>
        </w:tc>
        <w:tc>
          <w:tcPr>
            <w:tcW w:w="6095" w:type="dxa"/>
          </w:tcPr>
          <w:p w:rsidR="00D75CB0" w:rsidRPr="00FA0C65" w:rsidRDefault="00D75CB0" w:rsidP="00512CA9">
            <w:pPr>
              <w:rPr>
                <w:rFonts w:ascii="Times New Roman" w:hAnsi="Times New Roman" w:cs="Times New Roman"/>
                <w:color w:val="000000" w:themeColor="text1"/>
                <w:szCs w:val="24"/>
                <w:shd w:val="clear" w:color="auto" w:fill="FFFFFF"/>
              </w:rPr>
            </w:pPr>
            <w:r w:rsidRPr="00FA0C65">
              <w:rPr>
                <w:rFonts w:ascii="Times New Roman" w:hAnsi="Times New Roman" w:cs="Times New Roman"/>
                <w:color w:val="000000" w:themeColor="text1"/>
                <w:szCs w:val="24"/>
                <w:shd w:val="clear" w:color="auto" w:fill="FFFFFF"/>
              </w:rPr>
              <w:t>Sacola Alfanumerica Conjunto confeccionado em plástico polietileno atóxico de alto brilho e cores vivas. Contém 1000 peças medindo aproximadamente 30mm,sendo 26 conjuntos de números de 0 a 9,26 conjuntos do alfabeto de A a Z e 13 conjuntos de vogais. Acondicionado em sacola de PVC transparente,com zíper e alça.</w:t>
            </w:r>
          </w:p>
        </w:tc>
        <w:tc>
          <w:tcPr>
            <w:tcW w:w="1026" w:type="dxa"/>
          </w:tcPr>
          <w:p w:rsidR="00D75CB0" w:rsidRPr="00FA0C65" w:rsidRDefault="006F1407" w:rsidP="00512CA9">
            <w:pPr>
              <w:rPr>
                <w:rFonts w:ascii="Times New Roman" w:hAnsi="Times New Roman" w:cs="Times New Roman"/>
                <w:szCs w:val="24"/>
              </w:rPr>
            </w:pPr>
            <w:r>
              <w:rPr>
                <w:rFonts w:ascii="Times New Roman" w:hAnsi="Times New Roman" w:cs="Times New Roman"/>
                <w:szCs w:val="24"/>
              </w:rPr>
              <w:t>10</w:t>
            </w:r>
          </w:p>
        </w:tc>
        <w:tc>
          <w:tcPr>
            <w:tcW w:w="1526" w:type="dxa"/>
            <w:vAlign w:val="bottom"/>
          </w:tcPr>
          <w:p w:rsidR="00D75CB0" w:rsidRPr="00FA0C65" w:rsidRDefault="00107FC7" w:rsidP="00107FC7">
            <w:pPr>
              <w:rPr>
                <w:rFonts w:ascii="Times New Roman" w:hAnsi="Times New Roman" w:cs="Times New Roman"/>
                <w:color w:val="000000"/>
                <w:szCs w:val="24"/>
              </w:rPr>
            </w:pPr>
            <w:r w:rsidRPr="00FA0C65">
              <w:rPr>
                <w:rFonts w:ascii="Times New Roman" w:hAnsi="Times New Roman" w:cs="Times New Roman"/>
                <w:color w:val="000000"/>
                <w:szCs w:val="24"/>
              </w:rPr>
              <w:t xml:space="preserve">R$ </w:t>
            </w:r>
            <w:r w:rsidR="00D75CB0" w:rsidRPr="00FA0C65">
              <w:rPr>
                <w:rFonts w:ascii="Times New Roman" w:hAnsi="Times New Roman" w:cs="Times New Roman"/>
                <w:color w:val="000000"/>
                <w:szCs w:val="24"/>
              </w:rPr>
              <w:t xml:space="preserve">191,33 </w:t>
            </w:r>
          </w:p>
        </w:tc>
      </w:tr>
      <w:tr w:rsidR="00D75CB0" w:rsidRPr="00FA0C65" w:rsidTr="00DE0AC1">
        <w:tc>
          <w:tcPr>
            <w:tcW w:w="959" w:type="dxa"/>
          </w:tcPr>
          <w:p w:rsidR="00D75CB0" w:rsidRPr="00FA0C65" w:rsidRDefault="00D75CB0" w:rsidP="00512CA9">
            <w:pPr>
              <w:rPr>
                <w:rFonts w:ascii="Times New Roman" w:hAnsi="Times New Roman" w:cs="Times New Roman"/>
                <w:bCs/>
                <w:szCs w:val="24"/>
              </w:rPr>
            </w:pPr>
            <w:r w:rsidRPr="00FA0C65">
              <w:rPr>
                <w:rFonts w:ascii="Times New Roman" w:hAnsi="Times New Roman" w:cs="Times New Roman"/>
                <w:bCs/>
                <w:szCs w:val="24"/>
              </w:rPr>
              <w:t>122</w:t>
            </w:r>
          </w:p>
        </w:tc>
        <w:tc>
          <w:tcPr>
            <w:tcW w:w="1701" w:type="dxa"/>
          </w:tcPr>
          <w:p w:rsidR="00D75CB0" w:rsidRPr="00FA0C65" w:rsidRDefault="00D75CB0" w:rsidP="00512CA9">
            <w:pPr>
              <w:rPr>
                <w:rFonts w:ascii="Times New Roman" w:hAnsi="Times New Roman" w:cs="Times New Roman"/>
                <w:color w:val="000000" w:themeColor="text1"/>
                <w:szCs w:val="24"/>
                <w:shd w:val="clear" w:color="auto" w:fill="FFFFFF"/>
              </w:rPr>
            </w:pPr>
            <w:r w:rsidRPr="00FA0C65">
              <w:rPr>
                <w:rFonts w:ascii="Times New Roman" w:hAnsi="Times New Roman" w:cs="Times New Roman"/>
                <w:color w:val="000000" w:themeColor="text1"/>
                <w:szCs w:val="24"/>
                <w:shd w:val="clear" w:color="auto" w:fill="FFFFFF"/>
              </w:rPr>
              <w:t>Quebra Cabeça da divisão</w:t>
            </w:r>
          </w:p>
        </w:tc>
        <w:tc>
          <w:tcPr>
            <w:tcW w:w="6095" w:type="dxa"/>
          </w:tcPr>
          <w:p w:rsidR="00D75CB0" w:rsidRPr="00FA0C65" w:rsidRDefault="00D75CB0" w:rsidP="00512CA9">
            <w:pPr>
              <w:rPr>
                <w:rFonts w:ascii="Times New Roman" w:hAnsi="Times New Roman" w:cs="Times New Roman"/>
                <w:color w:val="000000" w:themeColor="text1"/>
                <w:szCs w:val="24"/>
                <w:shd w:val="clear" w:color="auto" w:fill="FFFFFF"/>
              </w:rPr>
            </w:pPr>
            <w:r w:rsidRPr="00FA0C65">
              <w:rPr>
                <w:rFonts w:ascii="Times New Roman" w:hAnsi="Times New Roman" w:cs="Times New Roman"/>
                <w:color w:val="000000" w:themeColor="text1"/>
                <w:szCs w:val="24"/>
                <w:shd w:val="clear" w:color="auto" w:fill="FFFFFF"/>
              </w:rPr>
              <w:t>Quebra Cabeça da Divisão Silábica-Conjunto confeccionado em MDF e impresso em policromia.Contém 72 peças encaixáveis que formam 18 quebra cabeças associando a imagem á formação de palavras a partir de silabas.Cada quebra cabeça tem medida aproximada de 130x125x2,8mm.Acondicionado em caixa acartonada</w:t>
            </w:r>
          </w:p>
        </w:tc>
        <w:tc>
          <w:tcPr>
            <w:tcW w:w="1026" w:type="dxa"/>
          </w:tcPr>
          <w:p w:rsidR="00D75CB0" w:rsidRPr="00FA0C65" w:rsidRDefault="006F1407" w:rsidP="00512CA9">
            <w:pPr>
              <w:rPr>
                <w:rFonts w:ascii="Times New Roman" w:hAnsi="Times New Roman" w:cs="Times New Roman"/>
                <w:szCs w:val="24"/>
              </w:rPr>
            </w:pPr>
            <w:r>
              <w:rPr>
                <w:rFonts w:ascii="Times New Roman" w:hAnsi="Times New Roman" w:cs="Times New Roman"/>
                <w:szCs w:val="24"/>
              </w:rPr>
              <w:t>10</w:t>
            </w:r>
          </w:p>
        </w:tc>
        <w:tc>
          <w:tcPr>
            <w:tcW w:w="1526" w:type="dxa"/>
            <w:vAlign w:val="bottom"/>
          </w:tcPr>
          <w:p w:rsidR="00D75CB0" w:rsidRPr="00FA0C65" w:rsidRDefault="00D75CB0" w:rsidP="00107FC7">
            <w:pPr>
              <w:rPr>
                <w:rFonts w:ascii="Times New Roman" w:hAnsi="Times New Roman" w:cs="Times New Roman"/>
                <w:color w:val="000000"/>
                <w:szCs w:val="24"/>
              </w:rPr>
            </w:pPr>
            <w:r w:rsidRPr="00FA0C65">
              <w:rPr>
                <w:rFonts w:ascii="Times New Roman" w:hAnsi="Times New Roman" w:cs="Times New Roman"/>
                <w:color w:val="000000"/>
                <w:szCs w:val="24"/>
              </w:rPr>
              <w:t xml:space="preserve">R$ 156,33 </w:t>
            </w:r>
          </w:p>
        </w:tc>
      </w:tr>
      <w:tr w:rsidR="00D75CB0" w:rsidRPr="00FA0C65" w:rsidTr="00DE0AC1">
        <w:tc>
          <w:tcPr>
            <w:tcW w:w="959" w:type="dxa"/>
          </w:tcPr>
          <w:p w:rsidR="00D75CB0" w:rsidRPr="00FA0C65" w:rsidRDefault="00D75CB0" w:rsidP="00512CA9">
            <w:pPr>
              <w:rPr>
                <w:rFonts w:ascii="Times New Roman" w:hAnsi="Times New Roman" w:cs="Times New Roman"/>
                <w:bCs/>
                <w:szCs w:val="24"/>
              </w:rPr>
            </w:pPr>
            <w:r w:rsidRPr="00FA0C65">
              <w:rPr>
                <w:rFonts w:ascii="Times New Roman" w:hAnsi="Times New Roman" w:cs="Times New Roman"/>
                <w:bCs/>
                <w:szCs w:val="24"/>
              </w:rPr>
              <w:t>123</w:t>
            </w:r>
          </w:p>
        </w:tc>
        <w:tc>
          <w:tcPr>
            <w:tcW w:w="1701" w:type="dxa"/>
          </w:tcPr>
          <w:p w:rsidR="00D75CB0" w:rsidRPr="00FA0C65" w:rsidRDefault="00D75CB0" w:rsidP="00512CA9">
            <w:pPr>
              <w:rPr>
                <w:rFonts w:ascii="Times New Roman" w:hAnsi="Times New Roman" w:cs="Times New Roman"/>
                <w:color w:val="000000" w:themeColor="text1"/>
                <w:szCs w:val="24"/>
                <w:shd w:val="clear" w:color="auto" w:fill="FFFFFF"/>
              </w:rPr>
            </w:pPr>
            <w:r w:rsidRPr="00FA0C65">
              <w:rPr>
                <w:rFonts w:ascii="Times New Roman" w:hAnsi="Times New Roman" w:cs="Times New Roman"/>
                <w:color w:val="000000" w:themeColor="text1"/>
                <w:szCs w:val="24"/>
                <w:shd w:val="clear" w:color="auto" w:fill="FFFFFF"/>
              </w:rPr>
              <w:t xml:space="preserve">Quebra Cabeça Ilustrado com </w:t>
            </w:r>
            <w:r w:rsidRPr="00FA0C65">
              <w:rPr>
                <w:rFonts w:ascii="Times New Roman" w:hAnsi="Times New Roman" w:cs="Times New Roman"/>
                <w:color w:val="000000" w:themeColor="text1"/>
                <w:szCs w:val="24"/>
                <w:shd w:val="clear" w:color="auto" w:fill="FFFFFF"/>
              </w:rPr>
              <w:lastRenderedPageBreak/>
              <w:t>Letras</w:t>
            </w:r>
          </w:p>
        </w:tc>
        <w:tc>
          <w:tcPr>
            <w:tcW w:w="6095" w:type="dxa"/>
          </w:tcPr>
          <w:p w:rsidR="00D75CB0" w:rsidRPr="00FA0C65" w:rsidRDefault="00D75CB0" w:rsidP="00512CA9">
            <w:pPr>
              <w:rPr>
                <w:rFonts w:ascii="Times New Roman" w:hAnsi="Times New Roman" w:cs="Times New Roman"/>
                <w:color w:val="000000" w:themeColor="text1"/>
                <w:szCs w:val="24"/>
                <w:shd w:val="clear" w:color="auto" w:fill="FFFFFF"/>
              </w:rPr>
            </w:pPr>
            <w:r w:rsidRPr="00FA0C65">
              <w:rPr>
                <w:rFonts w:ascii="Times New Roman" w:hAnsi="Times New Roman" w:cs="Times New Roman"/>
                <w:color w:val="000000" w:themeColor="text1"/>
                <w:szCs w:val="24"/>
                <w:shd w:val="clear" w:color="auto" w:fill="FFFFFF"/>
              </w:rPr>
              <w:lastRenderedPageBreak/>
              <w:t xml:space="preserve">Conjunto confeccionado em MDF,e impresso em policromia,contém 48 peça encaixáveis que formam 12 </w:t>
            </w:r>
            <w:r w:rsidRPr="00FA0C65">
              <w:rPr>
                <w:rFonts w:ascii="Times New Roman" w:hAnsi="Times New Roman" w:cs="Times New Roman"/>
                <w:color w:val="000000" w:themeColor="text1"/>
                <w:szCs w:val="24"/>
                <w:shd w:val="clear" w:color="auto" w:fill="FFFFFF"/>
              </w:rPr>
              <w:lastRenderedPageBreak/>
              <w:t>quebra cabeças.Ao montar a imagem,forma-se a palavra correspondente á ela.Cada um mede aproximadamente 145x130x2,8mm.Acondicionado em caixa acartonada</w:t>
            </w:r>
          </w:p>
        </w:tc>
        <w:tc>
          <w:tcPr>
            <w:tcW w:w="1026" w:type="dxa"/>
          </w:tcPr>
          <w:p w:rsidR="00D75CB0" w:rsidRPr="00FA0C65" w:rsidRDefault="006F1407" w:rsidP="00512CA9">
            <w:pPr>
              <w:rPr>
                <w:rFonts w:ascii="Times New Roman" w:hAnsi="Times New Roman" w:cs="Times New Roman"/>
                <w:szCs w:val="24"/>
              </w:rPr>
            </w:pPr>
            <w:r>
              <w:rPr>
                <w:rFonts w:ascii="Times New Roman" w:hAnsi="Times New Roman" w:cs="Times New Roman"/>
                <w:szCs w:val="24"/>
              </w:rPr>
              <w:lastRenderedPageBreak/>
              <w:t>10</w:t>
            </w:r>
          </w:p>
        </w:tc>
        <w:tc>
          <w:tcPr>
            <w:tcW w:w="1526" w:type="dxa"/>
            <w:vAlign w:val="bottom"/>
          </w:tcPr>
          <w:p w:rsidR="00D75CB0" w:rsidRPr="00FA0C65" w:rsidRDefault="00D75CB0" w:rsidP="00107FC7">
            <w:pPr>
              <w:rPr>
                <w:rFonts w:ascii="Times New Roman" w:hAnsi="Times New Roman" w:cs="Times New Roman"/>
                <w:color w:val="000000"/>
                <w:szCs w:val="24"/>
              </w:rPr>
            </w:pPr>
            <w:r w:rsidRPr="00FA0C65">
              <w:rPr>
                <w:rFonts w:ascii="Times New Roman" w:hAnsi="Times New Roman" w:cs="Times New Roman"/>
                <w:color w:val="000000"/>
                <w:szCs w:val="24"/>
              </w:rPr>
              <w:t xml:space="preserve">R$ 144,67 </w:t>
            </w:r>
          </w:p>
        </w:tc>
      </w:tr>
      <w:tr w:rsidR="00D75CB0" w:rsidRPr="00FA0C65" w:rsidTr="00DE0AC1">
        <w:tc>
          <w:tcPr>
            <w:tcW w:w="959" w:type="dxa"/>
          </w:tcPr>
          <w:p w:rsidR="00D75CB0" w:rsidRPr="00FA0C65" w:rsidRDefault="00D75CB0" w:rsidP="00512CA9">
            <w:pPr>
              <w:rPr>
                <w:rFonts w:ascii="Times New Roman" w:hAnsi="Times New Roman" w:cs="Times New Roman"/>
                <w:bCs/>
                <w:szCs w:val="24"/>
              </w:rPr>
            </w:pPr>
            <w:r w:rsidRPr="00FA0C65">
              <w:rPr>
                <w:rFonts w:ascii="Times New Roman" w:hAnsi="Times New Roman" w:cs="Times New Roman"/>
                <w:bCs/>
                <w:szCs w:val="24"/>
              </w:rPr>
              <w:lastRenderedPageBreak/>
              <w:t>124</w:t>
            </w:r>
          </w:p>
        </w:tc>
        <w:tc>
          <w:tcPr>
            <w:tcW w:w="1701" w:type="dxa"/>
          </w:tcPr>
          <w:p w:rsidR="00D75CB0" w:rsidRPr="00FA0C65" w:rsidRDefault="00D75CB0" w:rsidP="00512CA9">
            <w:pPr>
              <w:rPr>
                <w:rFonts w:ascii="Times New Roman" w:hAnsi="Times New Roman" w:cs="Times New Roman"/>
                <w:color w:val="000000" w:themeColor="text1"/>
                <w:szCs w:val="24"/>
                <w:shd w:val="clear" w:color="auto" w:fill="FFFFFF"/>
              </w:rPr>
            </w:pPr>
            <w:r w:rsidRPr="00FA0C65">
              <w:rPr>
                <w:rFonts w:ascii="Times New Roman" w:hAnsi="Times New Roman" w:cs="Times New Roman"/>
                <w:color w:val="000000" w:themeColor="text1"/>
                <w:szCs w:val="24"/>
                <w:shd w:val="clear" w:color="auto" w:fill="FFFFFF"/>
              </w:rPr>
              <w:t>Centopéia Translúcida</w:t>
            </w:r>
          </w:p>
        </w:tc>
        <w:tc>
          <w:tcPr>
            <w:tcW w:w="6095" w:type="dxa"/>
          </w:tcPr>
          <w:p w:rsidR="00D75CB0" w:rsidRPr="00FA0C65" w:rsidRDefault="00D75CB0" w:rsidP="00512CA9">
            <w:pPr>
              <w:rPr>
                <w:rFonts w:ascii="Times New Roman" w:hAnsi="Times New Roman" w:cs="Times New Roman"/>
                <w:color w:val="000000" w:themeColor="text1"/>
                <w:szCs w:val="24"/>
                <w:shd w:val="clear" w:color="auto" w:fill="FFFFFF"/>
              </w:rPr>
            </w:pPr>
            <w:r w:rsidRPr="00FA0C65">
              <w:rPr>
                <w:rFonts w:ascii="Times New Roman" w:hAnsi="Times New Roman" w:cs="Times New Roman"/>
                <w:color w:val="000000" w:themeColor="text1"/>
                <w:szCs w:val="24"/>
                <w:shd w:val="clear" w:color="auto" w:fill="FFFFFF"/>
              </w:rPr>
              <w:t>Centopéia Translúcida Confeccionada em tecido poliéster colorido e lavável, revestida com  mola espiral,mede aproximadamente 3000x60mm.Material acondicionado em sacola de tecido poliéster com zíper e alça.</w:t>
            </w:r>
          </w:p>
        </w:tc>
        <w:tc>
          <w:tcPr>
            <w:tcW w:w="1026" w:type="dxa"/>
          </w:tcPr>
          <w:p w:rsidR="00D75CB0" w:rsidRPr="00FA0C65" w:rsidRDefault="006F1407" w:rsidP="00512CA9">
            <w:pPr>
              <w:rPr>
                <w:rFonts w:ascii="Times New Roman" w:hAnsi="Times New Roman" w:cs="Times New Roman"/>
                <w:szCs w:val="24"/>
              </w:rPr>
            </w:pPr>
            <w:r>
              <w:rPr>
                <w:rFonts w:ascii="Times New Roman" w:hAnsi="Times New Roman" w:cs="Times New Roman"/>
                <w:szCs w:val="24"/>
              </w:rPr>
              <w:t>2</w:t>
            </w:r>
          </w:p>
        </w:tc>
        <w:tc>
          <w:tcPr>
            <w:tcW w:w="1526" w:type="dxa"/>
            <w:vAlign w:val="bottom"/>
          </w:tcPr>
          <w:p w:rsidR="00D75CB0" w:rsidRPr="00FA0C65" w:rsidRDefault="00107FC7" w:rsidP="00107FC7">
            <w:pPr>
              <w:rPr>
                <w:rFonts w:ascii="Times New Roman" w:hAnsi="Times New Roman" w:cs="Times New Roman"/>
                <w:color w:val="000000"/>
                <w:szCs w:val="24"/>
              </w:rPr>
            </w:pPr>
            <w:r w:rsidRPr="00FA0C65">
              <w:rPr>
                <w:rFonts w:ascii="Times New Roman" w:hAnsi="Times New Roman" w:cs="Times New Roman"/>
                <w:color w:val="000000"/>
                <w:szCs w:val="24"/>
              </w:rPr>
              <w:t xml:space="preserve">R$ </w:t>
            </w:r>
            <w:r w:rsidR="00D75CB0" w:rsidRPr="00FA0C65">
              <w:rPr>
                <w:rFonts w:ascii="Times New Roman" w:hAnsi="Times New Roman" w:cs="Times New Roman"/>
                <w:color w:val="000000"/>
                <w:szCs w:val="24"/>
              </w:rPr>
              <w:t xml:space="preserve">916,67 </w:t>
            </w:r>
          </w:p>
        </w:tc>
      </w:tr>
      <w:tr w:rsidR="00D75CB0" w:rsidRPr="00FA0C65" w:rsidTr="00DE0AC1">
        <w:tc>
          <w:tcPr>
            <w:tcW w:w="959" w:type="dxa"/>
          </w:tcPr>
          <w:p w:rsidR="00D75CB0" w:rsidRPr="00FA0C65" w:rsidRDefault="00D75CB0" w:rsidP="00512CA9">
            <w:pPr>
              <w:rPr>
                <w:rFonts w:ascii="Times New Roman" w:hAnsi="Times New Roman" w:cs="Times New Roman"/>
                <w:bCs/>
                <w:szCs w:val="24"/>
              </w:rPr>
            </w:pPr>
            <w:r w:rsidRPr="00FA0C65">
              <w:rPr>
                <w:rFonts w:ascii="Times New Roman" w:hAnsi="Times New Roman" w:cs="Times New Roman"/>
                <w:bCs/>
                <w:szCs w:val="24"/>
              </w:rPr>
              <w:t>125</w:t>
            </w:r>
          </w:p>
        </w:tc>
        <w:tc>
          <w:tcPr>
            <w:tcW w:w="1701" w:type="dxa"/>
          </w:tcPr>
          <w:p w:rsidR="00D75CB0" w:rsidRPr="00FA0C65" w:rsidRDefault="00D75CB0" w:rsidP="00512CA9">
            <w:pPr>
              <w:rPr>
                <w:rFonts w:ascii="Times New Roman" w:hAnsi="Times New Roman" w:cs="Times New Roman"/>
                <w:color w:val="000000" w:themeColor="text1"/>
                <w:szCs w:val="24"/>
                <w:shd w:val="clear" w:color="auto" w:fill="FFFFFF"/>
              </w:rPr>
            </w:pPr>
            <w:r w:rsidRPr="00FA0C65">
              <w:rPr>
                <w:rFonts w:ascii="Times New Roman" w:hAnsi="Times New Roman" w:cs="Times New Roman"/>
                <w:color w:val="000000" w:themeColor="text1"/>
                <w:szCs w:val="24"/>
                <w:shd w:val="clear" w:color="auto" w:fill="FFFFFF"/>
              </w:rPr>
              <w:t>Jogo de Panelas e Talheres</w:t>
            </w:r>
          </w:p>
        </w:tc>
        <w:tc>
          <w:tcPr>
            <w:tcW w:w="6095" w:type="dxa"/>
          </w:tcPr>
          <w:p w:rsidR="00D75CB0" w:rsidRPr="00FA0C65" w:rsidRDefault="00D75CB0" w:rsidP="00512CA9">
            <w:pPr>
              <w:rPr>
                <w:rFonts w:ascii="Times New Roman" w:hAnsi="Times New Roman" w:cs="Times New Roman"/>
                <w:color w:val="000000" w:themeColor="text1"/>
                <w:szCs w:val="24"/>
                <w:shd w:val="clear" w:color="auto" w:fill="FFFFFF"/>
              </w:rPr>
            </w:pPr>
            <w:r w:rsidRPr="00FA0C65">
              <w:rPr>
                <w:rFonts w:ascii="Times New Roman" w:hAnsi="Times New Roman" w:cs="Times New Roman"/>
                <w:color w:val="000000" w:themeColor="text1"/>
                <w:szCs w:val="24"/>
                <w:shd w:val="clear" w:color="auto" w:fill="FFFFFF"/>
              </w:rPr>
              <w:t>Acompanha 13 utensílios de cozinha, incluindo panela, frigideira, tampa, pratos, copos e talheres.Dimensões Aproximas dos Acessórios: 5 A 19 CM Material: Plástico.</w:t>
            </w:r>
          </w:p>
        </w:tc>
        <w:tc>
          <w:tcPr>
            <w:tcW w:w="1026" w:type="dxa"/>
          </w:tcPr>
          <w:p w:rsidR="00D75CB0" w:rsidRPr="00FA0C65" w:rsidRDefault="006F1407" w:rsidP="00512CA9">
            <w:pPr>
              <w:rPr>
                <w:rFonts w:ascii="Times New Roman" w:hAnsi="Times New Roman" w:cs="Times New Roman"/>
                <w:szCs w:val="24"/>
              </w:rPr>
            </w:pPr>
            <w:r>
              <w:rPr>
                <w:rFonts w:ascii="Times New Roman" w:hAnsi="Times New Roman" w:cs="Times New Roman"/>
                <w:szCs w:val="24"/>
              </w:rPr>
              <w:t>20</w:t>
            </w:r>
          </w:p>
        </w:tc>
        <w:tc>
          <w:tcPr>
            <w:tcW w:w="1526" w:type="dxa"/>
            <w:vAlign w:val="bottom"/>
          </w:tcPr>
          <w:p w:rsidR="00D75CB0" w:rsidRPr="00FA0C65" w:rsidRDefault="00D75CB0" w:rsidP="00FA0C65">
            <w:pPr>
              <w:ind w:firstLineChars="100" w:firstLine="240"/>
              <w:rPr>
                <w:rFonts w:ascii="Times New Roman" w:hAnsi="Times New Roman" w:cs="Times New Roman"/>
                <w:color w:val="000000"/>
                <w:szCs w:val="24"/>
              </w:rPr>
            </w:pPr>
            <w:r w:rsidRPr="00FA0C65">
              <w:rPr>
                <w:rFonts w:ascii="Times New Roman" w:hAnsi="Times New Roman" w:cs="Times New Roman"/>
                <w:color w:val="000000"/>
                <w:szCs w:val="24"/>
              </w:rPr>
              <w:t xml:space="preserve"> R$                35,30 </w:t>
            </w:r>
          </w:p>
        </w:tc>
      </w:tr>
      <w:tr w:rsidR="00D75CB0" w:rsidRPr="00FA0C65" w:rsidTr="00DE0AC1">
        <w:tc>
          <w:tcPr>
            <w:tcW w:w="959" w:type="dxa"/>
          </w:tcPr>
          <w:p w:rsidR="00D75CB0" w:rsidRPr="00FA0C65" w:rsidRDefault="00D75CB0" w:rsidP="00512CA9">
            <w:pPr>
              <w:rPr>
                <w:rFonts w:ascii="Times New Roman" w:hAnsi="Times New Roman" w:cs="Times New Roman"/>
                <w:bCs/>
                <w:szCs w:val="24"/>
              </w:rPr>
            </w:pPr>
            <w:r w:rsidRPr="00FA0C65">
              <w:rPr>
                <w:rFonts w:ascii="Times New Roman" w:hAnsi="Times New Roman" w:cs="Times New Roman"/>
                <w:bCs/>
                <w:szCs w:val="24"/>
              </w:rPr>
              <w:t>126</w:t>
            </w:r>
          </w:p>
        </w:tc>
        <w:tc>
          <w:tcPr>
            <w:tcW w:w="1701" w:type="dxa"/>
          </w:tcPr>
          <w:p w:rsidR="00D75CB0" w:rsidRPr="00FA0C65" w:rsidRDefault="00D75CB0" w:rsidP="00512CA9">
            <w:pPr>
              <w:rPr>
                <w:rFonts w:ascii="Times New Roman" w:hAnsi="Times New Roman" w:cs="Times New Roman"/>
                <w:color w:val="000000" w:themeColor="text1"/>
                <w:szCs w:val="24"/>
                <w:shd w:val="clear" w:color="auto" w:fill="FFFFFF"/>
              </w:rPr>
            </w:pPr>
            <w:r w:rsidRPr="00FA0C65">
              <w:rPr>
                <w:rFonts w:ascii="Times New Roman" w:hAnsi="Times New Roman" w:cs="Times New Roman"/>
                <w:color w:val="000000" w:themeColor="text1"/>
                <w:szCs w:val="24"/>
                <w:shd w:val="clear" w:color="auto" w:fill="FFFFFF"/>
              </w:rPr>
              <w:t>Cafeteira Infantil Expresso</w:t>
            </w:r>
          </w:p>
        </w:tc>
        <w:tc>
          <w:tcPr>
            <w:tcW w:w="6095" w:type="dxa"/>
          </w:tcPr>
          <w:p w:rsidR="00D75CB0" w:rsidRPr="00FA0C65" w:rsidRDefault="00D75CB0" w:rsidP="00512CA9">
            <w:pPr>
              <w:rPr>
                <w:rFonts w:ascii="Times New Roman" w:hAnsi="Times New Roman" w:cs="Times New Roman"/>
                <w:color w:val="000000" w:themeColor="text1"/>
                <w:szCs w:val="24"/>
                <w:shd w:val="clear" w:color="auto" w:fill="FFFFFF"/>
              </w:rPr>
            </w:pPr>
            <w:r w:rsidRPr="00FA0C65">
              <w:rPr>
                <w:rFonts w:ascii="Times New Roman" w:hAnsi="Times New Roman" w:cs="Times New Roman"/>
                <w:color w:val="000000" w:themeColor="text1"/>
                <w:szCs w:val="24"/>
                <w:shd w:val="clear" w:color="auto" w:fill="FFFFFF"/>
              </w:rPr>
              <w:t>Cafeteira Infantil Expresso Conteúdo da Embalagem: 1 Cafeteira 2 Canecas 2 Xícaras 4 Colheres 2 Pires 1 Açucareiro.Dimensões aproximadas do produto: 15 x 21 x 22 cm</w:t>
            </w:r>
          </w:p>
        </w:tc>
        <w:tc>
          <w:tcPr>
            <w:tcW w:w="1026" w:type="dxa"/>
          </w:tcPr>
          <w:p w:rsidR="00D75CB0" w:rsidRPr="00FA0C65" w:rsidRDefault="006F1407" w:rsidP="00512CA9">
            <w:pPr>
              <w:rPr>
                <w:rFonts w:ascii="Times New Roman" w:hAnsi="Times New Roman" w:cs="Times New Roman"/>
                <w:szCs w:val="24"/>
              </w:rPr>
            </w:pPr>
            <w:r>
              <w:rPr>
                <w:rFonts w:ascii="Times New Roman" w:hAnsi="Times New Roman" w:cs="Times New Roman"/>
                <w:szCs w:val="24"/>
              </w:rPr>
              <w:t>4</w:t>
            </w:r>
          </w:p>
        </w:tc>
        <w:tc>
          <w:tcPr>
            <w:tcW w:w="1526" w:type="dxa"/>
            <w:vAlign w:val="bottom"/>
          </w:tcPr>
          <w:p w:rsidR="00D75CB0" w:rsidRPr="00FA0C65" w:rsidRDefault="00107FC7" w:rsidP="00107FC7">
            <w:pPr>
              <w:rPr>
                <w:rFonts w:ascii="Times New Roman" w:hAnsi="Times New Roman" w:cs="Times New Roman"/>
                <w:color w:val="000000"/>
                <w:szCs w:val="24"/>
              </w:rPr>
            </w:pPr>
            <w:r w:rsidRPr="00FA0C65">
              <w:rPr>
                <w:rFonts w:ascii="Times New Roman" w:hAnsi="Times New Roman" w:cs="Times New Roman"/>
                <w:color w:val="000000"/>
                <w:szCs w:val="24"/>
              </w:rPr>
              <w:t xml:space="preserve">R$ </w:t>
            </w:r>
            <w:r w:rsidR="00D75CB0" w:rsidRPr="00FA0C65">
              <w:rPr>
                <w:rFonts w:ascii="Times New Roman" w:hAnsi="Times New Roman" w:cs="Times New Roman"/>
                <w:color w:val="000000"/>
                <w:szCs w:val="24"/>
              </w:rPr>
              <w:t xml:space="preserve">27,67 </w:t>
            </w:r>
          </w:p>
        </w:tc>
      </w:tr>
      <w:tr w:rsidR="00D75CB0" w:rsidRPr="00FA0C65" w:rsidTr="00DE0AC1">
        <w:tc>
          <w:tcPr>
            <w:tcW w:w="959" w:type="dxa"/>
          </w:tcPr>
          <w:p w:rsidR="00D75CB0" w:rsidRPr="00FA0C65" w:rsidRDefault="00D75CB0" w:rsidP="00512CA9">
            <w:pPr>
              <w:rPr>
                <w:rFonts w:ascii="Times New Roman" w:hAnsi="Times New Roman" w:cs="Times New Roman"/>
                <w:bCs/>
                <w:szCs w:val="24"/>
              </w:rPr>
            </w:pPr>
            <w:r w:rsidRPr="00FA0C65">
              <w:rPr>
                <w:rFonts w:ascii="Times New Roman" w:hAnsi="Times New Roman" w:cs="Times New Roman"/>
                <w:bCs/>
                <w:szCs w:val="24"/>
              </w:rPr>
              <w:t>127</w:t>
            </w:r>
          </w:p>
        </w:tc>
        <w:tc>
          <w:tcPr>
            <w:tcW w:w="1701" w:type="dxa"/>
          </w:tcPr>
          <w:p w:rsidR="00D75CB0" w:rsidRPr="00FA0C65" w:rsidRDefault="00D75CB0" w:rsidP="00512CA9">
            <w:pPr>
              <w:rPr>
                <w:rFonts w:ascii="Times New Roman" w:hAnsi="Times New Roman" w:cs="Times New Roman"/>
                <w:color w:val="000000" w:themeColor="text1"/>
                <w:szCs w:val="24"/>
                <w:shd w:val="clear" w:color="auto" w:fill="FFFFFF"/>
              </w:rPr>
            </w:pPr>
            <w:r w:rsidRPr="00FA0C65">
              <w:rPr>
                <w:rFonts w:ascii="Times New Roman" w:hAnsi="Times New Roman" w:cs="Times New Roman"/>
                <w:color w:val="000000" w:themeColor="text1"/>
                <w:szCs w:val="24"/>
                <w:shd w:val="clear" w:color="auto" w:fill="FFFFFF"/>
              </w:rPr>
              <w:t>Kit de Limpeza</w:t>
            </w:r>
          </w:p>
        </w:tc>
        <w:tc>
          <w:tcPr>
            <w:tcW w:w="6095" w:type="dxa"/>
          </w:tcPr>
          <w:p w:rsidR="00D75CB0" w:rsidRPr="00FA0C65" w:rsidRDefault="00D75CB0" w:rsidP="00512CA9">
            <w:pPr>
              <w:rPr>
                <w:rFonts w:ascii="Times New Roman" w:hAnsi="Times New Roman" w:cs="Times New Roman"/>
                <w:color w:val="000000" w:themeColor="text1"/>
                <w:szCs w:val="24"/>
                <w:shd w:val="clear" w:color="auto" w:fill="FFFFFF"/>
              </w:rPr>
            </w:pPr>
            <w:r w:rsidRPr="00FA0C65">
              <w:rPr>
                <w:rFonts w:ascii="Times New Roman" w:hAnsi="Times New Roman" w:cs="Times New Roman"/>
                <w:color w:val="000000" w:themeColor="text1"/>
                <w:szCs w:val="24"/>
                <w:shd w:val="clear" w:color="auto" w:fill="FFFFFF"/>
              </w:rPr>
              <w:t>Kit de Limpeza Cleaning Troley-01 Vassoura;01 esfregão;01 pazinha;01 balde;01 saco de lixo.Em plástico resistente, as peças do brinquedo para limpeza remetem a situações do dia a dia, permitindo muita imaginação e criatividade para a diversão!</w:t>
            </w:r>
          </w:p>
        </w:tc>
        <w:tc>
          <w:tcPr>
            <w:tcW w:w="1026" w:type="dxa"/>
          </w:tcPr>
          <w:p w:rsidR="00D75CB0" w:rsidRPr="00FA0C65" w:rsidRDefault="006F1407" w:rsidP="00512CA9">
            <w:pPr>
              <w:rPr>
                <w:rFonts w:ascii="Times New Roman" w:hAnsi="Times New Roman" w:cs="Times New Roman"/>
                <w:szCs w:val="24"/>
              </w:rPr>
            </w:pPr>
            <w:r>
              <w:rPr>
                <w:rFonts w:ascii="Times New Roman" w:hAnsi="Times New Roman" w:cs="Times New Roman"/>
                <w:szCs w:val="24"/>
              </w:rPr>
              <w:t>2</w:t>
            </w:r>
          </w:p>
        </w:tc>
        <w:tc>
          <w:tcPr>
            <w:tcW w:w="1526" w:type="dxa"/>
            <w:vAlign w:val="bottom"/>
          </w:tcPr>
          <w:p w:rsidR="00D75CB0" w:rsidRPr="00FA0C65" w:rsidRDefault="00D75CB0" w:rsidP="00107FC7">
            <w:pPr>
              <w:rPr>
                <w:rFonts w:ascii="Times New Roman" w:hAnsi="Times New Roman" w:cs="Times New Roman"/>
                <w:color w:val="000000"/>
                <w:szCs w:val="24"/>
              </w:rPr>
            </w:pPr>
            <w:r w:rsidRPr="00FA0C65">
              <w:rPr>
                <w:rFonts w:ascii="Times New Roman" w:hAnsi="Times New Roman" w:cs="Times New Roman"/>
                <w:color w:val="000000"/>
                <w:szCs w:val="24"/>
              </w:rPr>
              <w:t xml:space="preserve">R$ 154,67 </w:t>
            </w:r>
          </w:p>
        </w:tc>
      </w:tr>
      <w:tr w:rsidR="00D75CB0" w:rsidRPr="00FA0C65" w:rsidTr="00DE0AC1">
        <w:tc>
          <w:tcPr>
            <w:tcW w:w="959" w:type="dxa"/>
          </w:tcPr>
          <w:p w:rsidR="00D75CB0" w:rsidRPr="00FA0C65" w:rsidRDefault="00D75CB0" w:rsidP="00512CA9">
            <w:pPr>
              <w:rPr>
                <w:rFonts w:ascii="Times New Roman" w:hAnsi="Times New Roman" w:cs="Times New Roman"/>
                <w:bCs/>
                <w:szCs w:val="24"/>
              </w:rPr>
            </w:pPr>
            <w:r w:rsidRPr="00FA0C65">
              <w:rPr>
                <w:rFonts w:ascii="Times New Roman" w:hAnsi="Times New Roman" w:cs="Times New Roman"/>
                <w:bCs/>
                <w:szCs w:val="24"/>
              </w:rPr>
              <w:t>128</w:t>
            </w:r>
          </w:p>
        </w:tc>
        <w:tc>
          <w:tcPr>
            <w:tcW w:w="1701" w:type="dxa"/>
          </w:tcPr>
          <w:p w:rsidR="00D75CB0" w:rsidRPr="00FA0C65" w:rsidRDefault="00D75CB0" w:rsidP="00512CA9">
            <w:pPr>
              <w:rPr>
                <w:rFonts w:ascii="Times New Roman" w:hAnsi="Times New Roman" w:cs="Times New Roman"/>
                <w:color w:val="000000" w:themeColor="text1"/>
                <w:szCs w:val="24"/>
                <w:shd w:val="clear" w:color="auto" w:fill="FFFFFF"/>
              </w:rPr>
            </w:pPr>
            <w:r w:rsidRPr="00FA0C65">
              <w:rPr>
                <w:rFonts w:ascii="Times New Roman" w:hAnsi="Times New Roman" w:cs="Times New Roman"/>
                <w:color w:val="000000" w:themeColor="text1"/>
                <w:szCs w:val="24"/>
                <w:shd w:val="clear" w:color="auto" w:fill="FFFFFF"/>
              </w:rPr>
              <w:t>Brinquedo cafeteria</w:t>
            </w:r>
          </w:p>
        </w:tc>
        <w:tc>
          <w:tcPr>
            <w:tcW w:w="6095" w:type="dxa"/>
          </w:tcPr>
          <w:p w:rsidR="00D75CB0" w:rsidRPr="00FA0C65" w:rsidRDefault="00D75CB0" w:rsidP="00512CA9">
            <w:pPr>
              <w:rPr>
                <w:rFonts w:ascii="Times New Roman" w:hAnsi="Times New Roman" w:cs="Times New Roman"/>
                <w:color w:val="000000" w:themeColor="text1"/>
                <w:szCs w:val="24"/>
                <w:shd w:val="clear" w:color="auto" w:fill="FFFFFF"/>
              </w:rPr>
            </w:pPr>
            <w:r w:rsidRPr="00FA0C65">
              <w:rPr>
                <w:rFonts w:ascii="Times New Roman" w:hAnsi="Times New Roman" w:cs="Times New Roman"/>
                <w:color w:val="000000" w:themeColor="text1"/>
                <w:szCs w:val="24"/>
                <w:shd w:val="clear" w:color="auto" w:fill="FFFFFF"/>
              </w:rPr>
              <w:t>Cafeteira possui sistema de ejeção de água pressionando um botão do lado externo e reservatório de água transparente</w:t>
            </w:r>
          </w:p>
        </w:tc>
        <w:tc>
          <w:tcPr>
            <w:tcW w:w="1026" w:type="dxa"/>
          </w:tcPr>
          <w:p w:rsidR="00D75CB0" w:rsidRPr="00FA0C65" w:rsidRDefault="00D75CB0" w:rsidP="00512CA9">
            <w:pPr>
              <w:rPr>
                <w:rFonts w:ascii="Times New Roman" w:hAnsi="Times New Roman" w:cs="Times New Roman"/>
                <w:szCs w:val="24"/>
              </w:rPr>
            </w:pPr>
            <w:r w:rsidRPr="00FA0C65">
              <w:rPr>
                <w:rFonts w:ascii="Times New Roman" w:hAnsi="Times New Roman" w:cs="Times New Roman"/>
                <w:szCs w:val="24"/>
              </w:rPr>
              <w:t>4</w:t>
            </w:r>
          </w:p>
        </w:tc>
        <w:tc>
          <w:tcPr>
            <w:tcW w:w="1526" w:type="dxa"/>
            <w:vAlign w:val="bottom"/>
          </w:tcPr>
          <w:p w:rsidR="00D75CB0" w:rsidRPr="00FA0C65" w:rsidRDefault="00107FC7" w:rsidP="00107FC7">
            <w:pPr>
              <w:rPr>
                <w:rFonts w:ascii="Times New Roman" w:hAnsi="Times New Roman" w:cs="Times New Roman"/>
                <w:color w:val="000000"/>
                <w:szCs w:val="24"/>
              </w:rPr>
            </w:pPr>
            <w:r w:rsidRPr="00FA0C65">
              <w:rPr>
                <w:rFonts w:ascii="Times New Roman" w:hAnsi="Times New Roman" w:cs="Times New Roman"/>
                <w:color w:val="000000"/>
                <w:szCs w:val="24"/>
              </w:rPr>
              <w:t xml:space="preserve">R$ </w:t>
            </w:r>
            <w:r w:rsidR="00D75CB0" w:rsidRPr="00FA0C65">
              <w:rPr>
                <w:rFonts w:ascii="Times New Roman" w:hAnsi="Times New Roman" w:cs="Times New Roman"/>
                <w:color w:val="000000"/>
                <w:szCs w:val="24"/>
              </w:rPr>
              <w:t xml:space="preserve">62,67 </w:t>
            </w:r>
          </w:p>
        </w:tc>
      </w:tr>
      <w:tr w:rsidR="00D75CB0" w:rsidRPr="00FA0C65" w:rsidTr="00DE0AC1">
        <w:tc>
          <w:tcPr>
            <w:tcW w:w="959" w:type="dxa"/>
          </w:tcPr>
          <w:p w:rsidR="00D75CB0" w:rsidRPr="00FA0C65" w:rsidRDefault="00D75CB0" w:rsidP="00512CA9">
            <w:pPr>
              <w:rPr>
                <w:rFonts w:ascii="Times New Roman" w:hAnsi="Times New Roman" w:cs="Times New Roman"/>
                <w:bCs/>
                <w:szCs w:val="24"/>
              </w:rPr>
            </w:pPr>
            <w:r w:rsidRPr="00FA0C65">
              <w:rPr>
                <w:rFonts w:ascii="Times New Roman" w:hAnsi="Times New Roman" w:cs="Times New Roman"/>
                <w:bCs/>
                <w:szCs w:val="24"/>
              </w:rPr>
              <w:t>129</w:t>
            </w:r>
          </w:p>
        </w:tc>
        <w:tc>
          <w:tcPr>
            <w:tcW w:w="1701" w:type="dxa"/>
          </w:tcPr>
          <w:p w:rsidR="00D75CB0" w:rsidRPr="00FA0C65" w:rsidRDefault="00D75CB0" w:rsidP="00512CA9">
            <w:pPr>
              <w:rPr>
                <w:rFonts w:ascii="Times New Roman" w:hAnsi="Times New Roman" w:cs="Times New Roman"/>
                <w:color w:val="000000" w:themeColor="text1"/>
                <w:szCs w:val="24"/>
                <w:shd w:val="clear" w:color="auto" w:fill="FFFFFF"/>
              </w:rPr>
            </w:pPr>
            <w:r w:rsidRPr="00FA0C65">
              <w:rPr>
                <w:rFonts w:ascii="Times New Roman" w:hAnsi="Times New Roman" w:cs="Times New Roman"/>
                <w:color w:val="000000" w:themeColor="text1"/>
                <w:szCs w:val="24"/>
                <w:shd w:val="clear" w:color="auto" w:fill="FFFFFF"/>
              </w:rPr>
              <w:t xml:space="preserve"> Brinquedo Turbo Truck</w:t>
            </w:r>
          </w:p>
        </w:tc>
        <w:tc>
          <w:tcPr>
            <w:tcW w:w="6095" w:type="dxa"/>
          </w:tcPr>
          <w:p w:rsidR="00D75CB0" w:rsidRPr="00FA0C65" w:rsidRDefault="00D75CB0" w:rsidP="00512CA9">
            <w:pPr>
              <w:rPr>
                <w:rFonts w:ascii="Times New Roman" w:hAnsi="Times New Roman" w:cs="Times New Roman"/>
                <w:color w:val="000000" w:themeColor="text1"/>
                <w:szCs w:val="24"/>
                <w:shd w:val="clear" w:color="auto" w:fill="FFFFFF"/>
              </w:rPr>
            </w:pPr>
            <w:r w:rsidRPr="00FA0C65">
              <w:rPr>
                <w:rFonts w:ascii="Times New Roman" w:hAnsi="Times New Roman" w:cs="Times New Roman"/>
                <w:color w:val="000000" w:themeColor="text1"/>
                <w:szCs w:val="24"/>
                <w:shd w:val="clear" w:color="auto" w:fill="FFFFFF"/>
              </w:rPr>
              <w:t>Turbo Truck Com Retro-o caminhão com caçamba e escavadeira Turbo Retro é produzida com materiais de excelente qualidade, super-resistente, possui caçamba basculante, cabine giratória, braço de elevação e concha articulável. Dimensões aproximadas do produto 25 x 75 x 31 cm</w:t>
            </w:r>
          </w:p>
        </w:tc>
        <w:tc>
          <w:tcPr>
            <w:tcW w:w="1026" w:type="dxa"/>
          </w:tcPr>
          <w:p w:rsidR="00D75CB0" w:rsidRPr="00FA0C65" w:rsidRDefault="006F1407" w:rsidP="00512CA9">
            <w:pPr>
              <w:rPr>
                <w:rFonts w:ascii="Times New Roman" w:hAnsi="Times New Roman" w:cs="Times New Roman"/>
                <w:szCs w:val="24"/>
              </w:rPr>
            </w:pPr>
            <w:r>
              <w:rPr>
                <w:rFonts w:ascii="Times New Roman" w:hAnsi="Times New Roman" w:cs="Times New Roman"/>
                <w:szCs w:val="24"/>
              </w:rPr>
              <w:t>5</w:t>
            </w:r>
          </w:p>
        </w:tc>
        <w:tc>
          <w:tcPr>
            <w:tcW w:w="1526" w:type="dxa"/>
            <w:vAlign w:val="bottom"/>
          </w:tcPr>
          <w:p w:rsidR="00D75CB0" w:rsidRPr="00FA0C65" w:rsidRDefault="00107FC7" w:rsidP="00107FC7">
            <w:pPr>
              <w:rPr>
                <w:rFonts w:ascii="Times New Roman" w:hAnsi="Times New Roman" w:cs="Times New Roman"/>
                <w:color w:val="000000"/>
                <w:szCs w:val="24"/>
              </w:rPr>
            </w:pPr>
            <w:r w:rsidRPr="00FA0C65">
              <w:rPr>
                <w:rFonts w:ascii="Times New Roman" w:hAnsi="Times New Roman" w:cs="Times New Roman"/>
                <w:color w:val="000000"/>
                <w:szCs w:val="24"/>
              </w:rPr>
              <w:t xml:space="preserve">R$ </w:t>
            </w:r>
            <w:r w:rsidR="00D75CB0" w:rsidRPr="00FA0C65">
              <w:rPr>
                <w:rFonts w:ascii="Times New Roman" w:hAnsi="Times New Roman" w:cs="Times New Roman"/>
                <w:color w:val="000000"/>
                <w:szCs w:val="24"/>
              </w:rPr>
              <w:t xml:space="preserve">183,00 </w:t>
            </w:r>
          </w:p>
        </w:tc>
      </w:tr>
      <w:tr w:rsidR="00D75CB0" w:rsidRPr="00FA0C65" w:rsidTr="00DE0AC1">
        <w:tc>
          <w:tcPr>
            <w:tcW w:w="959" w:type="dxa"/>
          </w:tcPr>
          <w:p w:rsidR="00D75CB0" w:rsidRPr="00FA0C65" w:rsidRDefault="00D75CB0" w:rsidP="00512CA9">
            <w:pPr>
              <w:rPr>
                <w:rFonts w:ascii="Times New Roman" w:hAnsi="Times New Roman" w:cs="Times New Roman"/>
                <w:bCs/>
                <w:szCs w:val="24"/>
              </w:rPr>
            </w:pPr>
            <w:r w:rsidRPr="00FA0C65">
              <w:rPr>
                <w:rFonts w:ascii="Times New Roman" w:hAnsi="Times New Roman" w:cs="Times New Roman"/>
                <w:bCs/>
                <w:szCs w:val="24"/>
              </w:rPr>
              <w:t>130</w:t>
            </w:r>
          </w:p>
        </w:tc>
        <w:tc>
          <w:tcPr>
            <w:tcW w:w="1701" w:type="dxa"/>
          </w:tcPr>
          <w:p w:rsidR="00D75CB0" w:rsidRPr="00FA0C65" w:rsidRDefault="00D75CB0" w:rsidP="00512CA9">
            <w:pPr>
              <w:rPr>
                <w:rFonts w:ascii="Times New Roman" w:hAnsi="Times New Roman" w:cs="Times New Roman"/>
                <w:color w:val="000000" w:themeColor="text1"/>
                <w:szCs w:val="24"/>
                <w:shd w:val="clear" w:color="auto" w:fill="FFFFFF"/>
              </w:rPr>
            </w:pPr>
            <w:r w:rsidRPr="00FA0C65">
              <w:rPr>
                <w:rFonts w:ascii="Times New Roman" w:hAnsi="Times New Roman" w:cs="Times New Roman"/>
                <w:color w:val="000000" w:themeColor="text1"/>
                <w:szCs w:val="24"/>
                <w:shd w:val="clear" w:color="auto" w:fill="FFFFFF"/>
              </w:rPr>
              <w:t>Brinquedo Turbo Truck Bombeiros</w:t>
            </w:r>
          </w:p>
        </w:tc>
        <w:tc>
          <w:tcPr>
            <w:tcW w:w="6095" w:type="dxa"/>
          </w:tcPr>
          <w:p w:rsidR="00D75CB0" w:rsidRPr="00FA0C65" w:rsidRDefault="00D75CB0" w:rsidP="00512CA9">
            <w:pPr>
              <w:rPr>
                <w:rFonts w:ascii="Times New Roman" w:hAnsi="Times New Roman" w:cs="Times New Roman"/>
                <w:color w:val="000000" w:themeColor="text1"/>
                <w:szCs w:val="24"/>
                <w:shd w:val="clear" w:color="auto" w:fill="FFFFFF"/>
              </w:rPr>
            </w:pPr>
            <w:r w:rsidRPr="00FA0C65">
              <w:rPr>
                <w:rFonts w:ascii="Times New Roman" w:hAnsi="Times New Roman" w:cs="Times New Roman"/>
                <w:color w:val="000000" w:themeColor="text1"/>
                <w:szCs w:val="24"/>
                <w:shd w:val="clear" w:color="auto" w:fill="FFFFFF"/>
              </w:rPr>
              <w:t>Brinquedo Turbo Truck Bombeiros Conteúdo da embalagem: 1 Turbo TruckDimensões aproximadas do produto: 24 x 48 x 30 cm (A x L x P)Dimensões aproximadas da embalagem: 24 x 48 x 39 cm (A x L x P)Peso aproximado do produto: 0,8 KgPeso aproximado da embalagem: 1 Kg</w:t>
            </w:r>
          </w:p>
        </w:tc>
        <w:tc>
          <w:tcPr>
            <w:tcW w:w="1026" w:type="dxa"/>
          </w:tcPr>
          <w:p w:rsidR="00D75CB0" w:rsidRPr="00FA0C65" w:rsidRDefault="006F1407" w:rsidP="00512CA9">
            <w:pPr>
              <w:rPr>
                <w:rFonts w:ascii="Times New Roman" w:hAnsi="Times New Roman" w:cs="Times New Roman"/>
                <w:szCs w:val="24"/>
              </w:rPr>
            </w:pPr>
            <w:r>
              <w:rPr>
                <w:rFonts w:ascii="Times New Roman" w:hAnsi="Times New Roman" w:cs="Times New Roman"/>
                <w:szCs w:val="24"/>
              </w:rPr>
              <w:t>5</w:t>
            </w:r>
          </w:p>
        </w:tc>
        <w:tc>
          <w:tcPr>
            <w:tcW w:w="1526" w:type="dxa"/>
            <w:vAlign w:val="bottom"/>
          </w:tcPr>
          <w:p w:rsidR="00D75CB0" w:rsidRPr="00FA0C65" w:rsidRDefault="00107FC7" w:rsidP="00107FC7">
            <w:pPr>
              <w:rPr>
                <w:rFonts w:ascii="Times New Roman" w:hAnsi="Times New Roman" w:cs="Times New Roman"/>
                <w:color w:val="000000"/>
                <w:szCs w:val="24"/>
              </w:rPr>
            </w:pPr>
            <w:r w:rsidRPr="00FA0C65">
              <w:rPr>
                <w:rFonts w:ascii="Times New Roman" w:hAnsi="Times New Roman" w:cs="Times New Roman"/>
                <w:color w:val="000000"/>
                <w:szCs w:val="24"/>
              </w:rPr>
              <w:t xml:space="preserve">R$ </w:t>
            </w:r>
            <w:r w:rsidR="00D75CB0" w:rsidRPr="00FA0C65">
              <w:rPr>
                <w:rFonts w:ascii="Times New Roman" w:hAnsi="Times New Roman" w:cs="Times New Roman"/>
                <w:color w:val="000000"/>
                <w:szCs w:val="24"/>
              </w:rPr>
              <w:t xml:space="preserve">115,67 </w:t>
            </w:r>
          </w:p>
        </w:tc>
      </w:tr>
      <w:tr w:rsidR="00D75CB0" w:rsidRPr="00FA0C65" w:rsidTr="00DE0AC1">
        <w:tc>
          <w:tcPr>
            <w:tcW w:w="959" w:type="dxa"/>
          </w:tcPr>
          <w:p w:rsidR="00D75CB0" w:rsidRPr="00FA0C65" w:rsidRDefault="00D75CB0" w:rsidP="00512CA9">
            <w:pPr>
              <w:rPr>
                <w:rFonts w:ascii="Times New Roman" w:hAnsi="Times New Roman" w:cs="Times New Roman"/>
                <w:bCs/>
                <w:szCs w:val="24"/>
              </w:rPr>
            </w:pPr>
            <w:r w:rsidRPr="00FA0C65">
              <w:rPr>
                <w:rFonts w:ascii="Times New Roman" w:hAnsi="Times New Roman" w:cs="Times New Roman"/>
                <w:bCs/>
                <w:szCs w:val="24"/>
              </w:rPr>
              <w:t>131</w:t>
            </w:r>
          </w:p>
        </w:tc>
        <w:tc>
          <w:tcPr>
            <w:tcW w:w="1701" w:type="dxa"/>
          </w:tcPr>
          <w:p w:rsidR="00D75CB0" w:rsidRPr="00FA0C65" w:rsidRDefault="00D75CB0" w:rsidP="00512CA9">
            <w:pPr>
              <w:rPr>
                <w:rFonts w:ascii="Times New Roman" w:hAnsi="Times New Roman" w:cs="Times New Roman"/>
                <w:color w:val="000000" w:themeColor="text1"/>
                <w:szCs w:val="24"/>
                <w:shd w:val="clear" w:color="auto" w:fill="FFFFFF"/>
              </w:rPr>
            </w:pPr>
            <w:r w:rsidRPr="00FA0C65">
              <w:rPr>
                <w:rFonts w:ascii="Times New Roman" w:hAnsi="Times New Roman" w:cs="Times New Roman"/>
                <w:color w:val="000000" w:themeColor="text1"/>
                <w:szCs w:val="24"/>
                <w:shd w:val="clear" w:color="auto" w:fill="FFFFFF"/>
              </w:rPr>
              <w:t>Turbo Truck Betoneira</w:t>
            </w:r>
          </w:p>
        </w:tc>
        <w:tc>
          <w:tcPr>
            <w:tcW w:w="6095" w:type="dxa"/>
          </w:tcPr>
          <w:p w:rsidR="00D75CB0" w:rsidRPr="00FA0C65" w:rsidRDefault="00D75CB0" w:rsidP="00512CA9">
            <w:pPr>
              <w:rPr>
                <w:rFonts w:ascii="Times New Roman" w:hAnsi="Times New Roman" w:cs="Times New Roman"/>
                <w:color w:val="000000" w:themeColor="text1"/>
                <w:szCs w:val="24"/>
                <w:shd w:val="clear" w:color="auto" w:fill="FFFFFF"/>
              </w:rPr>
            </w:pPr>
            <w:r w:rsidRPr="00FA0C65">
              <w:rPr>
                <w:rFonts w:ascii="Times New Roman" w:hAnsi="Times New Roman" w:cs="Times New Roman"/>
                <w:color w:val="000000" w:themeColor="text1"/>
                <w:szCs w:val="24"/>
                <w:shd w:val="clear" w:color="auto" w:fill="FFFFFF"/>
              </w:rPr>
              <w:t>Turbo Truck Betoneira Com tambor giratório;caminhão gigante para colecionar,Dimensões do Produto (LxAxP em MM): 240x300x480mm</w:t>
            </w:r>
          </w:p>
        </w:tc>
        <w:tc>
          <w:tcPr>
            <w:tcW w:w="1026" w:type="dxa"/>
          </w:tcPr>
          <w:p w:rsidR="00D75CB0" w:rsidRPr="00FA0C65" w:rsidRDefault="006F1407" w:rsidP="00512CA9">
            <w:pPr>
              <w:rPr>
                <w:rFonts w:ascii="Times New Roman" w:hAnsi="Times New Roman" w:cs="Times New Roman"/>
                <w:szCs w:val="24"/>
              </w:rPr>
            </w:pPr>
            <w:r>
              <w:rPr>
                <w:rFonts w:ascii="Times New Roman" w:hAnsi="Times New Roman" w:cs="Times New Roman"/>
                <w:szCs w:val="24"/>
              </w:rPr>
              <w:t>5</w:t>
            </w:r>
          </w:p>
        </w:tc>
        <w:tc>
          <w:tcPr>
            <w:tcW w:w="1526" w:type="dxa"/>
            <w:vAlign w:val="bottom"/>
          </w:tcPr>
          <w:p w:rsidR="00D75CB0" w:rsidRPr="00FA0C65" w:rsidRDefault="00107FC7" w:rsidP="00107FC7">
            <w:pPr>
              <w:rPr>
                <w:rFonts w:ascii="Times New Roman" w:hAnsi="Times New Roman" w:cs="Times New Roman"/>
                <w:color w:val="000000"/>
                <w:szCs w:val="24"/>
              </w:rPr>
            </w:pPr>
            <w:r w:rsidRPr="00FA0C65">
              <w:rPr>
                <w:rFonts w:ascii="Times New Roman" w:hAnsi="Times New Roman" w:cs="Times New Roman"/>
                <w:color w:val="000000"/>
                <w:szCs w:val="24"/>
              </w:rPr>
              <w:t xml:space="preserve">R$ </w:t>
            </w:r>
            <w:r w:rsidR="00D75CB0" w:rsidRPr="00FA0C65">
              <w:rPr>
                <w:rFonts w:ascii="Times New Roman" w:hAnsi="Times New Roman" w:cs="Times New Roman"/>
                <w:color w:val="000000"/>
                <w:szCs w:val="24"/>
              </w:rPr>
              <w:t xml:space="preserve">130,00 </w:t>
            </w:r>
          </w:p>
        </w:tc>
      </w:tr>
      <w:tr w:rsidR="00D75CB0" w:rsidRPr="00FA0C65" w:rsidTr="00DE0AC1">
        <w:tc>
          <w:tcPr>
            <w:tcW w:w="959" w:type="dxa"/>
          </w:tcPr>
          <w:p w:rsidR="00D75CB0" w:rsidRPr="00FA0C65" w:rsidRDefault="00D75CB0" w:rsidP="00512CA9">
            <w:pPr>
              <w:rPr>
                <w:rFonts w:ascii="Times New Roman" w:hAnsi="Times New Roman" w:cs="Times New Roman"/>
                <w:bCs/>
                <w:szCs w:val="24"/>
              </w:rPr>
            </w:pPr>
            <w:r w:rsidRPr="00FA0C65">
              <w:rPr>
                <w:rFonts w:ascii="Times New Roman" w:hAnsi="Times New Roman" w:cs="Times New Roman"/>
                <w:bCs/>
                <w:szCs w:val="24"/>
              </w:rPr>
              <w:t>132</w:t>
            </w:r>
          </w:p>
        </w:tc>
        <w:tc>
          <w:tcPr>
            <w:tcW w:w="1701" w:type="dxa"/>
          </w:tcPr>
          <w:p w:rsidR="00D75CB0" w:rsidRPr="00FA0C65" w:rsidRDefault="00D75CB0" w:rsidP="00512CA9">
            <w:pPr>
              <w:rPr>
                <w:rFonts w:ascii="Times New Roman" w:hAnsi="Times New Roman" w:cs="Times New Roman"/>
                <w:color w:val="000000" w:themeColor="text1"/>
                <w:szCs w:val="24"/>
                <w:shd w:val="clear" w:color="auto" w:fill="FFFFFF"/>
              </w:rPr>
            </w:pPr>
            <w:r w:rsidRPr="00FA0C65">
              <w:rPr>
                <w:rFonts w:ascii="Times New Roman" w:hAnsi="Times New Roman" w:cs="Times New Roman"/>
                <w:color w:val="000000" w:themeColor="text1"/>
                <w:szCs w:val="24"/>
                <w:shd w:val="clear" w:color="auto" w:fill="FFFFFF"/>
              </w:rPr>
              <w:t>Caminhão Turbo Truck Cubos Didáticos</w:t>
            </w:r>
          </w:p>
        </w:tc>
        <w:tc>
          <w:tcPr>
            <w:tcW w:w="6095" w:type="dxa"/>
          </w:tcPr>
          <w:p w:rsidR="00D75CB0" w:rsidRPr="00FA0C65" w:rsidRDefault="00D75CB0" w:rsidP="00512CA9">
            <w:pPr>
              <w:rPr>
                <w:rFonts w:ascii="Times New Roman" w:hAnsi="Times New Roman" w:cs="Times New Roman"/>
                <w:color w:val="000000" w:themeColor="text1"/>
                <w:szCs w:val="24"/>
                <w:shd w:val="clear" w:color="auto" w:fill="FFFFFF"/>
              </w:rPr>
            </w:pPr>
            <w:r w:rsidRPr="00FA0C65">
              <w:rPr>
                <w:rFonts w:ascii="Times New Roman" w:hAnsi="Times New Roman" w:cs="Times New Roman"/>
                <w:color w:val="000000" w:themeColor="text1"/>
                <w:szCs w:val="24"/>
                <w:shd w:val="clear" w:color="auto" w:fill="FFFFFF"/>
              </w:rPr>
              <w:t>Caminhão Turbo Truck Cubos Didáticos-Um caminhão gigante com 05 cubos didáticos para tornar a brincadeira mais divertida. A tampa é passa-cubos, a caçamba é basculante e serve para guardar os cubos.Dimensões do produto ‎48 x 24 x 30 cm; 910 g</w:t>
            </w:r>
          </w:p>
        </w:tc>
        <w:tc>
          <w:tcPr>
            <w:tcW w:w="1026" w:type="dxa"/>
          </w:tcPr>
          <w:p w:rsidR="00D75CB0" w:rsidRPr="00FA0C65" w:rsidRDefault="006F1407" w:rsidP="00512CA9">
            <w:pPr>
              <w:rPr>
                <w:rFonts w:ascii="Times New Roman" w:hAnsi="Times New Roman" w:cs="Times New Roman"/>
                <w:szCs w:val="24"/>
              </w:rPr>
            </w:pPr>
            <w:r>
              <w:rPr>
                <w:rFonts w:ascii="Times New Roman" w:hAnsi="Times New Roman" w:cs="Times New Roman"/>
                <w:szCs w:val="24"/>
              </w:rPr>
              <w:t>5</w:t>
            </w:r>
          </w:p>
        </w:tc>
        <w:tc>
          <w:tcPr>
            <w:tcW w:w="1526" w:type="dxa"/>
            <w:vAlign w:val="bottom"/>
          </w:tcPr>
          <w:p w:rsidR="00D75CB0" w:rsidRPr="00FA0C65" w:rsidRDefault="00107FC7" w:rsidP="00107FC7">
            <w:pPr>
              <w:rPr>
                <w:rFonts w:ascii="Times New Roman" w:hAnsi="Times New Roman" w:cs="Times New Roman"/>
                <w:color w:val="000000"/>
                <w:szCs w:val="24"/>
              </w:rPr>
            </w:pPr>
            <w:r w:rsidRPr="00FA0C65">
              <w:rPr>
                <w:rFonts w:ascii="Times New Roman" w:hAnsi="Times New Roman" w:cs="Times New Roman"/>
                <w:color w:val="000000"/>
                <w:szCs w:val="24"/>
              </w:rPr>
              <w:t xml:space="preserve">R$ </w:t>
            </w:r>
            <w:r w:rsidR="00D75CB0" w:rsidRPr="00FA0C65">
              <w:rPr>
                <w:rFonts w:ascii="Times New Roman" w:hAnsi="Times New Roman" w:cs="Times New Roman"/>
                <w:color w:val="000000"/>
                <w:szCs w:val="24"/>
              </w:rPr>
              <w:t xml:space="preserve">141,67 </w:t>
            </w:r>
          </w:p>
        </w:tc>
      </w:tr>
      <w:tr w:rsidR="00D75CB0" w:rsidRPr="00FA0C65" w:rsidTr="00DE0AC1">
        <w:tc>
          <w:tcPr>
            <w:tcW w:w="959" w:type="dxa"/>
          </w:tcPr>
          <w:p w:rsidR="00D75CB0" w:rsidRPr="00FA0C65" w:rsidRDefault="00D75CB0" w:rsidP="00512CA9">
            <w:pPr>
              <w:rPr>
                <w:rFonts w:ascii="Times New Roman" w:hAnsi="Times New Roman" w:cs="Times New Roman"/>
                <w:bCs/>
                <w:szCs w:val="24"/>
              </w:rPr>
            </w:pPr>
            <w:r w:rsidRPr="00FA0C65">
              <w:rPr>
                <w:rFonts w:ascii="Times New Roman" w:hAnsi="Times New Roman" w:cs="Times New Roman"/>
                <w:bCs/>
                <w:szCs w:val="24"/>
              </w:rPr>
              <w:t>133</w:t>
            </w:r>
          </w:p>
        </w:tc>
        <w:tc>
          <w:tcPr>
            <w:tcW w:w="1701" w:type="dxa"/>
          </w:tcPr>
          <w:p w:rsidR="00D75CB0" w:rsidRPr="00FA0C65" w:rsidRDefault="00D75CB0" w:rsidP="00512CA9">
            <w:pPr>
              <w:rPr>
                <w:rFonts w:ascii="Times New Roman" w:hAnsi="Times New Roman" w:cs="Times New Roman"/>
                <w:color w:val="000000" w:themeColor="text1"/>
                <w:szCs w:val="24"/>
                <w:shd w:val="clear" w:color="auto" w:fill="FFFFFF"/>
              </w:rPr>
            </w:pPr>
            <w:r w:rsidRPr="00FA0C65">
              <w:rPr>
                <w:rFonts w:ascii="Times New Roman" w:hAnsi="Times New Roman" w:cs="Times New Roman"/>
                <w:color w:val="000000" w:themeColor="text1"/>
                <w:szCs w:val="24"/>
                <w:shd w:val="clear" w:color="auto" w:fill="FFFFFF"/>
              </w:rPr>
              <w:t>Turbo Truck Carro De Montar</w:t>
            </w:r>
          </w:p>
        </w:tc>
        <w:tc>
          <w:tcPr>
            <w:tcW w:w="6095" w:type="dxa"/>
          </w:tcPr>
          <w:p w:rsidR="00D75CB0" w:rsidRPr="00FA0C65" w:rsidRDefault="00D75CB0" w:rsidP="00512CA9">
            <w:pPr>
              <w:rPr>
                <w:rFonts w:ascii="Times New Roman" w:hAnsi="Times New Roman" w:cs="Times New Roman"/>
                <w:color w:val="000000" w:themeColor="text1"/>
                <w:szCs w:val="24"/>
                <w:shd w:val="clear" w:color="auto" w:fill="FFFFFF"/>
              </w:rPr>
            </w:pPr>
            <w:r w:rsidRPr="00FA0C65">
              <w:rPr>
                <w:rFonts w:ascii="Times New Roman" w:hAnsi="Times New Roman" w:cs="Times New Roman"/>
                <w:color w:val="000000" w:themeColor="text1"/>
                <w:szCs w:val="24"/>
                <w:shd w:val="clear" w:color="auto" w:fill="FFFFFF"/>
              </w:rPr>
              <w:t>Turbo Truck Carro De Montar Acompanha um carrinho para montar ,Caminhão gigante para colecionar;Dimensões do Produto (LxAxP em mm): 240x300x480mm;</w:t>
            </w:r>
          </w:p>
        </w:tc>
        <w:tc>
          <w:tcPr>
            <w:tcW w:w="1026" w:type="dxa"/>
          </w:tcPr>
          <w:p w:rsidR="00D75CB0" w:rsidRPr="00FA0C65" w:rsidRDefault="006F1407" w:rsidP="00512CA9">
            <w:pPr>
              <w:rPr>
                <w:rFonts w:ascii="Times New Roman" w:hAnsi="Times New Roman" w:cs="Times New Roman"/>
                <w:szCs w:val="24"/>
              </w:rPr>
            </w:pPr>
            <w:r>
              <w:rPr>
                <w:rFonts w:ascii="Times New Roman" w:hAnsi="Times New Roman" w:cs="Times New Roman"/>
                <w:szCs w:val="24"/>
              </w:rPr>
              <w:t>5</w:t>
            </w:r>
          </w:p>
        </w:tc>
        <w:tc>
          <w:tcPr>
            <w:tcW w:w="1526" w:type="dxa"/>
            <w:vAlign w:val="bottom"/>
          </w:tcPr>
          <w:p w:rsidR="00D75CB0" w:rsidRPr="00FA0C65" w:rsidRDefault="00107FC7" w:rsidP="00107FC7">
            <w:pPr>
              <w:rPr>
                <w:rFonts w:ascii="Times New Roman" w:hAnsi="Times New Roman" w:cs="Times New Roman"/>
                <w:color w:val="000000"/>
                <w:szCs w:val="24"/>
              </w:rPr>
            </w:pPr>
            <w:r w:rsidRPr="00FA0C65">
              <w:rPr>
                <w:rFonts w:ascii="Times New Roman" w:hAnsi="Times New Roman" w:cs="Times New Roman"/>
                <w:color w:val="000000"/>
                <w:szCs w:val="24"/>
              </w:rPr>
              <w:t xml:space="preserve">R$ </w:t>
            </w:r>
            <w:r w:rsidR="00D75CB0" w:rsidRPr="00FA0C65">
              <w:rPr>
                <w:rFonts w:ascii="Times New Roman" w:hAnsi="Times New Roman" w:cs="Times New Roman"/>
                <w:color w:val="000000"/>
                <w:szCs w:val="24"/>
              </w:rPr>
              <w:t xml:space="preserve">125,00 </w:t>
            </w:r>
          </w:p>
        </w:tc>
      </w:tr>
      <w:tr w:rsidR="00D75CB0" w:rsidRPr="00FA0C65" w:rsidTr="00DE0AC1">
        <w:tc>
          <w:tcPr>
            <w:tcW w:w="959" w:type="dxa"/>
          </w:tcPr>
          <w:p w:rsidR="00D75CB0" w:rsidRPr="00FA0C65" w:rsidRDefault="00D75CB0" w:rsidP="00512CA9">
            <w:pPr>
              <w:rPr>
                <w:rFonts w:ascii="Times New Roman" w:hAnsi="Times New Roman" w:cs="Times New Roman"/>
                <w:bCs/>
                <w:szCs w:val="24"/>
              </w:rPr>
            </w:pPr>
            <w:r w:rsidRPr="00FA0C65">
              <w:rPr>
                <w:rFonts w:ascii="Times New Roman" w:hAnsi="Times New Roman" w:cs="Times New Roman"/>
                <w:bCs/>
                <w:szCs w:val="24"/>
              </w:rPr>
              <w:t>134</w:t>
            </w:r>
          </w:p>
        </w:tc>
        <w:tc>
          <w:tcPr>
            <w:tcW w:w="1701" w:type="dxa"/>
          </w:tcPr>
          <w:p w:rsidR="00D75CB0" w:rsidRPr="00FA0C65" w:rsidRDefault="00D75CB0" w:rsidP="00512CA9">
            <w:pPr>
              <w:rPr>
                <w:rFonts w:ascii="Times New Roman" w:hAnsi="Times New Roman" w:cs="Times New Roman"/>
                <w:color w:val="000000" w:themeColor="text1"/>
                <w:szCs w:val="24"/>
                <w:shd w:val="clear" w:color="auto" w:fill="FFFFFF"/>
              </w:rPr>
            </w:pPr>
            <w:r w:rsidRPr="00FA0C65">
              <w:rPr>
                <w:rFonts w:ascii="Times New Roman" w:hAnsi="Times New Roman" w:cs="Times New Roman"/>
                <w:color w:val="000000" w:themeColor="text1"/>
                <w:szCs w:val="24"/>
                <w:shd w:val="clear" w:color="auto" w:fill="FFFFFF"/>
              </w:rPr>
              <w:t>Brinquedo Turbo Truck Caçamba</w:t>
            </w:r>
          </w:p>
        </w:tc>
        <w:tc>
          <w:tcPr>
            <w:tcW w:w="6095" w:type="dxa"/>
          </w:tcPr>
          <w:p w:rsidR="00D75CB0" w:rsidRPr="00FA0C65" w:rsidRDefault="00D75CB0" w:rsidP="00512CA9">
            <w:pPr>
              <w:rPr>
                <w:rFonts w:ascii="Times New Roman" w:hAnsi="Times New Roman" w:cs="Times New Roman"/>
                <w:color w:val="000000" w:themeColor="text1"/>
                <w:szCs w:val="24"/>
                <w:shd w:val="clear" w:color="auto" w:fill="FFFFFF"/>
              </w:rPr>
            </w:pPr>
            <w:r w:rsidRPr="00FA0C65">
              <w:rPr>
                <w:rFonts w:ascii="Times New Roman" w:hAnsi="Times New Roman" w:cs="Times New Roman"/>
                <w:color w:val="000000" w:themeColor="text1"/>
                <w:szCs w:val="24"/>
                <w:shd w:val="clear" w:color="auto" w:fill="FFFFFF"/>
              </w:rPr>
              <w:t>Brinquedo Turbo Truck Caçamba Conteúdo da embalagem: 1 Turbo Truck.Dimensões aproximadas do produto: 24 x 48 x 30 cm (A x L x P)</w:t>
            </w:r>
          </w:p>
        </w:tc>
        <w:tc>
          <w:tcPr>
            <w:tcW w:w="1026" w:type="dxa"/>
          </w:tcPr>
          <w:p w:rsidR="00D75CB0" w:rsidRPr="00FA0C65" w:rsidRDefault="006F1407" w:rsidP="00512CA9">
            <w:pPr>
              <w:rPr>
                <w:rFonts w:ascii="Times New Roman" w:hAnsi="Times New Roman" w:cs="Times New Roman"/>
                <w:szCs w:val="24"/>
              </w:rPr>
            </w:pPr>
            <w:r>
              <w:rPr>
                <w:rFonts w:ascii="Times New Roman" w:hAnsi="Times New Roman" w:cs="Times New Roman"/>
                <w:szCs w:val="24"/>
              </w:rPr>
              <w:t>5</w:t>
            </w:r>
          </w:p>
        </w:tc>
        <w:tc>
          <w:tcPr>
            <w:tcW w:w="1526" w:type="dxa"/>
            <w:vAlign w:val="bottom"/>
          </w:tcPr>
          <w:p w:rsidR="00D75CB0" w:rsidRPr="00FA0C65" w:rsidRDefault="001F1BDB" w:rsidP="00107FC7">
            <w:pPr>
              <w:rPr>
                <w:rFonts w:ascii="Times New Roman" w:hAnsi="Times New Roman" w:cs="Times New Roman"/>
                <w:color w:val="000000"/>
                <w:szCs w:val="24"/>
              </w:rPr>
            </w:pPr>
            <w:r w:rsidRPr="00FA0C65">
              <w:rPr>
                <w:rFonts w:ascii="Times New Roman" w:hAnsi="Times New Roman" w:cs="Times New Roman"/>
                <w:color w:val="000000"/>
                <w:szCs w:val="24"/>
              </w:rPr>
              <w:t xml:space="preserve">R$ </w:t>
            </w:r>
            <w:r w:rsidR="00D75CB0" w:rsidRPr="00FA0C65">
              <w:rPr>
                <w:rFonts w:ascii="Times New Roman" w:hAnsi="Times New Roman" w:cs="Times New Roman"/>
                <w:color w:val="000000"/>
                <w:szCs w:val="24"/>
              </w:rPr>
              <w:t xml:space="preserve">101,00 </w:t>
            </w:r>
          </w:p>
        </w:tc>
      </w:tr>
      <w:tr w:rsidR="00D75CB0" w:rsidRPr="00FA0C65" w:rsidTr="00DE0AC1">
        <w:tc>
          <w:tcPr>
            <w:tcW w:w="959" w:type="dxa"/>
          </w:tcPr>
          <w:p w:rsidR="00D75CB0" w:rsidRPr="00FA0C65" w:rsidRDefault="00D75CB0" w:rsidP="00512CA9">
            <w:pPr>
              <w:rPr>
                <w:rFonts w:ascii="Times New Roman" w:hAnsi="Times New Roman" w:cs="Times New Roman"/>
                <w:bCs/>
                <w:szCs w:val="24"/>
              </w:rPr>
            </w:pPr>
            <w:r w:rsidRPr="00FA0C65">
              <w:rPr>
                <w:rFonts w:ascii="Times New Roman" w:hAnsi="Times New Roman" w:cs="Times New Roman"/>
                <w:bCs/>
                <w:szCs w:val="24"/>
              </w:rPr>
              <w:t>135</w:t>
            </w:r>
          </w:p>
        </w:tc>
        <w:tc>
          <w:tcPr>
            <w:tcW w:w="1701" w:type="dxa"/>
          </w:tcPr>
          <w:p w:rsidR="00D75CB0" w:rsidRPr="00FA0C65" w:rsidRDefault="00D75CB0" w:rsidP="00512CA9">
            <w:pPr>
              <w:rPr>
                <w:rFonts w:ascii="Times New Roman" w:hAnsi="Times New Roman" w:cs="Times New Roman"/>
                <w:color w:val="000000" w:themeColor="text1"/>
                <w:szCs w:val="24"/>
                <w:shd w:val="clear" w:color="auto" w:fill="FFFFFF"/>
              </w:rPr>
            </w:pPr>
            <w:r w:rsidRPr="00FA0C65">
              <w:rPr>
                <w:rFonts w:ascii="Times New Roman" w:hAnsi="Times New Roman" w:cs="Times New Roman"/>
                <w:color w:val="000000" w:themeColor="text1"/>
                <w:szCs w:val="24"/>
                <w:shd w:val="clear" w:color="auto" w:fill="FFFFFF"/>
              </w:rPr>
              <w:t>Ramp Racer-</w:t>
            </w:r>
          </w:p>
        </w:tc>
        <w:tc>
          <w:tcPr>
            <w:tcW w:w="6095" w:type="dxa"/>
          </w:tcPr>
          <w:p w:rsidR="00D75CB0" w:rsidRPr="00FA0C65" w:rsidRDefault="00D75CB0" w:rsidP="00512CA9">
            <w:pPr>
              <w:rPr>
                <w:rFonts w:ascii="Times New Roman" w:hAnsi="Times New Roman" w:cs="Times New Roman"/>
                <w:color w:val="000000" w:themeColor="text1"/>
                <w:szCs w:val="24"/>
                <w:shd w:val="clear" w:color="auto" w:fill="FFFFFF"/>
              </w:rPr>
            </w:pPr>
            <w:r w:rsidRPr="00FA0C65">
              <w:rPr>
                <w:rFonts w:ascii="Times New Roman" w:hAnsi="Times New Roman" w:cs="Times New Roman"/>
                <w:color w:val="000000" w:themeColor="text1"/>
                <w:szCs w:val="24"/>
                <w:shd w:val="clear" w:color="auto" w:fill="FFFFFF"/>
              </w:rPr>
              <w:t xml:space="preserve">Ramp Racer- tem três formas de montagem para brincar e competir com os amiguinhos. O brinquedo vem com dois veículos velozes sortidos e 28 peças que montam e </w:t>
            </w:r>
            <w:r w:rsidRPr="00FA0C65">
              <w:rPr>
                <w:rFonts w:ascii="Times New Roman" w:hAnsi="Times New Roman" w:cs="Times New Roman"/>
                <w:color w:val="000000" w:themeColor="text1"/>
                <w:szCs w:val="24"/>
                <w:shd w:val="clear" w:color="auto" w:fill="FFFFFF"/>
              </w:rPr>
              <w:lastRenderedPageBreak/>
              <w:t>desmontam a pista do jeito que os pequenos desejarem.Dimensões:56 x 15 x 33 centímetros</w:t>
            </w:r>
          </w:p>
        </w:tc>
        <w:tc>
          <w:tcPr>
            <w:tcW w:w="1026" w:type="dxa"/>
          </w:tcPr>
          <w:p w:rsidR="00D75CB0" w:rsidRPr="00FA0C65" w:rsidRDefault="006F1407" w:rsidP="00512CA9">
            <w:pPr>
              <w:rPr>
                <w:rFonts w:ascii="Times New Roman" w:hAnsi="Times New Roman" w:cs="Times New Roman"/>
                <w:szCs w:val="24"/>
              </w:rPr>
            </w:pPr>
            <w:r>
              <w:rPr>
                <w:rFonts w:ascii="Times New Roman" w:hAnsi="Times New Roman" w:cs="Times New Roman"/>
                <w:szCs w:val="24"/>
              </w:rPr>
              <w:lastRenderedPageBreak/>
              <w:t>4</w:t>
            </w:r>
          </w:p>
        </w:tc>
        <w:tc>
          <w:tcPr>
            <w:tcW w:w="1526" w:type="dxa"/>
            <w:vAlign w:val="bottom"/>
          </w:tcPr>
          <w:p w:rsidR="00D75CB0" w:rsidRPr="00FA0C65" w:rsidRDefault="001F1BDB" w:rsidP="001F1BDB">
            <w:pPr>
              <w:rPr>
                <w:rFonts w:ascii="Times New Roman" w:hAnsi="Times New Roman" w:cs="Times New Roman"/>
                <w:color w:val="000000"/>
                <w:szCs w:val="24"/>
              </w:rPr>
            </w:pPr>
            <w:r w:rsidRPr="00FA0C65">
              <w:rPr>
                <w:rFonts w:ascii="Times New Roman" w:hAnsi="Times New Roman" w:cs="Times New Roman"/>
                <w:color w:val="000000"/>
                <w:szCs w:val="24"/>
              </w:rPr>
              <w:t xml:space="preserve">R$ </w:t>
            </w:r>
            <w:r w:rsidR="00D75CB0" w:rsidRPr="00FA0C65">
              <w:rPr>
                <w:rFonts w:ascii="Times New Roman" w:hAnsi="Times New Roman" w:cs="Times New Roman"/>
                <w:color w:val="000000"/>
                <w:szCs w:val="24"/>
              </w:rPr>
              <w:t xml:space="preserve">109,67 </w:t>
            </w:r>
          </w:p>
        </w:tc>
      </w:tr>
      <w:tr w:rsidR="00D75CB0" w:rsidRPr="00FA0C65" w:rsidTr="00DE0AC1">
        <w:tc>
          <w:tcPr>
            <w:tcW w:w="959" w:type="dxa"/>
          </w:tcPr>
          <w:p w:rsidR="00D75CB0" w:rsidRPr="00FA0C65" w:rsidRDefault="00D75CB0" w:rsidP="00512CA9">
            <w:pPr>
              <w:rPr>
                <w:rFonts w:ascii="Times New Roman" w:hAnsi="Times New Roman" w:cs="Times New Roman"/>
                <w:bCs/>
                <w:szCs w:val="24"/>
              </w:rPr>
            </w:pPr>
            <w:r w:rsidRPr="00FA0C65">
              <w:rPr>
                <w:rFonts w:ascii="Times New Roman" w:hAnsi="Times New Roman" w:cs="Times New Roman"/>
                <w:bCs/>
                <w:szCs w:val="24"/>
              </w:rPr>
              <w:lastRenderedPageBreak/>
              <w:t>136</w:t>
            </w:r>
          </w:p>
        </w:tc>
        <w:tc>
          <w:tcPr>
            <w:tcW w:w="1701" w:type="dxa"/>
          </w:tcPr>
          <w:p w:rsidR="00D75CB0" w:rsidRPr="00FA0C65" w:rsidRDefault="00D75CB0" w:rsidP="00512CA9">
            <w:pPr>
              <w:rPr>
                <w:rFonts w:ascii="Times New Roman" w:hAnsi="Times New Roman" w:cs="Times New Roman"/>
                <w:color w:val="000000" w:themeColor="text1"/>
                <w:szCs w:val="24"/>
                <w:shd w:val="clear" w:color="auto" w:fill="FFFFFF"/>
              </w:rPr>
            </w:pPr>
            <w:r w:rsidRPr="00FA0C65">
              <w:rPr>
                <w:rFonts w:ascii="Times New Roman" w:hAnsi="Times New Roman" w:cs="Times New Roman"/>
                <w:color w:val="000000" w:themeColor="text1"/>
                <w:szCs w:val="24"/>
                <w:shd w:val="clear" w:color="auto" w:fill="FFFFFF"/>
              </w:rPr>
              <w:t>Brinquedo Centro Esportivo</w:t>
            </w:r>
          </w:p>
        </w:tc>
        <w:tc>
          <w:tcPr>
            <w:tcW w:w="6095" w:type="dxa"/>
          </w:tcPr>
          <w:p w:rsidR="00D75CB0" w:rsidRPr="00FA0C65" w:rsidRDefault="00D75CB0" w:rsidP="00512CA9">
            <w:pPr>
              <w:rPr>
                <w:rFonts w:ascii="Times New Roman" w:hAnsi="Times New Roman" w:cs="Times New Roman"/>
                <w:color w:val="000000" w:themeColor="text1"/>
                <w:szCs w:val="24"/>
                <w:shd w:val="clear" w:color="auto" w:fill="FFFFFF"/>
              </w:rPr>
            </w:pPr>
            <w:r w:rsidRPr="00FA0C65">
              <w:rPr>
                <w:rFonts w:ascii="Times New Roman" w:hAnsi="Times New Roman" w:cs="Times New Roman"/>
                <w:color w:val="000000" w:themeColor="text1"/>
                <w:szCs w:val="24"/>
                <w:shd w:val="clear" w:color="auto" w:fill="FFFFFF"/>
              </w:rPr>
              <w:t>Centro Esportivo O brinquedo pode ser usado dos dois lados, sendo um para jogar basquete e outro para jogar futebol. Fácil de desmontar, pode ser transportado facilamente.Acessórios:- Bola de futebol e Bola de basquete.Produto 2 em 1;70cm de altura;8 peças inclusas</w:t>
            </w:r>
          </w:p>
        </w:tc>
        <w:tc>
          <w:tcPr>
            <w:tcW w:w="1026" w:type="dxa"/>
          </w:tcPr>
          <w:p w:rsidR="00D75CB0" w:rsidRPr="00FA0C65" w:rsidRDefault="00D75CB0" w:rsidP="00512CA9">
            <w:pPr>
              <w:rPr>
                <w:rFonts w:ascii="Times New Roman" w:hAnsi="Times New Roman" w:cs="Times New Roman"/>
                <w:szCs w:val="24"/>
              </w:rPr>
            </w:pPr>
            <w:r w:rsidRPr="00FA0C65">
              <w:rPr>
                <w:rFonts w:ascii="Times New Roman" w:hAnsi="Times New Roman" w:cs="Times New Roman"/>
                <w:szCs w:val="24"/>
              </w:rPr>
              <w:t>4</w:t>
            </w:r>
          </w:p>
        </w:tc>
        <w:tc>
          <w:tcPr>
            <w:tcW w:w="1526" w:type="dxa"/>
            <w:vAlign w:val="bottom"/>
          </w:tcPr>
          <w:p w:rsidR="00D75CB0" w:rsidRPr="00FA0C65" w:rsidRDefault="00D75CB0" w:rsidP="001F1BDB">
            <w:pPr>
              <w:rPr>
                <w:rFonts w:ascii="Times New Roman" w:hAnsi="Times New Roman" w:cs="Times New Roman"/>
                <w:color w:val="000000"/>
                <w:szCs w:val="24"/>
              </w:rPr>
            </w:pPr>
            <w:r w:rsidRPr="00FA0C65">
              <w:rPr>
                <w:rFonts w:ascii="Times New Roman" w:hAnsi="Times New Roman" w:cs="Times New Roman"/>
                <w:color w:val="000000"/>
                <w:szCs w:val="24"/>
              </w:rPr>
              <w:t>R$</w:t>
            </w:r>
            <w:r w:rsidR="001F1BDB" w:rsidRPr="00FA0C65">
              <w:rPr>
                <w:rFonts w:ascii="Times New Roman" w:hAnsi="Times New Roman" w:cs="Times New Roman"/>
                <w:color w:val="000000"/>
                <w:szCs w:val="24"/>
              </w:rPr>
              <w:t xml:space="preserve"> </w:t>
            </w:r>
            <w:r w:rsidRPr="00FA0C65">
              <w:rPr>
                <w:rFonts w:ascii="Times New Roman" w:hAnsi="Times New Roman" w:cs="Times New Roman"/>
                <w:color w:val="000000"/>
                <w:szCs w:val="24"/>
              </w:rPr>
              <w:t xml:space="preserve">239,67 </w:t>
            </w:r>
          </w:p>
        </w:tc>
      </w:tr>
      <w:tr w:rsidR="00D75CB0" w:rsidRPr="00FA0C65" w:rsidTr="00DE0AC1">
        <w:tc>
          <w:tcPr>
            <w:tcW w:w="959" w:type="dxa"/>
          </w:tcPr>
          <w:p w:rsidR="00D75CB0" w:rsidRPr="00FA0C65" w:rsidRDefault="00D75CB0" w:rsidP="00512CA9">
            <w:pPr>
              <w:rPr>
                <w:rFonts w:ascii="Times New Roman" w:hAnsi="Times New Roman" w:cs="Times New Roman"/>
                <w:bCs/>
                <w:szCs w:val="24"/>
              </w:rPr>
            </w:pPr>
            <w:r w:rsidRPr="00FA0C65">
              <w:rPr>
                <w:rFonts w:ascii="Times New Roman" w:hAnsi="Times New Roman" w:cs="Times New Roman"/>
                <w:bCs/>
                <w:szCs w:val="24"/>
              </w:rPr>
              <w:t>137</w:t>
            </w:r>
          </w:p>
        </w:tc>
        <w:tc>
          <w:tcPr>
            <w:tcW w:w="1701" w:type="dxa"/>
          </w:tcPr>
          <w:p w:rsidR="00D75CB0" w:rsidRPr="00FA0C65" w:rsidRDefault="00D75CB0" w:rsidP="00512CA9">
            <w:pPr>
              <w:rPr>
                <w:rFonts w:ascii="Times New Roman" w:hAnsi="Times New Roman" w:cs="Times New Roman"/>
                <w:color w:val="000000" w:themeColor="text1"/>
                <w:szCs w:val="24"/>
                <w:shd w:val="clear" w:color="auto" w:fill="FFFFFF"/>
              </w:rPr>
            </w:pPr>
            <w:r w:rsidRPr="00FA0C65">
              <w:rPr>
                <w:rFonts w:ascii="Times New Roman" w:hAnsi="Times New Roman" w:cs="Times New Roman"/>
                <w:color w:val="000000" w:themeColor="text1"/>
                <w:szCs w:val="24"/>
                <w:shd w:val="clear" w:color="auto" w:fill="FFFFFF"/>
              </w:rPr>
              <w:t>Carrinho De Passeio</w:t>
            </w:r>
          </w:p>
        </w:tc>
        <w:tc>
          <w:tcPr>
            <w:tcW w:w="6095" w:type="dxa"/>
          </w:tcPr>
          <w:p w:rsidR="00D75CB0" w:rsidRPr="00FA0C65" w:rsidRDefault="00D75CB0" w:rsidP="00512CA9">
            <w:pPr>
              <w:rPr>
                <w:rFonts w:ascii="Times New Roman" w:hAnsi="Times New Roman" w:cs="Times New Roman"/>
                <w:color w:val="000000" w:themeColor="text1"/>
                <w:szCs w:val="24"/>
                <w:shd w:val="clear" w:color="auto" w:fill="FFFFFF"/>
              </w:rPr>
            </w:pPr>
            <w:r w:rsidRPr="00FA0C65">
              <w:rPr>
                <w:rFonts w:ascii="Times New Roman" w:hAnsi="Times New Roman" w:cs="Times New Roman"/>
                <w:color w:val="000000" w:themeColor="text1"/>
                <w:szCs w:val="24"/>
                <w:shd w:val="clear" w:color="auto" w:fill="FFFFFF"/>
              </w:rPr>
              <w:t>Carrinho De Passeio Ou Pedal Infantil Triciclo Avespa-Um triciclo inspirado no estilo clássico, no modelo Retrô. Multifuncional, pode ser utilizado nas funções Passeio ou Pedal. Na função Passeio, o adulto empurra o carrinho através da haste-guia, ela é metálica e de fácil remoção. Tem 01 gancho superprático para pendurar uma bolsa ou sacola até 1,5 kg. Com anel de Proteção removível. Contém uma peça adicional para dar maior segurança às crianças menores. Guidão com punhos emborrachados e buzina</w:t>
            </w:r>
          </w:p>
        </w:tc>
        <w:tc>
          <w:tcPr>
            <w:tcW w:w="1026" w:type="dxa"/>
          </w:tcPr>
          <w:p w:rsidR="00D75CB0" w:rsidRPr="00FA0C65" w:rsidRDefault="006F1407" w:rsidP="00512CA9">
            <w:pPr>
              <w:rPr>
                <w:rFonts w:ascii="Times New Roman" w:hAnsi="Times New Roman" w:cs="Times New Roman"/>
                <w:szCs w:val="24"/>
              </w:rPr>
            </w:pPr>
            <w:r>
              <w:rPr>
                <w:rFonts w:ascii="Times New Roman" w:hAnsi="Times New Roman" w:cs="Times New Roman"/>
                <w:szCs w:val="24"/>
              </w:rPr>
              <w:t>4</w:t>
            </w:r>
          </w:p>
        </w:tc>
        <w:tc>
          <w:tcPr>
            <w:tcW w:w="1526" w:type="dxa"/>
            <w:vAlign w:val="bottom"/>
          </w:tcPr>
          <w:p w:rsidR="00D75CB0" w:rsidRPr="00FA0C65" w:rsidRDefault="00D75CB0" w:rsidP="00547862">
            <w:pPr>
              <w:rPr>
                <w:rFonts w:ascii="Times New Roman" w:hAnsi="Times New Roman" w:cs="Times New Roman"/>
                <w:color w:val="000000"/>
                <w:szCs w:val="24"/>
              </w:rPr>
            </w:pPr>
            <w:r w:rsidRPr="00FA0C65">
              <w:rPr>
                <w:rFonts w:ascii="Times New Roman" w:hAnsi="Times New Roman" w:cs="Times New Roman"/>
                <w:color w:val="000000"/>
                <w:szCs w:val="24"/>
              </w:rPr>
              <w:t xml:space="preserve">R$ 381,53 </w:t>
            </w:r>
          </w:p>
        </w:tc>
      </w:tr>
      <w:tr w:rsidR="00D75CB0" w:rsidRPr="00FA0C65" w:rsidTr="00DE0AC1">
        <w:tc>
          <w:tcPr>
            <w:tcW w:w="959" w:type="dxa"/>
          </w:tcPr>
          <w:p w:rsidR="00D75CB0" w:rsidRPr="00FA0C65" w:rsidRDefault="00D75CB0" w:rsidP="00512CA9">
            <w:pPr>
              <w:rPr>
                <w:rFonts w:ascii="Times New Roman" w:hAnsi="Times New Roman" w:cs="Times New Roman"/>
                <w:bCs/>
                <w:szCs w:val="24"/>
              </w:rPr>
            </w:pPr>
            <w:r w:rsidRPr="00FA0C65">
              <w:rPr>
                <w:rFonts w:ascii="Times New Roman" w:hAnsi="Times New Roman" w:cs="Times New Roman"/>
                <w:bCs/>
                <w:szCs w:val="24"/>
              </w:rPr>
              <w:t>138</w:t>
            </w:r>
          </w:p>
        </w:tc>
        <w:tc>
          <w:tcPr>
            <w:tcW w:w="1701" w:type="dxa"/>
          </w:tcPr>
          <w:p w:rsidR="00D75CB0" w:rsidRPr="00FA0C65" w:rsidRDefault="00D75CB0" w:rsidP="00512CA9">
            <w:pPr>
              <w:rPr>
                <w:rFonts w:ascii="Times New Roman" w:hAnsi="Times New Roman" w:cs="Times New Roman"/>
                <w:color w:val="000000" w:themeColor="text1"/>
                <w:szCs w:val="24"/>
                <w:shd w:val="clear" w:color="auto" w:fill="FFFFFF"/>
              </w:rPr>
            </w:pPr>
            <w:r w:rsidRPr="00FA0C65">
              <w:rPr>
                <w:rFonts w:ascii="Times New Roman" w:hAnsi="Times New Roman" w:cs="Times New Roman"/>
                <w:color w:val="000000" w:themeColor="text1"/>
                <w:szCs w:val="24"/>
                <w:shd w:val="clear" w:color="auto" w:fill="FFFFFF"/>
              </w:rPr>
              <w:t>O Baby Ride  com trailler-estimula</w:t>
            </w:r>
          </w:p>
        </w:tc>
        <w:tc>
          <w:tcPr>
            <w:tcW w:w="6095" w:type="dxa"/>
          </w:tcPr>
          <w:p w:rsidR="00D75CB0" w:rsidRPr="00FA0C65" w:rsidRDefault="00D75CB0" w:rsidP="00512CA9">
            <w:pPr>
              <w:rPr>
                <w:rFonts w:ascii="Times New Roman" w:hAnsi="Times New Roman" w:cs="Times New Roman"/>
                <w:color w:val="000000" w:themeColor="text1"/>
                <w:szCs w:val="24"/>
                <w:shd w:val="clear" w:color="auto" w:fill="FFFFFF"/>
              </w:rPr>
            </w:pPr>
            <w:r w:rsidRPr="00FA0C65">
              <w:rPr>
                <w:rFonts w:ascii="Times New Roman" w:hAnsi="Times New Roman" w:cs="Times New Roman"/>
                <w:color w:val="000000" w:themeColor="text1"/>
                <w:szCs w:val="24"/>
                <w:shd w:val="clear" w:color="auto" w:fill="FFFFFF"/>
              </w:rPr>
              <w:t>O Baby Ride com trailler-estimula os primeiros passinhos da criança, auxiliando na noção de direção e a coordenação motora. Tem buzinha no volante e trailer com peças de encaixe para divertir os pequenos, suas cores vibrantes deixarão os passeios mais alegres! As crianças vão amar. Idade recomendada: 18 meses. Peso máximo suportado: 25 kg.Dimensões Aprox. do produto (cm) – AxLxC: 36x30x80 cm</w:t>
            </w:r>
          </w:p>
        </w:tc>
        <w:tc>
          <w:tcPr>
            <w:tcW w:w="1026" w:type="dxa"/>
          </w:tcPr>
          <w:p w:rsidR="00D75CB0" w:rsidRPr="00FA0C65" w:rsidRDefault="00D75CB0" w:rsidP="00512CA9">
            <w:pPr>
              <w:rPr>
                <w:rFonts w:ascii="Times New Roman" w:hAnsi="Times New Roman" w:cs="Times New Roman"/>
                <w:szCs w:val="24"/>
              </w:rPr>
            </w:pPr>
            <w:r w:rsidRPr="00FA0C65">
              <w:rPr>
                <w:rFonts w:ascii="Times New Roman" w:hAnsi="Times New Roman" w:cs="Times New Roman"/>
                <w:szCs w:val="24"/>
              </w:rPr>
              <w:t>4</w:t>
            </w:r>
          </w:p>
        </w:tc>
        <w:tc>
          <w:tcPr>
            <w:tcW w:w="1526" w:type="dxa"/>
            <w:vAlign w:val="bottom"/>
          </w:tcPr>
          <w:p w:rsidR="00D75CB0" w:rsidRPr="00FA0C65" w:rsidRDefault="00547862" w:rsidP="00547862">
            <w:pPr>
              <w:rPr>
                <w:rFonts w:ascii="Times New Roman" w:hAnsi="Times New Roman" w:cs="Times New Roman"/>
                <w:color w:val="000000"/>
                <w:szCs w:val="24"/>
              </w:rPr>
            </w:pPr>
            <w:r w:rsidRPr="00FA0C65">
              <w:rPr>
                <w:rFonts w:ascii="Times New Roman" w:hAnsi="Times New Roman" w:cs="Times New Roman"/>
                <w:color w:val="000000"/>
                <w:szCs w:val="24"/>
              </w:rPr>
              <w:t xml:space="preserve">R$ </w:t>
            </w:r>
            <w:r w:rsidR="00D75CB0" w:rsidRPr="00FA0C65">
              <w:rPr>
                <w:rFonts w:ascii="Times New Roman" w:hAnsi="Times New Roman" w:cs="Times New Roman"/>
                <w:color w:val="000000"/>
                <w:szCs w:val="24"/>
              </w:rPr>
              <w:t xml:space="preserve">210,00 </w:t>
            </w:r>
          </w:p>
        </w:tc>
      </w:tr>
      <w:tr w:rsidR="00D75CB0" w:rsidRPr="00FA0C65" w:rsidTr="00DE0AC1">
        <w:tc>
          <w:tcPr>
            <w:tcW w:w="959" w:type="dxa"/>
          </w:tcPr>
          <w:p w:rsidR="00D75CB0" w:rsidRPr="00FA0C65" w:rsidRDefault="00D75CB0" w:rsidP="00512CA9">
            <w:pPr>
              <w:rPr>
                <w:rFonts w:ascii="Times New Roman" w:hAnsi="Times New Roman" w:cs="Times New Roman"/>
                <w:bCs/>
                <w:szCs w:val="24"/>
              </w:rPr>
            </w:pPr>
            <w:r w:rsidRPr="00FA0C65">
              <w:rPr>
                <w:rFonts w:ascii="Times New Roman" w:hAnsi="Times New Roman" w:cs="Times New Roman"/>
                <w:bCs/>
                <w:szCs w:val="24"/>
              </w:rPr>
              <w:t>139</w:t>
            </w:r>
          </w:p>
        </w:tc>
        <w:tc>
          <w:tcPr>
            <w:tcW w:w="1701" w:type="dxa"/>
          </w:tcPr>
          <w:p w:rsidR="00D75CB0" w:rsidRPr="00FA0C65" w:rsidRDefault="00D75CB0" w:rsidP="00512CA9">
            <w:pPr>
              <w:rPr>
                <w:rFonts w:ascii="Times New Roman" w:hAnsi="Times New Roman" w:cs="Times New Roman"/>
                <w:color w:val="000000" w:themeColor="text1"/>
                <w:szCs w:val="24"/>
                <w:shd w:val="clear" w:color="auto" w:fill="FFFFFF"/>
              </w:rPr>
            </w:pPr>
            <w:r w:rsidRPr="00FA0C65">
              <w:rPr>
                <w:rFonts w:ascii="Times New Roman" w:hAnsi="Times New Roman" w:cs="Times New Roman"/>
                <w:color w:val="000000" w:themeColor="text1"/>
                <w:szCs w:val="24"/>
                <w:shd w:val="clear" w:color="auto" w:fill="FFFFFF"/>
              </w:rPr>
              <w:t>O Baby Ride  sem trailler-estimula</w:t>
            </w:r>
          </w:p>
        </w:tc>
        <w:tc>
          <w:tcPr>
            <w:tcW w:w="6095" w:type="dxa"/>
          </w:tcPr>
          <w:p w:rsidR="00D75CB0" w:rsidRPr="00FA0C65" w:rsidRDefault="00D75CB0" w:rsidP="00512CA9">
            <w:pPr>
              <w:rPr>
                <w:rFonts w:ascii="Times New Roman" w:hAnsi="Times New Roman" w:cs="Times New Roman"/>
                <w:color w:val="000000" w:themeColor="text1"/>
                <w:szCs w:val="24"/>
                <w:shd w:val="clear" w:color="auto" w:fill="FFFFFF"/>
              </w:rPr>
            </w:pPr>
            <w:r w:rsidRPr="00FA0C65">
              <w:rPr>
                <w:rFonts w:ascii="Times New Roman" w:hAnsi="Times New Roman" w:cs="Times New Roman"/>
                <w:color w:val="000000" w:themeColor="text1"/>
                <w:szCs w:val="24"/>
                <w:shd w:val="clear" w:color="auto" w:fill="FFFFFF"/>
              </w:rPr>
              <w:t>O Baby Ride sem trailler-estimula os primeiros passinhos da criança, auxiliando na noção de direção e a coordenação motora. Tem buzinha no volante e trailer com peças de encaixe para divertir os pequenos, suas cores vibrantes deixarão os passeios mais alegres! As crianças vão amar. Idade recomendada: 18 meses. Peso máximo suportado: 25 kg.Dimensões Aprox. do produto (cm) – AxLxC: 36x30x80 cm</w:t>
            </w:r>
          </w:p>
        </w:tc>
        <w:tc>
          <w:tcPr>
            <w:tcW w:w="1026" w:type="dxa"/>
          </w:tcPr>
          <w:p w:rsidR="00D75CB0" w:rsidRPr="00FA0C65" w:rsidRDefault="00D75CB0" w:rsidP="00512CA9">
            <w:pPr>
              <w:rPr>
                <w:rFonts w:ascii="Times New Roman" w:hAnsi="Times New Roman" w:cs="Times New Roman"/>
                <w:szCs w:val="24"/>
              </w:rPr>
            </w:pPr>
            <w:r w:rsidRPr="00FA0C65">
              <w:rPr>
                <w:rFonts w:ascii="Times New Roman" w:hAnsi="Times New Roman" w:cs="Times New Roman"/>
                <w:szCs w:val="24"/>
              </w:rPr>
              <w:t>4</w:t>
            </w:r>
          </w:p>
        </w:tc>
        <w:tc>
          <w:tcPr>
            <w:tcW w:w="1526" w:type="dxa"/>
            <w:vAlign w:val="bottom"/>
          </w:tcPr>
          <w:p w:rsidR="00D75CB0" w:rsidRPr="00FA0C65" w:rsidRDefault="00547862" w:rsidP="00547862">
            <w:pPr>
              <w:rPr>
                <w:rFonts w:ascii="Times New Roman" w:hAnsi="Times New Roman" w:cs="Times New Roman"/>
                <w:color w:val="000000"/>
                <w:szCs w:val="24"/>
              </w:rPr>
            </w:pPr>
            <w:r w:rsidRPr="00FA0C65">
              <w:rPr>
                <w:rFonts w:ascii="Times New Roman" w:hAnsi="Times New Roman" w:cs="Times New Roman"/>
                <w:color w:val="000000"/>
                <w:szCs w:val="24"/>
              </w:rPr>
              <w:t xml:space="preserve">R$ </w:t>
            </w:r>
            <w:r w:rsidR="00D75CB0" w:rsidRPr="00FA0C65">
              <w:rPr>
                <w:rFonts w:ascii="Times New Roman" w:hAnsi="Times New Roman" w:cs="Times New Roman"/>
                <w:color w:val="000000"/>
                <w:szCs w:val="24"/>
              </w:rPr>
              <w:t xml:space="preserve">132,67 </w:t>
            </w:r>
          </w:p>
        </w:tc>
      </w:tr>
      <w:tr w:rsidR="00D75CB0" w:rsidRPr="00FA0C65" w:rsidTr="00DE0AC1">
        <w:tc>
          <w:tcPr>
            <w:tcW w:w="959" w:type="dxa"/>
          </w:tcPr>
          <w:p w:rsidR="00D75CB0" w:rsidRPr="00FA0C65" w:rsidRDefault="00D75CB0" w:rsidP="00512CA9">
            <w:pPr>
              <w:rPr>
                <w:rFonts w:ascii="Times New Roman" w:hAnsi="Times New Roman" w:cs="Times New Roman"/>
                <w:bCs/>
                <w:szCs w:val="24"/>
              </w:rPr>
            </w:pPr>
            <w:r w:rsidRPr="00FA0C65">
              <w:rPr>
                <w:rFonts w:ascii="Times New Roman" w:hAnsi="Times New Roman" w:cs="Times New Roman"/>
                <w:bCs/>
                <w:szCs w:val="24"/>
              </w:rPr>
              <w:t>140</w:t>
            </w:r>
          </w:p>
        </w:tc>
        <w:tc>
          <w:tcPr>
            <w:tcW w:w="1701" w:type="dxa"/>
          </w:tcPr>
          <w:p w:rsidR="00D75CB0" w:rsidRPr="00FA0C65" w:rsidRDefault="00D75CB0" w:rsidP="00512CA9">
            <w:pPr>
              <w:rPr>
                <w:rFonts w:ascii="Times New Roman" w:hAnsi="Times New Roman" w:cs="Times New Roman"/>
                <w:color w:val="000000" w:themeColor="text1"/>
                <w:szCs w:val="24"/>
                <w:shd w:val="clear" w:color="auto" w:fill="FFFFFF"/>
              </w:rPr>
            </w:pPr>
            <w:r w:rsidRPr="00FA0C65">
              <w:rPr>
                <w:rFonts w:ascii="Times New Roman" w:hAnsi="Times New Roman" w:cs="Times New Roman"/>
                <w:color w:val="000000" w:themeColor="text1"/>
                <w:szCs w:val="24"/>
                <w:shd w:val="clear" w:color="auto" w:fill="FFFFFF"/>
              </w:rPr>
              <w:t>Casinha interativa</w:t>
            </w:r>
          </w:p>
        </w:tc>
        <w:tc>
          <w:tcPr>
            <w:tcW w:w="6095" w:type="dxa"/>
          </w:tcPr>
          <w:p w:rsidR="00D75CB0" w:rsidRPr="00FA0C65" w:rsidRDefault="00D75CB0" w:rsidP="00512CA9">
            <w:pPr>
              <w:rPr>
                <w:rFonts w:ascii="Times New Roman" w:hAnsi="Times New Roman" w:cs="Times New Roman"/>
                <w:color w:val="000000" w:themeColor="text1"/>
                <w:szCs w:val="24"/>
                <w:shd w:val="clear" w:color="auto" w:fill="FFFFFF"/>
              </w:rPr>
            </w:pPr>
            <w:r w:rsidRPr="00FA0C65">
              <w:rPr>
                <w:rFonts w:ascii="Times New Roman" w:hAnsi="Times New Roman" w:cs="Times New Roman"/>
                <w:color w:val="000000" w:themeColor="text1"/>
                <w:szCs w:val="24"/>
                <w:shd w:val="clear" w:color="auto" w:fill="FFFFFF"/>
              </w:rPr>
              <w:t>Casinha interativa, Cores vibrantes, formatos geométricos um brinquedo que ensina e estimula enquanto o seu bebê se diverte. Com catavento giratório, escorregador para a bolinha, cubos didáticos e bolinhas coloridas irá entreter seu bebê por um longo periodo.Coloque a Bolinha Pela Chaminé e Veja Ela Deslizar Por Todo Catavento Até Chegar a Base da Casinha, Vem com 03 Cubos Didáticos Para a Criança Encaixar Nos Locais Certos.Conteúdo da embalagem 1 base casinha, 1 base gramado, 1 telhado maior, 1 telhado menor, 1 catavento, 1 aplique janela, 1 aplique sacada, 3 cubos didáticos, 2 bolinhas e 1 cartela com adesivos.dimensões do produto 33 x 27 x 11,5cm</w:t>
            </w:r>
          </w:p>
        </w:tc>
        <w:tc>
          <w:tcPr>
            <w:tcW w:w="1026" w:type="dxa"/>
          </w:tcPr>
          <w:p w:rsidR="00D75CB0" w:rsidRPr="00FA0C65" w:rsidRDefault="006F1407" w:rsidP="00512CA9">
            <w:pPr>
              <w:rPr>
                <w:rFonts w:ascii="Times New Roman" w:hAnsi="Times New Roman" w:cs="Times New Roman"/>
                <w:szCs w:val="24"/>
              </w:rPr>
            </w:pPr>
            <w:r>
              <w:rPr>
                <w:rFonts w:ascii="Times New Roman" w:hAnsi="Times New Roman" w:cs="Times New Roman"/>
                <w:szCs w:val="24"/>
              </w:rPr>
              <w:t>4</w:t>
            </w:r>
          </w:p>
        </w:tc>
        <w:tc>
          <w:tcPr>
            <w:tcW w:w="1526" w:type="dxa"/>
            <w:vAlign w:val="bottom"/>
          </w:tcPr>
          <w:p w:rsidR="00D75CB0" w:rsidRPr="00FA0C65" w:rsidRDefault="00D75CB0" w:rsidP="00547862">
            <w:pPr>
              <w:rPr>
                <w:rFonts w:ascii="Times New Roman" w:hAnsi="Times New Roman" w:cs="Times New Roman"/>
                <w:color w:val="000000"/>
                <w:szCs w:val="24"/>
              </w:rPr>
            </w:pPr>
            <w:r w:rsidRPr="00FA0C65">
              <w:rPr>
                <w:rFonts w:ascii="Times New Roman" w:hAnsi="Times New Roman" w:cs="Times New Roman"/>
                <w:color w:val="000000"/>
                <w:szCs w:val="24"/>
              </w:rPr>
              <w:t xml:space="preserve">R$ 71,33 </w:t>
            </w:r>
          </w:p>
        </w:tc>
      </w:tr>
      <w:tr w:rsidR="00D75CB0" w:rsidRPr="00FA0C65" w:rsidTr="00DE0AC1">
        <w:tc>
          <w:tcPr>
            <w:tcW w:w="959" w:type="dxa"/>
          </w:tcPr>
          <w:p w:rsidR="00D75CB0" w:rsidRPr="00FA0C65" w:rsidRDefault="00D75CB0" w:rsidP="00512CA9">
            <w:pPr>
              <w:rPr>
                <w:rFonts w:ascii="Times New Roman" w:hAnsi="Times New Roman" w:cs="Times New Roman"/>
                <w:bCs/>
                <w:szCs w:val="24"/>
              </w:rPr>
            </w:pPr>
            <w:r w:rsidRPr="00FA0C65">
              <w:rPr>
                <w:rFonts w:ascii="Times New Roman" w:hAnsi="Times New Roman" w:cs="Times New Roman"/>
                <w:bCs/>
                <w:szCs w:val="24"/>
              </w:rPr>
              <w:t>141</w:t>
            </w:r>
          </w:p>
        </w:tc>
        <w:tc>
          <w:tcPr>
            <w:tcW w:w="1701" w:type="dxa"/>
          </w:tcPr>
          <w:p w:rsidR="00D75CB0" w:rsidRPr="00FA0C65" w:rsidRDefault="00D75CB0" w:rsidP="00512CA9">
            <w:pPr>
              <w:rPr>
                <w:rFonts w:ascii="Times New Roman" w:hAnsi="Times New Roman" w:cs="Times New Roman"/>
                <w:color w:val="000000" w:themeColor="text1"/>
                <w:szCs w:val="24"/>
                <w:shd w:val="clear" w:color="auto" w:fill="FFFFFF"/>
              </w:rPr>
            </w:pPr>
            <w:r w:rsidRPr="00FA0C65">
              <w:rPr>
                <w:rFonts w:ascii="Times New Roman" w:hAnsi="Times New Roman" w:cs="Times New Roman"/>
                <w:color w:val="000000" w:themeColor="text1"/>
                <w:szCs w:val="24"/>
                <w:shd w:val="clear" w:color="auto" w:fill="FFFFFF"/>
              </w:rPr>
              <w:t>Bonecos de encaixar</w:t>
            </w:r>
          </w:p>
        </w:tc>
        <w:tc>
          <w:tcPr>
            <w:tcW w:w="6095" w:type="dxa"/>
          </w:tcPr>
          <w:p w:rsidR="00D75CB0" w:rsidRPr="00FA0C65" w:rsidRDefault="00D75CB0" w:rsidP="00512CA9">
            <w:pPr>
              <w:rPr>
                <w:rFonts w:ascii="Times New Roman" w:hAnsi="Times New Roman" w:cs="Times New Roman"/>
                <w:color w:val="000000" w:themeColor="text1"/>
                <w:szCs w:val="24"/>
                <w:shd w:val="clear" w:color="auto" w:fill="FFFFFF"/>
              </w:rPr>
            </w:pPr>
            <w:r w:rsidRPr="00FA0C65">
              <w:rPr>
                <w:rFonts w:ascii="Times New Roman" w:hAnsi="Times New Roman" w:cs="Times New Roman"/>
                <w:color w:val="000000" w:themeColor="text1"/>
                <w:szCs w:val="24"/>
                <w:shd w:val="clear" w:color="auto" w:fill="FFFFFF"/>
              </w:rPr>
              <w:t>Bonecos de encaixar equilibristas-diversas formas de montar, peças coloridas com rostinhos divertidos, vem com 304 peças, embalagem caixa</w:t>
            </w:r>
          </w:p>
        </w:tc>
        <w:tc>
          <w:tcPr>
            <w:tcW w:w="1026" w:type="dxa"/>
          </w:tcPr>
          <w:p w:rsidR="00D75CB0" w:rsidRPr="00FA0C65" w:rsidRDefault="006F1407" w:rsidP="00512CA9">
            <w:pPr>
              <w:rPr>
                <w:rFonts w:ascii="Times New Roman" w:hAnsi="Times New Roman" w:cs="Times New Roman"/>
                <w:szCs w:val="24"/>
              </w:rPr>
            </w:pPr>
            <w:r>
              <w:rPr>
                <w:rFonts w:ascii="Times New Roman" w:hAnsi="Times New Roman" w:cs="Times New Roman"/>
                <w:szCs w:val="24"/>
              </w:rPr>
              <w:t>1</w:t>
            </w:r>
          </w:p>
        </w:tc>
        <w:tc>
          <w:tcPr>
            <w:tcW w:w="1526" w:type="dxa"/>
            <w:vAlign w:val="bottom"/>
          </w:tcPr>
          <w:p w:rsidR="00D75CB0" w:rsidRPr="00FA0C65" w:rsidRDefault="00D75CB0" w:rsidP="00547862">
            <w:pPr>
              <w:rPr>
                <w:rFonts w:ascii="Times New Roman" w:hAnsi="Times New Roman" w:cs="Times New Roman"/>
                <w:color w:val="000000"/>
                <w:szCs w:val="24"/>
              </w:rPr>
            </w:pPr>
            <w:r w:rsidRPr="00FA0C65">
              <w:rPr>
                <w:rFonts w:ascii="Times New Roman" w:hAnsi="Times New Roman" w:cs="Times New Roman"/>
                <w:color w:val="000000"/>
                <w:szCs w:val="24"/>
              </w:rPr>
              <w:t xml:space="preserve">R$ 513,00 </w:t>
            </w:r>
          </w:p>
        </w:tc>
      </w:tr>
      <w:tr w:rsidR="00D75CB0" w:rsidRPr="00FA0C65" w:rsidTr="00DE0AC1">
        <w:tc>
          <w:tcPr>
            <w:tcW w:w="959" w:type="dxa"/>
          </w:tcPr>
          <w:p w:rsidR="00D75CB0" w:rsidRPr="00FA0C65" w:rsidRDefault="00D75CB0" w:rsidP="00512CA9">
            <w:pPr>
              <w:rPr>
                <w:rFonts w:ascii="Times New Roman" w:hAnsi="Times New Roman" w:cs="Times New Roman"/>
                <w:bCs/>
                <w:szCs w:val="24"/>
              </w:rPr>
            </w:pPr>
            <w:r w:rsidRPr="00FA0C65">
              <w:rPr>
                <w:rFonts w:ascii="Times New Roman" w:hAnsi="Times New Roman" w:cs="Times New Roman"/>
                <w:bCs/>
                <w:szCs w:val="24"/>
              </w:rPr>
              <w:t>142</w:t>
            </w:r>
          </w:p>
        </w:tc>
        <w:tc>
          <w:tcPr>
            <w:tcW w:w="1701" w:type="dxa"/>
          </w:tcPr>
          <w:p w:rsidR="00D75CB0" w:rsidRPr="00FA0C65" w:rsidRDefault="00D75CB0" w:rsidP="00512CA9">
            <w:pPr>
              <w:rPr>
                <w:rFonts w:ascii="Times New Roman" w:hAnsi="Times New Roman" w:cs="Times New Roman"/>
                <w:color w:val="000000" w:themeColor="text1"/>
                <w:szCs w:val="24"/>
                <w:shd w:val="clear" w:color="auto" w:fill="FFFFFF"/>
              </w:rPr>
            </w:pPr>
            <w:r w:rsidRPr="00FA0C65">
              <w:rPr>
                <w:rFonts w:ascii="Times New Roman" w:hAnsi="Times New Roman" w:cs="Times New Roman"/>
                <w:color w:val="000000" w:themeColor="text1"/>
                <w:szCs w:val="24"/>
                <w:shd w:val="clear" w:color="auto" w:fill="FFFFFF"/>
              </w:rPr>
              <w:t>Brinquedo para Bebê Centopeia</w:t>
            </w:r>
          </w:p>
        </w:tc>
        <w:tc>
          <w:tcPr>
            <w:tcW w:w="6095" w:type="dxa"/>
          </w:tcPr>
          <w:p w:rsidR="00D75CB0" w:rsidRPr="00FA0C65" w:rsidRDefault="00D75CB0" w:rsidP="00512CA9">
            <w:pPr>
              <w:rPr>
                <w:rFonts w:ascii="Times New Roman" w:hAnsi="Times New Roman" w:cs="Times New Roman"/>
                <w:color w:val="000000" w:themeColor="text1"/>
                <w:szCs w:val="24"/>
                <w:shd w:val="clear" w:color="auto" w:fill="FFFFFF"/>
              </w:rPr>
            </w:pPr>
            <w:r w:rsidRPr="00FA0C65">
              <w:rPr>
                <w:rFonts w:ascii="Times New Roman" w:hAnsi="Times New Roman" w:cs="Times New Roman"/>
                <w:color w:val="000000" w:themeColor="text1"/>
                <w:szCs w:val="24"/>
                <w:shd w:val="clear" w:color="auto" w:fill="FFFFFF"/>
              </w:rPr>
              <w:t xml:space="preserve">Brinquedo para Bebê Centopeia Baby Péia-Esse brinquedo para bebê vem com martelo para bater nas bolinhas coloridas e elas deslizarem pelas rampas.Dimensões do item C x L x A </w:t>
            </w:r>
            <w:r w:rsidRPr="00FA0C65">
              <w:rPr>
                <w:rFonts w:ascii="Times New Roman" w:hAnsi="Times New Roman" w:cs="Times New Roman"/>
                <w:color w:val="000000" w:themeColor="text1"/>
                <w:szCs w:val="24"/>
                <w:shd w:val="clear" w:color="auto" w:fill="FFFFFF"/>
              </w:rPr>
              <w:lastRenderedPageBreak/>
              <w:t>29 x 13 x 34 centímetros.Centopeia didática, acompnaha 1 martelinho, vem com 03 bolinhas coloridas, contribui para o raciocínio logico</w:t>
            </w:r>
          </w:p>
        </w:tc>
        <w:tc>
          <w:tcPr>
            <w:tcW w:w="1026" w:type="dxa"/>
          </w:tcPr>
          <w:p w:rsidR="00D75CB0" w:rsidRPr="00FA0C65" w:rsidRDefault="006F1407" w:rsidP="00512CA9">
            <w:pPr>
              <w:rPr>
                <w:rFonts w:ascii="Times New Roman" w:hAnsi="Times New Roman" w:cs="Times New Roman"/>
                <w:szCs w:val="24"/>
              </w:rPr>
            </w:pPr>
            <w:r>
              <w:rPr>
                <w:rFonts w:ascii="Times New Roman" w:hAnsi="Times New Roman" w:cs="Times New Roman"/>
                <w:szCs w:val="24"/>
              </w:rPr>
              <w:lastRenderedPageBreak/>
              <w:t>4</w:t>
            </w:r>
          </w:p>
        </w:tc>
        <w:tc>
          <w:tcPr>
            <w:tcW w:w="1526" w:type="dxa"/>
            <w:vAlign w:val="bottom"/>
          </w:tcPr>
          <w:p w:rsidR="00D75CB0" w:rsidRPr="00FA0C65" w:rsidRDefault="00D75CB0" w:rsidP="00547862">
            <w:pPr>
              <w:rPr>
                <w:rFonts w:ascii="Times New Roman" w:hAnsi="Times New Roman" w:cs="Times New Roman"/>
                <w:color w:val="000000"/>
                <w:szCs w:val="24"/>
              </w:rPr>
            </w:pPr>
            <w:r w:rsidRPr="00FA0C65">
              <w:rPr>
                <w:rFonts w:ascii="Times New Roman" w:hAnsi="Times New Roman" w:cs="Times New Roman"/>
                <w:color w:val="000000"/>
                <w:szCs w:val="24"/>
              </w:rPr>
              <w:t xml:space="preserve">R$ 69,00 </w:t>
            </w:r>
          </w:p>
        </w:tc>
      </w:tr>
      <w:tr w:rsidR="00D75CB0" w:rsidRPr="00FA0C65" w:rsidTr="00DE0AC1">
        <w:tc>
          <w:tcPr>
            <w:tcW w:w="959" w:type="dxa"/>
          </w:tcPr>
          <w:p w:rsidR="00D75CB0" w:rsidRPr="00FA0C65" w:rsidRDefault="00D75CB0" w:rsidP="00512CA9">
            <w:pPr>
              <w:rPr>
                <w:rFonts w:ascii="Times New Roman" w:hAnsi="Times New Roman" w:cs="Times New Roman"/>
                <w:bCs/>
                <w:szCs w:val="24"/>
              </w:rPr>
            </w:pPr>
            <w:r w:rsidRPr="00FA0C65">
              <w:rPr>
                <w:rFonts w:ascii="Times New Roman" w:hAnsi="Times New Roman" w:cs="Times New Roman"/>
                <w:bCs/>
                <w:szCs w:val="24"/>
              </w:rPr>
              <w:lastRenderedPageBreak/>
              <w:t>143</w:t>
            </w:r>
          </w:p>
        </w:tc>
        <w:tc>
          <w:tcPr>
            <w:tcW w:w="1701" w:type="dxa"/>
          </w:tcPr>
          <w:p w:rsidR="00D75CB0" w:rsidRPr="00FA0C65" w:rsidRDefault="00D75CB0" w:rsidP="00512CA9">
            <w:pPr>
              <w:rPr>
                <w:rFonts w:ascii="Times New Roman" w:hAnsi="Times New Roman" w:cs="Times New Roman"/>
                <w:color w:val="000000" w:themeColor="text1"/>
                <w:szCs w:val="24"/>
                <w:shd w:val="clear" w:color="auto" w:fill="FFFFFF"/>
              </w:rPr>
            </w:pPr>
            <w:r w:rsidRPr="00FA0C65">
              <w:rPr>
                <w:rFonts w:ascii="Times New Roman" w:hAnsi="Times New Roman" w:cs="Times New Roman"/>
                <w:color w:val="000000" w:themeColor="text1"/>
                <w:szCs w:val="24"/>
                <w:shd w:val="clear" w:color="auto" w:fill="FFFFFF"/>
              </w:rPr>
              <w:t>Baby Fante Elefante</w:t>
            </w:r>
          </w:p>
        </w:tc>
        <w:tc>
          <w:tcPr>
            <w:tcW w:w="6095" w:type="dxa"/>
          </w:tcPr>
          <w:p w:rsidR="00D75CB0" w:rsidRPr="00FA0C65" w:rsidRDefault="00D75CB0" w:rsidP="00512CA9">
            <w:pPr>
              <w:rPr>
                <w:rFonts w:ascii="Times New Roman" w:hAnsi="Times New Roman" w:cs="Times New Roman"/>
                <w:color w:val="000000" w:themeColor="text1"/>
                <w:szCs w:val="24"/>
                <w:shd w:val="clear" w:color="auto" w:fill="FFFFFF"/>
              </w:rPr>
            </w:pPr>
            <w:r w:rsidRPr="00FA0C65">
              <w:rPr>
                <w:rFonts w:ascii="Times New Roman" w:hAnsi="Times New Roman" w:cs="Times New Roman"/>
                <w:color w:val="000000" w:themeColor="text1"/>
                <w:szCs w:val="24"/>
                <w:shd w:val="clear" w:color="auto" w:fill="FFFFFF"/>
              </w:rPr>
              <w:t>Baby Fante Elefante com 5 anéis empilháveis coloridos e com textura, a tromba tem som, as orelhas são giratórias, macias e com som divertido, a cabeça gira 360º e tem movimento e faz "Creck-Creck".Dimensões do item C x L x A 30 x 17 x 26 centímetros</w:t>
            </w:r>
          </w:p>
        </w:tc>
        <w:tc>
          <w:tcPr>
            <w:tcW w:w="1026" w:type="dxa"/>
          </w:tcPr>
          <w:p w:rsidR="00D75CB0" w:rsidRPr="00FA0C65" w:rsidRDefault="00D75CB0" w:rsidP="00512CA9">
            <w:pPr>
              <w:rPr>
                <w:rFonts w:ascii="Times New Roman" w:hAnsi="Times New Roman" w:cs="Times New Roman"/>
                <w:szCs w:val="24"/>
              </w:rPr>
            </w:pPr>
            <w:r w:rsidRPr="00FA0C65">
              <w:rPr>
                <w:rFonts w:ascii="Times New Roman" w:hAnsi="Times New Roman" w:cs="Times New Roman"/>
                <w:szCs w:val="24"/>
              </w:rPr>
              <w:t>4</w:t>
            </w:r>
          </w:p>
        </w:tc>
        <w:tc>
          <w:tcPr>
            <w:tcW w:w="1526" w:type="dxa"/>
            <w:vAlign w:val="bottom"/>
          </w:tcPr>
          <w:p w:rsidR="00D75CB0" w:rsidRPr="00FA0C65" w:rsidRDefault="00547862" w:rsidP="00547862">
            <w:pPr>
              <w:rPr>
                <w:rFonts w:ascii="Times New Roman" w:hAnsi="Times New Roman" w:cs="Times New Roman"/>
                <w:color w:val="000000"/>
                <w:szCs w:val="24"/>
              </w:rPr>
            </w:pPr>
            <w:r w:rsidRPr="00FA0C65">
              <w:rPr>
                <w:rFonts w:ascii="Times New Roman" w:hAnsi="Times New Roman" w:cs="Times New Roman"/>
                <w:color w:val="000000"/>
                <w:szCs w:val="24"/>
              </w:rPr>
              <w:t xml:space="preserve">R$ </w:t>
            </w:r>
            <w:r w:rsidR="00D75CB0" w:rsidRPr="00FA0C65">
              <w:rPr>
                <w:rFonts w:ascii="Times New Roman" w:hAnsi="Times New Roman" w:cs="Times New Roman"/>
                <w:color w:val="000000"/>
                <w:szCs w:val="24"/>
              </w:rPr>
              <w:t xml:space="preserve">67,00 </w:t>
            </w:r>
          </w:p>
        </w:tc>
      </w:tr>
      <w:tr w:rsidR="00D75CB0" w:rsidRPr="00FA0C65" w:rsidTr="00DE0AC1">
        <w:tc>
          <w:tcPr>
            <w:tcW w:w="959" w:type="dxa"/>
          </w:tcPr>
          <w:p w:rsidR="00D75CB0" w:rsidRPr="00FA0C65" w:rsidRDefault="00D75CB0" w:rsidP="00512CA9">
            <w:pPr>
              <w:rPr>
                <w:rFonts w:ascii="Times New Roman" w:hAnsi="Times New Roman" w:cs="Times New Roman"/>
                <w:bCs/>
                <w:szCs w:val="24"/>
              </w:rPr>
            </w:pPr>
            <w:r w:rsidRPr="00FA0C65">
              <w:rPr>
                <w:rFonts w:ascii="Times New Roman" w:hAnsi="Times New Roman" w:cs="Times New Roman"/>
                <w:bCs/>
                <w:szCs w:val="24"/>
              </w:rPr>
              <w:t>144</w:t>
            </w:r>
          </w:p>
        </w:tc>
        <w:tc>
          <w:tcPr>
            <w:tcW w:w="1701" w:type="dxa"/>
          </w:tcPr>
          <w:p w:rsidR="00D75CB0" w:rsidRPr="00FA0C65" w:rsidRDefault="00D75CB0" w:rsidP="00512CA9">
            <w:pPr>
              <w:rPr>
                <w:rFonts w:ascii="Times New Roman" w:hAnsi="Times New Roman" w:cs="Times New Roman"/>
                <w:color w:val="000000" w:themeColor="text1"/>
                <w:szCs w:val="24"/>
                <w:shd w:val="clear" w:color="auto" w:fill="FFFFFF"/>
              </w:rPr>
            </w:pPr>
            <w:r w:rsidRPr="00FA0C65">
              <w:rPr>
                <w:rFonts w:ascii="Times New Roman" w:hAnsi="Times New Roman" w:cs="Times New Roman"/>
                <w:color w:val="000000" w:themeColor="text1"/>
                <w:szCs w:val="24"/>
                <w:shd w:val="clear" w:color="auto" w:fill="FFFFFF"/>
              </w:rPr>
              <w:t>Lagartixa didática</w:t>
            </w:r>
          </w:p>
        </w:tc>
        <w:tc>
          <w:tcPr>
            <w:tcW w:w="6095" w:type="dxa"/>
          </w:tcPr>
          <w:p w:rsidR="00D75CB0" w:rsidRPr="00FA0C65" w:rsidRDefault="00D75CB0" w:rsidP="00512CA9">
            <w:pPr>
              <w:rPr>
                <w:rFonts w:ascii="Times New Roman" w:hAnsi="Times New Roman" w:cs="Times New Roman"/>
                <w:color w:val="000000" w:themeColor="text1"/>
                <w:szCs w:val="24"/>
                <w:shd w:val="clear" w:color="auto" w:fill="FFFFFF"/>
              </w:rPr>
            </w:pPr>
            <w:r w:rsidRPr="00FA0C65">
              <w:rPr>
                <w:rFonts w:ascii="Times New Roman" w:hAnsi="Times New Roman" w:cs="Times New Roman"/>
                <w:color w:val="000000" w:themeColor="text1"/>
                <w:szCs w:val="24"/>
                <w:shd w:val="clear" w:color="auto" w:fill="FFFFFF"/>
              </w:rPr>
              <w:t>Lagartixa didática, textura suave ao toque, a boca abre e fecha, integração viso espacial, habilidade para girar, manipular formas e dimensões no espaço, desenvolve a coordenação entre olhos, mãos e dedos. Se divirta com essas cores vibrantes desse lindo animal!Dimensões Produto (cm) A x L x P 42 x 9 x 22cm</w:t>
            </w:r>
          </w:p>
        </w:tc>
        <w:tc>
          <w:tcPr>
            <w:tcW w:w="1026" w:type="dxa"/>
          </w:tcPr>
          <w:p w:rsidR="00D75CB0" w:rsidRPr="00FA0C65" w:rsidRDefault="00D75CB0" w:rsidP="00512CA9">
            <w:pPr>
              <w:rPr>
                <w:rFonts w:ascii="Times New Roman" w:hAnsi="Times New Roman" w:cs="Times New Roman"/>
                <w:szCs w:val="24"/>
              </w:rPr>
            </w:pPr>
            <w:r w:rsidRPr="00FA0C65">
              <w:rPr>
                <w:rFonts w:ascii="Times New Roman" w:hAnsi="Times New Roman" w:cs="Times New Roman"/>
                <w:szCs w:val="24"/>
              </w:rPr>
              <w:t>4</w:t>
            </w:r>
          </w:p>
        </w:tc>
        <w:tc>
          <w:tcPr>
            <w:tcW w:w="1526" w:type="dxa"/>
            <w:vAlign w:val="bottom"/>
          </w:tcPr>
          <w:p w:rsidR="00D75CB0" w:rsidRPr="00FA0C65" w:rsidRDefault="00D75CB0" w:rsidP="00547862">
            <w:pPr>
              <w:rPr>
                <w:rFonts w:ascii="Times New Roman" w:hAnsi="Times New Roman" w:cs="Times New Roman"/>
                <w:color w:val="000000"/>
                <w:szCs w:val="24"/>
              </w:rPr>
            </w:pPr>
            <w:r w:rsidRPr="00FA0C65">
              <w:rPr>
                <w:rFonts w:ascii="Times New Roman" w:hAnsi="Times New Roman" w:cs="Times New Roman"/>
                <w:color w:val="000000"/>
                <w:szCs w:val="24"/>
              </w:rPr>
              <w:t>R$</w:t>
            </w:r>
            <w:r w:rsidR="00547862" w:rsidRPr="00FA0C65">
              <w:rPr>
                <w:rFonts w:ascii="Times New Roman" w:hAnsi="Times New Roman" w:cs="Times New Roman"/>
                <w:color w:val="000000"/>
                <w:szCs w:val="24"/>
              </w:rPr>
              <w:t xml:space="preserve"> </w:t>
            </w:r>
            <w:r w:rsidRPr="00FA0C65">
              <w:rPr>
                <w:rFonts w:ascii="Times New Roman" w:hAnsi="Times New Roman" w:cs="Times New Roman"/>
                <w:color w:val="000000"/>
                <w:szCs w:val="24"/>
              </w:rPr>
              <w:t xml:space="preserve">28,33 </w:t>
            </w:r>
          </w:p>
        </w:tc>
      </w:tr>
      <w:tr w:rsidR="00D75CB0" w:rsidRPr="00FA0C65" w:rsidTr="00DE0AC1">
        <w:tc>
          <w:tcPr>
            <w:tcW w:w="959" w:type="dxa"/>
          </w:tcPr>
          <w:p w:rsidR="00D75CB0" w:rsidRPr="00FA0C65" w:rsidRDefault="00D75CB0" w:rsidP="00512CA9">
            <w:pPr>
              <w:rPr>
                <w:rFonts w:ascii="Times New Roman" w:hAnsi="Times New Roman" w:cs="Times New Roman"/>
                <w:bCs/>
                <w:szCs w:val="24"/>
              </w:rPr>
            </w:pPr>
            <w:r w:rsidRPr="00FA0C65">
              <w:rPr>
                <w:rFonts w:ascii="Times New Roman" w:hAnsi="Times New Roman" w:cs="Times New Roman"/>
                <w:bCs/>
                <w:szCs w:val="24"/>
              </w:rPr>
              <w:t>145</w:t>
            </w:r>
          </w:p>
        </w:tc>
        <w:tc>
          <w:tcPr>
            <w:tcW w:w="1701" w:type="dxa"/>
          </w:tcPr>
          <w:p w:rsidR="00D75CB0" w:rsidRPr="00FA0C65" w:rsidRDefault="00D75CB0" w:rsidP="00512CA9">
            <w:pPr>
              <w:rPr>
                <w:rFonts w:ascii="Times New Roman" w:hAnsi="Times New Roman" w:cs="Times New Roman"/>
                <w:color w:val="000000" w:themeColor="text1"/>
                <w:szCs w:val="24"/>
                <w:shd w:val="clear" w:color="auto" w:fill="FFFFFF"/>
              </w:rPr>
            </w:pPr>
            <w:r w:rsidRPr="00FA0C65">
              <w:rPr>
                <w:rFonts w:ascii="Times New Roman" w:hAnsi="Times New Roman" w:cs="Times New Roman"/>
                <w:color w:val="000000" w:themeColor="text1"/>
                <w:szCs w:val="24"/>
                <w:shd w:val="clear" w:color="auto" w:fill="FFFFFF"/>
              </w:rPr>
              <w:t>Mordedor Baby</w:t>
            </w:r>
          </w:p>
        </w:tc>
        <w:tc>
          <w:tcPr>
            <w:tcW w:w="6095" w:type="dxa"/>
          </w:tcPr>
          <w:p w:rsidR="00D75CB0" w:rsidRPr="00FA0C65" w:rsidRDefault="00D75CB0" w:rsidP="00512CA9">
            <w:pPr>
              <w:rPr>
                <w:rFonts w:ascii="Times New Roman" w:hAnsi="Times New Roman" w:cs="Times New Roman"/>
                <w:color w:val="000000" w:themeColor="text1"/>
                <w:szCs w:val="24"/>
                <w:shd w:val="clear" w:color="auto" w:fill="FFFFFF"/>
              </w:rPr>
            </w:pPr>
            <w:r w:rsidRPr="00FA0C65">
              <w:rPr>
                <w:rFonts w:ascii="Times New Roman" w:hAnsi="Times New Roman" w:cs="Times New Roman"/>
                <w:color w:val="000000" w:themeColor="text1"/>
                <w:szCs w:val="24"/>
                <w:shd w:val="clear" w:color="auto" w:fill="FFFFFF"/>
              </w:rPr>
              <w:t>Mordedor Baby Keys-Mordedores em formato de chaves.Confeccionados em plástico polipropileno atóxico de alto brilho.Contém 5 unidades de tamanho seguro</w:t>
            </w:r>
          </w:p>
        </w:tc>
        <w:tc>
          <w:tcPr>
            <w:tcW w:w="1026" w:type="dxa"/>
          </w:tcPr>
          <w:p w:rsidR="00D75CB0" w:rsidRPr="00FA0C65" w:rsidRDefault="00D75CB0" w:rsidP="00512CA9">
            <w:pPr>
              <w:rPr>
                <w:rFonts w:ascii="Times New Roman" w:hAnsi="Times New Roman" w:cs="Times New Roman"/>
                <w:szCs w:val="24"/>
              </w:rPr>
            </w:pPr>
            <w:r w:rsidRPr="00FA0C65">
              <w:rPr>
                <w:rFonts w:ascii="Times New Roman" w:hAnsi="Times New Roman" w:cs="Times New Roman"/>
                <w:szCs w:val="24"/>
              </w:rPr>
              <w:t>15</w:t>
            </w:r>
          </w:p>
        </w:tc>
        <w:tc>
          <w:tcPr>
            <w:tcW w:w="1526" w:type="dxa"/>
            <w:vAlign w:val="bottom"/>
          </w:tcPr>
          <w:p w:rsidR="00D75CB0" w:rsidRPr="00FA0C65" w:rsidRDefault="00D75CB0" w:rsidP="00547862">
            <w:pPr>
              <w:rPr>
                <w:rFonts w:ascii="Times New Roman" w:hAnsi="Times New Roman" w:cs="Times New Roman"/>
                <w:color w:val="000000"/>
                <w:szCs w:val="24"/>
              </w:rPr>
            </w:pPr>
            <w:r w:rsidRPr="00FA0C65">
              <w:rPr>
                <w:rFonts w:ascii="Times New Roman" w:hAnsi="Times New Roman" w:cs="Times New Roman"/>
                <w:color w:val="000000"/>
                <w:szCs w:val="24"/>
              </w:rPr>
              <w:t xml:space="preserve">R$ 14,97 </w:t>
            </w:r>
          </w:p>
        </w:tc>
      </w:tr>
      <w:tr w:rsidR="00D75CB0" w:rsidRPr="00FA0C65" w:rsidTr="00DE0AC1">
        <w:tc>
          <w:tcPr>
            <w:tcW w:w="959" w:type="dxa"/>
          </w:tcPr>
          <w:p w:rsidR="00D75CB0" w:rsidRPr="00FA0C65" w:rsidRDefault="00D75CB0" w:rsidP="00512CA9">
            <w:pPr>
              <w:rPr>
                <w:rFonts w:ascii="Times New Roman" w:hAnsi="Times New Roman" w:cs="Times New Roman"/>
                <w:bCs/>
                <w:szCs w:val="24"/>
              </w:rPr>
            </w:pPr>
            <w:r w:rsidRPr="00FA0C65">
              <w:rPr>
                <w:rFonts w:ascii="Times New Roman" w:hAnsi="Times New Roman" w:cs="Times New Roman"/>
                <w:bCs/>
                <w:szCs w:val="24"/>
              </w:rPr>
              <w:t>146</w:t>
            </w:r>
          </w:p>
        </w:tc>
        <w:tc>
          <w:tcPr>
            <w:tcW w:w="1701" w:type="dxa"/>
          </w:tcPr>
          <w:p w:rsidR="00D75CB0" w:rsidRPr="00FA0C65" w:rsidRDefault="00D75CB0" w:rsidP="00512CA9">
            <w:pPr>
              <w:rPr>
                <w:rFonts w:ascii="Times New Roman" w:hAnsi="Times New Roman" w:cs="Times New Roman"/>
                <w:color w:val="000000" w:themeColor="text1"/>
                <w:szCs w:val="24"/>
                <w:shd w:val="clear" w:color="auto" w:fill="FFFFFF"/>
              </w:rPr>
            </w:pPr>
            <w:r w:rsidRPr="00FA0C65">
              <w:rPr>
                <w:rFonts w:ascii="Times New Roman" w:hAnsi="Times New Roman" w:cs="Times New Roman"/>
                <w:color w:val="000000" w:themeColor="text1"/>
                <w:szCs w:val="24"/>
                <w:shd w:val="clear" w:color="auto" w:fill="FFFFFF"/>
              </w:rPr>
              <w:t>Baby Horse</w:t>
            </w:r>
          </w:p>
        </w:tc>
        <w:tc>
          <w:tcPr>
            <w:tcW w:w="6095" w:type="dxa"/>
          </w:tcPr>
          <w:p w:rsidR="00D75CB0" w:rsidRPr="00FA0C65" w:rsidRDefault="00D75CB0" w:rsidP="00512CA9">
            <w:pPr>
              <w:rPr>
                <w:rFonts w:ascii="Times New Roman" w:hAnsi="Times New Roman" w:cs="Times New Roman"/>
                <w:color w:val="000000" w:themeColor="text1"/>
                <w:szCs w:val="24"/>
                <w:shd w:val="clear" w:color="auto" w:fill="FFFFFF"/>
              </w:rPr>
            </w:pPr>
            <w:r w:rsidRPr="00FA0C65">
              <w:rPr>
                <w:rFonts w:ascii="Times New Roman" w:hAnsi="Times New Roman" w:cs="Times New Roman"/>
                <w:color w:val="000000" w:themeColor="text1"/>
                <w:szCs w:val="24"/>
                <w:shd w:val="clear" w:color="auto" w:fill="FFFFFF"/>
              </w:rPr>
              <w:t>Baby Horse Um cavalinho divertido para empilhar os anéis coloridos em seu pescoço. Acompanha 04 anéis com texturas e cores diferentes. A criança levanta o rabinho e ele tem som de cavalinho. Vem com rodinhas, a criança pode empurrar para brincar.Dimensões do produto ‎21 x 12 x 30.5 cm; 322 g</w:t>
            </w:r>
          </w:p>
        </w:tc>
        <w:tc>
          <w:tcPr>
            <w:tcW w:w="1026" w:type="dxa"/>
          </w:tcPr>
          <w:p w:rsidR="00D75CB0" w:rsidRPr="00FA0C65" w:rsidRDefault="00D75CB0" w:rsidP="00512CA9">
            <w:pPr>
              <w:rPr>
                <w:rFonts w:ascii="Times New Roman" w:hAnsi="Times New Roman" w:cs="Times New Roman"/>
                <w:szCs w:val="24"/>
              </w:rPr>
            </w:pPr>
            <w:r w:rsidRPr="00FA0C65">
              <w:rPr>
                <w:rFonts w:ascii="Times New Roman" w:hAnsi="Times New Roman" w:cs="Times New Roman"/>
                <w:szCs w:val="24"/>
              </w:rPr>
              <w:t>4</w:t>
            </w:r>
          </w:p>
        </w:tc>
        <w:tc>
          <w:tcPr>
            <w:tcW w:w="1526" w:type="dxa"/>
            <w:vAlign w:val="bottom"/>
          </w:tcPr>
          <w:p w:rsidR="00D75CB0" w:rsidRPr="00FA0C65" w:rsidRDefault="00547862" w:rsidP="00547862">
            <w:pPr>
              <w:rPr>
                <w:rFonts w:ascii="Times New Roman" w:hAnsi="Times New Roman" w:cs="Times New Roman"/>
                <w:color w:val="000000"/>
                <w:szCs w:val="24"/>
              </w:rPr>
            </w:pPr>
            <w:r w:rsidRPr="00FA0C65">
              <w:rPr>
                <w:rFonts w:ascii="Times New Roman" w:hAnsi="Times New Roman" w:cs="Times New Roman"/>
                <w:color w:val="000000"/>
                <w:szCs w:val="24"/>
              </w:rPr>
              <w:t xml:space="preserve">R$ </w:t>
            </w:r>
            <w:r w:rsidR="00D75CB0" w:rsidRPr="00FA0C65">
              <w:rPr>
                <w:rFonts w:ascii="Times New Roman" w:hAnsi="Times New Roman" w:cs="Times New Roman"/>
                <w:color w:val="000000"/>
                <w:szCs w:val="24"/>
              </w:rPr>
              <w:t xml:space="preserve">57,00 </w:t>
            </w:r>
          </w:p>
        </w:tc>
      </w:tr>
      <w:tr w:rsidR="00D75CB0" w:rsidRPr="00FA0C65" w:rsidTr="00DE0AC1">
        <w:tc>
          <w:tcPr>
            <w:tcW w:w="959" w:type="dxa"/>
          </w:tcPr>
          <w:p w:rsidR="00D75CB0" w:rsidRPr="00FA0C65" w:rsidRDefault="00D75CB0" w:rsidP="00512CA9">
            <w:pPr>
              <w:rPr>
                <w:rFonts w:ascii="Times New Roman" w:hAnsi="Times New Roman" w:cs="Times New Roman"/>
                <w:bCs/>
                <w:szCs w:val="24"/>
              </w:rPr>
            </w:pPr>
            <w:r w:rsidRPr="00FA0C65">
              <w:rPr>
                <w:rFonts w:ascii="Times New Roman" w:hAnsi="Times New Roman" w:cs="Times New Roman"/>
                <w:bCs/>
                <w:szCs w:val="24"/>
              </w:rPr>
              <w:t>147</w:t>
            </w:r>
          </w:p>
        </w:tc>
        <w:tc>
          <w:tcPr>
            <w:tcW w:w="1701" w:type="dxa"/>
          </w:tcPr>
          <w:p w:rsidR="00D75CB0" w:rsidRPr="00FA0C65" w:rsidRDefault="00D75CB0" w:rsidP="00512CA9">
            <w:pPr>
              <w:rPr>
                <w:rFonts w:ascii="Times New Roman" w:hAnsi="Times New Roman" w:cs="Times New Roman"/>
                <w:color w:val="000000" w:themeColor="text1"/>
                <w:szCs w:val="24"/>
                <w:shd w:val="clear" w:color="auto" w:fill="FFFFFF"/>
              </w:rPr>
            </w:pPr>
            <w:r w:rsidRPr="00FA0C65">
              <w:rPr>
                <w:rFonts w:ascii="Times New Roman" w:hAnsi="Times New Roman" w:cs="Times New Roman"/>
                <w:color w:val="000000" w:themeColor="text1"/>
                <w:szCs w:val="24"/>
                <w:shd w:val="clear" w:color="auto" w:fill="FFFFFF"/>
              </w:rPr>
              <w:t>Kit Praia</w:t>
            </w:r>
          </w:p>
        </w:tc>
        <w:tc>
          <w:tcPr>
            <w:tcW w:w="6095" w:type="dxa"/>
          </w:tcPr>
          <w:p w:rsidR="00D75CB0" w:rsidRPr="00FA0C65" w:rsidRDefault="00D75CB0" w:rsidP="00512CA9">
            <w:pPr>
              <w:rPr>
                <w:rFonts w:ascii="Times New Roman" w:hAnsi="Times New Roman" w:cs="Times New Roman"/>
                <w:color w:val="000000" w:themeColor="text1"/>
                <w:szCs w:val="24"/>
                <w:shd w:val="clear" w:color="auto" w:fill="FFFFFF"/>
              </w:rPr>
            </w:pPr>
            <w:r w:rsidRPr="00FA0C65">
              <w:rPr>
                <w:rFonts w:ascii="Times New Roman" w:hAnsi="Times New Roman" w:cs="Times New Roman"/>
                <w:color w:val="000000" w:themeColor="text1"/>
                <w:szCs w:val="24"/>
                <w:shd w:val="clear" w:color="auto" w:fill="FFFFFF"/>
              </w:rPr>
              <w:t>Kit Praia Contém forminhas,rastel e pá para brincar na areia.4 unidades</w:t>
            </w:r>
          </w:p>
        </w:tc>
        <w:tc>
          <w:tcPr>
            <w:tcW w:w="1026" w:type="dxa"/>
          </w:tcPr>
          <w:p w:rsidR="00D75CB0" w:rsidRPr="00FA0C65" w:rsidRDefault="006F1407" w:rsidP="00512CA9">
            <w:pPr>
              <w:rPr>
                <w:rFonts w:ascii="Times New Roman" w:hAnsi="Times New Roman" w:cs="Times New Roman"/>
                <w:szCs w:val="24"/>
              </w:rPr>
            </w:pPr>
            <w:r>
              <w:rPr>
                <w:rFonts w:ascii="Times New Roman" w:hAnsi="Times New Roman" w:cs="Times New Roman"/>
                <w:szCs w:val="24"/>
              </w:rPr>
              <w:t>10</w:t>
            </w:r>
          </w:p>
        </w:tc>
        <w:tc>
          <w:tcPr>
            <w:tcW w:w="1526" w:type="dxa"/>
            <w:vAlign w:val="bottom"/>
          </w:tcPr>
          <w:p w:rsidR="00D75CB0" w:rsidRPr="00FA0C65" w:rsidRDefault="00547862" w:rsidP="00547862">
            <w:pPr>
              <w:rPr>
                <w:rFonts w:ascii="Times New Roman" w:hAnsi="Times New Roman" w:cs="Times New Roman"/>
                <w:color w:val="000000"/>
                <w:szCs w:val="24"/>
              </w:rPr>
            </w:pPr>
            <w:r w:rsidRPr="00FA0C65">
              <w:rPr>
                <w:rFonts w:ascii="Times New Roman" w:hAnsi="Times New Roman" w:cs="Times New Roman"/>
                <w:color w:val="000000"/>
                <w:szCs w:val="24"/>
              </w:rPr>
              <w:t xml:space="preserve">R$ </w:t>
            </w:r>
            <w:r w:rsidR="00D75CB0" w:rsidRPr="00FA0C65">
              <w:rPr>
                <w:rFonts w:ascii="Times New Roman" w:hAnsi="Times New Roman" w:cs="Times New Roman"/>
                <w:color w:val="000000"/>
                <w:szCs w:val="24"/>
              </w:rPr>
              <w:t xml:space="preserve">15,63 </w:t>
            </w:r>
          </w:p>
        </w:tc>
      </w:tr>
      <w:tr w:rsidR="00D75CB0" w:rsidRPr="00FA0C65" w:rsidTr="00DE0AC1">
        <w:tc>
          <w:tcPr>
            <w:tcW w:w="959" w:type="dxa"/>
          </w:tcPr>
          <w:p w:rsidR="00D75CB0" w:rsidRPr="00FA0C65" w:rsidRDefault="00D75CB0" w:rsidP="00512CA9">
            <w:pPr>
              <w:rPr>
                <w:rFonts w:ascii="Times New Roman" w:hAnsi="Times New Roman" w:cs="Times New Roman"/>
                <w:bCs/>
                <w:szCs w:val="24"/>
              </w:rPr>
            </w:pPr>
            <w:r w:rsidRPr="00FA0C65">
              <w:rPr>
                <w:rFonts w:ascii="Times New Roman" w:hAnsi="Times New Roman" w:cs="Times New Roman"/>
                <w:bCs/>
                <w:szCs w:val="24"/>
              </w:rPr>
              <w:t>148</w:t>
            </w:r>
          </w:p>
        </w:tc>
        <w:tc>
          <w:tcPr>
            <w:tcW w:w="1701" w:type="dxa"/>
          </w:tcPr>
          <w:p w:rsidR="00D75CB0" w:rsidRPr="00FA0C65" w:rsidRDefault="00D75CB0" w:rsidP="00512CA9">
            <w:pPr>
              <w:rPr>
                <w:rFonts w:ascii="Times New Roman" w:hAnsi="Times New Roman" w:cs="Times New Roman"/>
                <w:color w:val="000000" w:themeColor="text1"/>
                <w:szCs w:val="24"/>
                <w:shd w:val="clear" w:color="auto" w:fill="FFFFFF"/>
              </w:rPr>
            </w:pPr>
            <w:r w:rsidRPr="00FA0C65">
              <w:rPr>
                <w:rFonts w:ascii="Times New Roman" w:hAnsi="Times New Roman" w:cs="Times New Roman"/>
                <w:color w:val="000000" w:themeColor="text1"/>
                <w:szCs w:val="24"/>
                <w:shd w:val="clear" w:color="auto" w:fill="FFFFFF"/>
              </w:rPr>
              <w:t>Carrinho Beach</w:t>
            </w:r>
          </w:p>
        </w:tc>
        <w:tc>
          <w:tcPr>
            <w:tcW w:w="6095" w:type="dxa"/>
          </w:tcPr>
          <w:p w:rsidR="00D75CB0" w:rsidRPr="00FA0C65" w:rsidRDefault="00D75CB0" w:rsidP="00512CA9">
            <w:pPr>
              <w:rPr>
                <w:rFonts w:ascii="Times New Roman" w:hAnsi="Times New Roman" w:cs="Times New Roman"/>
                <w:color w:val="000000" w:themeColor="text1"/>
                <w:szCs w:val="24"/>
                <w:shd w:val="clear" w:color="auto" w:fill="FFFFFF"/>
              </w:rPr>
            </w:pPr>
            <w:r w:rsidRPr="00FA0C65">
              <w:rPr>
                <w:rFonts w:ascii="Times New Roman" w:hAnsi="Times New Roman" w:cs="Times New Roman"/>
                <w:color w:val="000000" w:themeColor="text1"/>
                <w:szCs w:val="24"/>
                <w:shd w:val="clear" w:color="auto" w:fill="FFFFFF"/>
              </w:rPr>
              <w:t>Carrinho Beach Bus Praia Com Acessórios Coloridos- além do ônibus com alça que facilita o transporte, possui mais de 5 acessórios, entre eles rastelo, moldes e peneira.Esse colorido carrinho incentivam meninos e meninas a soltarem a imaginação, desenvolver a coordenação motora e criatividade. Especificações: Possui 07 peças Medidas do produto:Altura: 22 cmLargura: 21 cm</w:t>
            </w:r>
          </w:p>
        </w:tc>
        <w:tc>
          <w:tcPr>
            <w:tcW w:w="1026" w:type="dxa"/>
          </w:tcPr>
          <w:p w:rsidR="00D75CB0" w:rsidRPr="00FA0C65" w:rsidRDefault="00D75CB0" w:rsidP="00512CA9">
            <w:pPr>
              <w:rPr>
                <w:rFonts w:ascii="Times New Roman" w:hAnsi="Times New Roman" w:cs="Times New Roman"/>
                <w:szCs w:val="24"/>
              </w:rPr>
            </w:pPr>
            <w:r w:rsidRPr="00FA0C65">
              <w:rPr>
                <w:rFonts w:ascii="Times New Roman" w:hAnsi="Times New Roman" w:cs="Times New Roman"/>
                <w:szCs w:val="24"/>
              </w:rPr>
              <w:t>4</w:t>
            </w:r>
          </w:p>
        </w:tc>
        <w:tc>
          <w:tcPr>
            <w:tcW w:w="1526" w:type="dxa"/>
            <w:vAlign w:val="bottom"/>
          </w:tcPr>
          <w:p w:rsidR="00D75CB0" w:rsidRPr="00FA0C65" w:rsidRDefault="00547862" w:rsidP="00547862">
            <w:pPr>
              <w:rPr>
                <w:rFonts w:ascii="Times New Roman" w:hAnsi="Times New Roman" w:cs="Times New Roman"/>
                <w:color w:val="000000"/>
                <w:szCs w:val="24"/>
              </w:rPr>
            </w:pPr>
            <w:r w:rsidRPr="00FA0C65">
              <w:rPr>
                <w:rFonts w:ascii="Times New Roman" w:hAnsi="Times New Roman" w:cs="Times New Roman"/>
                <w:color w:val="000000"/>
                <w:szCs w:val="24"/>
              </w:rPr>
              <w:t xml:space="preserve">R$ </w:t>
            </w:r>
            <w:r w:rsidR="00D75CB0" w:rsidRPr="00FA0C65">
              <w:rPr>
                <w:rFonts w:ascii="Times New Roman" w:hAnsi="Times New Roman" w:cs="Times New Roman"/>
                <w:color w:val="000000"/>
                <w:szCs w:val="24"/>
              </w:rPr>
              <w:t xml:space="preserve">49,00 </w:t>
            </w:r>
          </w:p>
        </w:tc>
      </w:tr>
      <w:tr w:rsidR="00D75CB0" w:rsidRPr="00FA0C65" w:rsidTr="00DE0AC1">
        <w:tc>
          <w:tcPr>
            <w:tcW w:w="959" w:type="dxa"/>
          </w:tcPr>
          <w:p w:rsidR="00D75CB0" w:rsidRPr="00FA0C65" w:rsidRDefault="00D75CB0" w:rsidP="00512CA9">
            <w:pPr>
              <w:rPr>
                <w:rFonts w:ascii="Times New Roman" w:hAnsi="Times New Roman" w:cs="Times New Roman"/>
                <w:bCs/>
                <w:szCs w:val="24"/>
              </w:rPr>
            </w:pPr>
            <w:r w:rsidRPr="00FA0C65">
              <w:rPr>
                <w:rFonts w:ascii="Times New Roman" w:hAnsi="Times New Roman" w:cs="Times New Roman"/>
                <w:bCs/>
                <w:szCs w:val="24"/>
              </w:rPr>
              <w:t>149</w:t>
            </w:r>
          </w:p>
        </w:tc>
        <w:tc>
          <w:tcPr>
            <w:tcW w:w="1701" w:type="dxa"/>
          </w:tcPr>
          <w:p w:rsidR="00D75CB0" w:rsidRPr="00FA0C65" w:rsidRDefault="00D75CB0" w:rsidP="00512CA9">
            <w:pPr>
              <w:rPr>
                <w:rFonts w:ascii="Times New Roman" w:hAnsi="Times New Roman" w:cs="Times New Roman"/>
                <w:color w:val="000000" w:themeColor="text1"/>
                <w:szCs w:val="24"/>
                <w:shd w:val="clear" w:color="auto" w:fill="FFFFFF"/>
              </w:rPr>
            </w:pPr>
            <w:r w:rsidRPr="00FA0C65">
              <w:rPr>
                <w:rFonts w:ascii="Times New Roman" w:hAnsi="Times New Roman" w:cs="Times New Roman"/>
                <w:color w:val="000000" w:themeColor="text1"/>
                <w:szCs w:val="24"/>
                <w:shd w:val="clear" w:color="auto" w:fill="FFFFFF"/>
              </w:rPr>
              <w:t>Brinquedo educativo e didático cilíndro</w:t>
            </w:r>
          </w:p>
        </w:tc>
        <w:tc>
          <w:tcPr>
            <w:tcW w:w="6095" w:type="dxa"/>
          </w:tcPr>
          <w:p w:rsidR="00D75CB0" w:rsidRPr="00FA0C65" w:rsidRDefault="00D75CB0" w:rsidP="00512CA9">
            <w:pPr>
              <w:rPr>
                <w:rFonts w:ascii="Times New Roman" w:hAnsi="Times New Roman" w:cs="Times New Roman"/>
                <w:color w:val="000000" w:themeColor="text1"/>
                <w:szCs w:val="24"/>
                <w:shd w:val="clear" w:color="auto" w:fill="FFFFFF"/>
              </w:rPr>
            </w:pPr>
            <w:r w:rsidRPr="00FA0C65">
              <w:rPr>
                <w:rFonts w:ascii="Times New Roman" w:hAnsi="Times New Roman" w:cs="Times New Roman"/>
                <w:color w:val="000000" w:themeColor="text1"/>
                <w:szCs w:val="24"/>
                <w:shd w:val="clear" w:color="auto" w:fill="FFFFFF"/>
              </w:rPr>
              <w:t>"Brinquedo educativo e didático cilíndro de atividades baby roll-Suas cores fortes e vibrantes chamam a atenção dos pequenos, que acabam se entretendo com os formatos das peças.</w:t>
            </w:r>
          </w:p>
          <w:p w:rsidR="00D75CB0" w:rsidRPr="00FA0C65" w:rsidRDefault="00D75CB0" w:rsidP="00512CA9">
            <w:pPr>
              <w:rPr>
                <w:rFonts w:ascii="Times New Roman" w:hAnsi="Times New Roman" w:cs="Times New Roman"/>
                <w:color w:val="000000" w:themeColor="text1"/>
                <w:szCs w:val="24"/>
                <w:shd w:val="clear" w:color="auto" w:fill="FFFFFF"/>
              </w:rPr>
            </w:pPr>
            <w:r w:rsidRPr="00FA0C65">
              <w:rPr>
                <w:rFonts w:ascii="Times New Roman" w:hAnsi="Times New Roman" w:cs="Times New Roman"/>
                <w:color w:val="000000" w:themeColor="text1"/>
                <w:szCs w:val="24"/>
                <w:shd w:val="clear" w:color="auto" w:fill="FFFFFF"/>
              </w:rPr>
              <w:t>Baby Roll Com articulação de vários movimentos como carrossel. Várias cores e formas de movimentos com espelhos.</w:t>
            </w:r>
          </w:p>
          <w:p w:rsidR="00D75CB0" w:rsidRPr="00FA0C65" w:rsidRDefault="00D75CB0" w:rsidP="00512CA9">
            <w:pPr>
              <w:rPr>
                <w:rFonts w:ascii="Times New Roman" w:hAnsi="Times New Roman" w:cs="Times New Roman"/>
                <w:color w:val="000000" w:themeColor="text1"/>
                <w:szCs w:val="24"/>
                <w:shd w:val="clear" w:color="auto" w:fill="FFFFFF"/>
              </w:rPr>
            </w:pPr>
            <w:r w:rsidRPr="00FA0C65">
              <w:rPr>
                <w:rFonts w:ascii="Times New Roman" w:hAnsi="Times New Roman" w:cs="Times New Roman"/>
                <w:color w:val="000000" w:themeColor="text1"/>
                <w:szCs w:val="24"/>
                <w:shd w:val="clear" w:color="auto" w:fill="FFFFFF"/>
              </w:rPr>
              <w:t>Com seu formato cilindrico, ele se desloca ao ser tocado pelo bebê e é muito lúdico e seguro.Medidas do produto:12cm x 12cm x 12cm"</w:t>
            </w:r>
          </w:p>
        </w:tc>
        <w:tc>
          <w:tcPr>
            <w:tcW w:w="1026" w:type="dxa"/>
          </w:tcPr>
          <w:p w:rsidR="00D75CB0" w:rsidRPr="00FA0C65" w:rsidRDefault="006F1407" w:rsidP="00512CA9">
            <w:pPr>
              <w:rPr>
                <w:rFonts w:ascii="Times New Roman" w:hAnsi="Times New Roman" w:cs="Times New Roman"/>
                <w:szCs w:val="24"/>
              </w:rPr>
            </w:pPr>
            <w:r>
              <w:rPr>
                <w:rFonts w:ascii="Times New Roman" w:hAnsi="Times New Roman" w:cs="Times New Roman"/>
                <w:szCs w:val="24"/>
              </w:rPr>
              <w:t>10</w:t>
            </w:r>
          </w:p>
        </w:tc>
        <w:tc>
          <w:tcPr>
            <w:tcW w:w="1526" w:type="dxa"/>
            <w:vAlign w:val="bottom"/>
          </w:tcPr>
          <w:p w:rsidR="00D75CB0" w:rsidRPr="00FA0C65" w:rsidRDefault="00547862" w:rsidP="00547862">
            <w:pPr>
              <w:rPr>
                <w:rFonts w:ascii="Times New Roman" w:hAnsi="Times New Roman" w:cs="Times New Roman"/>
                <w:color w:val="000000"/>
                <w:szCs w:val="24"/>
              </w:rPr>
            </w:pPr>
            <w:r w:rsidRPr="00FA0C65">
              <w:rPr>
                <w:rFonts w:ascii="Times New Roman" w:hAnsi="Times New Roman" w:cs="Times New Roman"/>
                <w:color w:val="000000"/>
                <w:szCs w:val="24"/>
              </w:rPr>
              <w:t xml:space="preserve">R$ </w:t>
            </w:r>
            <w:r w:rsidR="00D75CB0" w:rsidRPr="00FA0C65">
              <w:rPr>
                <w:rFonts w:ascii="Times New Roman" w:hAnsi="Times New Roman" w:cs="Times New Roman"/>
                <w:color w:val="000000"/>
                <w:szCs w:val="24"/>
              </w:rPr>
              <w:t xml:space="preserve">28,67 </w:t>
            </w:r>
          </w:p>
        </w:tc>
      </w:tr>
      <w:tr w:rsidR="00D75CB0" w:rsidRPr="00FA0C65" w:rsidTr="00DE0AC1">
        <w:tc>
          <w:tcPr>
            <w:tcW w:w="959" w:type="dxa"/>
          </w:tcPr>
          <w:p w:rsidR="00D75CB0" w:rsidRPr="00FA0C65" w:rsidRDefault="00D75CB0" w:rsidP="00512CA9">
            <w:pPr>
              <w:rPr>
                <w:rFonts w:ascii="Times New Roman" w:hAnsi="Times New Roman" w:cs="Times New Roman"/>
                <w:bCs/>
                <w:szCs w:val="24"/>
              </w:rPr>
            </w:pPr>
            <w:r w:rsidRPr="00FA0C65">
              <w:rPr>
                <w:rFonts w:ascii="Times New Roman" w:hAnsi="Times New Roman" w:cs="Times New Roman"/>
                <w:bCs/>
                <w:szCs w:val="24"/>
              </w:rPr>
              <w:t>150</w:t>
            </w:r>
          </w:p>
        </w:tc>
        <w:tc>
          <w:tcPr>
            <w:tcW w:w="1701" w:type="dxa"/>
          </w:tcPr>
          <w:p w:rsidR="00D75CB0" w:rsidRPr="00FA0C65" w:rsidRDefault="00D75CB0" w:rsidP="00512CA9">
            <w:pPr>
              <w:rPr>
                <w:rFonts w:ascii="Times New Roman" w:hAnsi="Times New Roman" w:cs="Times New Roman"/>
                <w:color w:val="000000" w:themeColor="text1"/>
                <w:szCs w:val="24"/>
                <w:shd w:val="clear" w:color="auto" w:fill="FFFFFF"/>
              </w:rPr>
            </w:pPr>
            <w:r w:rsidRPr="00FA0C65">
              <w:rPr>
                <w:rFonts w:ascii="Times New Roman" w:hAnsi="Times New Roman" w:cs="Times New Roman"/>
                <w:color w:val="000000" w:themeColor="text1"/>
                <w:szCs w:val="24"/>
                <w:shd w:val="clear" w:color="auto" w:fill="FFFFFF"/>
              </w:rPr>
              <w:t>Family Animal Workers</w:t>
            </w:r>
          </w:p>
        </w:tc>
        <w:tc>
          <w:tcPr>
            <w:tcW w:w="6095" w:type="dxa"/>
          </w:tcPr>
          <w:p w:rsidR="00D75CB0" w:rsidRPr="00FA0C65" w:rsidRDefault="00D75CB0" w:rsidP="00512CA9">
            <w:pPr>
              <w:rPr>
                <w:rFonts w:ascii="Times New Roman" w:hAnsi="Times New Roman" w:cs="Times New Roman"/>
                <w:color w:val="000000" w:themeColor="text1"/>
                <w:szCs w:val="24"/>
                <w:shd w:val="clear" w:color="auto" w:fill="FFFFFF"/>
              </w:rPr>
            </w:pPr>
            <w:r w:rsidRPr="00FA0C65">
              <w:rPr>
                <w:rFonts w:ascii="Times New Roman" w:hAnsi="Times New Roman" w:cs="Times New Roman"/>
                <w:color w:val="000000" w:themeColor="text1"/>
                <w:szCs w:val="24"/>
                <w:shd w:val="clear" w:color="auto" w:fill="FFFFFF"/>
              </w:rPr>
              <w:t>Family Animal Workers Possuindo 4 animaizinhos didáticos coloridos, que ajudam a desenvolver a capacidade sensorial dos pequenos.Além disso os animaizinhos vem com as funções deElevação, Reboque, Betoneira e caçamba. Especificações: Possui quatro animaizinhos, são eles: Hipopótamo, Elefante, Jacaré e Rinoceronte.Medindo 24cm cada</w:t>
            </w:r>
          </w:p>
        </w:tc>
        <w:tc>
          <w:tcPr>
            <w:tcW w:w="1026" w:type="dxa"/>
          </w:tcPr>
          <w:p w:rsidR="00D75CB0" w:rsidRPr="00FA0C65" w:rsidRDefault="006F1407" w:rsidP="00512CA9">
            <w:pPr>
              <w:rPr>
                <w:rFonts w:ascii="Times New Roman" w:hAnsi="Times New Roman" w:cs="Times New Roman"/>
                <w:szCs w:val="24"/>
              </w:rPr>
            </w:pPr>
            <w:r>
              <w:rPr>
                <w:rFonts w:ascii="Times New Roman" w:hAnsi="Times New Roman" w:cs="Times New Roman"/>
                <w:szCs w:val="24"/>
              </w:rPr>
              <w:t>4</w:t>
            </w:r>
          </w:p>
        </w:tc>
        <w:tc>
          <w:tcPr>
            <w:tcW w:w="1526" w:type="dxa"/>
            <w:vAlign w:val="bottom"/>
          </w:tcPr>
          <w:p w:rsidR="00D75CB0" w:rsidRPr="00FA0C65" w:rsidRDefault="00D75CB0" w:rsidP="00547862">
            <w:pPr>
              <w:rPr>
                <w:rFonts w:ascii="Times New Roman" w:hAnsi="Times New Roman" w:cs="Times New Roman"/>
                <w:color w:val="000000"/>
                <w:szCs w:val="24"/>
              </w:rPr>
            </w:pPr>
            <w:r w:rsidRPr="00FA0C65">
              <w:rPr>
                <w:rFonts w:ascii="Times New Roman" w:hAnsi="Times New Roman" w:cs="Times New Roman"/>
                <w:color w:val="000000"/>
                <w:szCs w:val="24"/>
              </w:rPr>
              <w:t xml:space="preserve">R$ 131,33 </w:t>
            </w:r>
          </w:p>
        </w:tc>
      </w:tr>
      <w:tr w:rsidR="00D75CB0" w:rsidRPr="00FA0C65" w:rsidTr="00DE0AC1">
        <w:tc>
          <w:tcPr>
            <w:tcW w:w="959" w:type="dxa"/>
          </w:tcPr>
          <w:p w:rsidR="00D75CB0" w:rsidRPr="00FA0C65" w:rsidRDefault="00D75CB0" w:rsidP="00512CA9">
            <w:pPr>
              <w:rPr>
                <w:rFonts w:ascii="Times New Roman" w:hAnsi="Times New Roman" w:cs="Times New Roman"/>
                <w:bCs/>
                <w:szCs w:val="24"/>
              </w:rPr>
            </w:pPr>
            <w:r w:rsidRPr="00FA0C65">
              <w:rPr>
                <w:rFonts w:ascii="Times New Roman" w:hAnsi="Times New Roman" w:cs="Times New Roman"/>
                <w:bCs/>
                <w:szCs w:val="24"/>
              </w:rPr>
              <w:t>151</w:t>
            </w:r>
          </w:p>
        </w:tc>
        <w:tc>
          <w:tcPr>
            <w:tcW w:w="1701" w:type="dxa"/>
          </w:tcPr>
          <w:p w:rsidR="00D75CB0" w:rsidRPr="00FA0C65" w:rsidRDefault="00D75CB0" w:rsidP="00512CA9">
            <w:pPr>
              <w:rPr>
                <w:rFonts w:ascii="Times New Roman" w:hAnsi="Times New Roman" w:cs="Times New Roman"/>
                <w:color w:val="000000" w:themeColor="text1"/>
                <w:szCs w:val="24"/>
                <w:shd w:val="clear" w:color="auto" w:fill="FFFFFF"/>
              </w:rPr>
            </w:pPr>
            <w:r w:rsidRPr="00FA0C65">
              <w:rPr>
                <w:rFonts w:ascii="Times New Roman" w:hAnsi="Times New Roman" w:cs="Times New Roman"/>
                <w:color w:val="000000" w:themeColor="text1"/>
                <w:szCs w:val="24"/>
                <w:shd w:val="clear" w:color="auto" w:fill="FFFFFF"/>
              </w:rPr>
              <w:t xml:space="preserve">Trenzinho de </w:t>
            </w:r>
            <w:r w:rsidRPr="00FA0C65">
              <w:rPr>
                <w:rFonts w:ascii="Times New Roman" w:hAnsi="Times New Roman" w:cs="Times New Roman"/>
                <w:color w:val="000000" w:themeColor="text1"/>
                <w:szCs w:val="24"/>
                <w:shd w:val="clear" w:color="auto" w:fill="FFFFFF"/>
              </w:rPr>
              <w:lastRenderedPageBreak/>
              <w:t>Encaixe Zoo Train</w:t>
            </w:r>
          </w:p>
        </w:tc>
        <w:tc>
          <w:tcPr>
            <w:tcW w:w="6095" w:type="dxa"/>
          </w:tcPr>
          <w:p w:rsidR="00D75CB0" w:rsidRPr="00FA0C65" w:rsidRDefault="00D75CB0" w:rsidP="00512CA9">
            <w:pPr>
              <w:rPr>
                <w:rFonts w:ascii="Times New Roman" w:hAnsi="Times New Roman" w:cs="Times New Roman"/>
                <w:color w:val="000000" w:themeColor="text1"/>
                <w:szCs w:val="24"/>
                <w:shd w:val="clear" w:color="auto" w:fill="FFFFFF"/>
              </w:rPr>
            </w:pPr>
            <w:r w:rsidRPr="00FA0C65">
              <w:rPr>
                <w:rFonts w:ascii="Times New Roman" w:hAnsi="Times New Roman" w:cs="Times New Roman"/>
                <w:color w:val="000000" w:themeColor="text1"/>
                <w:szCs w:val="24"/>
                <w:shd w:val="clear" w:color="auto" w:fill="FFFFFF"/>
              </w:rPr>
              <w:lastRenderedPageBreak/>
              <w:t xml:space="preserve">Trenzinho de Encaixe Zoo Train Desenvolve a criatividade e </w:t>
            </w:r>
            <w:r w:rsidRPr="00FA0C65">
              <w:rPr>
                <w:rFonts w:ascii="Times New Roman" w:hAnsi="Times New Roman" w:cs="Times New Roman"/>
                <w:color w:val="000000" w:themeColor="text1"/>
                <w:szCs w:val="24"/>
                <w:shd w:val="clear" w:color="auto" w:fill="FFFFFF"/>
              </w:rPr>
              <w:lastRenderedPageBreak/>
              <w:t>a coordenação motora, a criança pode montar os vagões na ordem que quiser, as peças tem formas geométricasTrenzinho Com 4 Animais Coloridos.Mede Aproximadamente 47cm De Comprimento.</w:t>
            </w:r>
          </w:p>
        </w:tc>
        <w:tc>
          <w:tcPr>
            <w:tcW w:w="1026" w:type="dxa"/>
          </w:tcPr>
          <w:p w:rsidR="00D75CB0" w:rsidRPr="00FA0C65" w:rsidRDefault="006F1407" w:rsidP="00512CA9">
            <w:pPr>
              <w:rPr>
                <w:rFonts w:ascii="Times New Roman" w:hAnsi="Times New Roman" w:cs="Times New Roman"/>
                <w:szCs w:val="24"/>
              </w:rPr>
            </w:pPr>
            <w:r>
              <w:rPr>
                <w:rFonts w:ascii="Times New Roman" w:hAnsi="Times New Roman" w:cs="Times New Roman"/>
                <w:szCs w:val="24"/>
              </w:rPr>
              <w:lastRenderedPageBreak/>
              <w:t>4</w:t>
            </w:r>
          </w:p>
        </w:tc>
        <w:tc>
          <w:tcPr>
            <w:tcW w:w="1526" w:type="dxa"/>
            <w:vAlign w:val="bottom"/>
          </w:tcPr>
          <w:p w:rsidR="00D75CB0" w:rsidRPr="00FA0C65" w:rsidRDefault="00547862" w:rsidP="00547862">
            <w:pPr>
              <w:rPr>
                <w:rFonts w:ascii="Times New Roman" w:hAnsi="Times New Roman" w:cs="Times New Roman"/>
                <w:color w:val="000000"/>
                <w:szCs w:val="24"/>
              </w:rPr>
            </w:pPr>
            <w:r w:rsidRPr="00FA0C65">
              <w:rPr>
                <w:rFonts w:ascii="Times New Roman" w:hAnsi="Times New Roman" w:cs="Times New Roman"/>
                <w:color w:val="000000"/>
                <w:szCs w:val="24"/>
              </w:rPr>
              <w:t xml:space="preserve">R$ </w:t>
            </w:r>
            <w:r w:rsidR="00D75CB0" w:rsidRPr="00FA0C65">
              <w:rPr>
                <w:rFonts w:ascii="Times New Roman" w:hAnsi="Times New Roman" w:cs="Times New Roman"/>
                <w:color w:val="000000"/>
                <w:szCs w:val="24"/>
              </w:rPr>
              <w:t xml:space="preserve">58,33 </w:t>
            </w:r>
          </w:p>
        </w:tc>
      </w:tr>
      <w:tr w:rsidR="00D75CB0" w:rsidRPr="00FA0C65" w:rsidTr="00DE0AC1">
        <w:tc>
          <w:tcPr>
            <w:tcW w:w="959" w:type="dxa"/>
          </w:tcPr>
          <w:p w:rsidR="00D75CB0" w:rsidRPr="00FA0C65" w:rsidRDefault="00D75CB0" w:rsidP="00512CA9">
            <w:pPr>
              <w:rPr>
                <w:rFonts w:ascii="Times New Roman" w:hAnsi="Times New Roman" w:cs="Times New Roman"/>
                <w:bCs/>
                <w:szCs w:val="24"/>
              </w:rPr>
            </w:pPr>
            <w:r w:rsidRPr="00FA0C65">
              <w:rPr>
                <w:rFonts w:ascii="Times New Roman" w:hAnsi="Times New Roman" w:cs="Times New Roman"/>
                <w:bCs/>
                <w:szCs w:val="24"/>
              </w:rPr>
              <w:lastRenderedPageBreak/>
              <w:t>152</w:t>
            </w:r>
          </w:p>
        </w:tc>
        <w:tc>
          <w:tcPr>
            <w:tcW w:w="1701" w:type="dxa"/>
          </w:tcPr>
          <w:p w:rsidR="00D75CB0" w:rsidRPr="00FA0C65" w:rsidRDefault="00D75CB0" w:rsidP="00512CA9">
            <w:pPr>
              <w:rPr>
                <w:rFonts w:ascii="Times New Roman" w:hAnsi="Times New Roman" w:cs="Times New Roman"/>
                <w:color w:val="000000" w:themeColor="text1"/>
                <w:szCs w:val="24"/>
                <w:shd w:val="clear" w:color="auto" w:fill="FFFFFF"/>
              </w:rPr>
            </w:pPr>
            <w:r w:rsidRPr="00FA0C65">
              <w:rPr>
                <w:rFonts w:ascii="Times New Roman" w:hAnsi="Times New Roman" w:cs="Times New Roman"/>
                <w:color w:val="000000" w:themeColor="text1"/>
                <w:szCs w:val="24"/>
                <w:shd w:val="clear" w:color="auto" w:fill="FFFFFF"/>
              </w:rPr>
              <w:t>Vaquinha Muu</w:t>
            </w:r>
          </w:p>
        </w:tc>
        <w:tc>
          <w:tcPr>
            <w:tcW w:w="6095" w:type="dxa"/>
          </w:tcPr>
          <w:p w:rsidR="00D75CB0" w:rsidRPr="00FA0C65" w:rsidRDefault="00D75CB0" w:rsidP="00512CA9">
            <w:pPr>
              <w:rPr>
                <w:rFonts w:ascii="Times New Roman" w:hAnsi="Times New Roman" w:cs="Times New Roman"/>
                <w:color w:val="000000" w:themeColor="text1"/>
                <w:szCs w:val="24"/>
                <w:shd w:val="clear" w:color="auto" w:fill="FFFFFF"/>
              </w:rPr>
            </w:pPr>
            <w:r w:rsidRPr="00FA0C65">
              <w:rPr>
                <w:rFonts w:ascii="Times New Roman" w:hAnsi="Times New Roman" w:cs="Times New Roman"/>
                <w:color w:val="000000" w:themeColor="text1"/>
                <w:szCs w:val="24"/>
                <w:shd w:val="clear" w:color="auto" w:fill="FFFFFF"/>
              </w:rPr>
              <w:t>Vaquinha Muu Uma vaquinha simpática e divertida. A criança coloca a bolinha na cabeça ou nos bracinhos da vaquinha e as bolinhas saem nas perninhas. Acompanha 04 bolinhas coloridas. Girando o corpo para o lado, ele trava as bolinhas dentro.</w:t>
            </w:r>
          </w:p>
        </w:tc>
        <w:tc>
          <w:tcPr>
            <w:tcW w:w="1026" w:type="dxa"/>
          </w:tcPr>
          <w:p w:rsidR="00D75CB0" w:rsidRPr="00FA0C65" w:rsidRDefault="006F1407" w:rsidP="00512CA9">
            <w:pPr>
              <w:rPr>
                <w:rFonts w:ascii="Times New Roman" w:hAnsi="Times New Roman" w:cs="Times New Roman"/>
                <w:szCs w:val="24"/>
              </w:rPr>
            </w:pPr>
            <w:r>
              <w:rPr>
                <w:rFonts w:ascii="Times New Roman" w:hAnsi="Times New Roman" w:cs="Times New Roman"/>
                <w:szCs w:val="24"/>
              </w:rPr>
              <w:t>4</w:t>
            </w:r>
          </w:p>
        </w:tc>
        <w:tc>
          <w:tcPr>
            <w:tcW w:w="1526" w:type="dxa"/>
            <w:vAlign w:val="bottom"/>
          </w:tcPr>
          <w:p w:rsidR="00D75CB0" w:rsidRPr="00FA0C65" w:rsidRDefault="00547862" w:rsidP="00547862">
            <w:pPr>
              <w:rPr>
                <w:rFonts w:ascii="Times New Roman" w:hAnsi="Times New Roman" w:cs="Times New Roman"/>
                <w:color w:val="000000"/>
                <w:szCs w:val="24"/>
              </w:rPr>
            </w:pPr>
            <w:r w:rsidRPr="00FA0C65">
              <w:rPr>
                <w:rFonts w:ascii="Times New Roman" w:hAnsi="Times New Roman" w:cs="Times New Roman"/>
                <w:color w:val="000000"/>
                <w:szCs w:val="24"/>
              </w:rPr>
              <w:t xml:space="preserve">R$ </w:t>
            </w:r>
            <w:r w:rsidR="00D75CB0" w:rsidRPr="00FA0C65">
              <w:rPr>
                <w:rFonts w:ascii="Times New Roman" w:hAnsi="Times New Roman" w:cs="Times New Roman"/>
                <w:color w:val="000000"/>
                <w:szCs w:val="24"/>
              </w:rPr>
              <w:t xml:space="preserve">75,00 </w:t>
            </w:r>
          </w:p>
        </w:tc>
      </w:tr>
      <w:tr w:rsidR="00D75CB0" w:rsidRPr="00FA0C65" w:rsidTr="00DE0AC1">
        <w:tc>
          <w:tcPr>
            <w:tcW w:w="959" w:type="dxa"/>
          </w:tcPr>
          <w:p w:rsidR="00D75CB0" w:rsidRPr="00FA0C65" w:rsidRDefault="00D75CB0" w:rsidP="00512CA9">
            <w:pPr>
              <w:rPr>
                <w:rFonts w:ascii="Times New Roman" w:hAnsi="Times New Roman" w:cs="Times New Roman"/>
                <w:bCs/>
                <w:szCs w:val="24"/>
              </w:rPr>
            </w:pPr>
            <w:r w:rsidRPr="00FA0C65">
              <w:rPr>
                <w:rFonts w:ascii="Times New Roman" w:hAnsi="Times New Roman" w:cs="Times New Roman"/>
                <w:bCs/>
                <w:szCs w:val="24"/>
              </w:rPr>
              <w:t>153</w:t>
            </w:r>
          </w:p>
        </w:tc>
        <w:tc>
          <w:tcPr>
            <w:tcW w:w="1701" w:type="dxa"/>
          </w:tcPr>
          <w:p w:rsidR="00D75CB0" w:rsidRPr="00FA0C65" w:rsidRDefault="00D75CB0" w:rsidP="00512CA9">
            <w:pPr>
              <w:rPr>
                <w:rFonts w:ascii="Times New Roman" w:hAnsi="Times New Roman" w:cs="Times New Roman"/>
                <w:color w:val="000000" w:themeColor="text1"/>
                <w:szCs w:val="24"/>
                <w:shd w:val="clear" w:color="auto" w:fill="FFFFFF"/>
              </w:rPr>
            </w:pPr>
            <w:r w:rsidRPr="00FA0C65">
              <w:rPr>
                <w:rFonts w:ascii="Times New Roman" w:hAnsi="Times New Roman" w:cs="Times New Roman"/>
                <w:color w:val="000000" w:themeColor="text1"/>
                <w:szCs w:val="24"/>
                <w:shd w:val="clear" w:color="auto" w:fill="FFFFFF"/>
              </w:rPr>
              <w:t>Palhaço Pom Pom</w:t>
            </w:r>
          </w:p>
        </w:tc>
        <w:tc>
          <w:tcPr>
            <w:tcW w:w="6095" w:type="dxa"/>
          </w:tcPr>
          <w:p w:rsidR="00D75CB0" w:rsidRPr="00FA0C65" w:rsidRDefault="00D75CB0" w:rsidP="00512CA9">
            <w:pPr>
              <w:rPr>
                <w:rFonts w:ascii="Times New Roman" w:hAnsi="Times New Roman" w:cs="Times New Roman"/>
                <w:color w:val="000000" w:themeColor="text1"/>
                <w:szCs w:val="24"/>
                <w:shd w:val="clear" w:color="auto" w:fill="FFFFFF"/>
              </w:rPr>
            </w:pPr>
            <w:r w:rsidRPr="00FA0C65">
              <w:rPr>
                <w:rFonts w:ascii="Times New Roman" w:hAnsi="Times New Roman" w:cs="Times New Roman"/>
                <w:color w:val="000000" w:themeColor="text1"/>
                <w:szCs w:val="24"/>
                <w:shd w:val="clear" w:color="auto" w:fill="FFFFFF"/>
              </w:rPr>
              <w:t>Palhaço Pom Pom Brinquedo Infantil Educativo + Bolinhas-Um palhacinho divertido que estimula a concentração e motricidade. A criança coloca a bolinha em cima e ela vai descendo pelo corpinho e parando nos sapatos do palhaço. Acompanha 04 bolinhas coloridas. Desmontável.Dimensões do produto ‎27.5 x 27.5 x 41.2 cm; 450 g</w:t>
            </w:r>
          </w:p>
        </w:tc>
        <w:tc>
          <w:tcPr>
            <w:tcW w:w="1026" w:type="dxa"/>
          </w:tcPr>
          <w:p w:rsidR="00D75CB0" w:rsidRPr="00FA0C65" w:rsidRDefault="006F1407" w:rsidP="00512CA9">
            <w:pPr>
              <w:rPr>
                <w:rFonts w:ascii="Times New Roman" w:hAnsi="Times New Roman" w:cs="Times New Roman"/>
                <w:szCs w:val="24"/>
              </w:rPr>
            </w:pPr>
            <w:r>
              <w:rPr>
                <w:rFonts w:ascii="Times New Roman" w:hAnsi="Times New Roman" w:cs="Times New Roman"/>
                <w:szCs w:val="24"/>
              </w:rPr>
              <w:t>4</w:t>
            </w:r>
          </w:p>
        </w:tc>
        <w:tc>
          <w:tcPr>
            <w:tcW w:w="1526" w:type="dxa"/>
            <w:vAlign w:val="bottom"/>
          </w:tcPr>
          <w:p w:rsidR="00D75CB0" w:rsidRPr="00FA0C65" w:rsidRDefault="00547862" w:rsidP="00547862">
            <w:pPr>
              <w:rPr>
                <w:rFonts w:ascii="Times New Roman" w:hAnsi="Times New Roman" w:cs="Times New Roman"/>
                <w:color w:val="000000"/>
                <w:szCs w:val="24"/>
              </w:rPr>
            </w:pPr>
            <w:r w:rsidRPr="00FA0C65">
              <w:rPr>
                <w:rFonts w:ascii="Times New Roman" w:hAnsi="Times New Roman" w:cs="Times New Roman"/>
                <w:color w:val="000000"/>
                <w:szCs w:val="24"/>
              </w:rPr>
              <w:t xml:space="preserve">R$ </w:t>
            </w:r>
            <w:r w:rsidR="00D75CB0" w:rsidRPr="00FA0C65">
              <w:rPr>
                <w:rFonts w:ascii="Times New Roman" w:hAnsi="Times New Roman" w:cs="Times New Roman"/>
                <w:color w:val="000000"/>
                <w:szCs w:val="24"/>
              </w:rPr>
              <w:t xml:space="preserve">70,00 </w:t>
            </w:r>
          </w:p>
        </w:tc>
      </w:tr>
      <w:tr w:rsidR="00D75CB0" w:rsidRPr="00FA0C65" w:rsidTr="00DE0AC1">
        <w:tc>
          <w:tcPr>
            <w:tcW w:w="959" w:type="dxa"/>
          </w:tcPr>
          <w:p w:rsidR="00D75CB0" w:rsidRPr="00FA0C65" w:rsidRDefault="00D75CB0" w:rsidP="00512CA9">
            <w:pPr>
              <w:rPr>
                <w:rFonts w:ascii="Times New Roman" w:hAnsi="Times New Roman" w:cs="Times New Roman"/>
                <w:bCs/>
                <w:szCs w:val="24"/>
              </w:rPr>
            </w:pPr>
            <w:r w:rsidRPr="00FA0C65">
              <w:rPr>
                <w:rFonts w:ascii="Times New Roman" w:hAnsi="Times New Roman" w:cs="Times New Roman"/>
                <w:bCs/>
                <w:szCs w:val="24"/>
              </w:rPr>
              <w:t>154</w:t>
            </w:r>
          </w:p>
        </w:tc>
        <w:tc>
          <w:tcPr>
            <w:tcW w:w="1701" w:type="dxa"/>
          </w:tcPr>
          <w:p w:rsidR="00D75CB0" w:rsidRPr="00FA0C65" w:rsidRDefault="00D75CB0" w:rsidP="00512CA9">
            <w:pPr>
              <w:rPr>
                <w:rFonts w:ascii="Times New Roman" w:hAnsi="Times New Roman" w:cs="Times New Roman"/>
                <w:color w:val="000000" w:themeColor="text1"/>
                <w:szCs w:val="24"/>
                <w:shd w:val="clear" w:color="auto" w:fill="FFFFFF"/>
              </w:rPr>
            </w:pPr>
            <w:r w:rsidRPr="00FA0C65">
              <w:rPr>
                <w:rFonts w:ascii="Times New Roman" w:hAnsi="Times New Roman" w:cs="Times New Roman"/>
                <w:color w:val="000000" w:themeColor="text1"/>
                <w:szCs w:val="24"/>
                <w:shd w:val="clear" w:color="auto" w:fill="FFFFFF"/>
              </w:rPr>
              <w:t>Cubo Didático Smart</w:t>
            </w:r>
          </w:p>
        </w:tc>
        <w:tc>
          <w:tcPr>
            <w:tcW w:w="6095" w:type="dxa"/>
          </w:tcPr>
          <w:p w:rsidR="00D75CB0" w:rsidRPr="00FA0C65" w:rsidRDefault="00D75CB0" w:rsidP="00512CA9">
            <w:pPr>
              <w:rPr>
                <w:rFonts w:ascii="Times New Roman" w:hAnsi="Times New Roman" w:cs="Times New Roman"/>
                <w:color w:val="000000" w:themeColor="text1"/>
                <w:szCs w:val="24"/>
                <w:shd w:val="clear" w:color="auto" w:fill="FFFFFF"/>
              </w:rPr>
            </w:pPr>
            <w:r w:rsidRPr="00FA0C65">
              <w:rPr>
                <w:rFonts w:ascii="Times New Roman" w:hAnsi="Times New Roman" w:cs="Times New Roman"/>
                <w:color w:val="000000" w:themeColor="text1"/>
                <w:szCs w:val="24"/>
                <w:shd w:val="clear" w:color="auto" w:fill="FFFFFF"/>
              </w:rPr>
              <w:t>Cubo Didático Smart Cube Solapa sem Som-Cubo didático com 06 faces com funções diferentes. Cada face tem uma cor e uma função que estimula e desenvolve a motricidade. Uma estrelinha que desliza suavemente. O rolinho são palhacinhos coloridos que giram. 02 engrenagens giratórias. Um relógio em formato de maçã com ponteiros que giram. Um trevo que faz "Creck-Creck". Um solzinho com melodia.Dimensões do produto ‎21 x 18 x 18 cm; 360 g</w:t>
            </w:r>
          </w:p>
        </w:tc>
        <w:tc>
          <w:tcPr>
            <w:tcW w:w="1026" w:type="dxa"/>
          </w:tcPr>
          <w:p w:rsidR="00D75CB0" w:rsidRPr="00FA0C65" w:rsidRDefault="006F1407" w:rsidP="00512CA9">
            <w:pPr>
              <w:rPr>
                <w:rFonts w:ascii="Times New Roman" w:hAnsi="Times New Roman" w:cs="Times New Roman"/>
                <w:szCs w:val="24"/>
              </w:rPr>
            </w:pPr>
            <w:r>
              <w:rPr>
                <w:rFonts w:ascii="Times New Roman" w:hAnsi="Times New Roman" w:cs="Times New Roman"/>
                <w:szCs w:val="24"/>
              </w:rPr>
              <w:t>4</w:t>
            </w:r>
          </w:p>
        </w:tc>
        <w:tc>
          <w:tcPr>
            <w:tcW w:w="1526" w:type="dxa"/>
            <w:vAlign w:val="bottom"/>
          </w:tcPr>
          <w:p w:rsidR="00D75CB0" w:rsidRPr="00FA0C65" w:rsidRDefault="00547862" w:rsidP="00547862">
            <w:pPr>
              <w:rPr>
                <w:rFonts w:ascii="Times New Roman" w:hAnsi="Times New Roman" w:cs="Times New Roman"/>
                <w:color w:val="000000"/>
                <w:szCs w:val="24"/>
              </w:rPr>
            </w:pPr>
            <w:r w:rsidRPr="00FA0C65">
              <w:rPr>
                <w:rFonts w:ascii="Times New Roman" w:hAnsi="Times New Roman" w:cs="Times New Roman"/>
                <w:color w:val="000000"/>
                <w:szCs w:val="24"/>
              </w:rPr>
              <w:t xml:space="preserve">R$ </w:t>
            </w:r>
            <w:r w:rsidR="00D75CB0" w:rsidRPr="00FA0C65">
              <w:rPr>
                <w:rFonts w:ascii="Times New Roman" w:hAnsi="Times New Roman" w:cs="Times New Roman"/>
                <w:color w:val="000000"/>
                <w:szCs w:val="24"/>
              </w:rPr>
              <w:t xml:space="preserve">87,33 </w:t>
            </w:r>
          </w:p>
        </w:tc>
      </w:tr>
      <w:tr w:rsidR="00D75CB0" w:rsidRPr="00FA0C65" w:rsidTr="00DE0AC1">
        <w:tc>
          <w:tcPr>
            <w:tcW w:w="959" w:type="dxa"/>
          </w:tcPr>
          <w:p w:rsidR="00D75CB0" w:rsidRPr="00FA0C65" w:rsidRDefault="00D75CB0" w:rsidP="00512CA9">
            <w:pPr>
              <w:rPr>
                <w:rFonts w:ascii="Times New Roman" w:hAnsi="Times New Roman" w:cs="Times New Roman"/>
                <w:bCs/>
                <w:szCs w:val="24"/>
              </w:rPr>
            </w:pPr>
            <w:r w:rsidRPr="00FA0C65">
              <w:rPr>
                <w:rFonts w:ascii="Times New Roman" w:hAnsi="Times New Roman" w:cs="Times New Roman"/>
                <w:bCs/>
                <w:szCs w:val="24"/>
              </w:rPr>
              <w:t>155</w:t>
            </w:r>
          </w:p>
        </w:tc>
        <w:tc>
          <w:tcPr>
            <w:tcW w:w="1701" w:type="dxa"/>
          </w:tcPr>
          <w:p w:rsidR="00D75CB0" w:rsidRPr="00FA0C65" w:rsidRDefault="00D75CB0" w:rsidP="00512CA9">
            <w:pPr>
              <w:rPr>
                <w:rFonts w:ascii="Times New Roman" w:hAnsi="Times New Roman" w:cs="Times New Roman"/>
                <w:color w:val="000000" w:themeColor="text1"/>
                <w:szCs w:val="24"/>
                <w:shd w:val="clear" w:color="auto" w:fill="FFFFFF"/>
              </w:rPr>
            </w:pPr>
            <w:r w:rsidRPr="00FA0C65">
              <w:rPr>
                <w:rFonts w:ascii="Times New Roman" w:hAnsi="Times New Roman" w:cs="Times New Roman"/>
                <w:color w:val="000000" w:themeColor="text1"/>
                <w:szCs w:val="24"/>
                <w:shd w:val="clear" w:color="auto" w:fill="FFFFFF"/>
              </w:rPr>
              <w:t>Brinquedo Educativo Trem João Fumaça</w:t>
            </w:r>
          </w:p>
        </w:tc>
        <w:tc>
          <w:tcPr>
            <w:tcW w:w="6095" w:type="dxa"/>
          </w:tcPr>
          <w:p w:rsidR="00D75CB0" w:rsidRPr="00FA0C65" w:rsidRDefault="00D75CB0" w:rsidP="00512CA9">
            <w:pPr>
              <w:rPr>
                <w:rFonts w:ascii="Times New Roman" w:hAnsi="Times New Roman" w:cs="Times New Roman"/>
                <w:color w:val="000000" w:themeColor="text1"/>
                <w:szCs w:val="24"/>
                <w:shd w:val="clear" w:color="auto" w:fill="FFFFFF"/>
              </w:rPr>
            </w:pPr>
            <w:r w:rsidRPr="00FA0C65">
              <w:rPr>
                <w:rFonts w:ascii="Times New Roman" w:hAnsi="Times New Roman" w:cs="Times New Roman"/>
                <w:color w:val="000000" w:themeColor="text1"/>
                <w:szCs w:val="24"/>
                <w:shd w:val="clear" w:color="auto" w:fill="FFFFFF"/>
              </w:rPr>
              <w:t>Brinquedo Educativo Trem João Fumaça sem Som-com cores vivas, irá acompanhar o crescimento dos pequenos, o brinquedo possui texturas diferenciadas e rodas livres, contribuindo no aprimoramento da visão, tato e audição dos bebês.</w:t>
            </w:r>
          </w:p>
        </w:tc>
        <w:tc>
          <w:tcPr>
            <w:tcW w:w="1026" w:type="dxa"/>
          </w:tcPr>
          <w:p w:rsidR="00D75CB0" w:rsidRPr="00FA0C65" w:rsidRDefault="006F1407" w:rsidP="00512CA9">
            <w:pPr>
              <w:rPr>
                <w:rFonts w:ascii="Times New Roman" w:hAnsi="Times New Roman" w:cs="Times New Roman"/>
                <w:szCs w:val="24"/>
              </w:rPr>
            </w:pPr>
            <w:r>
              <w:rPr>
                <w:rFonts w:ascii="Times New Roman" w:hAnsi="Times New Roman" w:cs="Times New Roman"/>
                <w:szCs w:val="24"/>
              </w:rPr>
              <w:t>4</w:t>
            </w:r>
          </w:p>
        </w:tc>
        <w:tc>
          <w:tcPr>
            <w:tcW w:w="1526" w:type="dxa"/>
            <w:vAlign w:val="bottom"/>
          </w:tcPr>
          <w:p w:rsidR="00D75CB0" w:rsidRPr="00FA0C65" w:rsidRDefault="00D75CB0" w:rsidP="00547862">
            <w:pPr>
              <w:rPr>
                <w:rFonts w:ascii="Times New Roman" w:hAnsi="Times New Roman" w:cs="Times New Roman"/>
                <w:color w:val="000000"/>
                <w:szCs w:val="24"/>
              </w:rPr>
            </w:pPr>
            <w:r w:rsidRPr="00FA0C65">
              <w:rPr>
                <w:rFonts w:ascii="Times New Roman" w:hAnsi="Times New Roman" w:cs="Times New Roman"/>
                <w:color w:val="000000"/>
                <w:szCs w:val="24"/>
              </w:rPr>
              <w:t xml:space="preserve">R$ 38,33 </w:t>
            </w:r>
          </w:p>
        </w:tc>
      </w:tr>
      <w:tr w:rsidR="00D75CB0" w:rsidRPr="00FA0C65" w:rsidTr="00DE0AC1">
        <w:tc>
          <w:tcPr>
            <w:tcW w:w="959" w:type="dxa"/>
          </w:tcPr>
          <w:p w:rsidR="00D75CB0" w:rsidRPr="00FA0C65" w:rsidRDefault="00D75CB0" w:rsidP="00512CA9">
            <w:pPr>
              <w:rPr>
                <w:rFonts w:ascii="Times New Roman" w:hAnsi="Times New Roman" w:cs="Times New Roman"/>
                <w:bCs/>
                <w:szCs w:val="24"/>
              </w:rPr>
            </w:pPr>
            <w:r w:rsidRPr="00FA0C65">
              <w:rPr>
                <w:rFonts w:ascii="Times New Roman" w:hAnsi="Times New Roman" w:cs="Times New Roman"/>
                <w:bCs/>
                <w:szCs w:val="24"/>
              </w:rPr>
              <w:t>156</w:t>
            </w:r>
          </w:p>
        </w:tc>
        <w:tc>
          <w:tcPr>
            <w:tcW w:w="1701" w:type="dxa"/>
          </w:tcPr>
          <w:p w:rsidR="00D75CB0" w:rsidRPr="00FA0C65" w:rsidRDefault="00D75CB0" w:rsidP="00512CA9">
            <w:pPr>
              <w:rPr>
                <w:rFonts w:ascii="Times New Roman" w:hAnsi="Times New Roman" w:cs="Times New Roman"/>
                <w:color w:val="000000" w:themeColor="text1"/>
                <w:szCs w:val="24"/>
                <w:shd w:val="clear" w:color="auto" w:fill="FFFFFF"/>
              </w:rPr>
            </w:pPr>
            <w:r w:rsidRPr="00FA0C65">
              <w:rPr>
                <w:rFonts w:ascii="Times New Roman" w:hAnsi="Times New Roman" w:cs="Times New Roman"/>
                <w:color w:val="000000" w:themeColor="text1"/>
                <w:szCs w:val="24"/>
                <w:shd w:val="clear" w:color="auto" w:fill="FFFFFF"/>
              </w:rPr>
              <w:t>Andador 4x1</w:t>
            </w:r>
          </w:p>
        </w:tc>
        <w:tc>
          <w:tcPr>
            <w:tcW w:w="6095" w:type="dxa"/>
          </w:tcPr>
          <w:p w:rsidR="00D75CB0" w:rsidRPr="00FA0C65" w:rsidRDefault="00D75CB0" w:rsidP="00512CA9">
            <w:pPr>
              <w:rPr>
                <w:rFonts w:ascii="Times New Roman" w:hAnsi="Times New Roman" w:cs="Times New Roman"/>
                <w:color w:val="000000" w:themeColor="text1"/>
                <w:szCs w:val="24"/>
                <w:shd w:val="clear" w:color="auto" w:fill="FFFFFF"/>
              </w:rPr>
            </w:pPr>
            <w:r w:rsidRPr="00FA0C65">
              <w:rPr>
                <w:rFonts w:ascii="Times New Roman" w:hAnsi="Times New Roman" w:cs="Times New Roman"/>
                <w:color w:val="000000" w:themeColor="text1"/>
                <w:szCs w:val="24"/>
                <w:shd w:val="clear" w:color="auto" w:fill="FFFFFF"/>
              </w:rPr>
              <w:t>Andador 4x1 O andador infantil 4 em 1 de empurrar já vem com brinquedos sonoros e de encaixar educativos, pronto para desenvolter multiatividades que vai acompanhar o crescimento e o desenvolvimento da criança. Ele tem 04 funções diferentes, conforme a idade: 03 meses serve como suporte para berço, acompanha 02 cintas plásticas para fixar no berço ou cercadinho - 06 meses pode se tornar um apoio de chão e virando a alça para trás a criança pode brincar sentada - 09 meses vira uma incrível mesa de atividades, sem a alça e com os pés laterais -12 meses se torna de fato um andador, estimulando a criança a dar os primeiros passinhos. E como não poderia faltar, para a segurança do bebê, possui freio para os pais ficarem bem mais tranquilos). Isso tudo com 08 atividades diferentes: tampa passa-cubos (com 04 animaizinhos fofinhos para encaixar), uma estrela desliza suavemente, a maçã que é um relógio com ponteiros que giram, o rolinho com palhacinhos coloridos, 03 engrenagens giratórias, o solzinho cantante que tem uma linda melodia, o trevo que gira e fazendo “creck-creck” e o cachorro com anéis coloridos com texturas diferentes. Largura 52cm Altura 53cm Profundidade 52cm</w:t>
            </w:r>
          </w:p>
        </w:tc>
        <w:tc>
          <w:tcPr>
            <w:tcW w:w="1026" w:type="dxa"/>
          </w:tcPr>
          <w:p w:rsidR="00D75CB0" w:rsidRPr="00FA0C65" w:rsidRDefault="00D75CB0" w:rsidP="00512CA9">
            <w:pPr>
              <w:rPr>
                <w:rFonts w:ascii="Times New Roman" w:hAnsi="Times New Roman" w:cs="Times New Roman"/>
                <w:szCs w:val="24"/>
              </w:rPr>
            </w:pPr>
            <w:r w:rsidRPr="00FA0C65">
              <w:rPr>
                <w:rFonts w:ascii="Times New Roman" w:hAnsi="Times New Roman" w:cs="Times New Roman"/>
                <w:szCs w:val="24"/>
              </w:rPr>
              <w:t>4</w:t>
            </w:r>
          </w:p>
        </w:tc>
        <w:tc>
          <w:tcPr>
            <w:tcW w:w="1526" w:type="dxa"/>
            <w:vAlign w:val="bottom"/>
          </w:tcPr>
          <w:p w:rsidR="00D75CB0" w:rsidRPr="00FA0C65" w:rsidRDefault="00547862" w:rsidP="00547862">
            <w:pPr>
              <w:rPr>
                <w:rFonts w:ascii="Times New Roman" w:hAnsi="Times New Roman" w:cs="Times New Roman"/>
                <w:color w:val="000000"/>
                <w:szCs w:val="24"/>
              </w:rPr>
            </w:pPr>
            <w:r w:rsidRPr="00FA0C65">
              <w:rPr>
                <w:rFonts w:ascii="Times New Roman" w:hAnsi="Times New Roman" w:cs="Times New Roman"/>
                <w:color w:val="000000"/>
                <w:szCs w:val="24"/>
              </w:rPr>
              <w:t xml:space="preserve">R$ </w:t>
            </w:r>
            <w:r w:rsidR="00D75CB0" w:rsidRPr="00FA0C65">
              <w:rPr>
                <w:rFonts w:ascii="Times New Roman" w:hAnsi="Times New Roman" w:cs="Times New Roman"/>
                <w:color w:val="000000"/>
                <w:szCs w:val="24"/>
              </w:rPr>
              <w:t xml:space="preserve">291,00 </w:t>
            </w:r>
          </w:p>
        </w:tc>
      </w:tr>
      <w:tr w:rsidR="00D75CB0" w:rsidRPr="00FA0C65" w:rsidTr="00DE0AC1">
        <w:tc>
          <w:tcPr>
            <w:tcW w:w="959" w:type="dxa"/>
          </w:tcPr>
          <w:p w:rsidR="00D75CB0" w:rsidRPr="00FA0C65" w:rsidRDefault="00D75CB0" w:rsidP="00512CA9">
            <w:pPr>
              <w:rPr>
                <w:rFonts w:ascii="Times New Roman" w:hAnsi="Times New Roman" w:cs="Times New Roman"/>
                <w:bCs/>
                <w:szCs w:val="24"/>
              </w:rPr>
            </w:pPr>
            <w:r w:rsidRPr="00FA0C65">
              <w:rPr>
                <w:rFonts w:ascii="Times New Roman" w:hAnsi="Times New Roman" w:cs="Times New Roman"/>
                <w:bCs/>
                <w:szCs w:val="24"/>
              </w:rPr>
              <w:t>157</w:t>
            </w:r>
          </w:p>
        </w:tc>
        <w:tc>
          <w:tcPr>
            <w:tcW w:w="1701" w:type="dxa"/>
          </w:tcPr>
          <w:p w:rsidR="00D75CB0" w:rsidRPr="00FA0C65" w:rsidRDefault="00D75CB0" w:rsidP="00512CA9">
            <w:pPr>
              <w:rPr>
                <w:rFonts w:ascii="Times New Roman" w:hAnsi="Times New Roman" w:cs="Times New Roman"/>
                <w:color w:val="000000" w:themeColor="text1"/>
                <w:szCs w:val="24"/>
                <w:shd w:val="clear" w:color="auto" w:fill="FFFFFF"/>
              </w:rPr>
            </w:pPr>
            <w:r w:rsidRPr="00FA0C65">
              <w:rPr>
                <w:rFonts w:ascii="Times New Roman" w:hAnsi="Times New Roman" w:cs="Times New Roman"/>
                <w:color w:val="000000" w:themeColor="text1"/>
                <w:szCs w:val="24"/>
                <w:shd w:val="clear" w:color="auto" w:fill="FFFFFF"/>
              </w:rPr>
              <w:t xml:space="preserve">Play </w:t>
            </w:r>
            <w:r w:rsidRPr="00FA0C65">
              <w:rPr>
                <w:rFonts w:ascii="Times New Roman" w:hAnsi="Times New Roman" w:cs="Times New Roman"/>
                <w:color w:val="000000" w:themeColor="text1"/>
                <w:szCs w:val="24"/>
                <w:shd w:val="clear" w:color="auto" w:fill="FFFFFF"/>
              </w:rPr>
              <w:lastRenderedPageBreak/>
              <w:t>GymCentro</w:t>
            </w:r>
          </w:p>
        </w:tc>
        <w:tc>
          <w:tcPr>
            <w:tcW w:w="6095" w:type="dxa"/>
          </w:tcPr>
          <w:p w:rsidR="00D75CB0" w:rsidRPr="00FA0C65" w:rsidRDefault="00D75CB0" w:rsidP="00512CA9">
            <w:pPr>
              <w:rPr>
                <w:rFonts w:ascii="Times New Roman" w:hAnsi="Times New Roman" w:cs="Times New Roman"/>
                <w:color w:val="000000" w:themeColor="text1"/>
                <w:szCs w:val="24"/>
                <w:shd w:val="clear" w:color="auto" w:fill="FFFFFF"/>
              </w:rPr>
            </w:pPr>
            <w:r w:rsidRPr="00FA0C65">
              <w:rPr>
                <w:rFonts w:ascii="Times New Roman" w:hAnsi="Times New Roman" w:cs="Times New Roman"/>
                <w:color w:val="000000" w:themeColor="text1"/>
                <w:szCs w:val="24"/>
                <w:shd w:val="clear" w:color="auto" w:fill="FFFFFF"/>
              </w:rPr>
              <w:lastRenderedPageBreak/>
              <w:t xml:space="preserve">Play GymCentro de atividades divertido e colorido que </w:t>
            </w:r>
            <w:r w:rsidRPr="00FA0C65">
              <w:rPr>
                <w:rFonts w:ascii="Times New Roman" w:hAnsi="Times New Roman" w:cs="Times New Roman"/>
                <w:color w:val="000000" w:themeColor="text1"/>
                <w:szCs w:val="24"/>
                <w:shd w:val="clear" w:color="auto" w:fill="FFFFFF"/>
              </w:rPr>
              <w:lastRenderedPageBreak/>
              <w:t>exercita e estimula o bebê nos primeiros movimentos. Acompanha o crescimento e o desenvolvimento da criança. + 03 meses: Para o bebê brincar deitado. Chutando e tocando com as mãos e observando o brinquedo. + 06 meses: Para o bebê brincar sentado. Para tocar com as mãos e observar o brinquedo. + 09 meses: Para o bebê brincar em pé ou apoiado. Como uma mesinha de atividades. Com espelho, o bebê desenvolve a autodescoberta. O cata-vento gira e apertando no centro tem melodia. A abelha é um rolinho colorido. A asinha da borboleta vira para os lados. Em cima tem um passa anéis, com anéis coloridos e formatos diferentes. Nas laterais tem bonecos coloridos que giram. Os penduricalhos além de divertidos, podem ser retirados para brincar avulsos. Uma libélula que move as asinhas. Um espelho giratório. Uma florzinha com folhas que giram.Dimensões do produto ‎58.5 x 43.5 x 52 cm; 1.27 g</w:t>
            </w:r>
          </w:p>
        </w:tc>
        <w:tc>
          <w:tcPr>
            <w:tcW w:w="1026" w:type="dxa"/>
          </w:tcPr>
          <w:p w:rsidR="00D75CB0" w:rsidRPr="00FA0C65" w:rsidRDefault="00D75CB0" w:rsidP="00512CA9">
            <w:pPr>
              <w:rPr>
                <w:rFonts w:ascii="Times New Roman" w:hAnsi="Times New Roman" w:cs="Times New Roman"/>
                <w:szCs w:val="24"/>
              </w:rPr>
            </w:pPr>
            <w:r w:rsidRPr="00FA0C65">
              <w:rPr>
                <w:rFonts w:ascii="Times New Roman" w:hAnsi="Times New Roman" w:cs="Times New Roman"/>
                <w:szCs w:val="24"/>
              </w:rPr>
              <w:lastRenderedPageBreak/>
              <w:t>4</w:t>
            </w:r>
          </w:p>
        </w:tc>
        <w:tc>
          <w:tcPr>
            <w:tcW w:w="1526" w:type="dxa"/>
            <w:vAlign w:val="bottom"/>
          </w:tcPr>
          <w:p w:rsidR="00D75CB0" w:rsidRPr="00FA0C65" w:rsidRDefault="00D75CB0" w:rsidP="00547862">
            <w:pPr>
              <w:rPr>
                <w:rFonts w:ascii="Times New Roman" w:hAnsi="Times New Roman" w:cs="Times New Roman"/>
                <w:color w:val="000000"/>
                <w:szCs w:val="24"/>
              </w:rPr>
            </w:pPr>
            <w:r w:rsidRPr="00FA0C65">
              <w:rPr>
                <w:rFonts w:ascii="Times New Roman" w:hAnsi="Times New Roman" w:cs="Times New Roman"/>
                <w:color w:val="000000"/>
                <w:szCs w:val="24"/>
              </w:rPr>
              <w:t xml:space="preserve">R$ 231,67 </w:t>
            </w:r>
          </w:p>
        </w:tc>
      </w:tr>
      <w:tr w:rsidR="00D75CB0" w:rsidRPr="00FA0C65" w:rsidTr="00DE0AC1">
        <w:tc>
          <w:tcPr>
            <w:tcW w:w="959" w:type="dxa"/>
          </w:tcPr>
          <w:p w:rsidR="00D75CB0" w:rsidRPr="00FA0C65" w:rsidRDefault="00D75CB0" w:rsidP="00512CA9">
            <w:pPr>
              <w:rPr>
                <w:rFonts w:ascii="Times New Roman" w:hAnsi="Times New Roman" w:cs="Times New Roman"/>
                <w:bCs/>
                <w:szCs w:val="24"/>
              </w:rPr>
            </w:pPr>
            <w:r w:rsidRPr="00FA0C65">
              <w:rPr>
                <w:rFonts w:ascii="Times New Roman" w:hAnsi="Times New Roman" w:cs="Times New Roman"/>
                <w:bCs/>
                <w:szCs w:val="24"/>
              </w:rPr>
              <w:lastRenderedPageBreak/>
              <w:t>158</w:t>
            </w:r>
          </w:p>
        </w:tc>
        <w:tc>
          <w:tcPr>
            <w:tcW w:w="1701" w:type="dxa"/>
          </w:tcPr>
          <w:p w:rsidR="00D75CB0" w:rsidRPr="00FA0C65" w:rsidRDefault="00D75CB0" w:rsidP="00512CA9">
            <w:pPr>
              <w:rPr>
                <w:rFonts w:ascii="Times New Roman" w:hAnsi="Times New Roman" w:cs="Times New Roman"/>
                <w:color w:val="000000" w:themeColor="text1"/>
                <w:szCs w:val="24"/>
                <w:shd w:val="clear" w:color="auto" w:fill="FFFFFF"/>
              </w:rPr>
            </w:pPr>
            <w:r w:rsidRPr="00FA0C65">
              <w:rPr>
                <w:rFonts w:ascii="Times New Roman" w:hAnsi="Times New Roman" w:cs="Times New Roman"/>
                <w:color w:val="000000" w:themeColor="text1"/>
                <w:szCs w:val="24"/>
                <w:shd w:val="clear" w:color="auto" w:fill="FFFFFF"/>
              </w:rPr>
              <w:t>Blocos Mega M-Bricks 93 Peças</w:t>
            </w:r>
          </w:p>
        </w:tc>
        <w:tc>
          <w:tcPr>
            <w:tcW w:w="6095" w:type="dxa"/>
          </w:tcPr>
          <w:p w:rsidR="00D75CB0" w:rsidRPr="00FA0C65" w:rsidRDefault="00D75CB0" w:rsidP="00512CA9">
            <w:pPr>
              <w:rPr>
                <w:rFonts w:ascii="Times New Roman" w:hAnsi="Times New Roman" w:cs="Times New Roman"/>
                <w:color w:val="000000" w:themeColor="text1"/>
                <w:szCs w:val="24"/>
                <w:shd w:val="clear" w:color="auto" w:fill="FFFFFF"/>
              </w:rPr>
            </w:pPr>
            <w:r w:rsidRPr="00FA0C65">
              <w:rPr>
                <w:rFonts w:ascii="Times New Roman" w:hAnsi="Times New Roman" w:cs="Times New Roman"/>
                <w:color w:val="000000" w:themeColor="text1"/>
                <w:szCs w:val="24"/>
                <w:shd w:val="clear" w:color="auto" w:fill="FFFFFF"/>
              </w:rPr>
              <w:t>Blocos Mega M-Bricks 93 Peças Kit com 93 blocos coloridos para montar e desmontar. Diversos formatos e rodinhas. A embalagem é uma sacola com zíper para guardar os blocos.Dimensões do item C x L x A 24 x 17 x 30 centímetros</w:t>
            </w:r>
          </w:p>
        </w:tc>
        <w:tc>
          <w:tcPr>
            <w:tcW w:w="1026" w:type="dxa"/>
          </w:tcPr>
          <w:p w:rsidR="00D75CB0" w:rsidRPr="00FA0C65" w:rsidRDefault="00D75CB0" w:rsidP="00512CA9">
            <w:pPr>
              <w:rPr>
                <w:rFonts w:ascii="Times New Roman" w:hAnsi="Times New Roman" w:cs="Times New Roman"/>
                <w:szCs w:val="24"/>
              </w:rPr>
            </w:pPr>
            <w:r w:rsidRPr="00FA0C65">
              <w:rPr>
                <w:rFonts w:ascii="Times New Roman" w:hAnsi="Times New Roman" w:cs="Times New Roman"/>
                <w:szCs w:val="24"/>
              </w:rPr>
              <w:t>4</w:t>
            </w:r>
          </w:p>
        </w:tc>
        <w:tc>
          <w:tcPr>
            <w:tcW w:w="1526" w:type="dxa"/>
            <w:vAlign w:val="bottom"/>
          </w:tcPr>
          <w:p w:rsidR="00D75CB0" w:rsidRPr="00FA0C65" w:rsidRDefault="00547862" w:rsidP="00547862">
            <w:pPr>
              <w:rPr>
                <w:rFonts w:ascii="Times New Roman" w:hAnsi="Times New Roman" w:cs="Times New Roman"/>
                <w:color w:val="000000"/>
                <w:szCs w:val="24"/>
              </w:rPr>
            </w:pPr>
            <w:r w:rsidRPr="00FA0C65">
              <w:rPr>
                <w:rFonts w:ascii="Times New Roman" w:hAnsi="Times New Roman" w:cs="Times New Roman"/>
                <w:color w:val="000000"/>
                <w:szCs w:val="24"/>
              </w:rPr>
              <w:t xml:space="preserve">R$ </w:t>
            </w:r>
            <w:r w:rsidR="00D75CB0" w:rsidRPr="00FA0C65">
              <w:rPr>
                <w:rFonts w:ascii="Times New Roman" w:hAnsi="Times New Roman" w:cs="Times New Roman"/>
                <w:color w:val="000000"/>
                <w:szCs w:val="24"/>
              </w:rPr>
              <w:t xml:space="preserve">155,33 </w:t>
            </w:r>
          </w:p>
        </w:tc>
      </w:tr>
      <w:tr w:rsidR="00D75CB0" w:rsidRPr="00FA0C65" w:rsidTr="00DE0AC1">
        <w:tc>
          <w:tcPr>
            <w:tcW w:w="959" w:type="dxa"/>
          </w:tcPr>
          <w:p w:rsidR="00D75CB0" w:rsidRPr="00FA0C65" w:rsidRDefault="00D75CB0" w:rsidP="00512CA9">
            <w:pPr>
              <w:rPr>
                <w:rFonts w:ascii="Times New Roman" w:hAnsi="Times New Roman" w:cs="Times New Roman"/>
                <w:bCs/>
                <w:szCs w:val="24"/>
              </w:rPr>
            </w:pPr>
            <w:r w:rsidRPr="00FA0C65">
              <w:rPr>
                <w:rFonts w:ascii="Times New Roman" w:hAnsi="Times New Roman" w:cs="Times New Roman"/>
                <w:bCs/>
                <w:szCs w:val="24"/>
              </w:rPr>
              <w:t>159</w:t>
            </w:r>
          </w:p>
        </w:tc>
        <w:tc>
          <w:tcPr>
            <w:tcW w:w="1701" w:type="dxa"/>
          </w:tcPr>
          <w:p w:rsidR="00D75CB0" w:rsidRPr="00FA0C65" w:rsidRDefault="00D75CB0" w:rsidP="00512CA9">
            <w:pPr>
              <w:rPr>
                <w:rFonts w:ascii="Times New Roman" w:hAnsi="Times New Roman" w:cs="Times New Roman"/>
                <w:color w:val="000000" w:themeColor="text1"/>
                <w:szCs w:val="24"/>
                <w:shd w:val="clear" w:color="auto" w:fill="FFFFFF"/>
              </w:rPr>
            </w:pPr>
            <w:r w:rsidRPr="00FA0C65">
              <w:rPr>
                <w:rFonts w:ascii="Times New Roman" w:hAnsi="Times New Roman" w:cs="Times New Roman"/>
                <w:color w:val="000000" w:themeColor="text1"/>
                <w:szCs w:val="24"/>
                <w:shd w:val="clear" w:color="auto" w:fill="FFFFFF"/>
              </w:rPr>
              <w:t>Sweety Home-Brincar</w:t>
            </w:r>
          </w:p>
        </w:tc>
        <w:tc>
          <w:tcPr>
            <w:tcW w:w="6095" w:type="dxa"/>
          </w:tcPr>
          <w:p w:rsidR="00D75CB0" w:rsidRPr="00FA0C65" w:rsidRDefault="00D75CB0" w:rsidP="00512CA9">
            <w:pPr>
              <w:rPr>
                <w:rFonts w:ascii="Times New Roman" w:hAnsi="Times New Roman" w:cs="Times New Roman"/>
                <w:color w:val="000000" w:themeColor="text1"/>
                <w:szCs w:val="24"/>
                <w:shd w:val="clear" w:color="auto" w:fill="FFFFFF"/>
              </w:rPr>
            </w:pPr>
            <w:r w:rsidRPr="00FA0C65">
              <w:rPr>
                <w:rFonts w:ascii="Times New Roman" w:hAnsi="Times New Roman" w:cs="Times New Roman"/>
                <w:color w:val="000000" w:themeColor="text1"/>
                <w:szCs w:val="24"/>
                <w:shd w:val="clear" w:color="auto" w:fill="FFFFFF"/>
              </w:rPr>
              <w:t>Sweety Home-Brincar de casinha ficou ainda mais divertido. uma linda casinha de bonecas com 2 andares e escada. Acompanha mobília para montar diferentes ambientes: sala, quarto e banheiro estimulando a criatividade no desenvolvimento de histórias e diálogos. Vem com 02 bonecos articuláveis e um veículo. Pronta para brincar. com alça para carregar.Dimensões do produto ‎35.5 x 17 x 30.7 cm; 723 g</w:t>
            </w:r>
          </w:p>
        </w:tc>
        <w:tc>
          <w:tcPr>
            <w:tcW w:w="1026" w:type="dxa"/>
          </w:tcPr>
          <w:p w:rsidR="00D75CB0" w:rsidRPr="00FA0C65" w:rsidRDefault="006F1407" w:rsidP="00512CA9">
            <w:pPr>
              <w:rPr>
                <w:rFonts w:ascii="Times New Roman" w:hAnsi="Times New Roman" w:cs="Times New Roman"/>
                <w:szCs w:val="24"/>
              </w:rPr>
            </w:pPr>
            <w:r>
              <w:rPr>
                <w:rFonts w:ascii="Times New Roman" w:hAnsi="Times New Roman" w:cs="Times New Roman"/>
                <w:szCs w:val="24"/>
              </w:rPr>
              <w:t>4</w:t>
            </w:r>
          </w:p>
        </w:tc>
        <w:tc>
          <w:tcPr>
            <w:tcW w:w="1526" w:type="dxa"/>
            <w:vAlign w:val="bottom"/>
          </w:tcPr>
          <w:p w:rsidR="00D75CB0" w:rsidRPr="00FA0C65" w:rsidRDefault="00547862" w:rsidP="00547862">
            <w:pPr>
              <w:rPr>
                <w:rFonts w:ascii="Times New Roman" w:hAnsi="Times New Roman" w:cs="Times New Roman"/>
                <w:color w:val="000000"/>
                <w:szCs w:val="24"/>
              </w:rPr>
            </w:pPr>
            <w:r w:rsidRPr="00FA0C65">
              <w:rPr>
                <w:rFonts w:ascii="Times New Roman" w:hAnsi="Times New Roman" w:cs="Times New Roman"/>
                <w:color w:val="000000"/>
                <w:szCs w:val="24"/>
              </w:rPr>
              <w:t xml:space="preserve">R$ </w:t>
            </w:r>
            <w:r w:rsidR="00D75CB0" w:rsidRPr="00FA0C65">
              <w:rPr>
                <w:rFonts w:ascii="Times New Roman" w:hAnsi="Times New Roman" w:cs="Times New Roman"/>
                <w:color w:val="000000"/>
                <w:szCs w:val="24"/>
              </w:rPr>
              <w:t xml:space="preserve">144,33 </w:t>
            </w:r>
          </w:p>
        </w:tc>
      </w:tr>
      <w:tr w:rsidR="00D75CB0" w:rsidRPr="00FA0C65" w:rsidTr="00DE0AC1">
        <w:tc>
          <w:tcPr>
            <w:tcW w:w="959" w:type="dxa"/>
          </w:tcPr>
          <w:p w:rsidR="00D75CB0" w:rsidRPr="00FA0C65" w:rsidRDefault="00D75CB0" w:rsidP="00512CA9">
            <w:pPr>
              <w:rPr>
                <w:rFonts w:ascii="Times New Roman" w:hAnsi="Times New Roman" w:cs="Times New Roman"/>
                <w:bCs/>
                <w:szCs w:val="24"/>
              </w:rPr>
            </w:pPr>
            <w:r w:rsidRPr="00FA0C65">
              <w:rPr>
                <w:rFonts w:ascii="Times New Roman" w:hAnsi="Times New Roman" w:cs="Times New Roman"/>
                <w:bCs/>
                <w:szCs w:val="24"/>
              </w:rPr>
              <w:t>160</w:t>
            </w:r>
          </w:p>
        </w:tc>
        <w:tc>
          <w:tcPr>
            <w:tcW w:w="1701" w:type="dxa"/>
          </w:tcPr>
          <w:p w:rsidR="00D75CB0" w:rsidRPr="00FA0C65" w:rsidRDefault="00D75CB0" w:rsidP="00512CA9">
            <w:pPr>
              <w:rPr>
                <w:rFonts w:ascii="Times New Roman" w:hAnsi="Times New Roman" w:cs="Times New Roman"/>
                <w:color w:val="000000" w:themeColor="text1"/>
                <w:szCs w:val="24"/>
                <w:shd w:val="clear" w:color="auto" w:fill="FFFFFF"/>
              </w:rPr>
            </w:pPr>
            <w:r w:rsidRPr="00FA0C65">
              <w:rPr>
                <w:rFonts w:ascii="Times New Roman" w:hAnsi="Times New Roman" w:cs="Times New Roman"/>
                <w:color w:val="000000" w:themeColor="text1"/>
                <w:szCs w:val="24"/>
                <w:shd w:val="clear" w:color="auto" w:fill="FFFFFF"/>
              </w:rPr>
              <w:t>Cozinha Infantil Portátil</w:t>
            </w:r>
          </w:p>
        </w:tc>
        <w:tc>
          <w:tcPr>
            <w:tcW w:w="6095" w:type="dxa"/>
          </w:tcPr>
          <w:p w:rsidR="00D75CB0" w:rsidRPr="00FA0C65" w:rsidRDefault="00D75CB0" w:rsidP="00512CA9">
            <w:pPr>
              <w:rPr>
                <w:rFonts w:ascii="Times New Roman" w:hAnsi="Times New Roman" w:cs="Times New Roman"/>
                <w:color w:val="000000" w:themeColor="text1"/>
                <w:szCs w:val="24"/>
                <w:shd w:val="clear" w:color="auto" w:fill="FFFFFF"/>
              </w:rPr>
            </w:pPr>
            <w:r w:rsidRPr="00FA0C65">
              <w:rPr>
                <w:rFonts w:ascii="Times New Roman" w:hAnsi="Times New Roman" w:cs="Times New Roman"/>
                <w:color w:val="000000" w:themeColor="text1"/>
                <w:szCs w:val="24"/>
                <w:shd w:val="clear" w:color="auto" w:fill="FFFFFF"/>
              </w:rPr>
              <w:t>Cozinha Infantil Portátil Uma Cozinha completa em um só brinquedo, Prática. Desmontando a cozinha, todos os acessórios cabem dentro do forninho e a cozinha se transforma numa maleta com alça e rodinhas para levar onde quiser. Acompanha 16 utensílios de cozinha, incluindo fogãozinho, panela, frigideira, tampa, pratos, copos e talheres. As crianças podem brincar de faz de conta, forninho abre e tem prateleira interna, Pia com torneira que sai água de verdade, só colocar água no ralo e apertar a torneira. A cozinha tem 81 cm de altura.</w:t>
            </w:r>
          </w:p>
        </w:tc>
        <w:tc>
          <w:tcPr>
            <w:tcW w:w="1026" w:type="dxa"/>
          </w:tcPr>
          <w:p w:rsidR="00D75CB0" w:rsidRPr="00FA0C65" w:rsidRDefault="006F1407" w:rsidP="00512CA9">
            <w:pPr>
              <w:rPr>
                <w:rFonts w:ascii="Times New Roman" w:hAnsi="Times New Roman" w:cs="Times New Roman"/>
                <w:szCs w:val="24"/>
              </w:rPr>
            </w:pPr>
            <w:r>
              <w:rPr>
                <w:rFonts w:ascii="Times New Roman" w:hAnsi="Times New Roman" w:cs="Times New Roman"/>
                <w:szCs w:val="24"/>
              </w:rPr>
              <w:t>2</w:t>
            </w:r>
          </w:p>
        </w:tc>
        <w:tc>
          <w:tcPr>
            <w:tcW w:w="1526" w:type="dxa"/>
            <w:vAlign w:val="bottom"/>
          </w:tcPr>
          <w:p w:rsidR="00D75CB0" w:rsidRPr="00FA0C65" w:rsidRDefault="00D75CB0" w:rsidP="00547862">
            <w:pPr>
              <w:rPr>
                <w:rFonts w:ascii="Times New Roman" w:hAnsi="Times New Roman" w:cs="Times New Roman"/>
                <w:color w:val="000000"/>
                <w:szCs w:val="24"/>
              </w:rPr>
            </w:pPr>
            <w:r w:rsidRPr="00FA0C65">
              <w:rPr>
                <w:rFonts w:ascii="Times New Roman" w:hAnsi="Times New Roman" w:cs="Times New Roman"/>
                <w:color w:val="000000"/>
                <w:szCs w:val="24"/>
              </w:rPr>
              <w:t xml:space="preserve">R$ 336,33 </w:t>
            </w:r>
          </w:p>
        </w:tc>
      </w:tr>
    </w:tbl>
    <w:p w:rsidR="00E6428F" w:rsidRPr="00FA0C65" w:rsidRDefault="00E6428F" w:rsidP="007C61E2">
      <w:pPr>
        <w:rPr>
          <w:rFonts w:ascii="Times New Roman" w:hAnsi="Times New Roman" w:cs="Times New Roman"/>
          <w:szCs w:val="24"/>
        </w:rPr>
      </w:pP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b/>
          <w:szCs w:val="24"/>
          <w:lang w:val="pt-PT"/>
        </w:rPr>
        <w:t>2 - DA APRESENTAÇÃO DOS ENVELOPES</w:t>
      </w:r>
      <w:r w:rsidRPr="00FA0C65">
        <w:rPr>
          <w:rFonts w:ascii="Times New Roman" w:eastAsia="Verdana" w:hAnsi="Times New Roman" w:cs="Times New Roman"/>
          <w:szCs w:val="24"/>
          <w:lang w:val="pt-PT"/>
        </w:rPr>
        <w:t>:</w:t>
      </w:r>
      <w:r w:rsidRPr="00FA0C65">
        <w:rPr>
          <w:rFonts w:ascii="Times New Roman" w:eastAsia="Verdana" w:hAnsi="Times New Roman" w:cs="Times New Roman"/>
          <w:szCs w:val="24"/>
          <w:lang w:val="pt-PT"/>
        </w:rPr>
        <w:tab/>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2.1. A documentação e a proposta deverão ser apresentadas em envelopes distintos, devidamente fechados e indevassáveis, contendo, obrigatoriamente, em suas partes externas a seguinte identificação:</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 xml:space="preserve">ENVELOPE Nº 01 –    PROPOSTA DE PREÇOS </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ab/>
      </w:r>
      <w:r w:rsidRPr="00FA0C65">
        <w:rPr>
          <w:rFonts w:ascii="Times New Roman" w:eastAsia="Verdana" w:hAnsi="Times New Roman" w:cs="Times New Roman"/>
          <w:szCs w:val="24"/>
          <w:lang w:val="pt-PT"/>
        </w:rPr>
        <w:tab/>
      </w:r>
      <w:r w:rsidRPr="00FA0C65">
        <w:rPr>
          <w:rFonts w:ascii="Times New Roman" w:eastAsia="Verdana" w:hAnsi="Times New Roman" w:cs="Times New Roman"/>
          <w:szCs w:val="24"/>
          <w:lang w:val="pt-PT"/>
        </w:rPr>
        <w:tab/>
        <w:t xml:space="preserve"> PREFEITURA MUNICIPAL DE SAGRADA FAMÍLIA - RS</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ab/>
      </w:r>
      <w:r w:rsidRPr="00FA0C65">
        <w:rPr>
          <w:rFonts w:ascii="Times New Roman" w:eastAsia="Verdana" w:hAnsi="Times New Roman" w:cs="Times New Roman"/>
          <w:szCs w:val="24"/>
          <w:lang w:val="pt-PT"/>
        </w:rPr>
        <w:tab/>
      </w:r>
      <w:r w:rsidRPr="00FA0C65">
        <w:rPr>
          <w:rFonts w:ascii="Times New Roman" w:eastAsia="Verdana" w:hAnsi="Times New Roman" w:cs="Times New Roman"/>
          <w:szCs w:val="24"/>
          <w:lang w:val="pt-PT"/>
        </w:rPr>
        <w:tab/>
        <w:t xml:space="preserve"> PREGÃO PRESENCIAL Nº /2021</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ab/>
      </w:r>
      <w:r w:rsidRPr="00FA0C65">
        <w:rPr>
          <w:rFonts w:ascii="Times New Roman" w:eastAsia="Verdana" w:hAnsi="Times New Roman" w:cs="Times New Roman"/>
          <w:szCs w:val="24"/>
          <w:lang w:val="pt-PT"/>
        </w:rPr>
        <w:tab/>
      </w:r>
      <w:r w:rsidRPr="00FA0C65">
        <w:rPr>
          <w:rFonts w:ascii="Times New Roman" w:eastAsia="Verdana" w:hAnsi="Times New Roman" w:cs="Times New Roman"/>
          <w:szCs w:val="24"/>
          <w:lang w:val="pt-PT"/>
        </w:rPr>
        <w:tab/>
        <w:t>(Nome da empresa)</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 xml:space="preserve">ENVELOPE Nº 02 –  DOCUMENTOS DE HABILITAÇÃO </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ab/>
      </w:r>
      <w:r w:rsidRPr="00FA0C65">
        <w:rPr>
          <w:rFonts w:ascii="Times New Roman" w:eastAsia="Verdana" w:hAnsi="Times New Roman" w:cs="Times New Roman"/>
          <w:szCs w:val="24"/>
          <w:lang w:val="pt-PT"/>
        </w:rPr>
        <w:tab/>
      </w:r>
      <w:r w:rsidRPr="00FA0C65">
        <w:rPr>
          <w:rFonts w:ascii="Times New Roman" w:eastAsia="Verdana" w:hAnsi="Times New Roman" w:cs="Times New Roman"/>
          <w:szCs w:val="24"/>
          <w:lang w:val="pt-PT"/>
        </w:rPr>
        <w:tab/>
        <w:t>PREFEITURA MUNICIPAL DE SAGRADA FAMÍLIA - RS</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ab/>
      </w:r>
      <w:r w:rsidRPr="00FA0C65">
        <w:rPr>
          <w:rFonts w:ascii="Times New Roman" w:eastAsia="Verdana" w:hAnsi="Times New Roman" w:cs="Times New Roman"/>
          <w:szCs w:val="24"/>
          <w:lang w:val="pt-PT"/>
        </w:rPr>
        <w:tab/>
      </w:r>
      <w:r w:rsidRPr="00FA0C65">
        <w:rPr>
          <w:rFonts w:ascii="Times New Roman" w:eastAsia="Verdana" w:hAnsi="Times New Roman" w:cs="Times New Roman"/>
          <w:szCs w:val="24"/>
          <w:lang w:val="pt-PT"/>
        </w:rPr>
        <w:tab/>
        <w:t>PREGÃO PRESENCIAL Nº</w:t>
      </w:r>
      <w:r w:rsidRPr="00FA0C65">
        <w:rPr>
          <w:rFonts w:ascii="Times New Roman" w:eastAsia="Verdana" w:hAnsi="Times New Roman" w:cs="Times New Roman"/>
          <w:szCs w:val="24"/>
          <w:lang w:val="pt-PT"/>
        </w:rPr>
        <w:tab/>
        <w:t xml:space="preserve">   /2021</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ab/>
      </w:r>
      <w:r w:rsidRPr="00FA0C65">
        <w:rPr>
          <w:rFonts w:ascii="Times New Roman" w:eastAsia="Verdana" w:hAnsi="Times New Roman" w:cs="Times New Roman"/>
          <w:szCs w:val="24"/>
          <w:lang w:val="pt-PT"/>
        </w:rPr>
        <w:tab/>
      </w:r>
      <w:r w:rsidRPr="00FA0C65">
        <w:rPr>
          <w:rFonts w:ascii="Times New Roman" w:eastAsia="Verdana" w:hAnsi="Times New Roman" w:cs="Times New Roman"/>
          <w:szCs w:val="24"/>
          <w:lang w:val="pt-PT"/>
        </w:rPr>
        <w:tab/>
        <w:t>(Nome da empresa)</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2.2. Será admitido o encaminhamento dos envelopes, antecipadamente, mediante protocolo realizado na Prefeitura Municipal, desde que entregues de segunda-feira a sexta- feira, em dias uteis, das 08h às 17h e até a data e horários designados para a sessão pública de abertura dos envelopes de propostas e documentação.</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2.2.1. Nessa hipótese, os dois envelopes devidamente identificados nas condições referidas no subitem 2.1., conjuntamente com a documentação de credenciamento, deverão ser acondicionados em INVÓLUCRO ÚNICO, endereçado diretamente ao Pregoeiro, com a seguinte indicação:</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PREFEITURA MUNICIPAL DE SAGRADA FAMÍLIA - RS</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Ao Pregoeiro – Departamento de Licitações e Contratos, Rua 20 de março, nº 99, Centro, cidade de Sagrada Família – RS.</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CEP: 98.330-000 – Sagrada Família - RS</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 xml:space="preserve">Pregão Presencial </w:t>
      </w:r>
      <w:r w:rsidR="00FA0C65" w:rsidRPr="00FA0C65">
        <w:rPr>
          <w:rFonts w:ascii="Times New Roman" w:eastAsia="Verdana" w:hAnsi="Times New Roman" w:cs="Times New Roman"/>
          <w:szCs w:val="24"/>
          <w:lang w:val="pt-PT"/>
        </w:rPr>
        <w:t xml:space="preserve">Registro de preços </w:t>
      </w:r>
      <w:r w:rsidRPr="00FA0C65">
        <w:rPr>
          <w:rFonts w:ascii="Times New Roman" w:eastAsia="Verdana" w:hAnsi="Times New Roman" w:cs="Times New Roman"/>
          <w:szCs w:val="24"/>
          <w:lang w:val="pt-PT"/>
        </w:rPr>
        <w:t xml:space="preserve">Nº </w:t>
      </w:r>
      <w:r w:rsidR="00FA0C65" w:rsidRPr="00FA0C65">
        <w:rPr>
          <w:rFonts w:ascii="Times New Roman" w:eastAsia="Verdana" w:hAnsi="Times New Roman" w:cs="Times New Roman"/>
          <w:szCs w:val="24"/>
          <w:lang w:val="pt-PT"/>
        </w:rPr>
        <w:t>21</w:t>
      </w:r>
      <w:r w:rsidRPr="00FA0C65">
        <w:rPr>
          <w:rFonts w:ascii="Times New Roman" w:eastAsia="Verdana" w:hAnsi="Times New Roman" w:cs="Times New Roman"/>
          <w:szCs w:val="24"/>
          <w:lang w:val="pt-PT"/>
        </w:rPr>
        <w:t xml:space="preserve">/2021 </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2.2.2. Os envelopes que não forem entregues nas condições acima estipuladas NÃO GERARÃO EFEITOS COMO PROPOSTA, ficando o Município isento de qualquer responsabilidade sobre o não recebimento dos mesmos.</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2.2.3. A empresa que efetuar o encaminhamento dos envelopes da forma descrita neste subitem 2.2:</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a) Renunciará o direito de formular lances, bem como o direito de recorrer ao final da sessão e, eventualmente, de desempatar a licitação, se for microempresa, empresa de pequeno porte ou cooperativa;</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b) Renunciará qualquer questionamento/pronunciamento acerca dos atos ocorridos na sessão de abertura de licitação;</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c) Será totalmente responsável pelo encaminhamento, acompanhamento do recebimento dos envelopes ao destinatário acima referido, pelo conteúdo dos envelopes encaminhados, entre outros atos relativos à fiscalização do encaminhamento e recebimento dos envelopes em seu destino final.</w:t>
      </w:r>
    </w:p>
    <w:p w:rsidR="00512CA9" w:rsidRPr="00FA0C65" w:rsidRDefault="00512CA9" w:rsidP="00512CA9">
      <w:pPr>
        <w:widowControl w:val="0"/>
        <w:autoSpaceDE w:val="0"/>
        <w:autoSpaceDN w:val="0"/>
        <w:spacing w:line="240" w:lineRule="auto"/>
        <w:rPr>
          <w:rFonts w:ascii="Times New Roman" w:eastAsia="Verdana" w:hAnsi="Times New Roman" w:cs="Times New Roman"/>
          <w:b/>
          <w:szCs w:val="24"/>
          <w:lang w:val="pt-PT"/>
        </w:rPr>
      </w:pPr>
      <w:r w:rsidRPr="00FA0C65">
        <w:rPr>
          <w:rFonts w:ascii="Times New Roman" w:eastAsia="Verdana" w:hAnsi="Times New Roman" w:cs="Times New Roman"/>
          <w:b/>
          <w:szCs w:val="24"/>
          <w:lang w:val="pt-PT"/>
        </w:rPr>
        <w:t>2.3.</w:t>
      </w:r>
      <w:r w:rsidRPr="00FA0C65">
        <w:rPr>
          <w:rFonts w:ascii="Times New Roman" w:eastAsia="Verdana" w:hAnsi="Times New Roman" w:cs="Times New Roman"/>
          <w:szCs w:val="24"/>
          <w:lang w:val="pt-PT"/>
        </w:rPr>
        <w:t xml:space="preserve"> </w:t>
      </w:r>
      <w:r w:rsidRPr="00FA0C65">
        <w:rPr>
          <w:rFonts w:ascii="Times New Roman" w:eastAsia="Verdana" w:hAnsi="Times New Roman" w:cs="Times New Roman"/>
          <w:b/>
          <w:szCs w:val="24"/>
          <w:lang w:val="pt-PT"/>
        </w:rPr>
        <w:t>Até 2 (dois) dias úteis antes da data fixada para abertura do certame, os interessados poderão solicitar, por escrito, esclarecimentos referentes ao ato convocatório, bem como apresentar, por escrito, impugnação ao edital.</w:t>
      </w:r>
    </w:p>
    <w:p w:rsidR="00512CA9" w:rsidRPr="00FA0C65" w:rsidRDefault="00512CA9" w:rsidP="00512CA9">
      <w:pPr>
        <w:widowControl w:val="0"/>
        <w:autoSpaceDE w:val="0"/>
        <w:autoSpaceDN w:val="0"/>
        <w:spacing w:line="240" w:lineRule="auto"/>
        <w:rPr>
          <w:rFonts w:ascii="Times New Roman" w:eastAsia="Verdana" w:hAnsi="Times New Roman" w:cs="Times New Roman"/>
          <w:b/>
          <w:szCs w:val="24"/>
          <w:lang w:val="pt-PT"/>
        </w:rPr>
      </w:pPr>
    </w:p>
    <w:p w:rsidR="00512CA9" w:rsidRPr="00FA0C65" w:rsidRDefault="00512CA9" w:rsidP="00512CA9">
      <w:pPr>
        <w:widowControl w:val="0"/>
        <w:autoSpaceDE w:val="0"/>
        <w:autoSpaceDN w:val="0"/>
        <w:spacing w:line="240" w:lineRule="auto"/>
        <w:rPr>
          <w:rFonts w:ascii="Times New Roman" w:eastAsia="Verdana" w:hAnsi="Times New Roman" w:cs="Times New Roman"/>
          <w:b/>
          <w:szCs w:val="24"/>
          <w:lang w:val="pt-PT"/>
        </w:rPr>
      </w:pPr>
      <w:r w:rsidRPr="00FA0C65">
        <w:rPr>
          <w:rFonts w:ascii="Times New Roman" w:eastAsia="Verdana" w:hAnsi="Times New Roman" w:cs="Times New Roman"/>
          <w:b/>
          <w:szCs w:val="24"/>
          <w:lang w:val="pt-PT"/>
        </w:rPr>
        <w:t>3 - DA REPRESENTAÇÃO E DO CREDENCIAMENTO:</w:t>
      </w:r>
    </w:p>
    <w:p w:rsidR="00512CA9" w:rsidRPr="00FA0C65" w:rsidRDefault="00512CA9" w:rsidP="00512CA9">
      <w:pPr>
        <w:widowControl w:val="0"/>
        <w:autoSpaceDE w:val="0"/>
        <w:autoSpaceDN w:val="0"/>
        <w:spacing w:line="240" w:lineRule="auto"/>
        <w:rPr>
          <w:rFonts w:ascii="Times New Roman" w:eastAsia="Verdana" w:hAnsi="Times New Roman" w:cs="Times New Roman"/>
          <w:b/>
          <w:szCs w:val="24"/>
          <w:lang w:val="pt-PT"/>
        </w:rPr>
      </w:pP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b/>
          <w:szCs w:val="24"/>
          <w:lang w:val="pt-PT"/>
        </w:rPr>
        <w:tab/>
        <w:t>3.1.</w:t>
      </w:r>
      <w:r w:rsidRPr="00FA0C65">
        <w:rPr>
          <w:rFonts w:ascii="Times New Roman" w:eastAsia="Verdana" w:hAnsi="Times New Roman" w:cs="Times New Roman"/>
          <w:szCs w:val="24"/>
          <w:lang w:val="pt-PT"/>
        </w:rPr>
        <w:t xml:space="preserve"> O licitante deverá apresentar-se para credenciamento junto ao Pregoeiro, diretamente ou através de seu representante que, devidamente identificado e credenciado por meio legal, será o único admitido a intervir no procedimento licitatório, com poderes para formulação de ofertas e lances verbais e para pratica dos demais atos do certame, no interesse do representado.</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b/>
          <w:szCs w:val="24"/>
          <w:lang w:val="pt-PT"/>
        </w:rPr>
        <w:tab/>
        <w:t>3.2.</w:t>
      </w:r>
      <w:r w:rsidRPr="00FA0C65">
        <w:rPr>
          <w:rFonts w:ascii="Times New Roman" w:eastAsia="Verdana" w:hAnsi="Times New Roman" w:cs="Times New Roman"/>
          <w:szCs w:val="24"/>
          <w:lang w:val="pt-PT"/>
        </w:rPr>
        <w:t xml:space="preserve"> Os documentos referente ao credenciamento serão apresentados fora dos envelopes “PROPOSTA” e/ou de “DOCUMENTAÇÃO” no início da sessão.</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b/>
          <w:szCs w:val="24"/>
          <w:lang w:val="pt-PT"/>
        </w:rPr>
        <w:tab/>
        <w:t>3.3.</w:t>
      </w:r>
      <w:r w:rsidRPr="00FA0C65">
        <w:rPr>
          <w:rFonts w:ascii="Times New Roman" w:eastAsia="Verdana" w:hAnsi="Times New Roman" w:cs="Times New Roman"/>
          <w:szCs w:val="24"/>
          <w:lang w:val="pt-PT"/>
        </w:rPr>
        <w:t xml:space="preserve"> O Credenciamento do Representante Legal da licitante deverá ser da seguinte forma:</w:t>
      </w:r>
    </w:p>
    <w:p w:rsidR="00512CA9" w:rsidRPr="00FA0C65" w:rsidRDefault="00512CA9" w:rsidP="00512CA9">
      <w:pPr>
        <w:widowControl w:val="0"/>
        <w:autoSpaceDE w:val="0"/>
        <w:autoSpaceDN w:val="0"/>
        <w:spacing w:line="240" w:lineRule="auto"/>
        <w:rPr>
          <w:rFonts w:ascii="Times New Roman" w:eastAsia="Verdana" w:hAnsi="Times New Roman" w:cs="Times New Roman"/>
          <w:b/>
          <w:szCs w:val="24"/>
          <w:lang w:val="pt-PT"/>
        </w:rPr>
      </w:pPr>
      <w:r w:rsidRPr="00FA0C65">
        <w:rPr>
          <w:rFonts w:ascii="Times New Roman" w:eastAsia="Verdana" w:hAnsi="Times New Roman" w:cs="Times New Roman"/>
          <w:b/>
          <w:szCs w:val="24"/>
          <w:lang w:val="pt-PT"/>
        </w:rPr>
        <w:lastRenderedPageBreak/>
        <w:t>a)</w:t>
      </w:r>
      <w:r w:rsidRPr="00FA0C65">
        <w:rPr>
          <w:rFonts w:ascii="Times New Roman" w:eastAsia="Verdana" w:hAnsi="Times New Roman" w:cs="Times New Roman"/>
          <w:szCs w:val="24"/>
          <w:lang w:val="pt-PT"/>
        </w:rPr>
        <w:t xml:space="preserve"> </w:t>
      </w:r>
      <w:r w:rsidRPr="00FA0C65">
        <w:rPr>
          <w:rFonts w:ascii="Times New Roman" w:eastAsia="Verdana" w:hAnsi="Times New Roman" w:cs="Times New Roman"/>
          <w:b/>
          <w:szCs w:val="24"/>
          <w:lang w:val="pt-PT"/>
        </w:rPr>
        <w:t>se dirigente, proprietário, sócio ou assemelhado da empresa proponente, deverá apresentar:</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ab/>
      </w:r>
      <w:r w:rsidRPr="00FA0C65">
        <w:rPr>
          <w:rFonts w:ascii="Times New Roman" w:eastAsia="Verdana" w:hAnsi="Times New Roman" w:cs="Times New Roman"/>
          <w:b/>
          <w:szCs w:val="24"/>
          <w:lang w:val="pt-PT"/>
        </w:rPr>
        <w:t>a1)</w:t>
      </w:r>
      <w:r w:rsidRPr="00FA0C65">
        <w:rPr>
          <w:rFonts w:ascii="Times New Roman" w:eastAsia="Verdana" w:hAnsi="Times New Roman" w:cs="Times New Roman"/>
          <w:szCs w:val="24"/>
          <w:lang w:val="pt-PT"/>
        </w:rPr>
        <w:t xml:space="preserve"> cópia do respectivo Estatuto ou Contrato Social em vigor, devidamente registrado;</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ab/>
      </w:r>
      <w:r w:rsidRPr="00FA0C65">
        <w:rPr>
          <w:rFonts w:ascii="Times New Roman" w:eastAsia="Verdana" w:hAnsi="Times New Roman" w:cs="Times New Roman"/>
          <w:b/>
          <w:szCs w:val="24"/>
          <w:lang w:val="pt-PT"/>
        </w:rPr>
        <w:t>a2)</w:t>
      </w:r>
      <w:r w:rsidRPr="00FA0C65">
        <w:rPr>
          <w:rFonts w:ascii="Times New Roman" w:eastAsia="Verdana" w:hAnsi="Times New Roman" w:cs="Times New Roman"/>
          <w:szCs w:val="24"/>
          <w:lang w:val="pt-PT"/>
        </w:rPr>
        <w:t xml:space="preserve"> documento de eleição de seus administradores, em se tratando de sociedade comercial ou de sociedade por ações;</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ab/>
      </w:r>
      <w:r w:rsidRPr="00FA0C65">
        <w:rPr>
          <w:rFonts w:ascii="Times New Roman" w:eastAsia="Verdana" w:hAnsi="Times New Roman" w:cs="Times New Roman"/>
          <w:b/>
          <w:szCs w:val="24"/>
          <w:lang w:val="pt-PT"/>
        </w:rPr>
        <w:t>a3)</w:t>
      </w:r>
      <w:r w:rsidRPr="00FA0C65">
        <w:rPr>
          <w:rFonts w:ascii="Times New Roman" w:eastAsia="Verdana" w:hAnsi="Times New Roman" w:cs="Times New Roman"/>
          <w:szCs w:val="24"/>
          <w:lang w:val="pt-PT"/>
        </w:rPr>
        <w:t xml:space="preserve"> inscrição do ato constitutivo, acompanhado de prova de diretoria em exercício, no caso de sociedade civil;</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b/>
          <w:szCs w:val="24"/>
          <w:lang w:val="pt-PT"/>
        </w:rPr>
        <w:tab/>
        <w:t>a4)</w:t>
      </w:r>
      <w:r w:rsidRPr="00FA0C65">
        <w:rPr>
          <w:rFonts w:ascii="Times New Roman" w:eastAsia="Verdana" w:hAnsi="Times New Roman" w:cs="Times New Roman"/>
          <w:szCs w:val="24"/>
          <w:lang w:val="pt-PT"/>
        </w:rPr>
        <w:t xml:space="preserve"> decreto de autorização, no qual estejam expressos seus poderes para exercer direitos e assumir obrigações em decorrência de tal investidura e para prática de todos os demais atos inerentes ao certame, em se tratando de empresa ou sociedade estrangeira em funcionamento no País;</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ab/>
      </w:r>
      <w:r w:rsidRPr="00FA0C65">
        <w:rPr>
          <w:rFonts w:ascii="Times New Roman" w:eastAsia="Verdana" w:hAnsi="Times New Roman" w:cs="Times New Roman"/>
          <w:b/>
          <w:szCs w:val="24"/>
          <w:lang w:val="pt-PT"/>
        </w:rPr>
        <w:t>a.5)</w:t>
      </w:r>
      <w:r w:rsidRPr="00FA0C65">
        <w:rPr>
          <w:rFonts w:ascii="Times New Roman" w:eastAsia="Verdana" w:hAnsi="Times New Roman" w:cs="Times New Roman"/>
          <w:szCs w:val="24"/>
          <w:lang w:val="pt-PT"/>
        </w:rPr>
        <w:t xml:space="preserve"> registro comercial, se empresa individual.</w:t>
      </w:r>
    </w:p>
    <w:p w:rsidR="00FA0C65" w:rsidRPr="00FA0C65" w:rsidRDefault="00FA0C65" w:rsidP="00512CA9">
      <w:pPr>
        <w:widowControl w:val="0"/>
        <w:autoSpaceDE w:val="0"/>
        <w:autoSpaceDN w:val="0"/>
        <w:spacing w:line="240" w:lineRule="auto"/>
        <w:rPr>
          <w:rFonts w:ascii="Times New Roman" w:eastAsia="Verdana" w:hAnsi="Times New Roman" w:cs="Times New Roman"/>
          <w:szCs w:val="24"/>
          <w:lang w:val="pt-PT"/>
        </w:rPr>
      </w:pPr>
    </w:p>
    <w:p w:rsidR="00512CA9" w:rsidRPr="00FA0C65" w:rsidRDefault="00512CA9" w:rsidP="00512CA9">
      <w:pPr>
        <w:widowControl w:val="0"/>
        <w:autoSpaceDE w:val="0"/>
        <w:autoSpaceDN w:val="0"/>
        <w:spacing w:line="240" w:lineRule="auto"/>
        <w:rPr>
          <w:rFonts w:ascii="Times New Roman" w:eastAsia="Verdana" w:hAnsi="Times New Roman" w:cs="Times New Roman"/>
          <w:b/>
          <w:szCs w:val="24"/>
          <w:lang w:val="pt-PT"/>
        </w:rPr>
      </w:pPr>
      <w:r w:rsidRPr="00FA0C65">
        <w:rPr>
          <w:rFonts w:ascii="Times New Roman" w:eastAsia="Verdana" w:hAnsi="Times New Roman" w:cs="Times New Roman"/>
          <w:b/>
          <w:szCs w:val="24"/>
          <w:lang w:val="pt-PT"/>
        </w:rPr>
        <w:t>b) se representante legal, deverá apresentar:</w:t>
      </w:r>
    </w:p>
    <w:p w:rsidR="00FA0C65" w:rsidRPr="00FA0C65" w:rsidRDefault="00FA0C65" w:rsidP="00512CA9">
      <w:pPr>
        <w:widowControl w:val="0"/>
        <w:autoSpaceDE w:val="0"/>
        <w:autoSpaceDN w:val="0"/>
        <w:spacing w:line="240" w:lineRule="auto"/>
        <w:rPr>
          <w:rFonts w:ascii="Times New Roman" w:eastAsia="Verdana" w:hAnsi="Times New Roman" w:cs="Times New Roman"/>
          <w:b/>
          <w:szCs w:val="24"/>
          <w:lang w:val="pt-PT"/>
        </w:rPr>
      </w:pP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ab/>
      </w:r>
      <w:r w:rsidRPr="00FA0C65">
        <w:rPr>
          <w:rFonts w:ascii="Times New Roman" w:eastAsia="Verdana" w:hAnsi="Times New Roman" w:cs="Times New Roman"/>
          <w:b/>
          <w:szCs w:val="24"/>
          <w:lang w:val="pt-PT"/>
        </w:rPr>
        <w:t>b1)</w:t>
      </w:r>
      <w:r w:rsidRPr="00FA0C65">
        <w:rPr>
          <w:rFonts w:ascii="Times New Roman" w:eastAsia="Verdana" w:hAnsi="Times New Roman" w:cs="Times New Roman"/>
          <w:szCs w:val="24"/>
          <w:lang w:val="pt-PT"/>
        </w:rPr>
        <w:t xml:space="preserve"> instrumento público ou particular de procuração, em que conste o nome da empresa outorgante, bem como de todas as pessoas com poderes para a outorga de procuração, e, também, o nome do outorgado, constando ainda, a indicação de amplos poderes para dar lance(s) em licitação pública, acompanhado de cópia do respectivo Estatuto ou Contrato Social em vigor, devidamente registrado; em se tratando de sociedade comercial, e, no caso de sociedade por ações, acompanhado de documento de eleição de seus administradores; no caso de sociedade civil, inscrição do ato constitutivo, acompanhado de prova de diretoria em exercício; em se tratando de empresa ou sociedade estrangeira em funcionamento no País, decreto de autorização; ou</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ab/>
      </w:r>
      <w:r w:rsidRPr="00FA0C65">
        <w:rPr>
          <w:rFonts w:ascii="Times New Roman" w:eastAsia="Verdana" w:hAnsi="Times New Roman" w:cs="Times New Roman"/>
          <w:b/>
          <w:szCs w:val="24"/>
          <w:lang w:val="pt-PT"/>
        </w:rPr>
        <w:t>b2)</w:t>
      </w:r>
      <w:r w:rsidRPr="00FA0C65">
        <w:rPr>
          <w:rFonts w:ascii="Times New Roman" w:eastAsia="Verdana" w:hAnsi="Times New Roman" w:cs="Times New Roman"/>
          <w:szCs w:val="24"/>
          <w:lang w:val="pt-PT"/>
        </w:rPr>
        <w:t xml:space="preserve"> termo de credenciamento (conforme modelo no Anexo I deste edital) outorgados pelos representantes legais do licitante, comprovando a existência dos necessários poderes para formulação de propostas e para prática de todos os demais atos inerentes ao certame, acompanhado de cópia do respectivo Estatuto ou Contrato Social em vigor, devidamente registrado; em se tratando de sociedade comercial, e, no caso de sociedade por ações, acompanhado de documento de eleição de seus administradores; no caso de sociedade civil, inscrição do ato constitutivo, acompanhado de prova de diretoria em exercício; em se tratando de empresa ou sociedade estrangeira em funcionamento no País, decreto de autorização;</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p>
    <w:p w:rsidR="00512CA9" w:rsidRPr="00FA0C65" w:rsidRDefault="00512CA9" w:rsidP="00512CA9">
      <w:pPr>
        <w:widowControl w:val="0"/>
        <w:autoSpaceDE w:val="0"/>
        <w:autoSpaceDN w:val="0"/>
        <w:spacing w:line="240" w:lineRule="auto"/>
        <w:rPr>
          <w:rFonts w:ascii="Times New Roman" w:eastAsia="Verdana" w:hAnsi="Times New Roman" w:cs="Times New Roman"/>
          <w:b/>
          <w:szCs w:val="24"/>
          <w:lang w:val="pt-PT"/>
        </w:rPr>
      </w:pPr>
      <w:r w:rsidRPr="00FA0C65">
        <w:rPr>
          <w:rFonts w:ascii="Times New Roman" w:eastAsia="Verdana" w:hAnsi="Times New Roman" w:cs="Times New Roman"/>
          <w:szCs w:val="24"/>
          <w:lang w:val="pt-PT"/>
        </w:rPr>
        <w:t xml:space="preserve">       </w:t>
      </w:r>
      <w:r w:rsidRPr="00FA0C65">
        <w:rPr>
          <w:rFonts w:ascii="Times New Roman" w:eastAsia="Verdana" w:hAnsi="Times New Roman" w:cs="Times New Roman"/>
          <w:szCs w:val="24"/>
          <w:lang w:val="pt-PT"/>
        </w:rPr>
        <w:tab/>
      </w:r>
      <w:r w:rsidRPr="00FA0C65">
        <w:rPr>
          <w:rFonts w:ascii="Times New Roman" w:eastAsia="Verdana" w:hAnsi="Times New Roman" w:cs="Times New Roman"/>
          <w:b/>
          <w:szCs w:val="24"/>
          <w:lang w:val="pt-PT"/>
        </w:rPr>
        <w:t>3.4. É obrigatória a apresentação de documento de identidade.</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 xml:space="preserve">       </w:t>
      </w:r>
      <w:r w:rsidRPr="00FA0C65">
        <w:rPr>
          <w:rFonts w:ascii="Times New Roman" w:eastAsia="Verdana" w:hAnsi="Times New Roman" w:cs="Times New Roman"/>
          <w:szCs w:val="24"/>
          <w:lang w:val="pt-PT"/>
        </w:rPr>
        <w:tab/>
        <w:t>3.5. Caso o contrato o estatuto determine que mais de uma pessoa deva assinar o credenciamento para o representante da empresa, a falta de qualquer uma delas invalida o documento para os fins deste procedimento licitatório.</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 xml:space="preserve">      </w:t>
      </w:r>
      <w:r w:rsidRPr="00FA0C65">
        <w:rPr>
          <w:rFonts w:ascii="Times New Roman" w:eastAsia="Verdana" w:hAnsi="Times New Roman" w:cs="Times New Roman"/>
          <w:szCs w:val="24"/>
          <w:lang w:val="pt-PT"/>
        </w:rPr>
        <w:tab/>
        <w:t>3.6. Em atendimento ao disposto no inciso VII do artigo 4º da Lei nº 10.520/2002, o representante legal credenciado declarará, nos moldes do Anexo II deste Edital, que sua representada cumpre plenamente os requisitos de habilitação, sob pena de não aceitação de sua proposta pelo Pregoeiro.</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ab/>
        <w:t xml:space="preserve">3.7. Para exercer o direito de ofertar lances no presente Pregão Presencial e/ou manifestar intenção de recorrer, </w:t>
      </w:r>
      <w:r w:rsidRPr="00FA0C65">
        <w:rPr>
          <w:rFonts w:ascii="Times New Roman" w:eastAsia="Verdana" w:hAnsi="Times New Roman" w:cs="Times New Roman"/>
          <w:b/>
          <w:szCs w:val="24"/>
          <w:lang w:val="pt-PT"/>
        </w:rPr>
        <w:t>é obrigatória a presença de representante legal</w:t>
      </w:r>
      <w:r w:rsidRPr="00FA0C65">
        <w:rPr>
          <w:rFonts w:ascii="Times New Roman" w:eastAsia="Verdana" w:hAnsi="Times New Roman" w:cs="Times New Roman"/>
          <w:szCs w:val="24"/>
          <w:lang w:val="pt-PT"/>
        </w:rPr>
        <w:t>, identificados pelas formas previstas neste edital.</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 xml:space="preserve">       </w:t>
      </w:r>
      <w:r w:rsidRPr="00FA0C65">
        <w:rPr>
          <w:rFonts w:ascii="Times New Roman" w:eastAsia="Verdana" w:hAnsi="Times New Roman" w:cs="Times New Roman"/>
          <w:szCs w:val="24"/>
          <w:lang w:val="pt-PT"/>
        </w:rPr>
        <w:tab/>
        <w:t>3.8. Todos os documentos, exigidos no presente instrumento convocatório, poderão ser apresentados em original, por qualquer processo de cópia autenticada por tabelião, autenticação de servidor da Administração Municipal, ou publicação em órgão da imprensa oficial.</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lastRenderedPageBreak/>
        <w:t xml:space="preserve">      </w:t>
      </w:r>
      <w:r w:rsidRPr="00FA0C65">
        <w:rPr>
          <w:rFonts w:ascii="Times New Roman" w:eastAsia="Verdana" w:hAnsi="Times New Roman" w:cs="Times New Roman"/>
          <w:szCs w:val="24"/>
          <w:lang w:val="pt-PT"/>
        </w:rPr>
        <w:tab/>
        <w:t>3.9. As autenticações realizadas por Servidor da Administração Municipal de Sagrada Família – RS, deverão ser procedidas até 5 (cinco) minutos antes do horário de abertura dos envelopes, no Departamento de Licitações.</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p>
    <w:p w:rsidR="00512CA9" w:rsidRPr="00FA0C65" w:rsidRDefault="00512CA9" w:rsidP="00512CA9">
      <w:pPr>
        <w:widowControl w:val="0"/>
        <w:autoSpaceDE w:val="0"/>
        <w:autoSpaceDN w:val="0"/>
        <w:spacing w:line="240" w:lineRule="auto"/>
        <w:rPr>
          <w:rFonts w:ascii="Times New Roman" w:eastAsia="Verdana" w:hAnsi="Times New Roman" w:cs="Times New Roman"/>
          <w:b/>
          <w:szCs w:val="24"/>
          <w:lang w:val="pt-PT"/>
        </w:rPr>
      </w:pPr>
      <w:r w:rsidRPr="00FA0C65">
        <w:rPr>
          <w:rFonts w:ascii="Times New Roman" w:eastAsia="Verdana" w:hAnsi="Times New Roman" w:cs="Times New Roman"/>
          <w:b/>
          <w:szCs w:val="24"/>
          <w:lang w:val="pt-PT"/>
        </w:rPr>
        <w:t>4 - DA PARTICIPAÇÃO DE MICROEMPRESA E EMPRESA DE PEQUENO PORTE:</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p>
    <w:p w:rsidR="00512CA9" w:rsidRPr="00FA0C65" w:rsidRDefault="00512CA9" w:rsidP="00512CA9">
      <w:pPr>
        <w:widowControl w:val="0"/>
        <w:autoSpaceDE w:val="0"/>
        <w:autoSpaceDN w:val="0"/>
        <w:spacing w:line="240" w:lineRule="auto"/>
        <w:rPr>
          <w:rFonts w:ascii="Times New Roman" w:eastAsia="Verdana" w:hAnsi="Times New Roman" w:cs="Times New Roman"/>
          <w:b/>
          <w:szCs w:val="24"/>
          <w:lang w:val="pt-PT"/>
        </w:rPr>
      </w:pPr>
      <w:r w:rsidRPr="00FA0C65">
        <w:rPr>
          <w:rFonts w:ascii="Times New Roman" w:eastAsia="Verdana" w:hAnsi="Times New Roman" w:cs="Times New Roman"/>
          <w:szCs w:val="24"/>
          <w:lang w:val="pt-PT"/>
        </w:rPr>
        <w:t xml:space="preserve">4.1. No momento do credenciamento, a licitante que pretender utilizar os benefícios previstos nos artigos 42 a 45 da Lei Complementar n.º 123, de 14 de dezembro de 2006 e alterações posteriores, deverá apresentar </w:t>
      </w:r>
      <w:r w:rsidRPr="00FA0C65">
        <w:rPr>
          <w:rFonts w:ascii="Times New Roman" w:eastAsia="Verdana" w:hAnsi="Times New Roman" w:cs="Times New Roman"/>
          <w:b/>
          <w:szCs w:val="24"/>
          <w:lang w:val="pt-PT"/>
        </w:rPr>
        <w:t>declaração de que se enquadra como microempresa ou empresa de pequeno porte, firmada pelo responsável legal e contador ou técnico contábil, com o receptivo CRC, e com data não superior a 60 (sessenta) dias da data da licitação.</w:t>
      </w:r>
    </w:p>
    <w:p w:rsidR="00512CA9" w:rsidRPr="00FA0C65" w:rsidRDefault="00512CA9" w:rsidP="00512CA9">
      <w:pPr>
        <w:widowControl w:val="0"/>
        <w:autoSpaceDE w:val="0"/>
        <w:autoSpaceDN w:val="0"/>
        <w:spacing w:line="240" w:lineRule="auto"/>
        <w:rPr>
          <w:rFonts w:ascii="Times New Roman" w:eastAsia="Verdana" w:hAnsi="Times New Roman" w:cs="Times New Roman"/>
          <w:b/>
          <w:szCs w:val="24"/>
          <w:lang w:val="pt-PT"/>
        </w:rPr>
      </w:pPr>
      <w:r w:rsidRPr="00FA0C65">
        <w:rPr>
          <w:rFonts w:ascii="Times New Roman" w:eastAsia="Verdana" w:hAnsi="Times New Roman" w:cs="Times New Roman"/>
          <w:szCs w:val="24"/>
          <w:lang w:val="pt-PT"/>
        </w:rPr>
        <w:t xml:space="preserve">4.2. As cooperativas que tenham auferido, no ano calendário anterior, receita bruta até o limite de 4.800.000,00 (quatro milhões e oitocentos mil reais), gozarão dos benefícios previstos nos art. 42 a 45 da Lei Complementar nº 123, de 14 de dezembro de 2006 e no art. 34, da Lei nº 11.488, de 15 de junho de 2007, desde que também apresentem, </w:t>
      </w:r>
      <w:r w:rsidRPr="00FA0C65">
        <w:rPr>
          <w:rFonts w:ascii="Times New Roman" w:eastAsia="Verdana" w:hAnsi="Times New Roman" w:cs="Times New Roman"/>
          <w:b/>
          <w:szCs w:val="24"/>
          <w:lang w:val="pt-PT"/>
        </w:rPr>
        <w:t>declaração de que se enquadra como microempresa ou empresa de pequeno porte, firmada pelo responsável legal e contador ou técnico contábil, com o receptivo CRC, e com data não superior a 60 (sessenta) dias da data da licitação.</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p>
    <w:p w:rsidR="00512CA9" w:rsidRPr="00FA0C65" w:rsidRDefault="00512CA9" w:rsidP="00512CA9">
      <w:pPr>
        <w:widowControl w:val="0"/>
        <w:autoSpaceDE w:val="0"/>
        <w:autoSpaceDN w:val="0"/>
        <w:spacing w:line="240" w:lineRule="auto"/>
        <w:rPr>
          <w:rFonts w:ascii="Times New Roman" w:eastAsia="Verdana" w:hAnsi="Times New Roman" w:cs="Times New Roman"/>
          <w:b/>
          <w:szCs w:val="24"/>
          <w:lang w:val="pt-PT"/>
        </w:rPr>
      </w:pPr>
      <w:r w:rsidRPr="00FA0C65">
        <w:rPr>
          <w:rFonts w:ascii="Times New Roman" w:eastAsia="Verdana" w:hAnsi="Times New Roman" w:cs="Times New Roman"/>
          <w:b/>
          <w:szCs w:val="24"/>
          <w:lang w:val="pt-PT"/>
        </w:rPr>
        <w:t>5 - DO RECEBIMENTO E ABERTURA DOS ENVELOPES:</w:t>
      </w:r>
    </w:p>
    <w:p w:rsidR="00512CA9" w:rsidRPr="00FA0C65" w:rsidRDefault="00512CA9" w:rsidP="00512CA9">
      <w:pPr>
        <w:widowControl w:val="0"/>
        <w:autoSpaceDE w:val="0"/>
        <w:autoSpaceDN w:val="0"/>
        <w:spacing w:line="240" w:lineRule="auto"/>
        <w:rPr>
          <w:rFonts w:ascii="Times New Roman" w:eastAsia="Verdana" w:hAnsi="Times New Roman" w:cs="Times New Roman"/>
          <w:b/>
          <w:szCs w:val="24"/>
          <w:lang w:val="pt-PT"/>
        </w:rPr>
      </w:pP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ab/>
        <w:t>5.1. No dia, hora e local mencionados no preâmbulo deste Edital, na presença das licitantes e demais pessoas presentes à Sessão Pública do Pregão, o Pregoeiro, inicialmente, receberá o CREDENCIAMENTO e os envelopes nºs 01 – PROPOSTA DE PREÇO e 02 – DOCUMENTAÇÃO.</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ab/>
        <w:t>5.2. Uma vez encerrado o prazo para a entrega dos envelopes acima referidos, não será aceita a participação de nenhum licitante retardatário.</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ab/>
        <w:t>5.3. O Pregoeiro realizará o credenciamento dos interessados, os quais deverão comprovar por meio de instrumento próprio, poderes para formulação de ofertas e lances verbais e para a prática dos demais atos do certame.</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ab/>
        <w:t>5.4. Caso seja suspensa ou encerrada a sessão antes de cumpridas todas as fases preestabelecidas, os envelopes lacrados e, devidamente, rubricados pelo Pregoeiro e pelos representantes credenciados, ficarão sob a guarda do Pregoeiro, sendo exibidos às licitantes na reabertura da sessão ou nova sessão previamente marcada para prosseguimentos dos trabalhos.</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p>
    <w:p w:rsidR="00512CA9" w:rsidRPr="00FA0C65" w:rsidRDefault="00512CA9" w:rsidP="00512CA9">
      <w:pPr>
        <w:widowControl w:val="0"/>
        <w:autoSpaceDE w:val="0"/>
        <w:autoSpaceDN w:val="0"/>
        <w:spacing w:line="240" w:lineRule="auto"/>
        <w:rPr>
          <w:rFonts w:ascii="Times New Roman" w:eastAsia="Verdana" w:hAnsi="Times New Roman" w:cs="Times New Roman"/>
          <w:b/>
          <w:szCs w:val="24"/>
          <w:lang w:val="pt-PT"/>
        </w:rPr>
      </w:pPr>
      <w:r w:rsidRPr="00FA0C65">
        <w:rPr>
          <w:rFonts w:ascii="Times New Roman" w:eastAsia="Verdana" w:hAnsi="Times New Roman" w:cs="Times New Roman"/>
          <w:b/>
          <w:szCs w:val="24"/>
          <w:lang w:val="pt-PT"/>
        </w:rPr>
        <w:t>6 - PROPOSTA DE PREÇO:</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ab/>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ab/>
      </w:r>
      <w:r w:rsidRPr="00FA0C65">
        <w:rPr>
          <w:rFonts w:ascii="Times New Roman" w:eastAsia="Verdana" w:hAnsi="Times New Roman" w:cs="Times New Roman"/>
          <w:b/>
          <w:szCs w:val="24"/>
          <w:lang w:val="pt-PT"/>
        </w:rPr>
        <w:t>6.1.</w:t>
      </w:r>
      <w:r w:rsidRPr="00FA0C65">
        <w:rPr>
          <w:rFonts w:ascii="Times New Roman" w:eastAsia="Verdana" w:hAnsi="Times New Roman" w:cs="Times New Roman"/>
          <w:szCs w:val="24"/>
          <w:lang w:val="pt-PT"/>
        </w:rPr>
        <w:t xml:space="preserve"> A proposta, cujo prazo de validade é de </w:t>
      </w:r>
      <w:r w:rsidRPr="00FA0C65">
        <w:rPr>
          <w:rFonts w:ascii="Times New Roman" w:eastAsia="Verdana" w:hAnsi="Times New Roman" w:cs="Times New Roman"/>
          <w:b/>
          <w:szCs w:val="24"/>
          <w:lang w:val="pt-PT"/>
        </w:rPr>
        <w:t>60 (sessenta) dias</w:t>
      </w:r>
      <w:r w:rsidRPr="00FA0C65">
        <w:rPr>
          <w:rFonts w:ascii="Times New Roman" w:eastAsia="Verdana" w:hAnsi="Times New Roman" w:cs="Times New Roman"/>
          <w:szCs w:val="24"/>
          <w:lang w:val="pt-PT"/>
        </w:rPr>
        <w:t>, contados da data- limite prevista para a entrega das propostas, e deverá ser redigida em linguagem clara, sem rasuras, ressalvas ou entrelinhas, contendo a data e assinatura do representante legal da empresa. Preferencialmente, deverá ser apresentada a proposta em folhas sequencialmente numeradas e rubricadas. Também deverá conter:</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ab/>
      </w:r>
      <w:r w:rsidRPr="00FA0C65">
        <w:rPr>
          <w:rFonts w:ascii="Times New Roman" w:eastAsia="Verdana" w:hAnsi="Times New Roman" w:cs="Times New Roman"/>
          <w:b/>
          <w:szCs w:val="24"/>
          <w:lang w:val="pt-PT"/>
        </w:rPr>
        <w:t>a)</w:t>
      </w:r>
      <w:r w:rsidRPr="00FA0C65">
        <w:rPr>
          <w:rFonts w:ascii="Times New Roman" w:eastAsia="Verdana" w:hAnsi="Times New Roman" w:cs="Times New Roman"/>
          <w:szCs w:val="24"/>
          <w:lang w:val="pt-PT"/>
        </w:rPr>
        <w:t xml:space="preserve"> razão social completa da empresa, endereço atualizado, CNPJ, telefone/fax/e-mail, nome da pessoa indicada para assinatura do contrato e dados bancários para ser efetuado os pagamentos, caso a licitante venha a contratar com o Município;</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lastRenderedPageBreak/>
        <w:tab/>
      </w:r>
      <w:r w:rsidRPr="00FA0C65">
        <w:rPr>
          <w:rFonts w:ascii="Times New Roman" w:eastAsia="Verdana" w:hAnsi="Times New Roman" w:cs="Times New Roman"/>
          <w:b/>
          <w:szCs w:val="24"/>
          <w:lang w:val="pt-PT"/>
        </w:rPr>
        <w:t>b)</w:t>
      </w:r>
      <w:r w:rsidRPr="00FA0C65">
        <w:rPr>
          <w:rFonts w:ascii="Times New Roman" w:eastAsia="Verdana" w:hAnsi="Times New Roman" w:cs="Times New Roman"/>
          <w:szCs w:val="24"/>
          <w:lang w:val="pt-PT"/>
        </w:rPr>
        <w:t xml:space="preserve"> preço unitário e total de cada item, até duas casas após a vírgula, em moeda nacional, devendo estar incluídas quaisquer vantagens, abatimentos, impostos, taxas e contribuições sociais, obrigações trabalhistas, previdenciárias, fiscais e comerciais, que eventualmente incidam sobre a operação ou, ainda, despesas com transporte ou terceiros, as quais correrão por conta da licitante vencedora.</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p>
    <w:p w:rsidR="00512CA9" w:rsidRPr="00FA0C65" w:rsidRDefault="00512CA9" w:rsidP="00512CA9">
      <w:pPr>
        <w:widowControl w:val="0"/>
        <w:autoSpaceDE w:val="0"/>
        <w:autoSpaceDN w:val="0"/>
        <w:spacing w:line="240" w:lineRule="auto"/>
        <w:rPr>
          <w:rFonts w:ascii="Times New Roman" w:eastAsia="Verdana" w:hAnsi="Times New Roman" w:cs="Times New Roman"/>
          <w:b/>
          <w:szCs w:val="24"/>
          <w:lang w:val="pt-PT"/>
        </w:rPr>
      </w:pPr>
      <w:r w:rsidRPr="00FA0C65">
        <w:rPr>
          <w:rFonts w:ascii="Times New Roman" w:eastAsia="Verdana" w:hAnsi="Times New Roman" w:cs="Times New Roman"/>
          <w:b/>
          <w:szCs w:val="24"/>
          <w:lang w:val="pt-PT"/>
        </w:rPr>
        <w:t>Observação 1:</w:t>
      </w:r>
      <w:r w:rsidRPr="00FA0C65">
        <w:rPr>
          <w:rFonts w:ascii="Times New Roman" w:eastAsia="Verdana" w:hAnsi="Times New Roman" w:cs="Times New Roman"/>
          <w:szCs w:val="24"/>
          <w:lang w:val="pt-PT"/>
        </w:rPr>
        <w:t xml:space="preserve"> </w:t>
      </w:r>
      <w:r w:rsidRPr="00FA0C65">
        <w:rPr>
          <w:rFonts w:ascii="Times New Roman" w:eastAsia="Verdana" w:hAnsi="Times New Roman" w:cs="Times New Roman"/>
          <w:b/>
          <w:szCs w:val="24"/>
          <w:lang w:val="pt-PT"/>
        </w:rPr>
        <w:t>Serão considerados, para fins de julgamento, os valores constantes no preço até, no máximo, duas casas decimais após a vírgula, sendo desprezadas as demais, se houver, também em eventual contratação, e;</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b/>
          <w:szCs w:val="24"/>
          <w:lang w:val="pt-PT"/>
        </w:rPr>
        <w:t>Observação 2:</w:t>
      </w:r>
      <w:r w:rsidRPr="00FA0C65">
        <w:rPr>
          <w:rFonts w:ascii="Times New Roman" w:eastAsia="Verdana" w:hAnsi="Times New Roman" w:cs="Times New Roman"/>
          <w:szCs w:val="24"/>
          <w:lang w:val="pt-PT"/>
        </w:rPr>
        <w:t xml:space="preserve"> </w:t>
      </w:r>
      <w:r w:rsidRPr="00FA0C65">
        <w:rPr>
          <w:rFonts w:ascii="Times New Roman" w:eastAsia="Verdana" w:hAnsi="Times New Roman" w:cs="Times New Roman"/>
          <w:b/>
          <w:szCs w:val="24"/>
          <w:lang w:val="pt-PT"/>
        </w:rPr>
        <w:t xml:space="preserve">Serão consideradas para fins de julgamento, somente as propostas preenchidas por meio eletrônico (se a proposta não for apresentada por meio eletrônico, caberá a comissão decidir se a mesma será aceita). Para preenchimento destas propostas será necessário efetuar contato com setor de Licitação do município de Sagrada Família – RS, através do e-mail </w:t>
      </w:r>
      <w:r w:rsidR="00FA0C65" w:rsidRPr="00FA0C65">
        <w:rPr>
          <w:rFonts w:ascii="Times New Roman" w:eastAsia="Verdana" w:hAnsi="Times New Roman" w:cs="Times New Roman"/>
          <w:b/>
          <w:szCs w:val="24"/>
          <w:lang w:val="pt-PT"/>
        </w:rPr>
        <w:t>pmsagrada@uol.com.br</w:t>
      </w:r>
      <w:r w:rsidRPr="00FA0C65">
        <w:rPr>
          <w:rFonts w:ascii="Times New Roman" w:eastAsia="Verdana" w:hAnsi="Times New Roman" w:cs="Times New Roman"/>
          <w:b/>
          <w:szCs w:val="24"/>
          <w:lang w:val="pt-PT"/>
        </w:rPr>
        <w:t xml:space="preserve"> para que os responsáveis pelo setor repassem os arquivos e sistema para o preenchimento das propostas.</w:t>
      </w:r>
    </w:p>
    <w:p w:rsidR="00512CA9" w:rsidRPr="00FA0C65" w:rsidRDefault="00512CA9" w:rsidP="00512CA9">
      <w:pPr>
        <w:widowControl w:val="0"/>
        <w:autoSpaceDE w:val="0"/>
        <w:autoSpaceDN w:val="0"/>
        <w:spacing w:line="240" w:lineRule="auto"/>
        <w:rPr>
          <w:rFonts w:ascii="Times New Roman" w:eastAsia="Verdana" w:hAnsi="Times New Roman" w:cs="Times New Roman"/>
          <w:b/>
          <w:szCs w:val="24"/>
          <w:lang w:val="pt-PT"/>
        </w:rPr>
      </w:pP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b/>
          <w:szCs w:val="24"/>
          <w:lang w:val="pt-PT"/>
        </w:rPr>
        <w:tab/>
        <w:t>a1)</w:t>
      </w:r>
      <w:r w:rsidRPr="00FA0C65">
        <w:rPr>
          <w:rFonts w:ascii="Times New Roman" w:eastAsia="Verdana" w:hAnsi="Times New Roman" w:cs="Times New Roman"/>
          <w:szCs w:val="24"/>
          <w:lang w:val="pt-PT"/>
        </w:rPr>
        <w:t xml:space="preserve"> A mídia </w:t>
      </w:r>
      <w:r w:rsidRPr="00FA0C65">
        <w:rPr>
          <w:rFonts w:ascii="Times New Roman" w:eastAsia="Verdana" w:hAnsi="Times New Roman" w:cs="Times New Roman"/>
          <w:b/>
          <w:bCs/>
          <w:szCs w:val="24"/>
          <w:lang w:val="pt-PT"/>
        </w:rPr>
        <w:t>Pen drive</w:t>
      </w:r>
      <w:r w:rsidRPr="00FA0C65">
        <w:rPr>
          <w:rFonts w:ascii="Times New Roman" w:eastAsia="Verdana" w:hAnsi="Times New Roman" w:cs="Times New Roman"/>
          <w:szCs w:val="24"/>
          <w:lang w:val="pt-PT"/>
        </w:rPr>
        <w:t xml:space="preserve"> contendo o arquivo XML da Proposta Financeira;</w:t>
      </w:r>
    </w:p>
    <w:p w:rsidR="00512CA9" w:rsidRPr="00FA0C65" w:rsidRDefault="00512CA9" w:rsidP="00512CA9">
      <w:pPr>
        <w:widowControl w:val="0"/>
        <w:autoSpaceDE w:val="0"/>
        <w:autoSpaceDN w:val="0"/>
        <w:spacing w:before="120" w:line="276" w:lineRule="auto"/>
        <w:rPr>
          <w:rFonts w:ascii="Times New Roman" w:eastAsia="Verdana" w:hAnsi="Times New Roman" w:cs="Times New Roman"/>
          <w:szCs w:val="24"/>
          <w:lang w:val="pt-PT"/>
        </w:rPr>
      </w:pPr>
      <w:r w:rsidRPr="00FA0C65">
        <w:rPr>
          <w:rFonts w:ascii="Times New Roman" w:eastAsia="Verdana" w:hAnsi="Times New Roman" w:cs="Times New Roman"/>
          <w:b/>
          <w:szCs w:val="24"/>
          <w:lang w:val="pt-PT"/>
        </w:rPr>
        <w:t>Observação 3</w:t>
      </w:r>
      <w:r w:rsidRPr="00FA0C65">
        <w:rPr>
          <w:rFonts w:ascii="Times New Roman" w:eastAsia="Verdana" w:hAnsi="Times New Roman" w:cs="Times New Roman"/>
          <w:szCs w:val="24"/>
          <w:lang w:val="pt-PT"/>
        </w:rPr>
        <w:t xml:space="preserve">: Cabe a licitante acondicionar adequadamente a sua mídia, sendo que o Município não se responsabilizará por danos ou defeitos por acondicionamento errôneo das referidas mídias que correrão por parte das licitantes. </w:t>
      </w:r>
    </w:p>
    <w:p w:rsidR="00512CA9" w:rsidRPr="00FA0C65" w:rsidRDefault="00512CA9" w:rsidP="00512CA9">
      <w:pPr>
        <w:widowControl w:val="0"/>
        <w:autoSpaceDE w:val="0"/>
        <w:autoSpaceDN w:val="0"/>
        <w:spacing w:before="120" w:line="276"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ab/>
      </w:r>
      <w:r w:rsidRPr="00FA0C65">
        <w:rPr>
          <w:rFonts w:ascii="Times New Roman" w:eastAsia="Verdana" w:hAnsi="Times New Roman" w:cs="Times New Roman"/>
          <w:b/>
          <w:szCs w:val="24"/>
          <w:lang w:val="pt-PT"/>
        </w:rPr>
        <w:t>a2)</w:t>
      </w:r>
      <w:r w:rsidRPr="00FA0C65">
        <w:rPr>
          <w:rFonts w:ascii="Times New Roman" w:eastAsia="Verdana" w:hAnsi="Times New Roman" w:cs="Times New Roman"/>
          <w:szCs w:val="24"/>
          <w:lang w:val="pt-PT"/>
        </w:rPr>
        <w:t xml:space="preserve"> A Proposta Financeira impressa da mídia (Pen drive), com as mesmas informações do arquivo, devendo conter carimbo e assinatura (Modelo Anexo II);</w:t>
      </w:r>
    </w:p>
    <w:p w:rsidR="00512CA9" w:rsidRPr="00FA0C65" w:rsidRDefault="00512CA9" w:rsidP="00512CA9">
      <w:pPr>
        <w:widowControl w:val="0"/>
        <w:tabs>
          <w:tab w:val="left" w:pos="0"/>
        </w:tabs>
        <w:autoSpaceDE w:val="0"/>
        <w:autoSpaceDN w:val="0"/>
        <w:spacing w:after="4" w:line="276" w:lineRule="auto"/>
        <w:ind w:right="2"/>
        <w:rPr>
          <w:rFonts w:ascii="Times New Roman" w:eastAsia="Verdana" w:hAnsi="Times New Roman" w:cs="Times New Roman"/>
          <w:color w:val="FF0000"/>
          <w:szCs w:val="24"/>
          <w:lang w:val="pt-PT"/>
        </w:rPr>
      </w:pPr>
      <w:r w:rsidRPr="00FA0C65">
        <w:rPr>
          <w:rFonts w:ascii="Times New Roman" w:eastAsia="Verdana" w:hAnsi="Times New Roman" w:cs="Times New Roman"/>
          <w:szCs w:val="24"/>
          <w:lang w:val="pt-PT"/>
        </w:rPr>
        <w:tab/>
      </w:r>
      <w:r w:rsidRPr="00FA0C65">
        <w:rPr>
          <w:rFonts w:ascii="Times New Roman" w:eastAsia="Verdana" w:hAnsi="Times New Roman" w:cs="Times New Roman"/>
          <w:b/>
          <w:szCs w:val="24"/>
          <w:lang w:val="pt-PT"/>
        </w:rPr>
        <w:t>a3)</w:t>
      </w:r>
      <w:r w:rsidRPr="00FA0C65">
        <w:rPr>
          <w:rFonts w:ascii="Times New Roman" w:eastAsia="Verdana" w:hAnsi="Times New Roman" w:cs="Times New Roman"/>
          <w:szCs w:val="24"/>
          <w:lang w:val="pt-PT"/>
        </w:rPr>
        <w:t xml:space="preserve"> Prospecto dos itens ofertados, contendo fotos e descrição completa do produto, incluindo marca, modelo, juntamente com catálogo/manual técnico e demais documentos técnicos necessários e garantia.</w:t>
      </w:r>
    </w:p>
    <w:p w:rsidR="00512CA9" w:rsidRPr="00FA0C65" w:rsidRDefault="00512CA9" w:rsidP="00512CA9">
      <w:pPr>
        <w:widowControl w:val="0"/>
        <w:autoSpaceDE w:val="0"/>
        <w:autoSpaceDN w:val="0"/>
        <w:spacing w:line="240" w:lineRule="auto"/>
        <w:rPr>
          <w:rFonts w:ascii="Times New Roman" w:eastAsia="Verdana" w:hAnsi="Times New Roman" w:cs="Times New Roman"/>
          <w:color w:val="FF0000"/>
          <w:szCs w:val="24"/>
          <w:lang w:val="pt-PT"/>
        </w:rPr>
      </w:pPr>
    </w:p>
    <w:p w:rsidR="00512CA9" w:rsidRPr="00FA0C65" w:rsidRDefault="00512CA9" w:rsidP="00512CA9">
      <w:pPr>
        <w:widowControl w:val="0"/>
        <w:tabs>
          <w:tab w:val="left" w:pos="288"/>
          <w:tab w:val="left" w:pos="1008"/>
          <w:tab w:val="left" w:pos="1728"/>
          <w:tab w:val="left" w:pos="2448"/>
          <w:tab w:val="left" w:pos="3168"/>
          <w:tab w:val="left" w:pos="3888"/>
          <w:tab w:val="left" w:pos="4608"/>
          <w:tab w:val="left" w:pos="5328"/>
          <w:tab w:val="left" w:pos="6048"/>
          <w:tab w:val="left" w:pos="6768"/>
        </w:tabs>
        <w:autoSpaceDE w:val="0"/>
        <w:autoSpaceDN w:val="0"/>
        <w:spacing w:line="276" w:lineRule="auto"/>
        <w:ind w:right="57"/>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ab/>
      </w:r>
      <w:r w:rsidRPr="00FA0C65">
        <w:rPr>
          <w:rFonts w:ascii="Times New Roman" w:eastAsia="Verdana" w:hAnsi="Times New Roman" w:cs="Times New Roman"/>
          <w:b/>
          <w:szCs w:val="24"/>
          <w:lang w:val="pt-PT"/>
        </w:rPr>
        <w:t>6.2.</w:t>
      </w:r>
      <w:r w:rsidRPr="00FA0C65">
        <w:rPr>
          <w:rFonts w:ascii="Times New Roman" w:eastAsia="Verdana" w:hAnsi="Times New Roman" w:cs="Times New Roman"/>
          <w:szCs w:val="24"/>
          <w:lang w:val="pt-PT"/>
        </w:rPr>
        <w:t xml:space="preserve"> Quaisquer inserções na proposta que visem modificar, extinguir ou criar direitos, sem previsão no edital, serão tidas como inexistentes, aproveitando-se a proposta no que não for conflitante com o instrumento convocatório.</w:t>
      </w:r>
    </w:p>
    <w:p w:rsidR="00512CA9" w:rsidRPr="00FA0C65" w:rsidRDefault="00512CA9" w:rsidP="00512CA9">
      <w:pPr>
        <w:widowControl w:val="0"/>
        <w:tabs>
          <w:tab w:val="left" w:pos="288"/>
          <w:tab w:val="left" w:pos="1008"/>
          <w:tab w:val="left" w:pos="1728"/>
          <w:tab w:val="left" w:pos="2448"/>
          <w:tab w:val="left" w:pos="3168"/>
          <w:tab w:val="left" w:pos="3888"/>
          <w:tab w:val="left" w:pos="4608"/>
          <w:tab w:val="left" w:pos="5328"/>
          <w:tab w:val="left" w:pos="6048"/>
          <w:tab w:val="left" w:pos="6768"/>
        </w:tabs>
        <w:autoSpaceDE w:val="0"/>
        <w:autoSpaceDN w:val="0"/>
        <w:spacing w:line="276" w:lineRule="auto"/>
        <w:ind w:right="57"/>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ab/>
      </w:r>
      <w:r w:rsidRPr="00FA0C65">
        <w:rPr>
          <w:rFonts w:ascii="Times New Roman" w:eastAsia="Verdana" w:hAnsi="Times New Roman" w:cs="Times New Roman"/>
          <w:b/>
          <w:szCs w:val="24"/>
          <w:lang w:val="pt-PT"/>
        </w:rPr>
        <w:t>6.3.</w:t>
      </w:r>
      <w:r w:rsidRPr="00FA0C65">
        <w:rPr>
          <w:rFonts w:ascii="Times New Roman" w:eastAsia="Verdana" w:hAnsi="Times New Roman" w:cs="Times New Roman"/>
          <w:szCs w:val="24"/>
          <w:lang w:val="pt-PT"/>
        </w:rPr>
        <w:t xml:space="preserve"> Não serão declarados vencedores os licitantes cujo as propostas financeiras apresentarem desconformidade com este Edital, bem como com preços superestimados ou inexequíveis, bem como, superiores ao orçado pela Administração.</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b/>
          <w:szCs w:val="24"/>
          <w:lang w:val="pt-PT"/>
        </w:rPr>
        <w:t>7 - DO JULGAMENTO DAS PROPOSTAS:</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b/>
          <w:szCs w:val="24"/>
          <w:lang w:val="pt-PT"/>
        </w:rPr>
        <w:tab/>
        <w:t>7.1.</w:t>
      </w:r>
      <w:r w:rsidRPr="00FA0C65">
        <w:rPr>
          <w:rFonts w:ascii="Times New Roman" w:eastAsia="Verdana" w:hAnsi="Times New Roman" w:cs="Times New Roman"/>
          <w:szCs w:val="24"/>
          <w:lang w:val="pt-PT"/>
        </w:rPr>
        <w:t xml:space="preserve"> Verificada a conformidade com os requisitos estabelecidos neste Edital, o autor da oferta de valor mais baixo e os das ofertas com preços até 10% (dez por cento) superior àquela poderão fazer novos lances verbais e sucessivos, na forma dos itens subsequentes, até a proclamação do vencedor.</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b/>
          <w:szCs w:val="24"/>
          <w:lang w:val="pt-PT"/>
        </w:rPr>
        <w:tab/>
        <w:t>7.2.</w:t>
      </w:r>
      <w:r w:rsidRPr="00FA0C65">
        <w:rPr>
          <w:rFonts w:ascii="Times New Roman" w:eastAsia="Verdana" w:hAnsi="Times New Roman" w:cs="Times New Roman"/>
          <w:szCs w:val="24"/>
          <w:lang w:val="pt-PT"/>
        </w:rPr>
        <w:t xml:space="preserve"> Não havendo, pelo menos 03 (três) ofertas nas condições definidas no subitem anterior, poderão os autores das melhores propostas, até o máximo de 03 (três), oferecer novos lances verbais e sucessivos, quaisquer que sejam os preços oferecidos nas propostas escritas.</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b/>
          <w:szCs w:val="24"/>
          <w:lang w:val="pt-PT"/>
        </w:rPr>
        <w:tab/>
        <w:t>7.3.</w:t>
      </w:r>
      <w:r w:rsidRPr="00FA0C65">
        <w:rPr>
          <w:rFonts w:ascii="Times New Roman" w:eastAsia="Verdana" w:hAnsi="Times New Roman" w:cs="Times New Roman"/>
          <w:szCs w:val="24"/>
          <w:lang w:val="pt-PT"/>
        </w:rPr>
        <w:t xml:space="preserve"> No curso da sessão, os autores das propostas que atenderem aos requisitos dos itens anteriores serão convidados, individualmente, a apresentarem novos lances </w:t>
      </w:r>
      <w:r w:rsidRPr="00FA0C65">
        <w:rPr>
          <w:rFonts w:ascii="Times New Roman" w:eastAsia="Verdana" w:hAnsi="Times New Roman" w:cs="Times New Roman"/>
          <w:szCs w:val="24"/>
          <w:lang w:val="pt-PT"/>
        </w:rPr>
        <w:lastRenderedPageBreak/>
        <w:t>verbais e sucessivos, em valores distintos e decrescentes, a partir do autor da proposta classificada de maior preço, até a proclamação do vencedor.</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b/>
          <w:szCs w:val="24"/>
          <w:lang w:val="pt-PT"/>
        </w:rPr>
        <w:tab/>
        <w:t>7.4.</w:t>
      </w:r>
      <w:r w:rsidRPr="00FA0C65">
        <w:rPr>
          <w:rFonts w:ascii="Times New Roman" w:eastAsia="Verdana" w:hAnsi="Times New Roman" w:cs="Times New Roman"/>
          <w:szCs w:val="24"/>
          <w:lang w:val="pt-PT"/>
        </w:rPr>
        <w:t xml:space="preserve"> Caso duas ou mais propostas iniciais apresentem preços iguais, será realizado sorteio para determinação da ordem de oferta dos lances.</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b/>
          <w:szCs w:val="24"/>
          <w:lang w:val="pt-PT"/>
        </w:rPr>
        <w:tab/>
        <w:t>7.5.</w:t>
      </w:r>
      <w:r w:rsidRPr="00FA0C65">
        <w:rPr>
          <w:rFonts w:ascii="Times New Roman" w:eastAsia="Verdana" w:hAnsi="Times New Roman" w:cs="Times New Roman"/>
          <w:szCs w:val="24"/>
          <w:lang w:val="pt-PT"/>
        </w:rPr>
        <w:t xml:space="preserve"> A oferta dos lances deverá ser efetuada no momento em que for conferida a palavra ao licitante, na ordem decrescente dos preços, sendo admitida a disputa para toda a ordem de classificação.</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b/>
          <w:szCs w:val="24"/>
          <w:lang w:val="pt-PT"/>
        </w:rPr>
        <w:tab/>
        <w:t>7.6.</w:t>
      </w:r>
      <w:r w:rsidRPr="00FA0C65">
        <w:rPr>
          <w:rFonts w:ascii="Times New Roman" w:eastAsia="Verdana" w:hAnsi="Times New Roman" w:cs="Times New Roman"/>
          <w:szCs w:val="24"/>
          <w:lang w:val="pt-PT"/>
        </w:rPr>
        <w:t xml:space="preserve"> É vedada a oferta de lance com vista ao empate.</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b/>
          <w:szCs w:val="24"/>
          <w:lang w:val="pt-PT"/>
        </w:rPr>
        <w:tab/>
        <w:t>7.7.</w:t>
      </w:r>
      <w:r w:rsidRPr="00FA0C65">
        <w:rPr>
          <w:rFonts w:ascii="Times New Roman" w:eastAsia="Verdana" w:hAnsi="Times New Roman" w:cs="Times New Roman"/>
          <w:szCs w:val="24"/>
          <w:lang w:val="pt-PT"/>
        </w:rPr>
        <w:t xml:space="preserve"> Não poderá haver desistência dos lances já ofertados, sujeitando-se o proponente desistente às penalidades constantes no item “MULTAS E PENALIDADES” deste Edital.</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b/>
          <w:szCs w:val="24"/>
          <w:lang w:val="pt-PT"/>
        </w:rPr>
        <w:tab/>
        <w:t>7.8.</w:t>
      </w:r>
      <w:r w:rsidRPr="00FA0C65">
        <w:rPr>
          <w:rFonts w:ascii="Times New Roman" w:eastAsia="Verdana" w:hAnsi="Times New Roman" w:cs="Times New Roman"/>
          <w:szCs w:val="24"/>
          <w:lang w:val="pt-PT"/>
        </w:rPr>
        <w:t xml:space="preserve"> A desistência em apresentar lance verbal, quando convocado pelo Pregoeiro, implicará a exclusão do licitante da etapa de lances verbais e na manutenção do último preço apresentado pelo licitante, para efeito de ordenação das propostas.</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b/>
          <w:szCs w:val="24"/>
          <w:lang w:val="pt-PT"/>
        </w:rPr>
        <w:tab/>
        <w:t>7.9.</w:t>
      </w:r>
      <w:r w:rsidRPr="00FA0C65">
        <w:rPr>
          <w:rFonts w:ascii="Times New Roman" w:eastAsia="Verdana" w:hAnsi="Times New Roman" w:cs="Times New Roman"/>
          <w:szCs w:val="24"/>
          <w:lang w:val="pt-PT"/>
        </w:rPr>
        <w:t xml:space="preserve"> Caso não se realize lance verbal, será verificado a conformidade entre a proposta escrita de menor preço e o valor estimado para a contratação, podendo, o Pregoeiro, negociar diretamente com o proponente para que seja obtido preço melhor.</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b/>
          <w:szCs w:val="24"/>
          <w:lang w:val="pt-PT"/>
        </w:rPr>
        <w:tab/>
        <w:t>7.10</w:t>
      </w:r>
      <w:r w:rsidRPr="00FA0C65">
        <w:rPr>
          <w:rFonts w:ascii="Times New Roman" w:eastAsia="Verdana" w:hAnsi="Times New Roman" w:cs="Times New Roman"/>
          <w:szCs w:val="24"/>
          <w:lang w:val="pt-PT"/>
        </w:rPr>
        <w:t>. O encerramento da etapa competitiva dar-se-á quando, convocados pelo Pregoeiro, os licitantes manifestarem seu desinteresse em apresentar novos lances.</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b/>
          <w:szCs w:val="24"/>
          <w:lang w:val="pt-PT"/>
        </w:rPr>
        <w:tab/>
        <w:t>7.11</w:t>
      </w:r>
      <w:r w:rsidRPr="00FA0C65">
        <w:rPr>
          <w:rFonts w:ascii="Times New Roman" w:eastAsia="Verdana" w:hAnsi="Times New Roman" w:cs="Times New Roman"/>
          <w:szCs w:val="24"/>
          <w:lang w:val="pt-PT"/>
        </w:rPr>
        <w:t>. Encerrada a etapa competitiva e ordenadas as ofertas, de acordo com o menor preço apresentado, o Pregoeiro verificará a aceitabilidade da proposta de valor mais baixo, comparando-o com os valores consignados em Planilha de Custos, decidindo, motivadamente, a respeito.</w:t>
      </w:r>
    </w:p>
    <w:p w:rsidR="00512CA9" w:rsidRPr="00FA0C65" w:rsidRDefault="00512CA9" w:rsidP="00512CA9">
      <w:pPr>
        <w:widowControl w:val="0"/>
        <w:autoSpaceDE w:val="0"/>
        <w:autoSpaceDN w:val="0"/>
        <w:spacing w:line="240" w:lineRule="auto"/>
        <w:rPr>
          <w:rFonts w:ascii="Times New Roman" w:eastAsia="Verdana" w:hAnsi="Times New Roman" w:cs="Times New Roman"/>
          <w:b/>
          <w:szCs w:val="24"/>
          <w:lang w:val="pt-PT"/>
        </w:rPr>
      </w:pPr>
      <w:r w:rsidRPr="00FA0C65">
        <w:rPr>
          <w:rFonts w:ascii="Times New Roman" w:eastAsia="Verdana" w:hAnsi="Times New Roman" w:cs="Times New Roman"/>
          <w:b/>
          <w:szCs w:val="24"/>
          <w:lang w:val="pt-PT"/>
        </w:rPr>
        <w:tab/>
        <w:t>7.12.</w:t>
      </w:r>
      <w:r w:rsidRPr="00FA0C65">
        <w:rPr>
          <w:rFonts w:ascii="Times New Roman" w:eastAsia="Verdana" w:hAnsi="Times New Roman" w:cs="Times New Roman"/>
          <w:szCs w:val="24"/>
          <w:lang w:val="pt-PT"/>
        </w:rPr>
        <w:t xml:space="preserve"> A classificação dar-se-á pela ordem crescente de preços propostos e aceitáveis. Será declarado vencedor o licitante que apresentar a proposta de acordo com as especificações deste edital, com o preço de mercado e ofertar o </w:t>
      </w:r>
      <w:r w:rsidRPr="00FA0C65">
        <w:rPr>
          <w:rFonts w:ascii="Times New Roman" w:eastAsia="Verdana" w:hAnsi="Times New Roman" w:cs="Times New Roman"/>
          <w:b/>
          <w:szCs w:val="24"/>
          <w:lang w:val="pt-PT"/>
        </w:rPr>
        <w:t>menor preço por item.</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b/>
          <w:szCs w:val="24"/>
          <w:lang w:val="pt-PT"/>
        </w:rPr>
        <w:tab/>
        <w:t>7.13.</w:t>
      </w:r>
      <w:r w:rsidRPr="00FA0C65">
        <w:rPr>
          <w:rFonts w:ascii="Times New Roman" w:eastAsia="Verdana" w:hAnsi="Times New Roman" w:cs="Times New Roman"/>
          <w:szCs w:val="24"/>
          <w:lang w:val="pt-PT"/>
        </w:rPr>
        <w:t xml:space="preserve"> Poderão ser aceitas as propostas em que se constatem erros de cálculo nos preços propostos, reservando-se ao Pregoeiro e a Equipe de Apoio, o direito de corrigi-los na forma seguinte:</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ab/>
      </w:r>
      <w:r w:rsidRPr="00FA0C65">
        <w:rPr>
          <w:rFonts w:ascii="Times New Roman" w:eastAsia="Verdana" w:hAnsi="Times New Roman" w:cs="Times New Roman"/>
          <w:b/>
          <w:szCs w:val="24"/>
          <w:lang w:val="pt-PT"/>
        </w:rPr>
        <w:t>a)</w:t>
      </w:r>
      <w:r w:rsidRPr="00FA0C65">
        <w:rPr>
          <w:rFonts w:ascii="Times New Roman" w:eastAsia="Verdana" w:hAnsi="Times New Roman" w:cs="Times New Roman"/>
          <w:szCs w:val="24"/>
          <w:lang w:val="pt-PT"/>
        </w:rPr>
        <w:t xml:space="preserve"> O erro na multiplicação de preços unitários pelas quantidades correspondentes, será retificado mantendo-se o preço unitário e a quantidade, corrigindo-se o produto.</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ab/>
      </w:r>
      <w:r w:rsidRPr="00FA0C65">
        <w:rPr>
          <w:rFonts w:ascii="Times New Roman" w:eastAsia="Verdana" w:hAnsi="Times New Roman" w:cs="Times New Roman"/>
          <w:b/>
          <w:szCs w:val="24"/>
          <w:lang w:val="pt-PT"/>
        </w:rPr>
        <w:t>b)</w:t>
      </w:r>
      <w:r w:rsidRPr="00FA0C65">
        <w:rPr>
          <w:rFonts w:ascii="Times New Roman" w:eastAsia="Verdana" w:hAnsi="Times New Roman" w:cs="Times New Roman"/>
          <w:szCs w:val="24"/>
          <w:lang w:val="pt-PT"/>
        </w:rPr>
        <w:t xml:space="preserve"> O erro da adição será retificado conservando-se as parcelas corretas, trocando- se o total proposto pelo corrigido.</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p>
    <w:p w:rsidR="00512CA9" w:rsidRPr="00FA0C65" w:rsidRDefault="00512CA9" w:rsidP="00512CA9">
      <w:pPr>
        <w:widowControl w:val="0"/>
        <w:autoSpaceDE w:val="0"/>
        <w:autoSpaceDN w:val="0"/>
        <w:spacing w:line="240" w:lineRule="auto"/>
        <w:rPr>
          <w:rFonts w:ascii="Times New Roman" w:eastAsia="Verdana" w:hAnsi="Times New Roman" w:cs="Times New Roman"/>
          <w:b/>
          <w:szCs w:val="24"/>
          <w:lang w:val="pt-PT"/>
        </w:rPr>
      </w:pPr>
      <w:r w:rsidRPr="00FA0C65">
        <w:rPr>
          <w:rFonts w:ascii="Times New Roman" w:eastAsia="Verdana" w:hAnsi="Times New Roman" w:cs="Times New Roman"/>
          <w:szCs w:val="24"/>
          <w:lang w:val="pt-PT"/>
        </w:rPr>
        <w:tab/>
      </w:r>
      <w:r w:rsidRPr="00FA0C65">
        <w:rPr>
          <w:rFonts w:ascii="Times New Roman" w:eastAsia="Verdana" w:hAnsi="Times New Roman" w:cs="Times New Roman"/>
          <w:b/>
          <w:szCs w:val="24"/>
          <w:lang w:val="pt-PT"/>
        </w:rPr>
        <w:t>7.14. Serão desclassificadas:</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ab/>
      </w:r>
      <w:r w:rsidRPr="00FA0C65">
        <w:rPr>
          <w:rFonts w:ascii="Times New Roman" w:eastAsia="Verdana" w:hAnsi="Times New Roman" w:cs="Times New Roman"/>
          <w:b/>
          <w:szCs w:val="24"/>
          <w:lang w:val="pt-PT"/>
        </w:rPr>
        <w:t>a)</w:t>
      </w:r>
      <w:r w:rsidRPr="00FA0C65">
        <w:rPr>
          <w:rFonts w:ascii="Times New Roman" w:eastAsia="Verdana" w:hAnsi="Times New Roman" w:cs="Times New Roman"/>
          <w:szCs w:val="24"/>
          <w:lang w:val="pt-PT"/>
        </w:rPr>
        <w:t xml:space="preserve"> as propostas que não atenderem às exigências contidas no objeto desta licitação; as que contiverem opções de preços alternativos; as que forem omissas em pontos essenciais, de modo a ensejar dúvidas, ou que se oponham a qualquer dispositivo legal vigente, bem como as que não atenderem aos requisitos do item 6;</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p>
    <w:p w:rsidR="00512CA9" w:rsidRPr="00FA0C65" w:rsidRDefault="00512CA9" w:rsidP="00512CA9">
      <w:pPr>
        <w:widowControl w:val="0"/>
        <w:autoSpaceDE w:val="0"/>
        <w:autoSpaceDN w:val="0"/>
        <w:spacing w:line="240" w:lineRule="auto"/>
        <w:rPr>
          <w:rFonts w:ascii="Times New Roman" w:eastAsia="Verdana" w:hAnsi="Times New Roman" w:cs="Times New Roman"/>
          <w:b/>
          <w:szCs w:val="24"/>
          <w:lang w:val="pt-PT"/>
        </w:rPr>
      </w:pPr>
      <w:r w:rsidRPr="00FA0C65">
        <w:rPr>
          <w:rFonts w:ascii="Times New Roman" w:eastAsia="Verdana" w:hAnsi="Times New Roman" w:cs="Times New Roman"/>
          <w:szCs w:val="24"/>
          <w:lang w:val="pt-PT"/>
        </w:rPr>
        <w:t xml:space="preserve"> </w:t>
      </w:r>
      <w:r w:rsidRPr="00FA0C65">
        <w:rPr>
          <w:rFonts w:ascii="Times New Roman" w:eastAsia="Verdana" w:hAnsi="Times New Roman" w:cs="Times New Roman"/>
          <w:b/>
          <w:szCs w:val="24"/>
          <w:lang w:val="pt-PT"/>
        </w:rPr>
        <w:t>8 – CRITÉRIO DE DESEMPATE:</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ab/>
      </w:r>
      <w:r w:rsidRPr="00FA0C65">
        <w:rPr>
          <w:rFonts w:ascii="Times New Roman" w:eastAsia="Verdana" w:hAnsi="Times New Roman" w:cs="Times New Roman"/>
          <w:b/>
          <w:szCs w:val="24"/>
          <w:lang w:val="pt-PT"/>
        </w:rPr>
        <w:t>8.1.</w:t>
      </w:r>
      <w:r w:rsidRPr="00FA0C65">
        <w:rPr>
          <w:rFonts w:ascii="Times New Roman" w:eastAsia="Verdana" w:hAnsi="Times New Roman" w:cs="Times New Roman"/>
          <w:szCs w:val="24"/>
          <w:lang w:val="pt-PT"/>
        </w:rPr>
        <w:t xml:space="preserve"> Encerrada a sessão de lances, será verificada a ocorrência do empate ficto, previsto no art. 44, §2º, da Lei Complementar 123/06, sendo assegurada, como critério do desempate, preferência de contratação para as microempresas, as empresas de pequeno porte e as cooperativas que atenderem ao item 4.2. deste edital.</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ab/>
      </w:r>
      <w:r w:rsidRPr="00FA0C65">
        <w:rPr>
          <w:rFonts w:ascii="Times New Roman" w:eastAsia="Verdana" w:hAnsi="Times New Roman" w:cs="Times New Roman"/>
          <w:b/>
          <w:szCs w:val="24"/>
          <w:lang w:val="pt-PT"/>
        </w:rPr>
        <w:t>8.1.1.</w:t>
      </w:r>
      <w:r w:rsidRPr="00FA0C65">
        <w:rPr>
          <w:rFonts w:ascii="Times New Roman" w:eastAsia="Verdana" w:hAnsi="Times New Roman" w:cs="Times New Roman"/>
          <w:szCs w:val="24"/>
          <w:lang w:val="pt-PT"/>
        </w:rPr>
        <w:t xml:space="preserve"> Entende-se como empate ficto aquelas situações em que as propostas apresentadas pela microempresa e pela empresa de pequeno porte, bem como pela </w:t>
      </w:r>
      <w:r w:rsidRPr="00FA0C65">
        <w:rPr>
          <w:rFonts w:ascii="Times New Roman" w:eastAsia="Verdana" w:hAnsi="Times New Roman" w:cs="Times New Roman"/>
          <w:szCs w:val="24"/>
          <w:lang w:val="pt-PT"/>
        </w:rPr>
        <w:lastRenderedPageBreak/>
        <w:t>cooperativa, sejam superiores em até 5%(cinco por cento) à proposta de menor valor.</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 xml:space="preserve"> </w:t>
      </w:r>
      <w:r w:rsidRPr="00FA0C65">
        <w:rPr>
          <w:rFonts w:ascii="Times New Roman" w:eastAsia="Verdana" w:hAnsi="Times New Roman" w:cs="Times New Roman"/>
          <w:szCs w:val="24"/>
          <w:lang w:val="pt-PT"/>
        </w:rPr>
        <w:tab/>
      </w:r>
      <w:r w:rsidRPr="00FA0C65">
        <w:rPr>
          <w:rFonts w:ascii="Times New Roman" w:eastAsia="Verdana" w:hAnsi="Times New Roman" w:cs="Times New Roman"/>
          <w:b/>
          <w:szCs w:val="24"/>
          <w:lang w:val="pt-PT"/>
        </w:rPr>
        <w:t>8.2.</w:t>
      </w:r>
      <w:r w:rsidRPr="00FA0C65">
        <w:rPr>
          <w:rFonts w:ascii="Times New Roman" w:eastAsia="Verdana" w:hAnsi="Times New Roman" w:cs="Times New Roman"/>
          <w:szCs w:val="24"/>
          <w:lang w:val="pt-PT"/>
        </w:rPr>
        <w:t xml:space="preserve"> Ocorrendo o empate, na forma do item anterior, proceder-se-á da seguinte forma:</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ab/>
      </w:r>
      <w:r w:rsidRPr="00FA0C65">
        <w:rPr>
          <w:rFonts w:ascii="Times New Roman" w:eastAsia="Verdana" w:hAnsi="Times New Roman" w:cs="Times New Roman"/>
          <w:b/>
          <w:szCs w:val="24"/>
          <w:lang w:val="pt-PT"/>
        </w:rPr>
        <w:t>a)</w:t>
      </w:r>
      <w:r w:rsidRPr="00FA0C65">
        <w:rPr>
          <w:rFonts w:ascii="Times New Roman" w:eastAsia="Verdana" w:hAnsi="Times New Roman" w:cs="Times New Roman"/>
          <w:szCs w:val="24"/>
          <w:lang w:val="pt-PT"/>
        </w:rPr>
        <w:t xml:space="preserve"> A microempresa, a empresa de pequeno porte ou a cooperativa detentora da proposta de menor valor será convocada para apresentar, nova proposta, inferior àquela considerada, até então, de menor preço, situação em que será declarada vencedora do certame.</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ab/>
      </w:r>
      <w:r w:rsidRPr="00FA0C65">
        <w:rPr>
          <w:rFonts w:ascii="Times New Roman" w:eastAsia="Verdana" w:hAnsi="Times New Roman" w:cs="Times New Roman"/>
          <w:b/>
          <w:szCs w:val="24"/>
          <w:lang w:val="pt-PT"/>
        </w:rPr>
        <w:t>b)</w:t>
      </w:r>
      <w:r w:rsidRPr="00FA0C65">
        <w:rPr>
          <w:rFonts w:ascii="Times New Roman" w:eastAsia="Verdana" w:hAnsi="Times New Roman" w:cs="Times New Roman"/>
          <w:szCs w:val="24"/>
          <w:lang w:val="pt-PT"/>
        </w:rPr>
        <w:t xml:space="preserve"> Se a microempresa, a empresa de pequeno porte ou a cooperativa, convocada na forma da alínea anterior, não apresentar nova proposta, inferior à de menor preço, será facultada, pela ordem de classificação, às demais microempresas, empresas de pequeno porte ou cooperativas remanescentes, que se enquadrarem na hipótese do item 8.1.1. deste edital, a apresentação de nova proposta.</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ab/>
      </w:r>
      <w:r w:rsidRPr="00FA0C65">
        <w:rPr>
          <w:rFonts w:ascii="Times New Roman" w:eastAsia="Verdana" w:hAnsi="Times New Roman" w:cs="Times New Roman"/>
          <w:b/>
          <w:szCs w:val="24"/>
          <w:lang w:val="pt-PT"/>
        </w:rPr>
        <w:t>c)</w:t>
      </w:r>
      <w:r w:rsidRPr="00FA0C65">
        <w:rPr>
          <w:rFonts w:ascii="Times New Roman" w:eastAsia="Verdana" w:hAnsi="Times New Roman" w:cs="Times New Roman"/>
          <w:szCs w:val="24"/>
          <w:lang w:val="pt-PT"/>
        </w:rPr>
        <w:t xml:space="preserve"> Se houver duas ou mais microempresas e/ou empresas de pequeno porte e/ou cooperativas com propostas iguais, será realizado sorteio para estabelecer a ordem em que serão convocadas para a apresentação de nova proposta.</w:t>
      </w:r>
    </w:p>
    <w:p w:rsidR="00512CA9" w:rsidRPr="00FA0C65" w:rsidRDefault="00512CA9" w:rsidP="00512CA9">
      <w:pPr>
        <w:widowControl w:val="0"/>
        <w:tabs>
          <w:tab w:val="left" w:pos="709"/>
        </w:tabs>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 xml:space="preserve">      </w:t>
      </w:r>
      <w:r w:rsidRPr="00FA0C65">
        <w:rPr>
          <w:rFonts w:ascii="Times New Roman" w:eastAsia="Verdana" w:hAnsi="Times New Roman" w:cs="Times New Roman"/>
          <w:szCs w:val="24"/>
          <w:lang w:val="pt-PT"/>
        </w:rPr>
        <w:tab/>
      </w:r>
      <w:r w:rsidRPr="00FA0C65">
        <w:rPr>
          <w:rFonts w:ascii="Times New Roman" w:eastAsia="Verdana" w:hAnsi="Times New Roman" w:cs="Times New Roman"/>
          <w:b/>
          <w:szCs w:val="24"/>
          <w:lang w:val="pt-PT"/>
        </w:rPr>
        <w:t>8.3.</w:t>
      </w:r>
      <w:r w:rsidRPr="00FA0C65">
        <w:rPr>
          <w:rFonts w:ascii="Times New Roman" w:eastAsia="Verdana" w:hAnsi="Times New Roman" w:cs="Times New Roman"/>
          <w:szCs w:val="24"/>
          <w:lang w:val="pt-PT"/>
        </w:rPr>
        <w:t xml:space="preserve"> Se nenhuma microempresa, empresa de pequeno porte ou cooperativa, satisfizer as exigências do item 8.2. deste edital, será declarado vencedor do certame o licitante detentor da proposta originariamente de menor valor.</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 xml:space="preserve">      </w:t>
      </w:r>
      <w:r w:rsidRPr="00FA0C65">
        <w:rPr>
          <w:rFonts w:ascii="Times New Roman" w:eastAsia="Verdana" w:hAnsi="Times New Roman" w:cs="Times New Roman"/>
          <w:szCs w:val="24"/>
          <w:lang w:val="pt-PT"/>
        </w:rPr>
        <w:tab/>
      </w:r>
      <w:r w:rsidRPr="00FA0C65">
        <w:rPr>
          <w:rFonts w:ascii="Times New Roman" w:eastAsia="Verdana" w:hAnsi="Times New Roman" w:cs="Times New Roman"/>
          <w:b/>
          <w:szCs w:val="24"/>
          <w:lang w:val="pt-PT"/>
        </w:rPr>
        <w:t>8.4</w:t>
      </w:r>
      <w:r w:rsidRPr="00FA0C65">
        <w:rPr>
          <w:rFonts w:ascii="Times New Roman" w:eastAsia="Verdana" w:hAnsi="Times New Roman" w:cs="Times New Roman"/>
          <w:szCs w:val="24"/>
          <w:lang w:val="pt-PT"/>
        </w:rPr>
        <w:t>. O disposto nos itens 8.1. a 8.3., deste edital, não se aplica às hipóteses em que a proposta de menor valor inicial tiver sido apresentada por microempresa, empresa de pequeno porte ou cooperativa.</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 xml:space="preserve">     </w:t>
      </w:r>
      <w:r w:rsidRPr="00FA0C65">
        <w:rPr>
          <w:rFonts w:ascii="Times New Roman" w:eastAsia="Verdana" w:hAnsi="Times New Roman" w:cs="Times New Roman"/>
          <w:szCs w:val="24"/>
          <w:lang w:val="pt-PT"/>
        </w:rPr>
        <w:tab/>
      </w:r>
      <w:r w:rsidRPr="00FA0C65">
        <w:rPr>
          <w:rFonts w:ascii="Times New Roman" w:eastAsia="Verdana" w:hAnsi="Times New Roman" w:cs="Times New Roman"/>
          <w:b/>
          <w:szCs w:val="24"/>
          <w:lang w:val="pt-PT"/>
        </w:rPr>
        <w:t>8.5.</w:t>
      </w:r>
      <w:r w:rsidRPr="00FA0C65">
        <w:rPr>
          <w:rFonts w:ascii="Times New Roman" w:eastAsia="Verdana" w:hAnsi="Times New Roman" w:cs="Times New Roman"/>
          <w:szCs w:val="24"/>
          <w:lang w:val="pt-PT"/>
        </w:rPr>
        <w:t xml:space="preserve"> As demais hipóteses de empate terão como critério de desempate o sorteio, em ato público, com a convocação prévia de todos os licitantes.</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 xml:space="preserve">    </w:t>
      </w:r>
      <w:r w:rsidRPr="00FA0C65">
        <w:rPr>
          <w:rFonts w:ascii="Times New Roman" w:eastAsia="Verdana" w:hAnsi="Times New Roman" w:cs="Times New Roman"/>
          <w:szCs w:val="24"/>
          <w:lang w:val="pt-PT"/>
        </w:rPr>
        <w:tab/>
      </w:r>
      <w:r w:rsidRPr="00FA0C65">
        <w:rPr>
          <w:rFonts w:ascii="Times New Roman" w:eastAsia="Verdana" w:hAnsi="Times New Roman" w:cs="Times New Roman"/>
          <w:b/>
          <w:szCs w:val="24"/>
          <w:lang w:val="pt-PT"/>
        </w:rPr>
        <w:t>8.6.</w:t>
      </w:r>
      <w:r w:rsidRPr="00FA0C65">
        <w:rPr>
          <w:rFonts w:ascii="Times New Roman" w:eastAsia="Verdana" w:hAnsi="Times New Roman" w:cs="Times New Roman"/>
          <w:szCs w:val="24"/>
          <w:lang w:val="pt-PT"/>
        </w:rPr>
        <w:t xml:space="preserve"> Da sessão pública do Pregão será lavrada ata circunstanciada, contendo, sem prejuízo de outros, o registro dos licitantes credenciados, das propostas escritas e verbais apresentadas, na ordem de classificação, da análise da documentação exigida para habilitação e dos recursos interpostos.</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b/>
          <w:szCs w:val="24"/>
          <w:lang w:val="pt-PT"/>
        </w:rPr>
        <w:tab/>
        <w:t>8.7.</w:t>
      </w:r>
      <w:r w:rsidRPr="00FA0C65">
        <w:rPr>
          <w:rFonts w:ascii="Times New Roman" w:eastAsia="Verdana" w:hAnsi="Times New Roman" w:cs="Times New Roman"/>
          <w:szCs w:val="24"/>
          <w:lang w:val="pt-PT"/>
        </w:rPr>
        <w:t xml:space="preserve"> A Sessão Pública não será suspensa, salvo motivo excepcional, devendo todas e quaisquer informações acerca do objeto serem esclarecidas previamente junto ao setor de Compras e Licitações deste Município.</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b/>
          <w:szCs w:val="24"/>
          <w:lang w:val="pt-PT"/>
        </w:rPr>
        <w:tab/>
        <w:t>8.8.</w:t>
      </w:r>
      <w:r w:rsidRPr="00FA0C65">
        <w:rPr>
          <w:rFonts w:ascii="Times New Roman" w:eastAsia="Verdana" w:hAnsi="Times New Roman" w:cs="Times New Roman"/>
          <w:szCs w:val="24"/>
          <w:lang w:val="pt-PT"/>
        </w:rPr>
        <w:t xml:space="preserve"> Caso haja necessidade de adiamento da Sessão Pública, será marcada nova data para continuação dos trabalhos, devendo ficar intimadas, no mesmo ato, as licitantes presentes.</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p>
    <w:p w:rsidR="00512CA9" w:rsidRPr="00FA0C65" w:rsidRDefault="00512CA9" w:rsidP="00512CA9">
      <w:pPr>
        <w:widowControl w:val="0"/>
        <w:autoSpaceDE w:val="0"/>
        <w:autoSpaceDN w:val="0"/>
        <w:spacing w:line="240" w:lineRule="auto"/>
        <w:rPr>
          <w:rFonts w:ascii="Times New Roman" w:eastAsia="Verdana" w:hAnsi="Times New Roman" w:cs="Times New Roman"/>
          <w:b/>
          <w:szCs w:val="24"/>
          <w:lang w:val="pt-PT"/>
        </w:rPr>
      </w:pPr>
      <w:r w:rsidRPr="00FA0C65">
        <w:rPr>
          <w:rFonts w:ascii="Times New Roman" w:eastAsia="Verdana" w:hAnsi="Times New Roman" w:cs="Times New Roman"/>
          <w:b/>
          <w:szCs w:val="24"/>
          <w:lang w:val="pt-PT"/>
        </w:rPr>
        <w:t>9 - DA HABILITAÇÃO:</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ab/>
      </w:r>
      <w:r w:rsidRPr="00FA0C65">
        <w:rPr>
          <w:rFonts w:ascii="Times New Roman" w:eastAsia="Verdana" w:hAnsi="Times New Roman" w:cs="Times New Roman"/>
          <w:b/>
          <w:szCs w:val="24"/>
          <w:lang w:val="pt-PT"/>
        </w:rPr>
        <w:t>9.1.</w:t>
      </w:r>
      <w:r w:rsidRPr="00FA0C65">
        <w:rPr>
          <w:rFonts w:ascii="Times New Roman" w:eastAsia="Verdana" w:hAnsi="Times New Roman" w:cs="Times New Roman"/>
          <w:szCs w:val="24"/>
          <w:lang w:val="pt-PT"/>
        </w:rPr>
        <w:t xml:space="preserve"> Para fins de habilitação neste Pregão, o licitante deverá apresentar, dentro do ENVELOPE Nº 02, os documentos de habilitação:</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ab/>
      </w:r>
      <w:r w:rsidRPr="00FA0C65">
        <w:rPr>
          <w:rFonts w:ascii="Times New Roman" w:eastAsia="Verdana" w:hAnsi="Times New Roman" w:cs="Times New Roman"/>
          <w:b/>
          <w:szCs w:val="24"/>
          <w:lang w:val="pt-PT"/>
        </w:rPr>
        <w:t>9.1.1.</w:t>
      </w:r>
      <w:r w:rsidRPr="00FA0C65">
        <w:rPr>
          <w:rFonts w:ascii="Times New Roman" w:eastAsia="Verdana" w:hAnsi="Times New Roman" w:cs="Times New Roman"/>
          <w:szCs w:val="24"/>
          <w:lang w:val="pt-PT"/>
        </w:rPr>
        <w:t xml:space="preserve"> Declaração de que não foram declaradas inidôneas para licitar ou contratar com o Poder Público(Modelo Anexo III).</w:t>
      </w:r>
    </w:p>
    <w:p w:rsidR="00512CA9" w:rsidRPr="00FA0C65" w:rsidRDefault="00512CA9" w:rsidP="00512CA9">
      <w:pPr>
        <w:widowControl w:val="0"/>
        <w:tabs>
          <w:tab w:val="left" w:pos="0"/>
        </w:tabs>
        <w:autoSpaceDE w:val="0"/>
        <w:autoSpaceDN w:val="0"/>
        <w:spacing w:after="4" w:line="276" w:lineRule="auto"/>
        <w:ind w:right="2"/>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ab/>
      </w:r>
      <w:r w:rsidRPr="00FA0C65">
        <w:rPr>
          <w:rFonts w:ascii="Times New Roman" w:eastAsia="Verdana" w:hAnsi="Times New Roman" w:cs="Times New Roman"/>
          <w:b/>
          <w:szCs w:val="24"/>
          <w:lang w:val="pt-PT"/>
        </w:rPr>
        <w:t>9.1.2.</w:t>
      </w:r>
      <w:r w:rsidRPr="00FA0C65">
        <w:rPr>
          <w:rFonts w:ascii="Times New Roman" w:eastAsia="Verdana" w:hAnsi="Times New Roman" w:cs="Times New Roman"/>
          <w:szCs w:val="24"/>
          <w:lang w:val="pt-PT"/>
        </w:rPr>
        <w:t xml:space="preserve"> Declaração que atende ao disposto no artigo 7°, inciso XXXIII, da Constituição Federal, conforme o modelo do Decreto Federal n.º 4.358-02. (Modelo Anexo IV). </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ab/>
      </w:r>
      <w:r w:rsidRPr="00FA0C65">
        <w:rPr>
          <w:rFonts w:ascii="Times New Roman" w:eastAsia="Verdana" w:hAnsi="Times New Roman" w:cs="Times New Roman"/>
          <w:szCs w:val="24"/>
          <w:lang w:val="pt-PT"/>
        </w:rPr>
        <w:tab/>
      </w:r>
    </w:p>
    <w:p w:rsidR="00512CA9" w:rsidRPr="00FA0C65" w:rsidRDefault="00512CA9" w:rsidP="00512CA9">
      <w:pPr>
        <w:widowControl w:val="0"/>
        <w:autoSpaceDE w:val="0"/>
        <w:autoSpaceDN w:val="0"/>
        <w:spacing w:line="240" w:lineRule="auto"/>
        <w:rPr>
          <w:rFonts w:ascii="Times New Roman" w:eastAsia="Verdana" w:hAnsi="Times New Roman" w:cs="Times New Roman"/>
          <w:b/>
          <w:szCs w:val="24"/>
          <w:lang w:val="pt-PT"/>
        </w:rPr>
      </w:pPr>
      <w:r w:rsidRPr="00FA0C65">
        <w:rPr>
          <w:rFonts w:ascii="Times New Roman" w:eastAsia="Verdana" w:hAnsi="Times New Roman" w:cs="Times New Roman"/>
          <w:b/>
          <w:szCs w:val="24"/>
          <w:lang w:val="pt-PT"/>
        </w:rPr>
        <w:t>9.1.2 - HABILITAÇÃO JURÍDICA:</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ab/>
      </w:r>
      <w:r w:rsidRPr="00FA0C65">
        <w:rPr>
          <w:rFonts w:ascii="Times New Roman" w:eastAsia="Verdana" w:hAnsi="Times New Roman" w:cs="Times New Roman"/>
          <w:b/>
          <w:szCs w:val="24"/>
          <w:lang w:val="pt-PT"/>
        </w:rPr>
        <w:t>a)</w:t>
      </w:r>
      <w:r w:rsidRPr="00FA0C65">
        <w:rPr>
          <w:rFonts w:ascii="Times New Roman" w:eastAsia="Verdana" w:hAnsi="Times New Roman" w:cs="Times New Roman"/>
          <w:szCs w:val="24"/>
          <w:lang w:val="pt-PT"/>
        </w:rPr>
        <w:t xml:space="preserve"> Ato constitutivo, Estatuto ou contrato social em vigor, devidamente registrado, em caso de sociedades comerciais e, no caso de sociedade por ações, acompanhado de documentos de eleição de seus administradores;</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lastRenderedPageBreak/>
        <w:tab/>
      </w:r>
      <w:r w:rsidRPr="00FA0C65">
        <w:rPr>
          <w:rFonts w:ascii="Times New Roman" w:eastAsia="Verdana" w:hAnsi="Times New Roman" w:cs="Times New Roman"/>
          <w:b/>
          <w:szCs w:val="24"/>
          <w:lang w:val="pt-PT"/>
        </w:rPr>
        <w:t>b)</w:t>
      </w:r>
      <w:r w:rsidRPr="00FA0C65">
        <w:rPr>
          <w:rFonts w:ascii="Times New Roman" w:eastAsia="Verdana" w:hAnsi="Times New Roman" w:cs="Times New Roman"/>
          <w:szCs w:val="24"/>
          <w:lang w:val="pt-PT"/>
        </w:rPr>
        <w:t xml:space="preserve"> Indicação do ato constitutivo, no caso de Sociedades Civis, acompanhada de prova, indicando a diretoria em exercício;</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ab/>
      </w:r>
      <w:r w:rsidRPr="00FA0C65">
        <w:rPr>
          <w:rFonts w:ascii="Times New Roman" w:eastAsia="Verdana" w:hAnsi="Times New Roman" w:cs="Times New Roman"/>
          <w:b/>
          <w:szCs w:val="24"/>
          <w:lang w:val="pt-PT"/>
        </w:rPr>
        <w:t>c)</w:t>
      </w:r>
      <w:r w:rsidRPr="00FA0C65">
        <w:rPr>
          <w:rFonts w:ascii="Times New Roman" w:eastAsia="Verdana" w:hAnsi="Times New Roman" w:cs="Times New Roman"/>
          <w:szCs w:val="24"/>
          <w:lang w:val="pt-PT"/>
        </w:rPr>
        <w:t xml:space="preserve"> Registro Comercial no caso de empresa individual.</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ab/>
      </w:r>
      <w:r w:rsidRPr="00FA0C65">
        <w:rPr>
          <w:rFonts w:ascii="Times New Roman" w:eastAsia="Verdana" w:hAnsi="Times New Roman" w:cs="Times New Roman"/>
          <w:b/>
          <w:szCs w:val="24"/>
          <w:lang w:val="pt-PT"/>
        </w:rPr>
        <w:t>d)</w:t>
      </w:r>
      <w:r w:rsidRPr="00FA0C65">
        <w:rPr>
          <w:rFonts w:ascii="Times New Roman" w:eastAsia="Verdana" w:hAnsi="Times New Roman" w:cs="Times New Roman"/>
          <w:szCs w:val="24"/>
          <w:lang w:val="pt-PT"/>
        </w:rPr>
        <w:t xml:space="preserve"> Certificado da Condição de Microempreendedor Individual (CCMEI), no caso de MEI – Microempreendedor Individual.</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b/>
          <w:szCs w:val="24"/>
          <w:lang w:val="pt-PT"/>
        </w:rPr>
        <w:t>Observação:</w:t>
      </w:r>
      <w:r w:rsidRPr="00FA0C65">
        <w:rPr>
          <w:rFonts w:ascii="Times New Roman" w:eastAsia="Verdana" w:hAnsi="Times New Roman" w:cs="Times New Roman"/>
          <w:szCs w:val="24"/>
          <w:lang w:val="pt-PT"/>
        </w:rPr>
        <w:t xml:space="preserve"> Ficará dispensada do documento solicitado neste item (9.1.2), a licitante que já o tiver apresentado, no presente certame, para fins de comprovação junto ao credenciamento.</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p>
    <w:p w:rsidR="00512CA9" w:rsidRPr="00FA0C65" w:rsidRDefault="00512CA9" w:rsidP="00512CA9">
      <w:pPr>
        <w:widowControl w:val="0"/>
        <w:autoSpaceDE w:val="0"/>
        <w:autoSpaceDN w:val="0"/>
        <w:spacing w:line="240" w:lineRule="auto"/>
        <w:rPr>
          <w:rFonts w:ascii="Times New Roman" w:eastAsia="Verdana" w:hAnsi="Times New Roman" w:cs="Times New Roman"/>
          <w:b/>
          <w:szCs w:val="24"/>
          <w:lang w:val="pt-PT"/>
        </w:rPr>
      </w:pPr>
      <w:r w:rsidRPr="00FA0C65">
        <w:rPr>
          <w:rFonts w:ascii="Times New Roman" w:eastAsia="Verdana" w:hAnsi="Times New Roman" w:cs="Times New Roman"/>
          <w:b/>
          <w:szCs w:val="24"/>
          <w:lang w:val="pt-PT"/>
        </w:rPr>
        <w:t>9.1.3. REGULARIDADE FISCAL E TRABALHISTA:</w:t>
      </w:r>
    </w:p>
    <w:p w:rsidR="00FA0C65" w:rsidRPr="00FA0C65" w:rsidRDefault="00FA0C65" w:rsidP="00512CA9">
      <w:pPr>
        <w:widowControl w:val="0"/>
        <w:autoSpaceDE w:val="0"/>
        <w:autoSpaceDN w:val="0"/>
        <w:spacing w:line="240" w:lineRule="auto"/>
        <w:rPr>
          <w:rFonts w:ascii="Times New Roman" w:eastAsia="Verdana" w:hAnsi="Times New Roman" w:cs="Times New Roman"/>
          <w:b/>
          <w:szCs w:val="24"/>
          <w:lang w:val="pt-PT"/>
        </w:rPr>
      </w:pP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ab/>
      </w:r>
      <w:r w:rsidRPr="00FA0C65">
        <w:rPr>
          <w:rFonts w:ascii="Times New Roman" w:eastAsia="Verdana" w:hAnsi="Times New Roman" w:cs="Times New Roman"/>
          <w:b/>
          <w:szCs w:val="24"/>
          <w:lang w:val="pt-PT"/>
        </w:rPr>
        <w:t>a)</w:t>
      </w:r>
      <w:r w:rsidRPr="00FA0C65">
        <w:rPr>
          <w:rFonts w:ascii="Times New Roman" w:eastAsia="Verdana" w:hAnsi="Times New Roman" w:cs="Times New Roman"/>
          <w:szCs w:val="24"/>
          <w:lang w:val="pt-PT"/>
        </w:rPr>
        <w:t xml:space="preserve"> Prova de Regularidade com a Fazenda Federal, mediante a apresentação da Certidão negativa de débitos relativos aos tributos federais e à dívida ativa da União, abrangendo inclusive as contribuições sociais (INSS), em vigor.</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ab/>
      </w:r>
      <w:r w:rsidRPr="00FA0C65">
        <w:rPr>
          <w:rFonts w:ascii="Times New Roman" w:eastAsia="Verdana" w:hAnsi="Times New Roman" w:cs="Times New Roman"/>
          <w:b/>
          <w:szCs w:val="24"/>
          <w:lang w:val="pt-PT"/>
        </w:rPr>
        <w:t>b)</w:t>
      </w:r>
      <w:r w:rsidRPr="00FA0C65">
        <w:rPr>
          <w:rFonts w:ascii="Times New Roman" w:eastAsia="Verdana" w:hAnsi="Times New Roman" w:cs="Times New Roman"/>
          <w:szCs w:val="24"/>
          <w:lang w:val="pt-PT"/>
        </w:rPr>
        <w:t xml:space="preserve"> Prova de regularidade com a Fazenda Estadual.</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ab/>
      </w:r>
      <w:r w:rsidRPr="00FA0C65">
        <w:rPr>
          <w:rFonts w:ascii="Times New Roman" w:eastAsia="Verdana" w:hAnsi="Times New Roman" w:cs="Times New Roman"/>
          <w:b/>
          <w:szCs w:val="24"/>
          <w:lang w:val="pt-PT"/>
        </w:rPr>
        <w:t>c)</w:t>
      </w:r>
      <w:r w:rsidRPr="00FA0C65">
        <w:rPr>
          <w:rFonts w:ascii="Times New Roman" w:eastAsia="Verdana" w:hAnsi="Times New Roman" w:cs="Times New Roman"/>
          <w:szCs w:val="24"/>
          <w:lang w:val="pt-PT"/>
        </w:rPr>
        <w:t xml:space="preserve"> Prova de regularidade com a Fazenda Municipal, sendo da sede do Licitante.</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ab/>
      </w:r>
      <w:r w:rsidRPr="00FA0C65">
        <w:rPr>
          <w:rFonts w:ascii="Times New Roman" w:eastAsia="Verdana" w:hAnsi="Times New Roman" w:cs="Times New Roman"/>
          <w:b/>
          <w:szCs w:val="24"/>
          <w:lang w:val="pt-PT"/>
        </w:rPr>
        <w:t>d)</w:t>
      </w:r>
      <w:r w:rsidRPr="00FA0C65">
        <w:rPr>
          <w:rFonts w:ascii="Times New Roman" w:eastAsia="Verdana" w:hAnsi="Times New Roman" w:cs="Times New Roman"/>
          <w:szCs w:val="24"/>
          <w:lang w:val="pt-PT"/>
        </w:rPr>
        <w:t xml:space="preserve"> Prova de regularidade junto ao Fundo de Garantia por tempo de serviço (FGTS).</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ab/>
      </w:r>
      <w:r w:rsidRPr="00FA0C65">
        <w:rPr>
          <w:rFonts w:ascii="Times New Roman" w:eastAsia="Verdana" w:hAnsi="Times New Roman" w:cs="Times New Roman"/>
          <w:b/>
          <w:szCs w:val="24"/>
          <w:lang w:val="pt-PT"/>
        </w:rPr>
        <w:t>e)</w:t>
      </w:r>
      <w:r w:rsidRPr="00FA0C65">
        <w:rPr>
          <w:rFonts w:ascii="Times New Roman" w:eastAsia="Verdana" w:hAnsi="Times New Roman" w:cs="Times New Roman"/>
          <w:szCs w:val="24"/>
          <w:lang w:val="pt-PT"/>
        </w:rPr>
        <w:t xml:space="preserve"> Certidão Negativa de Débitos Trabalhistas – CNDT.</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ab/>
      </w:r>
      <w:r w:rsidRPr="00FA0C65">
        <w:rPr>
          <w:rFonts w:ascii="Times New Roman" w:eastAsia="Verdana" w:hAnsi="Times New Roman" w:cs="Times New Roman"/>
          <w:b/>
          <w:szCs w:val="24"/>
          <w:lang w:val="pt-PT"/>
        </w:rPr>
        <w:t>f)</w:t>
      </w:r>
      <w:r w:rsidRPr="00FA0C65">
        <w:rPr>
          <w:rFonts w:ascii="Times New Roman" w:eastAsia="Verdana" w:hAnsi="Times New Roman" w:cs="Times New Roman"/>
          <w:szCs w:val="24"/>
          <w:lang w:val="pt-PT"/>
        </w:rPr>
        <w:t xml:space="preserve"> Prova de inscrição no CNPJ.</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p>
    <w:p w:rsidR="00512CA9" w:rsidRPr="00FA0C65" w:rsidRDefault="00512CA9" w:rsidP="00512CA9">
      <w:pPr>
        <w:widowControl w:val="0"/>
        <w:autoSpaceDE w:val="0"/>
        <w:autoSpaceDN w:val="0"/>
        <w:spacing w:line="240" w:lineRule="auto"/>
        <w:rPr>
          <w:rFonts w:ascii="Times New Roman" w:eastAsia="Verdana" w:hAnsi="Times New Roman" w:cs="Times New Roman"/>
          <w:b/>
          <w:szCs w:val="24"/>
          <w:lang w:val="pt-PT"/>
        </w:rPr>
      </w:pPr>
      <w:r w:rsidRPr="00FA0C65">
        <w:rPr>
          <w:rFonts w:ascii="Times New Roman" w:eastAsia="Verdana" w:hAnsi="Times New Roman" w:cs="Times New Roman"/>
          <w:b/>
          <w:szCs w:val="24"/>
          <w:lang w:val="pt-PT"/>
        </w:rPr>
        <w:t>9.1.4. QUALIFICAÇÃO ECONÔMICO-FINANCEIRA:</w:t>
      </w:r>
    </w:p>
    <w:p w:rsidR="00512CA9" w:rsidRPr="00FA0C65" w:rsidRDefault="00512CA9" w:rsidP="00512CA9">
      <w:pPr>
        <w:widowControl w:val="0"/>
        <w:autoSpaceDE w:val="0"/>
        <w:autoSpaceDN w:val="0"/>
        <w:spacing w:line="240" w:lineRule="auto"/>
        <w:rPr>
          <w:rFonts w:ascii="Times New Roman" w:eastAsia="Verdana" w:hAnsi="Times New Roman" w:cs="Times New Roman"/>
          <w:b/>
          <w:szCs w:val="24"/>
          <w:lang w:val="pt-PT"/>
        </w:rPr>
      </w:pP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ab/>
      </w:r>
      <w:r w:rsidRPr="00FA0C65">
        <w:rPr>
          <w:rFonts w:ascii="Times New Roman" w:eastAsia="Verdana" w:hAnsi="Times New Roman" w:cs="Times New Roman"/>
          <w:b/>
          <w:szCs w:val="24"/>
          <w:lang w:val="pt-PT"/>
        </w:rPr>
        <w:t>a)</w:t>
      </w:r>
      <w:r w:rsidRPr="00FA0C65">
        <w:rPr>
          <w:rFonts w:ascii="Times New Roman" w:eastAsia="Verdana" w:hAnsi="Times New Roman" w:cs="Times New Roman"/>
          <w:szCs w:val="24"/>
          <w:lang w:val="pt-PT"/>
        </w:rPr>
        <w:t xml:space="preserve"> Certidão negativa de falência e concordata da Sede da pessoa jurídica, com data de expedição não superior a 90 (noventa) dias;</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p>
    <w:p w:rsidR="00512CA9" w:rsidRPr="00FA0C65" w:rsidRDefault="00512CA9" w:rsidP="00512CA9">
      <w:pPr>
        <w:widowControl w:val="0"/>
        <w:autoSpaceDE w:val="0"/>
        <w:autoSpaceDN w:val="0"/>
        <w:spacing w:line="240" w:lineRule="auto"/>
        <w:rPr>
          <w:rFonts w:ascii="Times New Roman" w:eastAsia="Verdana" w:hAnsi="Times New Roman" w:cs="Times New Roman"/>
          <w:b/>
          <w:szCs w:val="24"/>
          <w:lang w:val="pt-PT"/>
        </w:rPr>
      </w:pPr>
      <w:r w:rsidRPr="00FA0C65">
        <w:rPr>
          <w:rFonts w:ascii="Times New Roman" w:eastAsia="Verdana" w:hAnsi="Times New Roman" w:cs="Times New Roman"/>
          <w:szCs w:val="24"/>
          <w:lang w:val="pt-PT"/>
        </w:rPr>
        <w:tab/>
      </w:r>
      <w:r w:rsidRPr="00FA0C65">
        <w:rPr>
          <w:rFonts w:ascii="Times New Roman" w:eastAsia="Verdana" w:hAnsi="Times New Roman" w:cs="Times New Roman"/>
          <w:b/>
          <w:szCs w:val="24"/>
          <w:lang w:val="pt-PT"/>
        </w:rPr>
        <w:t>9.2.</w:t>
      </w:r>
      <w:r w:rsidRPr="00FA0C65">
        <w:rPr>
          <w:rFonts w:ascii="Times New Roman" w:eastAsia="Verdana" w:hAnsi="Times New Roman" w:cs="Times New Roman"/>
          <w:szCs w:val="24"/>
          <w:lang w:val="pt-PT"/>
        </w:rPr>
        <w:t xml:space="preserve"> As Microempresas ou Empresas de Pequeno Porte, enquadradas nos termos do artigo 3º da Lei Complementar nº 123/06, para se utilizarem dos benefícios previstos nos art. 42 a 45 da Lei Complementar 123/06, deverão apresentar, além de todos os documentos exigidos para habilitação, </w:t>
      </w:r>
      <w:r w:rsidRPr="00FA0C65">
        <w:rPr>
          <w:rFonts w:ascii="Times New Roman" w:eastAsia="Verdana" w:hAnsi="Times New Roman" w:cs="Times New Roman"/>
          <w:b/>
          <w:szCs w:val="24"/>
          <w:lang w:val="pt-PT"/>
        </w:rPr>
        <w:t xml:space="preserve">uma das opções abaixo especificadas: </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ab/>
      </w:r>
      <w:r w:rsidRPr="00FA0C65">
        <w:rPr>
          <w:rFonts w:ascii="Times New Roman" w:eastAsia="Verdana" w:hAnsi="Times New Roman" w:cs="Times New Roman"/>
          <w:b/>
          <w:szCs w:val="24"/>
          <w:lang w:val="pt-PT"/>
        </w:rPr>
        <w:t>a)</w:t>
      </w:r>
      <w:r w:rsidRPr="00FA0C65">
        <w:rPr>
          <w:rFonts w:ascii="Times New Roman" w:eastAsia="Verdana" w:hAnsi="Times New Roman" w:cs="Times New Roman"/>
          <w:szCs w:val="24"/>
          <w:lang w:val="pt-PT"/>
        </w:rPr>
        <w:t xml:space="preserve"> declaração, firmada por contador ou técnico contábil e o seu número de registro no CRC, de que se enquadra como Microempresa ou Empresa de Pequeno Porte ou Microempreendedor Individual, ou; </w:t>
      </w:r>
    </w:p>
    <w:p w:rsidR="00512CA9" w:rsidRPr="00FA0C65" w:rsidRDefault="00512CA9" w:rsidP="00512CA9">
      <w:pPr>
        <w:widowControl w:val="0"/>
        <w:autoSpaceDE w:val="0"/>
        <w:autoSpaceDN w:val="0"/>
        <w:spacing w:line="240" w:lineRule="auto"/>
        <w:rPr>
          <w:rFonts w:ascii="Times New Roman" w:eastAsia="Verdana" w:hAnsi="Times New Roman" w:cs="Times New Roman"/>
          <w:b/>
          <w:szCs w:val="24"/>
          <w:lang w:val="pt-PT"/>
        </w:rPr>
      </w:pPr>
      <w:r w:rsidRPr="00FA0C65">
        <w:rPr>
          <w:rFonts w:ascii="Times New Roman" w:eastAsia="Verdana" w:hAnsi="Times New Roman" w:cs="Times New Roman"/>
          <w:szCs w:val="24"/>
          <w:lang w:val="pt-PT"/>
        </w:rPr>
        <w:tab/>
      </w:r>
      <w:r w:rsidRPr="00FA0C65">
        <w:rPr>
          <w:rFonts w:ascii="Times New Roman" w:eastAsia="Verdana" w:hAnsi="Times New Roman" w:cs="Times New Roman"/>
          <w:b/>
          <w:szCs w:val="24"/>
          <w:lang w:val="pt-PT"/>
        </w:rPr>
        <w:t>b)</w:t>
      </w:r>
      <w:r w:rsidRPr="00FA0C65">
        <w:rPr>
          <w:rFonts w:ascii="Times New Roman" w:eastAsia="Verdana" w:hAnsi="Times New Roman" w:cs="Times New Roman"/>
          <w:szCs w:val="24"/>
          <w:lang w:val="pt-PT"/>
        </w:rPr>
        <w:t xml:space="preserve"> certidão simplificada do seu enquadramento como Microempresa ou Empresa de Pequeno Porte junto a Junta Comercial do Estado onde se localiza a empresa licitante, ou em outro órgão público competente para registros públicos. A referida certidão deverá ter sido expedida em no máximo 03 (três) meses anteriores à data determinada para a entrega dos envelope</w:t>
      </w:r>
      <w:r w:rsidRPr="00FA0C65">
        <w:rPr>
          <w:rFonts w:ascii="Times New Roman" w:eastAsia="Verdana" w:hAnsi="Times New Roman" w:cs="Times New Roman"/>
          <w:b/>
          <w:szCs w:val="24"/>
          <w:lang w:val="pt-PT"/>
        </w:rPr>
        <w:tab/>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b/>
          <w:szCs w:val="24"/>
          <w:lang w:val="pt-PT"/>
        </w:rPr>
        <w:tab/>
        <w:t>9.3.</w:t>
      </w:r>
      <w:r w:rsidRPr="00FA0C65">
        <w:rPr>
          <w:rFonts w:ascii="Times New Roman" w:eastAsia="Verdana" w:hAnsi="Times New Roman" w:cs="Times New Roman"/>
          <w:szCs w:val="24"/>
          <w:lang w:val="pt-PT"/>
        </w:rPr>
        <w:t xml:space="preserve"> Para as empresas cadastradas no Município, a documentação relativo a habilitação jurídica e fiscal, poderá ser substituída pelo seu Certificado de Registro de Fornecedor, desde que seu objetivo social comporte o objeto licitado e o registro cadastral esteja dentro do prazo de validade.</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 xml:space="preserve">    </w:t>
      </w:r>
      <w:r w:rsidRPr="00FA0C65">
        <w:rPr>
          <w:rFonts w:ascii="Times New Roman" w:eastAsia="Verdana" w:hAnsi="Times New Roman" w:cs="Times New Roman"/>
          <w:szCs w:val="24"/>
          <w:lang w:val="pt-PT"/>
        </w:rPr>
        <w:tab/>
      </w:r>
      <w:r w:rsidRPr="00FA0C65">
        <w:rPr>
          <w:rFonts w:ascii="Times New Roman" w:eastAsia="Verdana" w:hAnsi="Times New Roman" w:cs="Times New Roman"/>
          <w:b/>
          <w:szCs w:val="24"/>
          <w:lang w:val="pt-PT"/>
        </w:rPr>
        <w:t>9.3.1.</w:t>
      </w:r>
      <w:r w:rsidRPr="00FA0C65">
        <w:rPr>
          <w:rFonts w:ascii="Times New Roman" w:eastAsia="Verdana" w:hAnsi="Times New Roman" w:cs="Times New Roman"/>
          <w:szCs w:val="24"/>
          <w:lang w:val="pt-PT"/>
        </w:rPr>
        <w:t xml:space="preserve"> Caso algum dos documentos fiscais obrigatórios exigidos para cadastro (item 9.1.3) esteja com o prazo de validade expirado, a licitante deverá regularizá-lo no órgão emitente ou anexá-lo como complemento ao certificado apresentado, sob pena de inabilitação. </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ab/>
      </w:r>
      <w:r w:rsidRPr="00FA0C65">
        <w:rPr>
          <w:rFonts w:ascii="Times New Roman" w:eastAsia="Verdana" w:hAnsi="Times New Roman" w:cs="Times New Roman"/>
          <w:b/>
          <w:szCs w:val="24"/>
          <w:lang w:val="pt-PT"/>
        </w:rPr>
        <w:t>9.4.</w:t>
      </w:r>
      <w:r w:rsidRPr="00FA0C65">
        <w:rPr>
          <w:rFonts w:ascii="Times New Roman" w:eastAsia="Verdana" w:hAnsi="Times New Roman" w:cs="Times New Roman"/>
          <w:szCs w:val="24"/>
          <w:lang w:val="pt-PT"/>
        </w:rPr>
        <w:t xml:space="preserve"> A microempresa e a empresa de pequeno porte</w:t>
      </w:r>
      <w:r w:rsidR="00FA0C65" w:rsidRPr="00FA0C65">
        <w:rPr>
          <w:rFonts w:ascii="Times New Roman" w:eastAsia="Verdana" w:hAnsi="Times New Roman" w:cs="Times New Roman"/>
          <w:szCs w:val="24"/>
          <w:lang w:val="pt-PT"/>
        </w:rPr>
        <w:t xml:space="preserve">, bem como a cooperativa que </w:t>
      </w:r>
      <w:r w:rsidRPr="00FA0C65">
        <w:rPr>
          <w:rFonts w:ascii="Times New Roman" w:eastAsia="Verdana" w:hAnsi="Times New Roman" w:cs="Times New Roman"/>
          <w:szCs w:val="24"/>
          <w:lang w:val="pt-PT"/>
        </w:rPr>
        <w:t xml:space="preserve">atender ao item 4.2. que possuir restrição em qualquer dos documentos de </w:t>
      </w:r>
      <w:r w:rsidRPr="00FA0C65">
        <w:rPr>
          <w:rFonts w:ascii="Times New Roman" w:eastAsia="Verdana" w:hAnsi="Times New Roman" w:cs="Times New Roman"/>
          <w:szCs w:val="24"/>
          <w:lang w:val="pt-PT"/>
        </w:rPr>
        <w:tab/>
        <w:t xml:space="preserve">regularidade fiscal, previstos neste edital, terá sua habilitação condicionada à apresentação de nova documentação, que comprove a sua regularidade em 05 (cinco) </w:t>
      </w:r>
      <w:r w:rsidRPr="00FA0C65">
        <w:rPr>
          <w:rFonts w:ascii="Times New Roman" w:eastAsia="Verdana" w:hAnsi="Times New Roman" w:cs="Times New Roman"/>
          <w:szCs w:val="24"/>
          <w:lang w:val="pt-PT"/>
        </w:rPr>
        <w:lastRenderedPageBreak/>
        <w:t>dias úteis, a contar da data em que for declarada como vencedora do certame.</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ab/>
      </w:r>
      <w:r w:rsidRPr="00FA0C65">
        <w:rPr>
          <w:rFonts w:ascii="Times New Roman" w:eastAsia="Verdana" w:hAnsi="Times New Roman" w:cs="Times New Roman"/>
          <w:b/>
          <w:szCs w:val="24"/>
          <w:lang w:val="pt-PT"/>
        </w:rPr>
        <w:t>9.5.</w:t>
      </w:r>
      <w:r w:rsidRPr="00FA0C65">
        <w:rPr>
          <w:rFonts w:ascii="Times New Roman" w:eastAsia="Verdana" w:hAnsi="Times New Roman" w:cs="Times New Roman"/>
          <w:szCs w:val="24"/>
          <w:lang w:val="pt-PT"/>
        </w:rPr>
        <w:t xml:space="preserve"> O benefício de que trata o item anterior não eximirá a microempresa, a empresa de pequeno porte e a cooperativa, da apresentação de todos os documentos, ainda que apresentem alguma restrição.</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 xml:space="preserve">          </w:t>
      </w:r>
      <w:r w:rsidRPr="00FA0C65">
        <w:rPr>
          <w:rFonts w:ascii="Times New Roman" w:eastAsia="Verdana" w:hAnsi="Times New Roman" w:cs="Times New Roman"/>
          <w:b/>
          <w:szCs w:val="24"/>
          <w:lang w:val="pt-PT"/>
        </w:rPr>
        <w:t>9.6.</w:t>
      </w:r>
      <w:r w:rsidRPr="00FA0C65">
        <w:rPr>
          <w:rFonts w:ascii="Times New Roman" w:eastAsia="Verdana" w:hAnsi="Times New Roman" w:cs="Times New Roman"/>
          <w:szCs w:val="24"/>
          <w:lang w:val="pt-PT"/>
        </w:rPr>
        <w:t xml:space="preserve"> O prazo de que trata o item 9.3 poderá ser prorrogado uma única vez, por igual período, a critério da Administração, desde que seja requerido pelo interessado, de forma motivada e durante o transcurso do respectivo prazo.</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 xml:space="preserve">         </w:t>
      </w:r>
      <w:r w:rsidRPr="00FA0C65">
        <w:rPr>
          <w:rFonts w:ascii="Times New Roman" w:eastAsia="Verdana" w:hAnsi="Times New Roman" w:cs="Times New Roman"/>
          <w:szCs w:val="24"/>
          <w:lang w:val="pt-PT"/>
        </w:rPr>
        <w:tab/>
      </w:r>
      <w:r w:rsidRPr="00FA0C65">
        <w:rPr>
          <w:rFonts w:ascii="Times New Roman" w:eastAsia="Verdana" w:hAnsi="Times New Roman" w:cs="Times New Roman"/>
          <w:b/>
          <w:szCs w:val="24"/>
          <w:lang w:val="pt-PT"/>
        </w:rPr>
        <w:t>9.7.</w:t>
      </w:r>
      <w:r w:rsidRPr="00FA0C65">
        <w:rPr>
          <w:rFonts w:ascii="Times New Roman" w:eastAsia="Verdana" w:hAnsi="Times New Roman" w:cs="Times New Roman"/>
          <w:szCs w:val="24"/>
          <w:lang w:val="pt-PT"/>
        </w:rPr>
        <w:t xml:space="preserve"> A não regularização da documentação, no prazo fixado no item 9.3, implicará na decadência do direito à contratação, sem prejuízo das penalidades cabíveis, sendo facultado à Administração convocar os licitantes remanescentes, na ordem de classificação, para a assinatura do contrato, ou revogar a licitação.</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 xml:space="preserve">        </w:t>
      </w:r>
      <w:r w:rsidRPr="00FA0C65">
        <w:rPr>
          <w:rFonts w:ascii="Times New Roman" w:eastAsia="Verdana" w:hAnsi="Times New Roman" w:cs="Times New Roman"/>
          <w:szCs w:val="24"/>
          <w:lang w:val="pt-PT"/>
        </w:rPr>
        <w:tab/>
      </w:r>
      <w:r w:rsidRPr="00FA0C65">
        <w:rPr>
          <w:rFonts w:ascii="Times New Roman" w:eastAsia="Verdana" w:hAnsi="Times New Roman" w:cs="Times New Roman"/>
          <w:b/>
          <w:szCs w:val="24"/>
          <w:lang w:val="pt-PT"/>
        </w:rPr>
        <w:t>9.8.</w:t>
      </w:r>
      <w:r w:rsidRPr="00FA0C65">
        <w:rPr>
          <w:rFonts w:ascii="Times New Roman" w:eastAsia="Verdana" w:hAnsi="Times New Roman" w:cs="Times New Roman"/>
          <w:szCs w:val="24"/>
          <w:lang w:val="pt-PT"/>
        </w:rPr>
        <w:t xml:space="preserve"> O envelope de documentação deste pregão que não for aberto ficará em poder do pregoeiro pelo prazo de 30 (trinta) dias, a partir da homologação da licitação, devendo o licitante retirá-lo, após aquele período, no prazo de 5 (cinco) dias, sob pena de inutilização do envelope.</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b/>
          <w:szCs w:val="24"/>
          <w:lang w:val="pt-PT"/>
        </w:rPr>
        <w:t>10 - DA ADJUDICAÇÃO</w:t>
      </w:r>
      <w:r w:rsidRPr="00FA0C65">
        <w:rPr>
          <w:rFonts w:ascii="Times New Roman" w:eastAsia="Verdana" w:hAnsi="Times New Roman" w:cs="Times New Roman"/>
          <w:szCs w:val="24"/>
          <w:lang w:val="pt-PT"/>
        </w:rPr>
        <w:t>:</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ab/>
      </w:r>
      <w:r w:rsidRPr="00FA0C65">
        <w:rPr>
          <w:rFonts w:ascii="Times New Roman" w:eastAsia="Verdana" w:hAnsi="Times New Roman" w:cs="Times New Roman"/>
          <w:b/>
          <w:szCs w:val="24"/>
          <w:lang w:val="pt-PT"/>
        </w:rPr>
        <w:t>10.1.</w:t>
      </w:r>
      <w:r w:rsidRPr="00FA0C65">
        <w:rPr>
          <w:rFonts w:ascii="Times New Roman" w:eastAsia="Verdana" w:hAnsi="Times New Roman" w:cs="Times New Roman"/>
          <w:szCs w:val="24"/>
          <w:lang w:val="pt-PT"/>
        </w:rPr>
        <w:t xml:space="preserve"> Constatado o atendimento das exigências fixadas no Edital, o licitante será declarada vencedora, sendo-lhe adjudicado o objeto do certame.</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ab/>
      </w:r>
      <w:r w:rsidRPr="00FA0C65">
        <w:rPr>
          <w:rFonts w:ascii="Times New Roman" w:eastAsia="Verdana" w:hAnsi="Times New Roman" w:cs="Times New Roman"/>
          <w:b/>
          <w:szCs w:val="24"/>
          <w:lang w:val="pt-PT"/>
        </w:rPr>
        <w:t>10.2.</w:t>
      </w:r>
      <w:r w:rsidRPr="00FA0C65">
        <w:rPr>
          <w:rFonts w:ascii="Times New Roman" w:eastAsia="Verdana" w:hAnsi="Times New Roman" w:cs="Times New Roman"/>
          <w:szCs w:val="24"/>
          <w:lang w:val="pt-PT"/>
        </w:rPr>
        <w:t xml:space="preserve"> Em caso de desatendimento às exigências habilitatórias, o Pregoeiro inabilitará a licitante e examinará as ofertas subsequentes e qualificação das licitantes, na ordem de classificação e, assim, sucessivamente, até a apuração de uma que atenda ao edital, sendo a respectiva licitante declarada vencedora, ocasião em que o Pregoeiro poderá negociar diretamente com o proponente para que seja obtido preço melhor.</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ab/>
      </w:r>
      <w:r w:rsidRPr="00FA0C65">
        <w:rPr>
          <w:rFonts w:ascii="Times New Roman" w:eastAsia="Verdana" w:hAnsi="Times New Roman" w:cs="Times New Roman"/>
          <w:b/>
          <w:szCs w:val="24"/>
          <w:lang w:val="pt-PT"/>
        </w:rPr>
        <w:t>10.3.</w:t>
      </w:r>
      <w:r w:rsidRPr="00FA0C65">
        <w:rPr>
          <w:rFonts w:ascii="Times New Roman" w:eastAsia="Verdana" w:hAnsi="Times New Roman" w:cs="Times New Roman"/>
          <w:szCs w:val="24"/>
          <w:lang w:val="pt-PT"/>
        </w:rPr>
        <w:t xml:space="preserve"> Encerrado o julgamento das propostas e da habilitação, o Pregoeiro proclamará a vencedora, proporcionando, a seguir, a oportunidade aos licitantes para que manifestem a intenção de interpor recurso, esclarecendo que a falta dessa manifestação, imediata e motivada, importará na decadência do direito de recurso por parte do licitante. Constará na ata da Sessão a síntese das razões de recurso apresentadas, bem como o registro de que todas os demais licitantes ficaram intimados para, querendo, manifestarem-se sobre as razões do recurso no prazo de 03 (três) dias corridos, após o término do prazo da recorrente, proporcionando-se, a todos, vista imediata do processo.</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p>
    <w:p w:rsidR="00512CA9" w:rsidRPr="00FA0C65" w:rsidRDefault="00512CA9" w:rsidP="00512CA9">
      <w:pPr>
        <w:widowControl w:val="0"/>
        <w:autoSpaceDE w:val="0"/>
        <w:autoSpaceDN w:val="0"/>
        <w:spacing w:line="240" w:lineRule="auto"/>
        <w:rPr>
          <w:rFonts w:ascii="Times New Roman" w:eastAsia="Verdana" w:hAnsi="Times New Roman" w:cs="Times New Roman"/>
          <w:b/>
          <w:szCs w:val="24"/>
          <w:lang w:val="pt-PT"/>
        </w:rPr>
      </w:pPr>
      <w:r w:rsidRPr="00FA0C65">
        <w:rPr>
          <w:rFonts w:ascii="Times New Roman" w:eastAsia="Verdana" w:hAnsi="Times New Roman" w:cs="Times New Roman"/>
          <w:b/>
          <w:szCs w:val="24"/>
          <w:lang w:val="pt-PT"/>
        </w:rPr>
        <w:t>11 - DOS RECURSOS ADMINISTRATIVOS:</w:t>
      </w:r>
    </w:p>
    <w:p w:rsidR="00512CA9" w:rsidRPr="00FA0C65" w:rsidRDefault="00512CA9" w:rsidP="00512CA9">
      <w:pPr>
        <w:widowControl w:val="0"/>
        <w:autoSpaceDE w:val="0"/>
        <w:autoSpaceDN w:val="0"/>
        <w:spacing w:line="240" w:lineRule="auto"/>
        <w:rPr>
          <w:rFonts w:ascii="Times New Roman" w:eastAsia="Verdana" w:hAnsi="Times New Roman" w:cs="Times New Roman"/>
          <w:b/>
          <w:szCs w:val="24"/>
          <w:lang w:val="pt-PT"/>
        </w:rPr>
      </w:pP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ab/>
      </w:r>
      <w:r w:rsidRPr="00FA0C65">
        <w:rPr>
          <w:rFonts w:ascii="Times New Roman" w:eastAsia="Verdana" w:hAnsi="Times New Roman" w:cs="Times New Roman"/>
          <w:b/>
          <w:szCs w:val="24"/>
          <w:lang w:val="pt-PT"/>
        </w:rPr>
        <w:t>11.1.</w:t>
      </w:r>
      <w:r w:rsidRPr="00FA0C65">
        <w:rPr>
          <w:rFonts w:ascii="Times New Roman" w:eastAsia="Verdana" w:hAnsi="Times New Roman" w:cs="Times New Roman"/>
          <w:szCs w:val="24"/>
          <w:lang w:val="pt-PT"/>
        </w:rPr>
        <w:t xml:space="preserve"> Tendo o licitante manifestado motivadamente a intenção de recorrer na Sessão Pública do Pregão, terá ele o prazo de 03 (três) dias corridos para apresentação das razões de recurso.</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ab/>
      </w:r>
      <w:r w:rsidRPr="00FA0C65">
        <w:rPr>
          <w:rFonts w:ascii="Times New Roman" w:eastAsia="Verdana" w:hAnsi="Times New Roman" w:cs="Times New Roman"/>
          <w:b/>
          <w:szCs w:val="24"/>
          <w:lang w:val="pt-PT"/>
        </w:rPr>
        <w:t>11.2.</w:t>
      </w:r>
      <w:r w:rsidRPr="00FA0C65">
        <w:rPr>
          <w:rFonts w:ascii="Times New Roman" w:eastAsia="Verdana" w:hAnsi="Times New Roman" w:cs="Times New Roman"/>
          <w:szCs w:val="24"/>
          <w:lang w:val="pt-PT"/>
        </w:rPr>
        <w:t xml:space="preserve"> Os demais licitantes, já intimados na Sessão Pública supracitada, terão o prazo de 03 (três) dias corridos para apresentarem as contrarrazões, que começará a correr do término do prazo da recorrente.</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b/>
          <w:szCs w:val="24"/>
          <w:lang w:val="pt-PT"/>
        </w:rPr>
        <w:tab/>
        <w:t>11.3.</w:t>
      </w:r>
      <w:r w:rsidRPr="00FA0C65">
        <w:rPr>
          <w:rFonts w:ascii="Times New Roman" w:eastAsia="Verdana" w:hAnsi="Times New Roman" w:cs="Times New Roman"/>
          <w:szCs w:val="24"/>
          <w:lang w:val="pt-PT"/>
        </w:rPr>
        <w:t xml:space="preserve"> A manifestação na Sessão Pública e a motivação, no caso de recurso, são pressupostos de admissibilidade dos recursos.</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ab/>
      </w:r>
      <w:r w:rsidRPr="00FA0C65">
        <w:rPr>
          <w:rFonts w:ascii="Times New Roman" w:eastAsia="Verdana" w:hAnsi="Times New Roman" w:cs="Times New Roman"/>
          <w:b/>
          <w:szCs w:val="24"/>
          <w:lang w:val="pt-PT"/>
        </w:rPr>
        <w:t>11.4.</w:t>
      </w:r>
      <w:r w:rsidRPr="00FA0C65">
        <w:rPr>
          <w:rFonts w:ascii="Times New Roman" w:eastAsia="Verdana" w:hAnsi="Times New Roman" w:cs="Times New Roman"/>
          <w:szCs w:val="24"/>
          <w:lang w:val="pt-PT"/>
        </w:rPr>
        <w:t xml:space="preserve"> As razões e contrarrazões do recurso deverão ser encaminhadas, por escrito, ao Pregoeiro, no endereço mencionado no preâmbulo deste Edital.</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 xml:space="preserve">A falta de manifestação imediata e motivada do licitante importará a decadência do </w:t>
      </w:r>
      <w:r w:rsidRPr="00FA0C65">
        <w:rPr>
          <w:rFonts w:ascii="Times New Roman" w:eastAsia="Verdana" w:hAnsi="Times New Roman" w:cs="Times New Roman"/>
          <w:szCs w:val="24"/>
          <w:lang w:val="pt-PT"/>
        </w:rPr>
        <w:lastRenderedPageBreak/>
        <w:t>direito de recurso.</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p>
    <w:p w:rsidR="00512CA9" w:rsidRPr="00FA0C65" w:rsidRDefault="00512CA9" w:rsidP="00512CA9">
      <w:pPr>
        <w:widowControl w:val="0"/>
        <w:autoSpaceDE w:val="0"/>
        <w:autoSpaceDN w:val="0"/>
        <w:spacing w:line="240" w:lineRule="auto"/>
        <w:rPr>
          <w:rFonts w:ascii="Times New Roman" w:eastAsia="Verdana" w:hAnsi="Times New Roman" w:cs="Times New Roman"/>
          <w:b/>
          <w:szCs w:val="24"/>
          <w:lang w:val="pt-PT"/>
        </w:rPr>
      </w:pPr>
      <w:r w:rsidRPr="00FA0C65">
        <w:rPr>
          <w:rFonts w:ascii="Times New Roman" w:eastAsia="Verdana" w:hAnsi="Times New Roman" w:cs="Times New Roman"/>
          <w:b/>
          <w:szCs w:val="24"/>
          <w:lang w:val="pt-PT"/>
        </w:rPr>
        <w:t>12 – FORMA E LOCAL DE ENTREGA:</w:t>
      </w:r>
    </w:p>
    <w:p w:rsidR="00512CA9" w:rsidRPr="00FA0C65" w:rsidRDefault="00512CA9" w:rsidP="00512CA9">
      <w:pPr>
        <w:widowControl w:val="0"/>
        <w:autoSpaceDE w:val="0"/>
        <w:autoSpaceDN w:val="0"/>
        <w:spacing w:line="240" w:lineRule="auto"/>
        <w:rPr>
          <w:rFonts w:ascii="Times New Roman" w:eastAsia="Verdana" w:hAnsi="Times New Roman" w:cs="Times New Roman"/>
          <w:b/>
          <w:szCs w:val="24"/>
          <w:lang w:val="pt-PT"/>
        </w:rPr>
      </w:pP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ab/>
      </w:r>
      <w:r w:rsidRPr="00FA0C65">
        <w:rPr>
          <w:rFonts w:ascii="Times New Roman" w:eastAsia="Verdana" w:hAnsi="Times New Roman" w:cs="Times New Roman"/>
          <w:b/>
          <w:szCs w:val="24"/>
          <w:lang w:val="pt-PT"/>
        </w:rPr>
        <w:t>12.1.</w:t>
      </w:r>
      <w:r w:rsidRPr="00FA0C65">
        <w:rPr>
          <w:rFonts w:ascii="Times New Roman" w:eastAsia="Verdana" w:hAnsi="Times New Roman" w:cs="Times New Roman"/>
          <w:szCs w:val="24"/>
          <w:lang w:val="pt-PT"/>
        </w:rPr>
        <w:t xml:space="preserve"> A Contratada deverá efetuar a entrega no local indicado na Nota de Empenho, no prazo de até 30 (trinta) dias contados da data do envio da mesma, via e-mail, fax, ou entregue pessoalmente, sob pena de ter o seu contrato cancelado, sem prejuízo das demais sanções previstas neste Edital e na legislação pertinente.</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ab/>
      </w:r>
      <w:r w:rsidRPr="00FA0C65">
        <w:rPr>
          <w:rFonts w:ascii="Times New Roman" w:eastAsia="Verdana" w:hAnsi="Times New Roman" w:cs="Times New Roman"/>
          <w:b/>
          <w:szCs w:val="24"/>
          <w:lang w:val="pt-PT"/>
        </w:rPr>
        <w:t>12.2.</w:t>
      </w:r>
      <w:r w:rsidRPr="00FA0C65">
        <w:rPr>
          <w:rFonts w:ascii="Times New Roman" w:eastAsia="Verdana" w:hAnsi="Times New Roman" w:cs="Times New Roman"/>
          <w:szCs w:val="24"/>
          <w:lang w:val="pt-PT"/>
        </w:rPr>
        <w:t xml:space="preserve"> O prazo estabelecido no item acima poderá ser prorrogado a pedido do fornecedor, desde que devidamente justificado e aceito pela Secretaria.</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ab/>
      </w:r>
      <w:r w:rsidRPr="00FA0C65">
        <w:rPr>
          <w:rFonts w:ascii="Times New Roman" w:eastAsia="Verdana" w:hAnsi="Times New Roman" w:cs="Times New Roman"/>
          <w:b/>
          <w:szCs w:val="24"/>
          <w:lang w:val="pt-PT"/>
        </w:rPr>
        <w:t>12.3.</w:t>
      </w:r>
      <w:r w:rsidRPr="00FA0C65">
        <w:rPr>
          <w:rFonts w:ascii="Times New Roman" w:eastAsia="Verdana" w:hAnsi="Times New Roman" w:cs="Times New Roman"/>
          <w:szCs w:val="24"/>
          <w:lang w:val="pt-PT"/>
        </w:rPr>
        <w:t xml:space="preserve"> O material deverá ser entregue acondicionado adequadamente, de forma a permitir completa segurança durante o transporte.</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ab/>
      </w:r>
      <w:r w:rsidRPr="00FA0C65">
        <w:rPr>
          <w:rFonts w:ascii="Times New Roman" w:eastAsia="Verdana" w:hAnsi="Times New Roman" w:cs="Times New Roman"/>
          <w:b/>
          <w:szCs w:val="24"/>
          <w:lang w:val="pt-PT"/>
        </w:rPr>
        <w:t>12.4.</w:t>
      </w:r>
      <w:r w:rsidRPr="00FA0C65">
        <w:rPr>
          <w:rFonts w:ascii="Times New Roman" w:eastAsia="Verdana" w:hAnsi="Times New Roman" w:cs="Times New Roman"/>
          <w:szCs w:val="24"/>
          <w:lang w:val="pt-PT"/>
        </w:rPr>
        <w:t xml:space="preserve"> A Nota Fiscal/Fatura deve, obrigatoriamente, ser entregue junto com o seu objeto.</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p>
    <w:p w:rsidR="00512CA9" w:rsidRPr="00FA0C65" w:rsidRDefault="00512CA9" w:rsidP="00512CA9">
      <w:pPr>
        <w:widowControl w:val="0"/>
        <w:autoSpaceDE w:val="0"/>
        <w:autoSpaceDN w:val="0"/>
        <w:spacing w:line="240" w:lineRule="auto"/>
        <w:rPr>
          <w:rFonts w:ascii="Times New Roman" w:eastAsia="Verdana" w:hAnsi="Times New Roman" w:cs="Times New Roman"/>
          <w:b/>
          <w:szCs w:val="24"/>
          <w:lang w:val="pt-PT"/>
        </w:rPr>
      </w:pPr>
      <w:r w:rsidRPr="00FA0C65">
        <w:rPr>
          <w:rFonts w:ascii="Times New Roman" w:eastAsia="Verdana" w:hAnsi="Times New Roman" w:cs="Times New Roman"/>
          <w:b/>
          <w:szCs w:val="24"/>
          <w:lang w:val="pt-PT"/>
        </w:rPr>
        <w:t>13 - DO PAGAMENTO:</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ab/>
      </w:r>
      <w:r w:rsidRPr="00FA0C65">
        <w:rPr>
          <w:rFonts w:ascii="Times New Roman" w:eastAsia="Verdana" w:hAnsi="Times New Roman" w:cs="Times New Roman"/>
          <w:b/>
          <w:szCs w:val="24"/>
          <w:lang w:val="pt-PT"/>
        </w:rPr>
        <w:t>13.1.</w:t>
      </w:r>
      <w:r w:rsidRPr="00FA0C65">
        <w:rPr>
          <w:rFonts w:ascii="Times New Roman" w:eastAsia="Verdana" w:hAnsi="Times New Roman" w:cs="Times New Roman"/>
          <w:szCs w:val="24"/>
          <w:lang w:val="pt-PT"/>
        </w:rPr>
        <w:t xml:space="preserve"> O pagamento será efetuado mediante empenho, comprovada a entrega do material, por intermédio da Secretaria Municipal de Educação do Município e mediante apresentação da Nota Fiscal/Fatura, correndo a despesa na:</w:t>
      </w:r>
    </w:p>
    <w:p w:rsidR="00FA0C65" w:rsidRPr="00FA0C65" w:rsidRDefault="00FA0C65" w:rsidP="00512CA9">
      <w:pPr>
        <w:widowControl w:val="0"/>
        <w:autoSpaceDE w:val="0"/>
        <w:autoSpaceDN w:val="0"/>
        <w:spacing w:line="240" w:lineRule="auto"/>
        <w:rPr>
          <w:rFonts w:ascii="Times New Roman" w:eastAsia="Verdana" w:hAnsi="Times New Roman" w:cs="Times New Roman"/>
          <w:szCs w:val="24"/>
          <w:lang w:val="pt-PT"/>
        </w:rPr>
      </w:pPr>
    </w:p>
    <w:p w:rsidR="00FA0C65" w:rsidRPr="00FA0C65" w:rsidRDefault="00FA0C65"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834/2052 – 1014:  Equipamentos e Material Permanente</w:t>
      </w:r>
    </w:p>
    <w:p w:rsidR="00FA0C65" w:rsidRPr="00FA0C65" w:rsidRDefault="00FA0C65" w:rsidP="00512CA9">
      <w:pPr>
        <w:widowControl w:val="0"/>
        <w:autoSpaceDE w:val="0"/>
        <w:autoSpaceDN w:val="0"/>
        <w:spacing w:line="240" w:lineRule="auto"/>
        <w:rPr>
          <w:rFonts w:ascii="Times New Roman" w:eastAsia="Verdana" w:hAnsi="Times New Roman" w:cs="Times New Roman"/>
          <w:color w:val="FF0000"/>
          <w:szCs w:val="24"/>
          <w:lang w:val="pt-PT"/>
        </w:rPr>
      </w:pP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ab/>
      </w:r>
      <w:r w:rsidRPr="00FA0C65">
        <w:rPr>
          <w:rFonts w:ascii="Times New Roman" w:eastAsia="Verdana" w:hAnsi="Times New Roman" w:cs="Times New Roman"/>
          <w:b/>
          <w:szCs w:val="24"/>
          <w:lang w:val="pt-PT"/>
        </w:rPr>
        <w:t>13.2.</w:t>
      </w:r>
      <w:r w:rsidRPr="00FA0C65">
        <w:rPr>
          <w:rFonts w:ascii="Times New Roman" w:eastAsia="Verdana" w:hAnsi="Times New Roman" w:cs="Times New Roman"/>
          <w:szCs w:val="24"/>
          <w:lang w:val="pt-PT"/>
        </w:rPr>
        <w:t xml:space="preserve"> A nota fiscal/fatura emitida pelo fornecedor deverá conter, em local de fácil visualização, a indicação do nº do Pregão, a fim de se acelerar o trâmite de recebimento do material e posterior liberação do documento fiscal para pagamento.</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ab/>
      </w:r>
      <w:r w:rsidRPr="00FA0C65">
        <w:rPr>
          <w:rFonts w:ascii="Times New Roman" w:eastAsia="Verdana" w:hAnsi="Times New Roman" w:cs="Times New Roman"/>
          <w:b/>
          <w:szCs w:val="24"/>
          <w:lang w:val="pt-PT"/>
        </w:rPr>
        <w:t>13.3.</w:t>
      </w:r>
      <w:r w:rsidRPr="00FA0C65">
        <w:rPr>
          <w:rFonts w:ascii="Times New Roman" w:eastAsia="Verdana" w:hAnsi="Times New Roman" w:cs="Times New Roman"/>
          <w:szCs w:val="24"/>
          <w:lang w:val="pt-PT"/>
        </w:rPr>
        <w:t xml:space="preserve"> O prazo para pagamento é de 15(quinze) dias após o protocolo de recebimento da NF, confirmada a entrega e conformidade das produtos, mediante vistoria pela secretaria solicitante dos mesmos.</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p>
    <w:p w:rsidR="00512CA9" w:rsidRPr="00FA0C65" w:rsidRDefault="00512CA9" w:rsidP="00512CA9">
      <w:pPr>
        <w:widowControl w:val="0"/>
        <w:autoSpaceDE w:val="0"/>
        <w:autoSpaceDN w:val="0"/>
        <w:spacing w:line="240" w:lineRule="auto"/>
        <w:rPr>
          <w:rFonts w:ascii="Times New Roman" w:eastAsia="Verdana" w:hAnsi="Times New Roman" w:cs="Times New Roman"/>
          <w:b/>
          <w:szCs w:val="24"/>
          <w:lang w:val="pt-PT"/>
        </w:rPr>
      </w:pPr>
      <w:r w:rsidRPr="00FA0C65">
        <w:rPr>
          <w:rFonts w:ascii="Times New Roman" w:eastAsia="Verdana" w:hAnsi="Times New Roman" w:cs="Times New Roman"/>
          <w:b/>
          <w:szCs w:val="24"/>
          <w:lang w:val="pt-PT"/>
        </w:rPr>
        <w:t>14 – DAS OBRIGAÇÕES:</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p>
    <w:p w:rsidR="00512CA9" w:rsidRPr="00FA0C65" w:rsidRDefault="00512CA9" w:rsidP="00512CA9">
      <w:pPr>
        <w:widowControl w:val="0"/>
        <w:autoSpaceDE w:val="0"/>
        <w:autoSpaceDN w:val="0"/>
        <w:spacing w:line="240" w:lineRule="auto"/>
        <w:rPr>
          <w:rFonts w:ascii="Times New Roman" w:eastAsia="Verdana" w:hAnsi="Times New Roman" w:cs="Times New Roman"/>
          <w:b/>
          <w:szCs w:val="24"/>
          <w:lang w:val="pt-PT"/>
        </w:rPr>
      </w:pPr>
      <w:r w:rsidRPr="00FA0C65">
        <w:rPr>
          <w:rFonts w:ascii="Times New Roman" w:eastAsia="Verdana" w:hAnsi="Times New Roman" w:cs="Times New Roman"/>
          <w:b/>
          <w:szCs w:val="24"/>
          <w:lang w:val="pt-PT"/>
        </w:rPr>
        <w:tab/>
        <w:t>14.1. DO LICITANTE:</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ab/>
      </w:r>
      <w:r w:rsidRPr="00FA0C65">
        <w:rPr>
          <w:rFonts w:ascii="Times New Roman" w:eastAsia="Verdana" w:hAnsi="Times New Roman" w:cs="Times New Roman"/>
          <w:b/>
          <w:szCs w:val="24"/>
          <w:lang w:val="pt-PT"/>
        </w:rPr>
        <w:t>a.</w:t>
      </w:r>
      <w:r w:rsidRPr="00FA0C65">
        <w:rPr>
          <w:rFonts w:ascii="Times New Roman" w:eastAsia="Verdana" w:hAnsi="Times New Roman" w:cs="Times New Roman"/>
          <w:szCs w:val="24"/>
          <w:lang w:val="pt-PT"/>
        </w:rPr>
        <w:t xml:space="preserve"> Fornecer o objeto conforme especificações deste edital e em consonância com a proposta de preços;</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 xml:space="preserve">          </w:t>
      </w:r>
      <w:r w:rsidRPr="00FA0C65">
        <w:rPr>
          <w:rFonts w:ascii="Times New Roman" w:eastAsia="Verdana" w:hAnsi="Times New Roman" w:cs="Times New Roman"/>
          <w:b/>
          <w:szCs w:val="24"/>
          <w:lang w:val="pt-PT"/>
        </w:rPr>
        <w:t>b.</w:t>
      </w:r>
      <w:r w:rsidRPr="00FA0C65">
        <w:rPr>
          <w:rFonts w:ascii="Times New Roman" w:eastAsia="Verdana" w:hAnsi="Times New Roman" w:cs="Times New Roman"/>
          <w:szCs w:val="24"/>
          <w:lang w:val="pt-PT"/>
        </w:rPr>
        <w:t>Fornecer o objeto conforme solicitação do Município.</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 xml:space="preserve">           </w:t>
      </w:r>
      <w:r w:rsidRPr="00FA0C65">
        <w:rPr>
          <w:rFonts w:ascii="Times New Roman" w:eastAsia="Verdana" w:hAnsi="Times New Roman" w:cs="Times New Roman"/>
          <w:b/>
          <w:szCs w:val="24"/>
          <w:lang w:val="pt-PT"/>
        </w:rPr>
        <w:t>c.</w:t>
      </w:r>
      <w:r w:rsidRPr="00FA0C65">
        <w:rPr>
          <w:rFonts w:ascii="Times New Roman" w:eastAsia="Verdana" w:hAnsi="Times New Roman" w:cs="Times New Roman"/>
          <w:szCs w:val="24"/>
          <w:lang w:val="pt-PT"/>
        </w:rPr>
        <w:t>Entregar os materiais com as suas embalagens intactas, sem apresentar furos, rasgos, molhados ou manchas; as embalagens não poderão estar amassadas ou enferrujadas;</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 xml:space="preserve">          </w:t>
      </w:r>
      <w:r w:rsidRPr="00FA0C65">
        <w:rPr>
          <w:rFonts w:ascii="Times New Roman" w:eastAsia="Verdana" w:hAnsi="Times New Roman" w:cs="Times New Roman"/>
          <w:b/>
          <w:szCs w:val="24"/>
          <w:lang w:val="pt-PT"/>
        </w:rPr>
        <w:t>d.</w:t>
      </w:r>
      <w:r w:rsidRPr="00FA0C65">
        <w:rPr>
          <w:rFonts w:ascii="Times New Roman" w:eastAsia="Verdana" w:hAnsi="Times New Roman" w:cs="Times New Roman"/>
          <w:szCs w:val="24"/>
          <w:lang w:val="pt-PT"/>
        </w:rPr>
        <w:t xml:space="preserve"> Providenciar a imediata correção das deficiências e/ou irregularidades apontadas pelo CONTRATANTE;</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 xml:space="preserve">         </w:t>
      </w:r>
      <w:r w:rsidRPr="00FA0C65">
        <w:rPr>
          <w:rFonts w:ascii="Times New Roman" w:eastAsia="Verdana" w:hAnsi="Times New Roman" w:cs="Times New Roman"/>
          <w:b/>
          <w:szCs w:val="24"/>
          <w:lang w:val="pt-PT"/>
        </w:rPr>
        <w:t>e.</w:t>
      </w:r>
      <w:r w:rsidRPr="00FA0C65">
        <w:rPr>
          <w:rFonts w:ascii="Times New Roman" w:eastAsia="Verdana" w:hAnsi="Times New Roman" w:cs="Times New Roman"/>
          <w:szCs w:val="24"/>
          <w:lang w:val="pt-PT"/>
        </w:rPr>
        <w:t xml:space="preserve"> Obriga-se a contratada a promover em até 24 horas a troca daqueles itens que porventura apresentarem qualquer defeito ou que eventualmente estejam vencidos ou violados;</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 xml:space="preserve">        </w:t>
      </w:r>
      <w:r w:rsidRPr="00FA0C65">
        <w:rPr>
          <w:rFonts w:ascii="Times New Roman" w:eastAsia="Verdana" w:hAnsi="Times New Roman" w:cs="Times New Roman"/>
          <w:b/>
          <w:szCs w:val="24"/>
          <w:lang w:val="pt-PT"/>
        </w:rPr>
        <w:t>f.</w:t>
      </w:r>
      <w:r w:rsidRPr="00FA0C65">
        <w:rPr>
          <w:rFonts w:ascii="Times New Roman" w:eastAsia="Verdana" w:hAnsi="Times New Roman" w:cs="Times New Roman"/>
          <w:szCs w:val="24"/>
          <w:lang w:val="pt-PT"/>
        </w:rPr>
        <w:t xml:space="preserve"> Arcar com todas as despesas relativas ao objeto com taxas, impostos, obrigações trabalhistas, ou quaisquer outros acréscimos legais correrão por conta exclusiva do Contratado;</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 xml:space="preserve">       </w:t>
      </w:r>
      <w:r w:rsidRPr="00FA0C65">
        <w:rPr>
          <w:rFonts w:ascii="Times New Roman" w:eastAsia="Verdana" w:hAnsi="Times New Roman" w:cs="Times New Roman"/>
          <w:b/>
          <w:szCs w:val="24"/>
          <w:lang w:val="pt-PT"/>
        </w:rPr>
        <w:t>g.</w:t>
      </w:r>
      <w:r w:rsidRPr="00FA0C65">
        <w:rPr>
          <w:rFonts w:ascii="Times New Roman" w:eastAsia="Verdana" w:hAnsi="Times New Roman" w:cs="Times New Roman"/>
          <w:szCs w:val="24"/>
          <w:lang w:val="pt-PT"/>
        </w:rPr>
        <w:t xml:space="preserve"> Comunicar à Administração Municipal, por escrito, qualquer anormalidade de caráter urgente, e prestar os esclarecimentos quando solicitado pelo Município;</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b/>
          <w:szCs w:val="24"/>
          <w:lang w:val="pt-PT"/>
        </w:rPr>
        <w:lastRenderedPageBreak/>
        <w:t xml:space="preserve">        h.</w:t>
      </w:r>
      <w:r w:rsidRPr="00FA0C65">
        <w:rPr>
          <w:rFonts w:ascii="Times New Roman" w:eastAsia="Verdana" w:hAnsi="Times New Roman" w:cs="Times New Roman"/>
          <w:szCs w:val="24"/>
          <w:lang w:val="pt-PT"/>
        </w:rPr>
        <w:t xml:space="preserve"> Manter durante toda a execução do contrato, em compatibilidade com as obrigações assumidas, todas as condições de habilitação e qualificação exigidas na licitação.</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p>
    <w:p w:rsidR="00512CA9" w:rsidRPr="00FA0C65" w:rsidRDefault="00512CA9" w:rsidP="00512CA9">
      <w:pPr>
        <w:widowControl w:val="0"/>
        <w:autoSpaceDE w:val="0"/>
        <w:autoSpaceDN w:val="0"/>
        <w:spacing w:line="240" w:lineRule="auto"/>
        <w:rPr>
          <w:rFonts w:ascii="Times New Roman" w:eastAsia="Verdana" w:hAnsi="Times New Roman" w:cs="Times New Roman"/>
          <w:b/>
          <w:szCs w:val="24"/>
          <w:lang w:val="pt-PT"/>
        </w:rPr>
      </w:pPr>
      <w:r w:rsidRPr="00FA0C65">
        <w:rPr>
          <w:rFonts w:ascii="Times New Roman" w:eastAsia="Verdana" w:hAnsi="Times New Roman" w:cs="Times New Roman"/>
          <w:b/>
          <w:szCs w:val="24"/>
          <w:lang w:val="pt-PT"/>
        </w:rPr>
        <w:tab/>
        <w:t>14.2. DO MUNICÍPIO:</w:t>
      </w:r>
    </w:p>
    <w:p w:rsidR="00512CA9" w:rsidRPr="00FA0C65" w:rsidRDefault="00512CA9" w:rsidP="00512CA9">
      <w:pPr>
        <w:widowControl w:val="0"/>
        <w:autoSpaceDE w:val="0"/>
        <w:autoSpaceDN w:val="0"/>
        <w:spacing w:line="240" w:lineRule="auto"/>
        <w:rPr>
          <w:rFonts w:ascii="Times New Roman" w:eastAsia="Verdana" w:hAnsi="Times New Roman" w:cs="Times New Roman"/>
          <w:b/>
          <w:szCs w:val="24"/>
          <w:lang w:val="pt-PT"/>
        </w:rPr>
      </w:pP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ab/>
      </w:r>
      <w:r w:rsidRPr="00FA0C65">
        <w:rPr>
          <w:rFonts w:ascii="Times New Roman" w:eastAsia="Verdana" w:hAnsi="Times New Roman" w:cs="Times New Roman"/>
          <w:b/>
          <w:szCs w:val="24"/>
          <w:lang w:val="pt-PT"/>
        </w:rPr>
        <w:t>a.</w:t>
      </w:r>
      <w:r w:rsidRPr="00FA0C65">
        <w:rPr>
          <w:rFonts w:ascii="Times New Roman" w:eastAsia="Verdana" w:hAnsi="Times New Roman" w:cs="Times New Roman"/>
          <w:szCs w:val="24"/>
          <w:lang w:val="pt-PT"/>
        </w:rPr>
        <w:t xml:space="preserve"> Prestar informações e os esclarecimentos atinentes ao objeto, que venham a ser solicitados pela licitante;</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ab/>
      </w:r>
      <w:r w:rsidRPr="00FA0C65">
        <w:rPr>
          <w:rFonts w:ascii="Times New Roman" w:eastAsia="Verdana" w:hAnsi="Times New Roman" w:cs="Times New Roman"/>
          <w:b/>
          <w:szCs w:val="24"/>
          <w:lang w:val="pt-PT"/>
        </w:rPr>
        <w:t>b.</w:t>
      </w:r>
      <w:r w:rsidRPr="00FA0C65">
        <w:rPr>
          <w:rFonts w:ascii="Times New Roman" w:eastAsia="Verdana" w:hAnsi="Times New Roman" w:cs="Times New Roman"/>
          <w:szCs w:val="24"/>
          <w:lang w:val="pt-PT"/>
        </w:rPr>
        <w:t xml:space="preserve"> Efetuar o pagamento nas condições e preços pactuados;</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ab/>
      </w:r>
      <w:r w:rsidRPr="00FA0C65">
        <w:rPr>
          <w:rFonts w:ascii="Times New Roman" w:eastAsia="Verdana" w:hAnsi="Times New Roman" w:cs="Times New Roman"/>
          <w:b/>
          <w:szCs w:val="24"/>
          <w:lang w:val="pt-PT"/>
        </w:rPr>
        <w:t>c.</w:t>
      </w:r>
      <w:r w:rsidRPr="00FA0C65">
        <w:rPr>
          <w:rFonts w:ascii="Times New Roman" w:eastAsia="Verdana" w:hAnsi="Times New Roman" w:cs="Times New Roman"/>
          <w:szCs w:val="24"/>
          <w:lang w:val="pt-PT"/>
        </w:rPr>
        <w:t xml:space="preserve"> Fiscalizar a execução do objeto do contrato por meio de servidor designado;</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p>
    <w:p w:rsidR="00512CA9" w:rsidRPr="00FA0C65" w:rsidRDefault="00512CA9" w:rsidP="00512CA9">
      <w:pPr>
        <w:widowControl w:val="0"/>
        <w:autoSpaceDE w:val="0"/>
        <w:autoSpaceDN w:val="0"/>
        <w:spacing w:line="240" w:lineRule="auto"/>
        <w:rPr>
          <w:rFonts w:ascii="Times New Roman" w:eastAsia="Verdana" w:hAnsi="Times New Roman" w:cs="Times New Roman"/>
          <w:b/>
          <w:szCs w:val="24"/>
          <w:lang w:val="pt-PT"/>
        </w:rPr>
      </w:pPr>
      <w:r w:rsidRPr="00FA0C65">
        <w:rPr>
          <w:rFonts w:ascii="Times New Roman" w:eastAsia="Verdana" w:hAnsi="Times New Roman" w:cs="Times New Roman"/>
          <w:b/>
          <w:szCs w:val="24"/>
          <w:lang w:val="pt-PT"/>
        </w:rPr>
        <w:t>15 – MULTAS E PENALIDADES:</w:t>
      </w:r>
    </w:p>
    <w:p w:rsidR="00512CA9" w:rsidRPr="00FA0C65" w:rsidRDefault="00512CA9" w:rsidP="00512CA9">
      <w:pPr>
        <w:widowControl w:val="0"/>
        <w:autoSpaceDE w:val="0"/>
        <w:autoSpaceDN w:val="0"/>
        <w:spacing w:line="240" w:lineRule="auto"/>
        <w:rPr>
          <w:rFonts w:ascii="Times New Roman" w:eastAsia="Verdana" w:hAnsi="Times New Roman" w:cs="Times New Roman"/>
          <w:b/>
          <w:szCs w:val="24"/>
          <w:lang w:val="pt-PT"/>
        </w:rPr>
      </w:pP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b/>
          <w:szCs w:val="24"/>
          <w:lang w:val="pt-PT"/>
        </w:rPr>
        <w:tab/>
        <w:t>15.1.</w:t>
      </w:r>
      <w:r w:rsidRPr="00FA0C65">
        <w:rPr>
          <w:rFonts w:ascii="Times New Roman" w:eastAsia="Verdana" w:hAnsi="Times New Roman" w:cs="Times New Roman"/>
          <w:szCs w:val="24"/>
          <w:lang w:val="pt-PT"/>
        </w:rPr>
        <w:t xml:space="preserve"> Pelo inadimplemento das obrigações, seja na condição de participante do pregão ou de contratante, as licitantes, conforme a infração, estarão sujeitas às seguintes penalidades:</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b/>
          <w:szCs w:val="24"/>
          <w:lang w:val="pt-PT"/>
        </w:rPr>
        <w:tab/>
        <w:t>15.1.1.</w:t>
      </w:r>
      <w:r w:rsidRPr="00FA0C65">
        <w:rPr>
          <w:rFonts w:ascii="Times New Roman" w:eastAsia="Verdana" w:hAnsi="Times New Roman" w:cs="Times New Roman"/>
          <w:szCs w:val="24"/>
          <w:lang w:val="pt-PT"/>
        </w:rPr>
        <w:t xml:space="preserve"> Advertência;</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b/>
          <w:szCs w:val="24"/>
          <w:lang w:val="pt-PT"/>
        </w:rPr>
        <w:tab/>
        <w:t>15.1.2.</w:t>
      </w:r>
      <w:r w:rsidRPr="00FA0C65">
        <w:rPr>
          <w:rFonts w:ascii="Times New Roman" w:eastAsia="Verdana" w:hAnsi="Times New Roman" w:cs="Times New Roman"/>
          <w:szCs w:val="24"/>
          <w:lang w:val="pt-PT"/>
        </w:rPr>
        <w:t xml:space="preserve"> multa(s), independentes entre si, podendo ser aplicadas isoladas ou cumulativamente com os itens descritos abaixo, que deverá(ão) ser recolhida(s) por meio de Guia de Recolhimento Municipal, a ser preenchida de acordo com instruções fornecidas pela CONTRATANTE:</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ab/>
      </w:r>
      <w:r w:rsidRPr="00FA0C65">
        <w:rPr>
          <w:rFonts w:ascii="Times New Roman" w:eastAsia="Verdana" w:hAnsi="Times New Roman" w:cs="Times New Roman"/>
          <w:b/>
          <w:szCs w:val="24"/>
          <w:lang w:val="pt-PT"/>
        </w:rPr>
        <w:t>a)</w:t>
      </w:r>
      <w:r w:rsidRPr="00FA0C65">
        <w:rPr>
          <w:rFonts w:ascii="Times New Roman" w:eastAsia="Verdana" w:hAnsi="Times New Roman" w:cs="Times New Roman"/>
          <w:szCs w:val="24"/>
          <w:lang w:val="pt-PT"/>
        </w:rPr>
        <w:t xml:space="preserve"> pelo atraso injustificado na entrega dos produtos, nos prazos previstos neste edital, será aplicada multa moratória na razão de 0,5% (cinco centésimo por cento) ao dia, sobre o valor da parcela inadimplida, até 30 (trinta) dias de atraso. Contudo, a qualquer momento, em decorrência do atraso, poderá, justificadamente, ser cancelada a nota de empenho, rescindido o contrato e/ou imputada à licitante vencedora a pena prevista no art. 87, III, da lei nº 8.666/93 e suas alterações, pelo prazo de até 24 (vinte e quatro) meses;</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ab/>
      </w:r>
      <w:r w:rsidRPr="00FA0C65">
        <w:rPr>
          <w:rFonts w:ascii="Times New Roman" w:eastAsia="Verdana" w:hAnsi="Times New Roman" w:cs="Times New Roman"/>
          <w:b/>
          <w:szCs w:val="24"/>
          <w:lang w:val="pt-PT"/>
        </w:rPr>
        <w:t>b)</w:t>
      </w:r>
      <w:r w:rsidRPr="00FA0C65">
        <w:rPr>
          <w:rFonts w:ascii="Times New Roman" w:eastAsia="Verdana" w:hAnsi="Times New Roman" w:cs="Times New Roman"/>
          <w:szCs w:val="24"/>
          <w:lang w:val="pt-PT"/>
        </w:rPr>
        <w:t xml:space="preserve"> pela não prestação dos serviços, de sua entrega e/ou de suas etapas, sem justa causa, será aplicado multa na razão de 15% (quinze por cento) da parcela inadimplida, podendo, também, ser cancelada a nota de empenho, rescindido o contrato e/ou imputada à licitante vencedora a pena prevista no art. 87, III, da Lei nº 8.666/93 e suas alterações.</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b/>
          <w:szCs w:val="24"/>
          <w:lang w:val="pt-PT"/>
        </w:rPr>
        <w:tab/>
        <w:t>c)</w:t>
      </w:r>
      <w:r w:rsidRPr="00FA0C65">
        <w:rPr>
          <w:rFonts w:ascii="Times New Roman" w:eastAsia="Verdana" w:hAnsi="Times New Roman" w:cs="Times New Roman"/>
          <w:szCs w:val="24"/>
          <w:lang w:val="pt-PT"/>
        </w:rPr>
        <w:t xml:space="preserve"> quando da reincidência em irregularidade notificada pelo Município, sem a pronta adequação, será aplicada a multa correspondente a infração cometida conforme subitens anteriores, acrescido de 50% (cinquenta por cento) do valor da multa, podendo, ainda, ser cancelada a nota de empenho, rescindido o contrato e/ou imputada à licitante vencedora a pena prevista no art. 87, III, da lei nº 8.666/93 e suas alterações, pelo prazo de até 24 (vinte e quatro) meses.</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 xml:space="preserve">     </w:t>
      </w:r>
      <w:r w:rsidRPr="00FA0C65">
        <w:rPr>
          <w:rFonts w:ascii="Times New Roman" w:eastAsia="Verdana" w:hAnsi="Times New Roman" w:cs="Times New Roman"/>
          <w:szCs w:val="24"/>
          <w:lang w:val="pt-PT"/>
        </w:rPr>
        <w:tab/>
      </w:r>
      <w:r w:rsidRPr="00FA0C65">
        <w:rPr>
          <w:rFonts w:ascii="Times New Roman" w:eastAsia="Verdana" w:hAnsi="Times New Roman" w:cs="Times New Roman"/>
          <w:b/>
          <w:szCs w:val="24"/>
          <w:lang w:val="pt-PT"/>
        </w:rPr>
        <w:t>d)</w:t>
      </w:r>
      <w:r w:rsidRPr="00FA0C65">
        <w:rPr>
          <w:rFonts w:ascii="Times New Roman" w:eastAsia="Verdana" w:hAnsi="Times New Roman" w:cs="Times New Roman"/>
          <w:szCs w:val="24"/>
          <w:lang w:val="pt-PT"/>
        </w:rPr>
        <w:t xml:space="preserve"> pela subcontratação de serviços não permitidos será aplicada multa da razão de 5% (cinco por cento) sobre o valor global da proposta, e no caso de reincidência será cancelada a nota empenho, rescindido o contrato e/ou imputada à licitante vencedora a pena prevista no art. 87, III, da lei nº 8.666/93 e suas alterações, pelo prazo de até 24 (vinte e quatro) meses.</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 xml:space="preserve">      </w:t>
      </w:r>
      <w:r w:rsidRPr="00FA0C65">
        <w:rPr>
          <w:rFonts w:ascii="Times New Roman" w:eastAsia="Verdana" w:hAnsi="Times New Roman" w:cs="Times New Roman"/>
          <w:szCs w:val="24"/>
          <w:lang w:val="pt-PT"/>
        </w:rPr>
        <w:tab/>
      </w:r>
      <w:r w:rsidRPr="00FA0C65">
        <w:rPr>
          <w:rFonts w:ascii="Times New Roman" w:eastAsia="Verdana" w:hAnsi="Times New Roman" w:cs="Times New Roman"/>
          <w:b/>
          <w:szCs w:val="24"/>
          <w:lang w:val="pt-PT"/>
        </w:rPr>
        <w:t>e)</w:t>
      </w:r>
      <w:r w:rsidRPr="00FA0C65">
        <w:rPr>
          <w:rFonts w:ascii="Times New Roman" w:eastAsia="Verdana" w:hAnsi="Times New Roman" w:cs="Times New Roman"/>
          <w:szCs w:val="24"/>
          <w:lang w:val="pt-PT"/>
        </w:rPr>
        <w:t xml:space="preserve"> pela apresentação de documentação falsa, retardamento na execução do objeto, não manutenção da proposta, comportamento inidôneo e fraude ou falha na execução do contrato poderá ser cancelada a nota de empenho, rescindido o contrato e/ou imputada à licitante vencedora a pena prevista no art. 87, III, da lei nº 8.666/93 e </w:t>
      </w:r>
      <w:r w:rsidRPr="00FA0C65">
        <w:rPr>
          <w:rFonts w:ascii="Times New Roman" w:eastAsia="Verdana" w:hAnsi="Times New Roman" w:cs="Times New Roman"/>
          <w:szCs w:val="24"/>
          <w:lang w:val="pt-PT"/>
        </w:rPr>
        <w:lastRenderedPageBreak/>
        <w:t>suas alterações, pelo prazo de até 24 (vinte e quatro) meses.</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 xml:space="preserve">    </w:t>
      </w:r>
      <w:r w:rsidRPr="00FA0C65">
        <w:rPr>
          <w:rFonts w:ascii="Times New Roman" w:eastAsia="Verdana" w:hAnsi="Times New Roman" w:cs="Times New Roman"/>
          <w:szCs w:val="24"/>
          <w:lang w:val="pt-PT"/>
        </w:rPr>
        <w:tab/>
        <w:t xml:space="preserve"> </w:t>
      </w:r>
      <w:r w:rsidRPr="00FA0C65">
        <w:rPr>
          <w:rFonts w:ascii="Times New Roman" w:eastAsia="Verdana" w:hAnsi="Times New Roman" w:cs="Times New Roman"/>
          <w:b/>
          <w:szCs w:val="24"/>
          <w:lang w:val="pt-PT"/>
        </w:rPr>
        <w:t>f)</w:t>
      </w:r>
      <w:r w:rsidRPr="00FA0C65">
        <w:rPr>
          <w:rFonts w:ascii="Times New Roman" w:eastAsia="Verdana" w:hAnsi="Times New Roman" w:cs="Times New Roman"/>
          <w:szCs w:val="24"/>
          <w:lang w:val="pt-PT"/>
        </w:rPr>
        <w:t xml:space="preserve"> pelo descumprimento das normas relativas à segurança do trabalho, será aplicada multa na razão de 2% (dois por centos) até 10% (dez por cento) sobre o valor total deste contrato, conforme a gravidade da infração cometida pela licitante vencedor, podendo, também, ser anulada a nota empenho, rescindido o contrato e/ou imputada à licitante vencedora a pena prevista no art. 87, III, da lei nº 8.666/93 e suas alterações, pelo prazo de até 24 (vinte e quatro) meses.</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ab/>
      </w:r>
      <w:r w:rsidRPr="00FA0C65">
        <w:rPr>
          <w:rFonts w:ascii="Times New Roman" w:eastAsia="Verdana" w:hAnsi="Times New Roman" w:cs="Times New Roman"/>
          <w:b/>
          <w:szCs w:val="24"/>
          <w:lang w:val="pt-PT"/>
        </w:rPr>
        <w:t>15.2</w:t>
      </w:r>
      <w:r w:rsidRPr="00FA0C65">
        <w:rPr>
          <w:rFonts w:ascii="Times New Roman" w:eastAsia="Verdana" w:hAnsi="Times New Roman" w:cs="Times New Roman"/>
          <w:szCs w:val="24"/>
          <w:lang w:val="pt-PT"/>
        </w:rPr>
        <w:t>. Nos termos do artigo 7º da Lei nº 10.520, de 17-07-2002, o licitante, sem prejuízo das demais cominações legais e contratuais, poderá ficar, pelo prazo de até 05 (cinco) anos, impedido de licitar e contratar com a União, Estados, Distrito Federal ou Municípios, e descredenciado do Cadastro do Município, nos casos de:</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ab/>
      </w:r>
      <w:r w:rsidRPr="00FA0C65">
        <w:rPr>
          <w:rFonts w:ascii="Times New Roman" w:eastAsia="Verdana" w:hAnsi="Times New Roman" w:cs="Times New Roman"/>
          <w:b/>
          <w:szCs w:val="24"/>
          <w:lang w:val="pt-PT"/>
        </w:rPr>
        <w:t>a)</w:t>
      </w:r>
      <w:r w:rsidRPr="00FA0C65">
        <w:rPr>
          <w:rFonts w:ascii="Times New Roman" w:eastAsia="Verdana" w:hAnsi="Times New Roman" w:cs="Times New Roman"/>
          <w:szCs w:val="24"/>
          <w:lang w:val="pt-PT"/>
        </w:rPr>
        <w:t xml:space="preserve"> ausência de entrega de documentação exigida para habilitação;</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ab/>
      </w:r>
      <w:r w:rsidRPr="00FA0C65">
        <w:rPr>
          <w:rFonts w:ascii="Times New Roman" w:eastAsia="Verdana" w:hAnsi="Times New Roman" w:cs="Times New Roman"/>
          <w:b/>
          <w:szCs w:val="24"/>
          <w:lang w:val="pt-PT"/>
        </w:rPr>
        <w:t>b)</w:t>
      </w:r>
      <w:r w:rsidRPr="00FA0C65">
        <w:rPr>
          <w:rFonts w:ascii="Times New Roman" w:eastAsia="Verdana" w:hAnsi="Times New Roman" w:cs="Times New Roman"/>
          <w:szCs w:val="24"/>
          <w:lang w:val="pt-PT"/>
        </w:rPr>
        <w:t xml:space="preserve"> apresentação de documentação falsa para participação no certame;</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ab/>
      </w:r>
      <w:r w:rsidRPr="00FA0C65">
        <w:rPr>
          <w:rFonts w:ascii="Times New Roman" w:eastAsia="Verdana" w:hAnsi="Times New Roman" w:cs="Times New Roman"/>
          <w:b/>
          <w:szCs w:val="24"/>
          <w:lang w:val="pt-PT"/>
        </w:rPr>
        <w:t>c)</w:t>
      </w:r>
      <w:r w:rsidRPr="00FA0C65">
        <w:rPr>
          <w:rFonts w:ascii="Times New Roman" w:eastAsia="Verdana" w:hAnsi="Times New Roman" w:cs="Times New Roman"/>
          <w:szCs w:val="24"/>
          <w:lang w:val="pt-PT"/>
        </w:rPr>
        <w:t xml:space="preserve"> retardamento da execução do certame, por conduta reprovável;</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ab/>
      </w:r>
      <w:r w:rsidRPr="00FA0C65">
        <w:rPr>
          <w:rFonts w:ascii="Times New Roman" w:eastAsia="Verdana" w:hAnsi="Times New Roman" w:cs="Times New Roman"/>
          <w:b/>
          <w:szCs w:val="24"/>
          <w:lang w:val="pt-PT"/>
        </w:rPr>
        <w:t>d)</w:t>
      </w:r>
      <w:r w:rsidRPr="00FA0C65">
        <w:rPr>
          <w:rFonts w:ascii="Times New Roman" w:eastAsia="Verdana" w:hAnsi="Times New Roman" w:cs="Times New Roman"/>
          <w:szCs w:val="24"/>
          <w:lang w:val="pt-PT"/>
        </w:rPr>
        <w:t xml:space="preserve"> não-manutenção da proposta escrita ou lance verbal, após a adjudicação;</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ab/>
      </w:r>
      <w:r w:rsidRPr="00FA0C65">
        <w:rPr>
          <w:rFonts w:ascii="Times New Roman" w:eastAsia="Verdana" w:hAnsi="Times New Roman" w:cs="Times New Roman"/>
          <w:b/>
          <w:szCs w:val="24"/>
          <w:lang w:val="pt-PT"/>
        </w:rPr>
        <w:t>e)</w:t>
      </w:r>
      <w:r w:rsidRPr="00FA0C65">
        <w:rPr>
          <w:rFonts w:ascii="Times New Roman" w:eastAsia="Verdana" w:hAnsi="Times New Roman" w:cs="Times New Roman"/>
          <w:szCs w:val="24"/>
          <w:lang w:val="pt-PT"/>
        </w:rPr>
        <w:t xml:space="preserve"> comportamento inidôneo;</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ab/>
      </w:r>
      <w:r w:rsidRPr="00FA0C65">
        <w:rPr>
          <w:rFonts w:ascii="Times New Roman" w:eastAsia="Verdana" w:hAnsi="Times New Roman" w:cs="Times New Roman"/>
          <w:b/>
          <w:szCs w:val="24"/>
          <w:lang w:val="pt-PT"/>
        </w:rPr>
        <w:t>f)</w:t>
      </w:r>
      <w:r w:rsidRPr="00FA0C65">
        <w:rPr>
          <w:rFonts w:ascii="Times New Roman" w:eastAsia="Verdana" w:hAnsi="Times New Roman" w:cs="Times New Roman"/>
          <w:szCs w:val="24"/>
          <w:lang w:val="pt-PT"/>
        </w:rPr>
        <w:t xml:space="preserve"> cometimento de fraude fiscal;</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ab/>
      </w:r>
      <w:r w:rsidRPr="00FA0C65">
        <w:rPr>
          <w:rFonts w:ascii="Times New Roman" w:eastAsia="Verdana" w:hAnsi="Times New Roman" w:cs="Times New Roman"/>
          <w:b/>
          <w:szCs w:val="24"/>
          <w:lang w:val="pt-PT"/>
        </w:rPr>
        <w:t>g)</w:t>
      </w:r>
      <w:r w:rsidRPr="00FA0C65">
        <w:rPr>
          <w:rFonts w:ascii="Times New Roman" w:eastAsia="Verdana" w:hAnsi="Times New Roman" w:cs="Times New Roman"/>
          <w:szCs w:val="24"/>
          <w:lang w:val="pt-PT"/>
        </w:rPr>
        <w:t xml:space="preserve"> fraudar a execução do contrato;</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ab/>
      </w:r>
      <w:r w:rsidRPr="00FA0C65">
        <w:rPr>
          <w:rFonts w:ascii="Times New Roman" w:eastAsia="Verdana" w:hAnsi="Times New Roman" w:cs="Times New Roman"/>
          <w:b/>
          <w:szCs w:val="24"/>
          <w:lang w:val="pt-PT"/>
        </w:rPr>
        <w:t>h)</w:t>
      </w:r>
      <w:r w:rsidRPr="00FA0C65">
        <w:rPr>
          <w:rFonts w:ascii="Times New Roman" w:eastAsia="Verdana" w:hAnsi="Times New Roman" w:cs="Times New Roman"/>
          <w:szCs w:val="24"/>
          <w:lang w:val="pt-PT"/>
        </w:rPr>
        <w:t xml:space="preserve"> falhar na execução do contrato.</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ab/>
      </w:r>
      <w:r w:rsidRPr="00FA0C65">
        <w:rPr>
          <w:rFonts w:ascii="Times New Roman" w:eastAsia="Verdana" w:hAnsi="Times New Roman" w:cs="Times New Roman"/>
          <w:b/>
          <w:szCs w:val="24"/>
          <w:lang w:val="pt-PT"/>
        </w:rPr>
        <w:t>15.3.</w:t>
      </w:r>
      <w:r w:rsidRPr="00FA0C65">
        <w:rPr>
          <w:rFonts w:ascii="Times New Roman" w:eastAsia="Verdana" w:hAnsi="Times New Roman" w:cs="Times New Roman"/>
          <w:szCs w:val="24"/>
          <w:lang w:val="pt-PT"/>
        </w:rPr>
        <w:t xml:space="preserve"> Na aplicação das penalidades previstas no Edital, o Município considerará, motivadamente, a gravidade da falta, seus efeitos, bem como os antecedentes do licitante ou contratado, podendo deixar de aplicá-las, se admitidas as suas justificativas, nos termos do que dispõe o artigo 87, “caput”, da Lei nº 8.666/93.</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ab/>
      </w:r>
      <w:r w:rsidRPr="00FA0C65">
        <w:rPr>
          <w:rFonts w:ascii="Times New Roman" w:eastAsia="Verdana" w:hAnsi="Times New Roman" w:cs="Times New Roman"/>
          <w:b/>
          <w:szCs w:val="24"/>
          <w:lang w:val="pt-PT"/>
        </w:rPr>
        <w:t>15.4.</w:t>
      </w:r>
      <w:r w:rsidRPr="00FA0C65">
        <w:rPr>
          <w:rFonts w:ascii="Times New Roman" w:eastAsia="Verdana" w:hAnsi="Times New Roman" w:cs="Times New Roman"/>
          <w:szCs w:val="24"/>
          <w:lang w:val="pt-PT"/>
        </w:rPr>
        <w:t xml:space="preserve"> As penalidades serão registradas no cadastro do contratado, quando for o caso.</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ab/>
      </w:r>
      <w:r w:rsidRPr="00FA0C65">
        <w:rPr>
          <w:rFonts w:ascii="Times New Roman" w:eastAsia="Verdana" w:hAnsi="Times New Roman" w:cs="Times New Roman"/>
          <w:b/>
          <w:szCs w:val="24"/>
          <w:lang w:val="pt-PT"/>
        </w:rPr>
        <w:t>15.5.</w:t>
      </w:r>
      <w:r w:rsidRPr="00FA0C65">
        <w:rPr>
          <w:rFonts w:ascii="Times New Roman" w:eastAsia="Verdana" w:hAnsi="Times New Roman" w:cs="Times New Roman"/>
          <w:szCs w:val="24"/>
          <w:lang w:val="pt-PT"/>
        </w:rPr>
        <w:t xml:space="preserve"> Nenhum pagamento será efetuado enquanto pendente de liquidação qualquer obrigação financeira que for imposta ao fornecedor em virtude de penalidade ou inadimplência contratual.</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p>
    <w:p w:rsidR="00512CA9" w:rsidRPr="00FA0C65" w:rsidRDefault="00512CA9" w:rsidP="00512CA9">
      <w:pPr>
        <w:widowControl w:val="0"/>
        <w:autoSpaceDE w:val="0"/>
        <w:autoSpaceDN w:val="0"/>
        <w:spacing w:line="240" w:lineRule="auto"/>
        <w:rPr>
          <w:rFonts w:ascii="Times New Roman" w:eastAsia="Verdana" w:hAnsi="Times New Roman" w:cs="Times New Roman"/>
          <w:b/>
          <w:szCs w:val="24"/>
          <w:lang w:val="pt-PT"/>
        </w:rPr>
      </w:pPr>
      <w:r w:rsidRPr="00FA0C65">
        <w:rPr>
          <w:rFonts w:ascii="Times New Roman" w:eastAsia="Verdana" w:hAnsi="Times New Roman" w:cs="Times New Roman"/>
          <w:b/>
          <w:szCs w:val="24"/>
          <w:lang w:val="pt-PT"/>
        </w:rPr>
        <w:t xml:space="preserve">16 - DAS DISPOSIÇÕES GERAIS: </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ab/>
      </w:r>
      <w:r w:rsidRPr="00FA0C65">
        <w:rPr>
          <w:rFonts w:ascii="Times New Roman" w:eastAsia="Verdana" w:hAnsi="Times New Roman" w:cs="Times New Roman"/>
          <w:b/>
          <w:szCs w:val="24"/>
          <w:lang w:val="pt-PT"/>
        </w:rPr>
        <w:t>16.1.</w:t>
      </w:r>
      <w:r w:rsidRPr="00FA0C65">
        <w:rPr>
          <w:rFonts w:ascii="Times New Roman" w:eastAsia="Verdana" w:hAnsi="Times New Roman" w:cs="Times New Roman"/>
          <w:szCs w:val="24"/>
          <w:lang w:val="pt-PT"/>
        </w:rPr>
        <w:t xml:space="preserve"> Qualquer informações ou dúvidas de ordem técnica, bem como aquelas decorrentes de interpretação do Edital, deverão ser solicitadas por escrito, ao Município de Sagrada Família - RS, setor de Licitações, e-mail: </w:t>
      </w:r>
      <w:hyperlink r:id="rId9" w:history="1">
        <w:r w:rsidRPr="00FA0C65">
          <w:rPr>
            <w:rFonts w:ascii="Times New Roman" w:eastAsia="Verdana" w:hAnsi="Times New Roman" w:cs="Times New Roman"/>
            <w:color w:val="0000FF"/>
            <w:szCs w:val="24"/>
            <w:u w:val="single"/>
            <w:lang w:val="pt-PT"/>
          </w:rPr>
          <w:t>licitacoes@sagradafamilia.rs.gov.br</w:t>
        </w:r>
      </w:hyperlink>
      <w:r w:rsidRPr="00FA0C65">
        <w:rPr>
          <w:rFonts w:ascii="Times New Roman" w:eastAsia="Verdana" w:hAnsi="Times New Roman" w:cs="Times New Roman"/>
          <w:szCs w:val="24"/>
          <w:lang w:val="pt-PT"/>
        </w:rPr>
        <w:t xml:space="preserve"> ou no telefone (55) 984</w:t>
      </w:r>
      <w:r w:rsidR="006078FF" w:rsidRPr="00FA0C65">
        <w:rPr>
          <w:rFonts w:ascii="Times New Roman" w:eastAsia="Verdana" w:hAnsi="Times New Roman" w:cs="Times New Roman"/>
          <w:szCs w:val="24"/>
          <w:lang w:val="pt-PT"/>
        </w:rPr>
        <w:t>289530</w:t>
      </w:r>
      <w:r w:rsidRPr="00FA0C65">
        <w:rPr>
          <w:rFonts w:ascii="Times New Roman" w:eastAsia="Verdana" w:hAnsi="Times New Roman" w:cs="Times New Roman"/>
          <w:szCs w:val="24"/>
          <w:lang w:val="pt-PT"/>
        </w:rPr>
        <w:t>, no horário compreendido entre as 8h e 12h e das 13:30 às 17:30 horas, preferencialmente, com antecedência mínima de 03 (três) dias da data marcada para recebimento dos envelopes.</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ab/>
      </w:r>
      <w:r w:rsidRPr="00FA0C65">
        <w:rPr>
          <w:rFonts w:ascii="Times New Roman" w:eastAsia="Verdana" w:hAnsi="Times New Roman" w:cs="Times New Roman"/>
          <w:b/>
          <w:szCs w:val="24"/>
          <w:lang w:val="pt-PT"/>
        </w:rPr>
        <w:t>16.2.</w:t>
      </w:r>
      <w:r w:rsidRPr="00FA0C65">
        <w:rPr>
          <w:rFonts w:ascii="Times New Roman" w:eastAsia="Verdana" w:hAnsi="Times New Roman" w:cs="Times New Roman"/>
          <w:szCs w:val="24"/>
          <w:lang w:val="pt-PT"/>
        </w:rPr>
        <w:t xml:space="preserve"> Os questionamentos recebidos e as respectivas respostas com relação ao presente Pregão encontrar-se-ão à disposição de todos os interessados no Município, setor de Licitações.</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ab/>
      </w:r>
      <w:r w:rsidRPr="00FA0C65">
        <w:rPr>
          <w:rFonts w:ascii="Times New Roman" w:eastAsia="Verdana" w:hAnsi="Times New Roman" w:cs="Times New Roman"/>
          <w:b/>
          <w:szCs w:val="24"/>
          <w:lang w:val="pt-PT"/>
        </w:rPr>
        <w:t>16.3.</w:t>
      </w:r>
      <w:r w:rsidRPr="00FA0C65">
        <w:rPr>
          <w:rFonts w:ascii="Times New Roman" w:eastAsia="Verdana" w:hAnsi="Times New Roman" w:cs="Times New Roman"/>
          <w:szCs w:val="24"/>
          <w:lang w:val="pt-PT"/>
        </w:rPr>
        <w:t xml:space="preserve"> Ocorrendo a decretação de feriado ou qualquer fato superveniente que impeça a realização do certame na data marcada, todas as datas constantes deste Edital serão transferidas, automaticamente, para o primeiro dia útil ou de expediente normal subsequentes aos ora fixados.</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 xml:space="preserve"> </w:t>
      </w:r>
      <w:r w:rsidRPr="00FA0C65">
        <w:rPr>
          <w:rFonts w:ascii="Times New Roman" w:eastAsia="Verdana" w:hAnsi="Times New Roman" w:cs="Times New Roman"/>
          <w:szCs w:val="24"/>
          <w:lang w:val="pt-PT"/>
        </w:rPr>
        <w:tab/>
      </w:r>
      <w:r w:rsidRPr="00FA0C65">
        <w:rPr>
          <w:rFonts w:ascii="Times New Roman" w:eastAsia="Verdana" w:hAnsi="Times New Roman" w:cs="Times New Roman"/>
          <w:b/>
          <w:szCs w:val="24"/>
          <w:lang w:val="pt-PT"/>
        </w:rPr>
        <w:t>16.4.</w:t>
      </w:r>
      <w:r w:rsidRPr="00FA0C65">
        <w:rPr>
          <w:rFonts w:ascii="Times New Roman" w:eastAsia="Verdana" w:hAnsi="Times New Roman" w:cs="Times New Roman"/>
          <w:szCs w:val="24"/>
          <w:lang w:val="pt-PT"/>
        </w:rPr>
        <w:t xml:space="preserve"> Para agilização dos trabalhos, solicita-se que os licitantes façam constar em sua documentação o endereço e os números de fax e telefone e e-mail.</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ab/>
      </w:r>
      <w:r w:rsidRPr="00FA0C65">
        <w:rPr>
          <w:rFonts w:ascii="Times New Roman" w:eastAsia="Verdana" w:hAnsi="Times New Roman" w:cs="Times New Roman"/>
          <w:b/>
          <w:szCs w:val="24"/>
          <w:lang w:val="pt-PT"/>
        </w:rPr>
        <w:t>16.5.</w:t>
      </w:r>
      <w:r w:rsidRPr="00FA0C65">
        <w:rPr>
          <w:rFonts w:ascii="Times New Roman" w:eastAsia="Verdana" w:hAnsi="Times New Roman" w:cs="Times New Roman"/>
          <w:szCs w:val="24"/>
          <w:lang w:val="pt-PT"/>
        </w:rPr>
        <w:t xml:space="preserve"> Todos os documentos, exigidos no presente instrumento convocatório, poderão ser apresentados em original, por qualquer processo de cópia autenticada por tabelião, ou publicação em órgão da imprensa oficial.</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lastRenderedPageBreak/>
        <w:tab/>
      </w:r>
      <w:r w:rsidRPr="00FA0C65">
        <w:rPr>
          <w:rFonts w:ascii="Times New Roman" w:eastAsia="Verdana" w:hAnsi="Times New Roman" w:cs="Times New Roman"/>
          <w:b/>
          <w:szCs w:val="24"/>
          <w:lang w:val="pt-PT"/>
        </w:rPr>
        <w:t>16.6.</w:t>
      </w:r>
      <w:r w:rsidRPr="00FA0C65">
        <w:rPr>
          <w:rFonts w:ascii="Times New Roman" w:eastAsia="Verdana" w:hAnsi="Times New Roman" w:cs="Times New Roman"/>
          <w:szCs w:val="24"/>
          <w:lang w:val="pt-PT"/>
        </w:rPr>
        <w:t xml:space="preserve"> O proponente que vier a ser contratado ficará obrigado a aceitar, nas mesmas condições contratuais, os acréscimos ou supressões que se fizerem necessários, por conveniência do Município de Sagrada Família - RS, dentro do limite permitido pelo artigo 65, § 1º, da Lei nº 8666/93, sobre o valor inicial contratado.</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ab/>
      </w:r>
      <w:r w:rsidRPr="00FA0C65">
        <w:rPr>
          <w:rFonts w:ascii="Times New Roman" w:eastAsia="Verdana" w:hAnsi="Times New Roman" w:cs="Times New Roman"/>
          <w:b/>
          <w:szCs w:val="24"/>
          <w:lang w:val="pt-PT"/>
        </w:rPr>
        <w:t>16.7.</w:t>
      </w:r>
      <w:r w:rsidRPr="00FA0C65">
        <w:rPr>
          <w:rFonts w:ascii="Times New Roman" w:eastAsia="Verdana" w:hAnsi="Times New Roman" w:cs="Times New Roman"/>
          <w:szCs w:val="24"/>
          <w:lang w:val="pt-PT"/>
        </w:rPr>
        <w:t xml:space="preserve"> Após a apresentação da proposta, não caberá desistência, salvo por motivo justo decorrente de fato superveniente e aceito pelo Pregoeiro.</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ab/>
      </w:r>
      <w:r w:rsidRPr="00FA0C65">
        <w:rPr>
          <w:rFonts w:ascii="Times New Roman" w:eastAsia="Verdana" w:hAnsi="Times New Roman" w:cs="Times New Roman"/>
          <w:b/>
          <w:szCs w:val="24"/>
          <w:lang w:val="pt-PT"/>
        </w:rPr>
        <w:t>16.8.</w:t>
      </w:r>
      <w:r w:rsidRPr="00FA0C65">
        <w:rPr>
          <w:rFonts w:ascii="Times New Roman" w:eastAsia="Verdana" w:hAnsi="Times New Roman" w:cs="Times New Roman"/>
          <w:szCs w:val="24"/>
          <w:lang w:val="pt-PT"/>
        </w:rPr>
        <w:t xml:space="preserve"> A Administração poderá revogar a licitação por interesse público, devendo anulá-la por ilegalidade, em despacho fundamentado, sem a obrigação de indenizar (art. 49 da Lei Federal nº 8666/93).</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ab/>
      </w:r>
      <w:r w:rsidRPr="00FA0C65">
        <w:rPr>
          <w:rFonts w:ascii="Times New Roman" w:eastAsia="Verdana" w:hAnsi="Times New Roman" w:cs="Times New Roman"/>
          <w:b/>
          <w:szCs w:val="24"/>
          <w:lang w:val="pt-PT"/>
        </w:rPr>
        <w:t>16.9.</w:t>
      </w:r>
      <w:r w:rsidRPr="00FA0C65">
        <w:rPr>
          <w:rFonts w:ascii="Times New Roman" w:eastAsia="Verdana" w:hAnsi="Times New Roman" w:cs="Times New Roman"/>
          <w:szCs w:val="24"/>
          <w:lang w:val="pt-PT"/>
        </w:rPr>
        <w:t xml:space="preserve"> São anexos deste Edital:</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ab/>
        <w:t>ANEXO I - MODELO DE CREDENCIAMENTO</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ab/>
        <w:t>ANEXO II - MODELO DE PROPOSTA DE PREÇOS</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ab/>
        <w:t xml:space="preserve">ANEXO III – </w:t>
      </w:r>
      <w:r w:rsidRPr="00FA0C65">
        <w:rPr>
          <w:rFonts w:ascii="Times New Roman" w:eastAsia="Verdana" w:hAnsi="Times New Roman" w:cs="Times New Roman"/>
          <w:szCs w:val="24"/>
          <w:lang w:val="pt-PT"/>
        </w:rPr>
        <w:tab/>
        <w:t>MODELO DE DECLARAÇÃO DE IDONEIDADE</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ab/>
        <w:t>ANEXO IV - MODELO DE DECLARAÇÃO CONFORME ARTIGO 7°, INCISO XXXIII, DA CONSTITUIÇÃO FEDERAL</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ab/>
        <w:t>ANEXO V – MINUTA DE CONTRATO</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ab/>
      </w:r>
      <w:r w:rsidRPr="00FA0C65">
        <w:rPr>
          <w:rFonts w:ascii="Times New Roman" w:eastAsia="Verdana" w:hAnsi="Times New Roman" w:cs="Times New Roman"/>
          <w:b/>
          <w:szCs w:val="24"/>
          <w:lang w:val="pt-PT"/>
        </w:rPr>
        <w:t>16.10.</w:t>
      </w:r>
      <w:r w:rsidRPr="00FA0C65">
        <w:rPr>
          <w:rFonts w:ascii="Times New Roman" w:eastAsia="Verdana" w:hAnsi="Times New Roman" w:cs="Times New Roman"/>
          <w:szCs w:val="24"/>
          <w:lang w:val="pt-PT"/>
        </w:rPr>
        <w:t xml:space="preserve"> Fica eleito, de comum acordo entre as partes, o Foro da Comarca de Palmeira das Missões - RS, para dirimir quaisquer litígios oriundos da licitação e do contrato decorrente, com expressa renúncia a outro qualquer, por mais privilegiado que seja.</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p>
    <w:p w:rsidR="00512CA9" w:rsidRPr="00FA0C65" w:rsidRDefault="00512CA9" w:rsidP="00512CA9">
      <w:pPr>
        <w:widowControl w:val="0"/>
        <w:autoSpaceDE w:val="0"/>
        <w:autoSpaceDN w:val="0"/>
        <w:spacing w:line="240" w:lineRule="auto"/>
        <w:jc w:val="center"/>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 xml:space="preserve">Sagrada Família - RS, </w:t>
      </w:r>
      <w:r w:rsidR="006078FF" w:rsidRPr="00FA0C65">
        <w:rPr>
          <w:rFonts w:ascii="Times New Roman" w:eastAsia="Verdana" w:hAnsi="Times New Roman" w:cs="Times New Roman"/>
          <w:szCs w:val="24"/>
          <w:lang w:val="pt-PT"/>
        </w:rPr>
        <w:t>21</w:t>
      </w:r>
      <w:r w:rsidRPr="00FA0C65">
        <w:rPr>
          <w:rFonts w:ascii="Times New Roman" w:eastAsia="Verdana" w:hAnsi="Times New Roman" w:cs="Times New Roman"/>
          <w:szCs w:val="24"/>
          <w:lang w:val="pt-PT"/>
        </w:rPr>
        <w:t xml:space="preserve"> de outubro de 2021.</w:t>
      </w:r>
    </w:p>
    <w:p w:rsidR="00512CA9" w:rsidRPr="00FA0C65" w:rsidRDefault="00512CA9" w:rsidP="00512CA9">
      <w:pPr>
        <w:widowControl w:val="0"/>
        <w:autoSpaceDE w:val="0"/>
        <w:autoSpaceDN w:val="0"/>
        <w:spacing w:line="240" w:lineRule="auto"/>
        <w:jc w:val="center"/>
        <w:rPr>
          <w:rFonts w:ascii="Times New Roman" w:eastAsia="Verdana" w:hAnsi="Times New Roman" w:cs="Times New Roman"/>
          <w:szCs w:val="24"/>
          <w:lang w:val="pt-PT"/>
        </w:rPr>
      </w:pP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p>
    <w:p w:rsidR="00512CA9" w:rsidRPr="00FA0C65" w:rsidRDefault="00512CA9" w:rsidP="00512CA9">
      <w:pPr>
        <w:widowControl w:val="0"/>
        <w:autoSpaceDE w:val="0"/>
        <w:autoSpaceDN w:val="0"/>
        <w:spacing w:line="240" w:lineRule="auto"/>
        <w:jc w:val="center"/>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Marcos do Nascimento Santos</w:t>
      </w:r>
    </w:p>
    <w:p w:rsidR="00512CA9" w:rsidRPr="00FA0C65" w:rsidRDefault="00512CA9" w:rsidP="00512CA9">
      <w:pPr>
        <w:widowControl w:val="0"/>
        <w:autoSpaceDE w:val="0"/>
        <w:autoSpaceDN w:val="0"/>
        <w:spacing w:line="240" w:lineRule="auto"/>
        <w:jc w:val="center"/>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Prefeito Municipal</w:t>
      </w:r>
    </w:p>
    <w:p w:rsidR="00512CA9" w:rsidRPr="00FA0C65" w:rsidRDefault="00512CA9" w:rsidP="00512CA9">
      <w:pPr>
        <w:widowControl w:val="0"/>
        <w:autoSpaceDE w:val="0"/>
        <w:autoSpaceDN w:val="0"/>
        <w:spacing w:line="240" w:lineRule="auto"/>
        <w:jc w:val="center"/>
        <w:rPr>
          <w:rFonts w:ascii="Times New Roman" w:eastAsia="Verdana" w:hAnsi="Times New Roman" w:cs="Times New Roman"/>
          <w:szCs w:val="24"/>
          <w:lang w:val="pt-PT"/>
        </w:rPr>
      </w:pPr>
    </w:p>
    <w:p w:rsidR="00512CA9" w:rsidRPr="00FA0C65" w:rsidRDefault="00512CA9" w:rsidP="00512CA9">
      <w:pPr>
        <w:widowControl w:val="0"/>
        <w:autoSpaceDE w:val="0"/>
        <w:autoSpaceDN w:val="0"/>
        <w:spacing w:line="240" w:lineRule="auto"/>
        <w:jc w:val="center"/>
        <w:rPr>
          <w:rFonts w:ascii="Times New Roman" w:eastAsia="Verdana" w:hAnsi="Times New Roman" w:cs="Times New Roman"/>
          <w:szCs w:val="24"/>
          <w:lang w:val="pt-PT"/>
        </w:rPr>
      </w:pPr>
    </w:p>
    <w:p w:rsidR="00512CA9" w:rsidRPr="00FA0C65" w:rsidRDefault="00512CA9" w:rsidP="00512CA9">
      <w:pPr>
        <w:widowControl w:val="0"/>
        <w:autoSpaceDE w:val="0"/>
        <w:autoSpaceDN w:val="0"/>
        <w:spacing w:line="240" w:lineRule="auto"/>
        <w:jc w:val="center"/>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Eliane Vargas Ronsani</w:t>
      </w:r>
    </w:p>
    <w:p w:rsidR="00512CA9" w:rsidRPr="00FA0C65" w:rsidRDefault="00512CA9" w:rsidP="00512CA9">
      <w:pPr>
        <w:widowControl w:val="0"/>
        <w:autoSpaceDE w:val="0"/>
        <w:autoSpaceDN w:val="0"/>
        <w:spacing w:line="240" w:lineRule="auto"/>
        <w:jc w:val="center"/>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Departamento de Licitações e Contratos</w:t>
      </w:r>
    </w:p>
    <w:p w:rsidR="00512CA9" w:rsidRPr="00FA0C65" w:rsidRDefault="00512CA9" w:rsidP="00512CA9">
      <w:pPr>
        <w:spacing w:after="200" w:line="276" w:lineRule="auto"/>
        <w:jc w:val="left"/>
        <w:rPr>
          <w:rFonts w:ascii="Times New Roman" w:eastAsia="Verdana" w:hAnsi="Times New Roman" w:cs="Times New Roman"/>
          <w:szCs w:val="24"/>
          <w:lang w:val="pt-PT"/>
        </w:rPr>
      </w:pPr>
      <w:r w:rsidRPr="00FA0C65">
        <w:rPr>
          <w:rFonts w:ascii="Times New Roman" w:eastAsia="Verdana" w:hAnsi="Times New Roman" w:cs="Times New Roman"/>
          <w:szCs w:val="24"/>
          <w:lang w:val="pt-PT"/>
        </w:rPr>
        <w:br w:type="page"/>
      </w:r>
    </w:p>
    <w:p w:rsidR="00512CA9" w:rsidRPr="00FA0C65" w:rsidRDefault="00512CA9" w:rsidP="00512CA9">
      <w:pPr>
        <w:widowControl w:val="0"/>
        <w:autoSpaceDE w:val="0"/>
        <w:autoSpaceDN w:val="0"/>
        <w:spacing w:line="240" w:lineRule="auto"/>
        <w:jc w:val="center"/>
        <w:rPr>
          <w:rFonts w:ascii="Times New Roman" w:eastAsia="Verdana" w:hAnsi="Times New Roman" w:cs="Times New Roman"/>
          <w:szCs w:val="24"/>
          <w:lang w:val="pt-PT"/>
        </w:rPr>
      </w:pPr>
    </w:p>
    <w:p w:rsidR="00512CA9" w:rsidRPr="00FA0C65" w:rsidRDefault="00512CA9" w:rsidP="00512CA9">
      <w:pPr>
        <w:widowControl w:val="0"/>
        <w:autoSpaceDE w:val="0"/>
        <w:autoSpaceDN w:val="0"/>
        <w:spacing w:line="240" w:lineRule="auto"/>
        <w:jc w:val="center"/>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ANEXO I</w:t>
      </w:r>
      <w:r w:rsidRPr="00FA0C65">
        <w:rPr>
          <w:rFonts w:ascii="Times New Roman" w:eastAsia="Verdana" w:hAnsi="Times New Roman" w:cs="Times New Roman"/>
          <w:spacing w:val="-2"/>
          <w:szCs w:val="24"/>
          <w:lang w:val="pt-PT"/>
        </w:rPr>
        <w:t xml:space="preserve"> </w:t>
      </w:r>
      <w:r w:rsidRPr="00FA0C65">
        <w:rPr>
          <w:rFonts w:ascii="Times New Roman" w:eastAsia="Verdana" w:hAnsi="Times New Roman" w:cs="Times New Roman"/>
          <w:szCs w:val="24"/>
          <w:lang w:val="pt-PT"/>
        </w:rPr>
        <w:t>–</w:t>
      </w:r>
      <w:r w:rsidRPr="00FA0C65">
        <w:rPr>
          <w:rFonts w:ascii="Times New Roman" w:eastAsia="Verdana" w:hAnsi="Times New Roman" w:cs="Times New Roman"/>
          <w:spacing w:val="1"/>
          <w:szCs w:val="24"/>
          <w:lang w:val="pt-PT"/>
        </w:rPr>
        <w:t xml:space="preserve"> MODELO DE </w:t>
      </w:r>
      <w:r w:rsidRPr="00FA0C65">
        <w:rPr>
          <w:rFonts w:ascii="Times New Roman" w:eastAsia="Verdana" w:hAnsi="Times New Roman" w:cs="Times New Roman"/>
          <w:szCs w:val="24"/>
          <w:lang w:val="pt-PT"/>
        </w:rPr>
        <w:t>CREDENCIAMENTO</w:t>
      </w:r>
    </w:p>
    <w:p w:rsidR="00512CA9" w:rsidRPr="00FA0C65" w:rsidRDefault="00512CA9" w:rsidP="00512CA9">
      <w:pPr>
        <w:spacing w:line="276" w:lineRule="auto"/>
        <w:ind w:left="2534" w:right="2467"/>
        <w:jc w:val="center"/>
        <w:outlineLvl w:val="0"/>
        <w:rPr>
          <w:rFonts w:ascii="Times New Roman" w:eastAsia="Times New Roman" w:hAnsi="Times New Roman" w:cs="Times New Roman"/>
          <w:b/>
          <w:bCs/>
          <w:kern w:val="36"/>
          <w:szCs w:val="24"/>
          <w:lang w:eastAsia="pt-BR"/>
        </w:rPr>
      </w:pPr>
      <w:r w:rsidRPr="00FA0C65">
        <w:rPr>
          <w:rFonts w:ascii="Times New Roman" w:eastAsia="Times New Roman" w:hAnsi="Times New Roman" w:cs="Times New Roman"/>
          <w:b/>
          <w:bCs/>
          <w:kern w:val="36"/>
          <w:szCs w:val="24"/>
          <w:lang w:eastAsia="pt-BR"/>
        </w:rPr>
        <w:t xml:space="preserve">PROCESSO Nº </w:t>
      </w:r>
      <w:r w:rsidR="006078FF" w:rsidRPr="00FA0C65">
        <w:rPr>
          <w:rFonts w:ascii="Times New Roman" w:eastAsia="Times New Roman" w:hAnsi="Times New Roman" w:cs="Times New Roman"/>
          <w:b/>
          <w:bCs/>
          <w:kern w:val="36"/>
          <w:szCs w:val="24"/>
          <w:lang w:eastAsia="pt-BR"/>
        </w:rPr>
        <w:t>87</w:t>
      </w:r>
      <w:r w:rsidRPr="00FA0C65">
        <w:rPr>
          <w:rFonts w:ascii="Times New Roman" w:eastAsia="Times New Roman" w:hAnsi="Times New Roman" w:cs="Times New Roman"/>
          <w:b/>
          <w:bCs/>
          <w:kern w:val="36"/>
          <w:szCs w:val="24"/>
          <w:lang w:eastAsia="pt-BR"/>
        </w:rPr>
        <w:t>/2021</w:t>
      </w:r>
    </w:p>
    <w:p w:rsidR="00512CA9" w:rsidRPr="00FA0C65" w:rsidRDefault="00512CA9" w:rsidP="00512CA9">
      <w:pPr>
        <w:spacing w:line="276" w:lineRule="auto"/>
        <w:ind w:left="2534" w:right="2467"/>
        <w:jc w:val="center"/>
        <w:outlineLvl w:val="0"/>
        <w:rPr>
          <w:rFonts w:ascii="Times New Roman" w:eastAsia="Times New Roman" w:hAnsi="Times New Roman" w:cs="Times New Roman"/>
          <w:b/>
          <w:bCs/>
          <w:kern w:val="36"/>
          <w:szCs w:val="24"/>
          <w:lang w:eastAsia="pt-BR"/>
        </w:rPr>
      </w:pPr>
      <w:r w:rsidRPr="00FA0C65">
        <w:rPr>
          <w:rFonts w:ascii="Times New Roman" w:eastAsia="Times New Roman" w:hAnsi="Times New Roman" w:cs="Times New Roman"/>
          <w:b/>
          <w:bCs/>
          <w:kern w:val="36"/>
          <w:szCs w:val="24"/>
          <w:lang w:eastAsia="pt-BR"/>
        </w:rPr>
        <w:t>PREGÃO PRESENCIAL</w:t>
      </w:r>
      <w:r w:rsidR="006078FF" w:rsidRPr="00FA0C65">
        <w:rPr>
          <w:rFonts w:ascii="Times New Roman" w:eastAsia="Times New Roman" w:hAnsi="Times New Roman" w:cs="Times New Roman"/>
          <w:b/>
          <w:bCs/>
          <w:kern w:val="36"/>
          <w:szCs w:val="24"/>
          <w:lang w:eastAsia="pt-BR"/>
        </w:rPr>
        <w:t xml:space="preserve"> REGISTRO DE PREÇOS </w:t>
      </w:r>
      <w:r w:rsidRPr="00FA0C65">
        <w:rPr>
          <w:rFonts w:ascii="Times New Roman" w:eastAsia="Times New Roman" w:hAnsi="Times New Roman" w:cs="Times New Roman"/>
          <w:b/>
          <w:bCs/>
          <w:kern w:val="36"/>
          <w:szCs w:val="24"/>
          <w:lang w:eastAsia="pt-BR"/>
        </w:rPr>
        <w:t xml:space="preserve"> Nº </w:t>
      </w:r>
      <w:r w:rsidR="006078FF" w:rsidRPr="00FA0C65">
        <w:rPr>
          <w:rFonts w:ascii="Times New Roman" w:eastAsia="Times New Roman" w:hAnsi="Times New Roman" w:cs="Times New Roman"/>
          <w:b/>
          <w:bCs/>
          <w:kern w:val="36"/>
          <w:szCs w:val="24"/>
          <w:lang w:eastAsia="pt-BR"/>
        </w:rPr>
        <w:t>21</w:t>
      </w:r>
      <w:r w:rsidRPr="00FA0C65">
        <w:rPr>
          <w:rFonts w:ascii="Times New Roman" w:eastAsia="Times New Roman" w:hAnsi="Times New Roman" w:cs="Times New Roman"/>
          <w:b/>
          <w:bCs/>
          <w:kern w:val="36"/>
          <w:szCs w:val="24"/>
          <w:lang w:eastAsia="pt-BR"/>
        </w:rPr>
        <w:t>/2021</w:t>
      </w:r>
    </w:p>
    <w:p w:rsidR="00512CA9" w:rsidRPr="00FA0C65" w:rsidRDefault="00512CA9" w:rsidP="00512CA9">
      <w:pPr>
        <w:widowControl w:val="0"/>
        <w:autoSpaceDE w:val="0"/>
        <w:autoSpaceDN w:val="0"/>
        <w:spacing w:line="240" w:lineRule="auto"/>
        <w:jc w:val="center"/>
        <w:rPr>
          <w:rFonts w:ascii="Times New Roman" w:eastAsia="Arial MT" w:hAnsi="Times New Roman" w:cs="Times New Roman"/>
          <w:b/>
          <w:szCs w:val="24"/>
          <w:lang w:val="pt-PT"/>
        </w:rPr>
      </w:pPr>
    </w:p>
    <w:p w:rsidR="00512CA9" w:rsidRPr="00FA0C65" w:rsidRDefault="00512CA9" w:rsidP="00512CA9">
      <w:pPr>
        <w:widowControl w:val="0"/>
        <w:tabs>
          <w:tab w:val="left" w:pos="4663"/>
          <w:tab w:val="left" w:pos="7218"/>
          <w:tab w:val="left" w:pos="8665"/>
        </w:tabs>
        <w:autoSpaceDE w:val="0"/>
        <w:autoSpaceDN w:val="0"/>
        <w:spacing w:line="276" w:lineRule="auto"/>
        <w:ind w:left="222" w:right="157"/>
        <w:rPr>
          <w:rFonts w:ascii="Times New Roman" w:eastAsia="Arial MT" w:hAnsi="Times New Roman" w:cs="Times New Roman"/>
          <w:szCs w:val="24"/>
          <w:lang w:val="pt-PT"/>
        </w:rPr>
      </w:pPr>
      <w:r w:rsidRPr="00FA0C65">
        <w:rPr>
          <w:rFonts w:ascii="Times New Roman" w:eastAsia="Arial MT" w:hAnsi="Times New Roman" w:cs="Times New Roman"/>
          <w:szCs w:val="24"/>
          <w:lang w:val="pt-PT"/>
        </w:rPr>
        <w:t>Ao Pregoeiro do Município de Sagrada Família/RS, pela presente, credenciamos o (a)</w:t>
      </w:r>
      <w:r w:rsidRPr="00FA0C65">
        <w:rPr>
          <w:rFonts w:ascii="Times New Roman" w:eastAsia="Arial MT" w:hAnsi="Times New Roman" w:cs="Times New Roman"/>
          <w:spacing w:val="-59"/>
          <w:szCs w:val="24"/>
          <w:lang w:val="pt-PT"/>
        </w:rPr>
        <w:t xml:space="preserve"> </w:t>
      </w:r>
      <w:r w:rsidRPr="00FA0C65">
        <w:rPr>
          <w:rFonts w:ascii="Times New Roman" w:eastAsia="Arial MT" w:hAnsi="Times New Roman" w:cs="Times New Roman"/>
          <w:szCs w:val="24"/>
          <w:lang w:val="pt-PT"/>
        </w:rPr>
        <w:t xml:space="preserve">Sr.   </w:t>
      </w:r>
      <w:r w:rsidRPr="00FA0C65">
        <w:rPr>
          <w:rFonts w:ascii="Times New Roman" w:eastAsia="Arial MT" w:hAnsi="Times New Roman" w:cs="Times New Roman"/>
          <w:spacing w:val="20"/>
          <w:szCs w:val="24"/>
          <w:lang w:val="pt-PT"/>
        </w:rPr>
        <w:t xml:space="preserve"> </w:t>
      </w:r>
      <w:r w:rsidRPr="00FA0C65">
        <w:rPr>
          <w:rFonts w:ascii="Times New Roman" w:eastAsia="Arial MT" w:hAnsi="Times New Roman" w:cs="Times New Roman"/>
          <w:szCs w:val="24"/>
          <w:lang w:val="pt-PT"/>
        </w:rPr>
        <w:t xml:space="preserve">(a)   </w:t>
      </w:r>
      <w:r w:rsidRPr="00FA0C65">
        <w:rPr>
          <w:rFonts w:ascii="Times New Roman" w:eastAsia="Arial MT" w:hAnsi="Times New Roman" w:cs="Times New Roman"/>
          <w:spacing w:val="19"/>
          <w:szCs w:val="24"/>
          <w:lang w:val="pt-PT"/>
        </w:rPr>
        <w:t xml:space="preserve"> </w:t>
      </w:r>
      <w:r w:rsidRPr="00FA0C65">
        <w:rPr>
          <w:rFonts w:ascii="Times New Roman" w:eastAsia="Arial MT" w:hAnsi="Times New Roman" w:cs="Times New Roman"/>
          <w:szCs w:val="24"/>
          <w:u w:val="single"/>
          <w:lang w:val="pt-PT"/>
        </w:rPr>
        <w:t xml:space="preserve"> </w:t>
      </w:r>
      <w:r w:rsidRPr="00FA0C65">
        <w:rPr>
          <w:rFonts w:ascii="Times New Roman" w:eastAsia="Arial MT" w:hAnsi="Times New Roman" w:cs="Times New Roman"/>
          <w:szCs w:val="24"/>
          <w:u w:val="single"/>
          <w:lang w:val="pt-PT"/>
        </w:rPr>
        <w:tab/>
      </w:r>
      <w:r w:rsidRPr="00FA0C65">
        <w:rPr>
          <w:rFonts w:ascii="Times New Roman" w:eastAsia="Arial MT" w:hAnsi="Times New Roman" w:cs="Times New Roman"/>
          <w:szCs w:val="24"/>
          <w:lang w:val="pt-PT"/>
        </w:rPr>
        <w:t xml:space="preserve">  </w:t>
      </w:r>
      <w:r w:rsidRPr="00FA0C65">
        <w:rPr>
          <w:rFonts w:ascii="Times New Roman" w:eastAsia="Arial MT" w:hAnsi="Times New Roman" w:cs="Times New Roman"/>
          <w:spacing w:val="26"/>
          <w:szCs w:val="24"/>
          <w:lang w:val="pt-PT"/>
        </w:rPr>
        <w:t xml:space="preserve"> </w:t>
      </w:r>
      <w:r w:rsidR="006078FF" w:rsidRPr="00FA0C65">
        <w:rPr>
          <w:rFonts w:ascii="Times New Roman" w:eastAsia="Arial MT" w:hAnsi="Times New Roman" w:cs="Times New Roman"/>
          <w:szCs w:val="24"/>
          <w:u w:val="single"/>
          <w:lang w:val="pt-PT"/>
        </w:rPr>
        <w:t xml:space="preserve"> </w:t>
      </w:r>
      <w:r w:rsidR="006078FF" w:rsidRPr="00FA0C65">
        <w:rPr>
          <w:rFonts w:ascii="Times New Roman" w:eastAsia="Arial MT" w:hAnsi="Times New Roman" w:cs="Times New Roman"/>
          <w:szCs w:val="24"/>
          <w:u w:val="single"/>
          <w:lang w:val="pt-PT"/>
        </w:rPr>
        <w:tab/>
      </w:r>
      <w:r w:rsidRPr="00FA0C65">
        <w:rPr>
          <w:rFonts w:ascii="Times New Roman" w:eastAsia="Arial MT" w:hAnsi="Times New Roman" w:cs="Times New Roman"/>
          <w:spacing w:val="-1"/>
          <w:szCs w:val="24"/>
          <w:lang w:val="pt-PT"/>
        </w:rPr>
        <w:t>,</w:t>
      </w:r>
      <w:r w:rsidRPr="00FA0C65">
        <w:rPr>
          <w:rFonts w:ascii="Times New Roman" w:eastAsia="Arial MT" w:hAnsi="Times New Roman" w:cs="Times New Roman"/>
          <w:spacing w:val="-59"/>
          <w:szCs w:val="24"/>
          <w:lang w:val="pt-PT"/>
        </w:rPr>
        <w:t xml:space="preserve"> </w:t>
      </w:r>
      <w:r w:rsidRPr="00FA0C65">
        <w:rPr>
          <w:rFonts w:ascii="Times New Roman" w:eastAsia="Arial MT" w:hAnsi="Times New Roman" w:cs="Times New Roman"/>
          <w:szCs w:val="24"/>
          <w:lang w:val="pt-PT"/>
        </w:rPr>
        <w:t>portador(a)</w:t>
      </w:r>
      <w:r w:rsidRPr="00FA0C65">
        <w:rPr>
          <w:rFonts w:ascii="Times New Roman" w:eastAsia="Arial MT" w:hAnsi="Times New Roman" w:cs="Times New Roman"/>
          <w:spacing w:val="17"/>
          <w:szCs w:val="24"/>
          <w:lang w:val="pt-PT"/>
        </w:rPr>
        <w:t xml:space="preserve"> </w:t>
      </w:r>
      <w:r w:rsidRPr="00FA0C65">
        <w:rPr>
          <w:rFonts w:ascii="Times New Roman" w:eastAsia="Arial MT" w:hAnsi="Times New Roman" w:cs="Times New Roman"/>
          <w:szCs w:val="24"/>
          <w:lang w:val="pt-PT"/>
        </w:rPr>
        <w:t>da</w:t>
      </w:r>
      <w:r w:rsidRPr="00FA0C65">
        <w:rPr>
          <w:rFonts w:ascii="Times New Roman" w:eastAsia="Arial MT" w:hAnsi="Times New Roman" w:cs="Times New Roman"/>
          <w:spacing w:val="17"/>
          <w:szCs w:val="24"/>
          <w:lang w:val="pt-PT"/>
        </w:rPr>
        <w:t xml:space="preserve"> </w:t>
      </w:r>
      <w:r w:rsidRPr="00FA0C65">
        <w:rPr>
          <w:rFonts w:ascii="Times New Roman" w:eastAsia="Arial MT" w:hAnsi="Times New Roman" w:cs="Times New Roman"/>
          <w:szCs w:val="24"/>
          <w:lang w:val="pt-PT"/>
        </w:rPr>
        <w:t>Cédula</w:t>
      </w:r>
      <w:r w:rsidRPr="00FA0C65">
        <w:rPr>
          <w:rFonts w:ascii="Times New Roman" w:eastAsia="Arial MT" w:hAnsi="Times New Roman" w:cs="Times New Roman"/>
          <w:spacing w:val="17"/>
          <w:szCs w:val="24"/>
          <w:lang w:val="pt-PT"/>
        </w:rPr>
        <w:t xml:space="preserve"> </w:t>
      </w:r>
      <w:r w:rsidRPr="00FA0C65">
        <w:rPr>
          <w:rFonts w:ascii="Times New Roman" w:eastAsia="Arial MT" w:hAnsi="Times New Roman" w:cs="Times New Roman"/>
          <w:szCs w:val="24"/>
          <w:lang w:val="pt-PT"/>
        </w:rPr>
        <w:t>de</w:t>
      </w:r>
      <w:r w:rsidRPr="00FA0C65">
        <w:rPr>
          <w:rFonts w:ascii="Times New Roman" w:eastAsia="Arial MT" w:hAnsi="Times New Roman" w:cs="Times New Roman"/>
          <w:spacing w:val="17"/>
          <w:szCs w:val="24"/>
          <w:lang w:val="pt-PT"/>
        </w:rPr>
        <w:t xml:space="preserve"> </w:t>
      </w:r>
      <w:r w:rsidRPr="00FA0C65">
        <w:rPr>
          <w:rFonts w:ascii="Times New Roman" w:eastAsia="Arial MT" w:hAnsi="Times New Roman" w:cs="Times New Roman"/>
          <w:szCs w:val="24"/>
          <w:lang w:val="pt-PT"/>
        </w:rPr>
        <w:t>Identidade</w:t>
      </w:r>
      <w:r w:rsidRPr="00FA0C65">
        <w:rPr>
          <w:rFonts w:ascii="Times New Roman" w:eastAsia="Arial MT" w:hAnsi="Times New Roman" w:cs="Times New Roman"/>
          <w:spacing w:val="16"/>
          <w:szCs w:val="24"/>
          <w:lang w:val="pt-PT"/>
        </w:rPr>
        <w:t xml:space="preserve"> </w:t>
      </w:r>
      <w:r w:rsidRPr="00FA0C65">
        <w:rPr>
          <w:rFonts w:ascii="Times New Roman" w:eastAsia="Arial MT" w:hAnsi="Times New Roman" w:cs="Times New Roman"/>
          <w:szCs w:val="24"/>
          <w:lang w:val="pt-PT"/>
        </w:rPr>
        <w:t>sob</w:t>
      </w:r>
      <w:r w:rsidRPr="00FA0C65">
        <w:rPr>
          <w:rFonts w:ascii="Times New Roman" w:eastAsia="Arial MT" w:hAnsi="Times New Roman" w:cs="Times New Roman"/>
          <w:spacing w:val="17"/>
          <w:szCs w:val="24"/>
          <w:lang w:val="pt-PT"/>
        </w:rPr>
        <w:t xml:space="preserve"> </w:t>
      </w:r>
      <w:r w:rsidRPr="00FA0C65">
        <w:rPr>
          <w:rFonts w:ascii="Times New Roman" w:eastAsia="Arial MT" w:hAnsi="Times New Roman" w:cs="Times New Roman"/>
          <w:szCs w:val="24"/>
          <w:lang w:val="pt-PT"/>
        </w:rPr>
        <w:t>n°</w:t>
      </w:r>
      <w:r w:rsidR="006078FF" w:rsidRPr="00FA0C65">
        <w:rPr>
          <w:rFonts w:ascii="Times New Roman" w:eastAsia="Arial MT" w:hAnsi="Times New Roman" w:cs="Times New Roman"/>
          <w:szCs w:val="24"/>
          <w:u w:val="single"/>
          <w:lang w:val="pt-PT"/>
        </w:rPr>
        <w:tab/>
      </w:r>
      <w:r w:rsidRPr="00FA0C65">
        <w:rPr>
          <w:rFonts w:ascii="Times New Roman" w:eastAsia="Arial MT" w:hAnsi="Times New Roman" w:cs="Times New Roman"/>
          <w:spacing w:val="16"/>
          <w:szCs w:val="24"/>
          <w:lang w:val="pt-PT"/>
        </w:rPr>
        <w:t xml:space="preserve"> </w:t>
      </w:r>
      <w:r w:rsidRPr="00FA0C65">
        <w:rPr>
          <w:rFonts w:ascii="Times New Roman" w:eastAsia="Arial MT" w:hAnsi="Times New Roman" w:cs="Times New Roman"/>
          <w:szCs w:val="24"/>
          <w:lang w:val="pt-PT"/>
        </w:rPr>
        <w:t>e</w:t>
      </w:r>
      <w:r w:rsidRPr="00FA0C65">
        <w:rPr>
          <w:rFonts w:ascii="Times New Roman" w:eastAsia="Arial MT" w:hAnsi="Times New Roman" w:cs="Times New Roman"/>
          <w:spacing w:val="18"/>
          <w:szCs w:val="24"/>
          <w:lang w:val="pt-PT"/>
        </w:rPr>
        <w:t xml:space="preserve"> </w:t>
      </w:r>
      <w:r w:rsidRPr="00FA0C65">
        <w:rPr>
          <w:rFonts w:ascii="Times New Roman" w:eastAsia="Arial MT" w:hAnsi="Times New Roman" w:cs="Times New Roman"/>
          <w:szCs w:val="24"/>
          <w:lang w:val="pt-PT"/>
        </w:rPr>
        <w:t>CPF</w:t>
      </w:r>
      <w:r w:rsidRPr="00FA0C65">
        <w:rPr>
          <w:rFonts w:ascii="Times New Roman" w:eastAsia="Arial MT" w:hAnsi="Times New Roman" w:cs="Times New Roman"/>
          <w:spacing w:val="17"/>
          <w:szCs w:val="24"/>
          <w:lang w:val="pt-PT"/>
        </w:rPr>
        <w:t xml:space="preserve"> </w:t>
      </w:r>
      <w:r w:rsidRPr="00FA0C65">
        <w:rPr>
          <w:rFonts w:ascii="Times New Roman" w:eastAsia="Arial MT" w:hAnsi="Times New Roman" w:cs="Times New Roman"/>
          <w:szCs w:val="24"/>
          <w:lang w:val="pt-PT"/>
        </w:rPr>
        <w:t>sob</w:t>
      </w:r>
      <w:r w:rsidRPr="00FA0C65">
        <w:rPr>
          <w:rFonts w:ascii="Times New Roman" w:eastAsia="Arial MT" w:hAnsi="Times New Roman" w:cs="Times New Roman"/>
          <w:spacing w:val="17"/>
          <w:szCs w:val="24"/>
          <w:lang w:val="pt-PT"/>
        </w:rPr>
        <w:t xml:space="preserve"> </w:t>
      </w:r>
      <w:r w:rsidRPr="00FA0C65">
        <w:rPr>
          <w:rFonts w:ascii="Times New Roman" w:eastAsia="Arial MT" w:hAnsi="Times New Roman" w:cs="Times New Roman"/>
          <w:szCs w:val="24"/>
          <w:lang w:val="pt-PT"/>
        </w:rPr>
        <w:t>n°</w:t>
      </w:r>
      <w:r w:rsidRPr="00FA0C65">
        <w:rPr>
          <w:rFonts w:ascii="Times New Roman" w:eastAsia="Arial MT" w:hAnsi="Times New Roman" w:cs="Times New Roman"/>
          <w:szCs w:val="24"/>
          <w:u w:val="single"/>
          <w:lang w:val="pt-PT"/>
        </w:rPr>
        <w:tab/>
      </w:r>
      <w:r w:rsidRPr="00FA0C65">
        <w:rPr>
          <w:rFonts w:ascii="Times New Roman" w:eastAsia="Arial MT" w:hAnsi="Times New Roman" w:cs="Times New Roman"/>
          <w:szCs w:val="24"/>
          <w:lang w:val="pt-PT"/>
        </w:rPr>
        <w:t>, a participar do procedimento licitatório, na qualidade de</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Representante Legal, outorgando-lhe plenos poderes para pronunciar-se em nome da</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Empresa, bem como formular propostas e praticar todos os demais atos inerentes ao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 xml:space="preserve">certame, sob a modalidade acima, instaurado por este órgão público. </w:t>
      </w:r>
    </w:p>
    <w:p w:rsidR="00512CA9" w:rsidRPr="00FA0C65" w:rsidRDefault="00512CA9" w:rsidP="00512CA9">
      <w:pPr>
        <w:widowControl w:val="0"/>
        <w:tabs>
          <w:tab w:val="left" w:pos="4663"/>
          <w:tab w:val="left" w:pos="7218"/>
          <w:tab w:val="left" w:pos="8665"/>
        </w:tabs>
        <w:autoSpaceDE w:val="0"/>
        <w:autoSpaceDN w:val="0"/>
        <w:spacing w:line="276" w:lineRule="auto"/>
        <w:ind w:left="222" w:right="157"/>
        <w:rPr>
          <w:rFonts w:ascii="Times New Roman" w:eastAsia="Arial MT" w:hAnsi="Times New Roman" w:cs="Times New Roman"/>
          <w:szCs w:val="24"/>
          <w:lang w:val="pt-PT"/>
        </w:rPr>
      </w:pPr>
      <w:r w:rsidRPr="00FA0C65">
        <w:rPr>
          <w:rFonts w:ascii="Times New Roman" w:eastAsia="Arial MT" w:hAnsi="Times New Roman" w:cs="Times New Roman"/>
          <w:szCs w:val="24"/>
          <w:lang w:val="pt-PT"/>
        </w:rPr>
        <w:t>Na qualidade de</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representante legal da Empresa</w:t>
      </w:r>
      <w:r w:rsidRPr="00FA0C65">
        <w:rPr>
          <w:rFonts w:ascii="Times New Roman" w:eastAsia="Arial MT" w:hAnsi="Times New Roman" w:cs="Times New Roman"/>
          <w:szCs w:val="24"/>
          <w:u w:val="single"/>
          <w:lang w:val="pt-PT"/>
        </w:rPr>
        <w:t xml:space="preserve"> </w:t>
      </w:r>
      <w:r w:rsidRPr="00FA0C65">
        <w:rPr>
          <w:rFonts w:ascii="Times New Roman" w:eastAsia="Arial MT" w:hAnsi="Times New Roman" w:cs="Times New Roman"/>
          <w:szCs w:val="24"/>
          <w:u w:val="single"/>
          <w:lang w:val="pt-PT"/>
        </w:rPr>
        <w:tab/>
      </w:r>
    </w:p>
    <w:p w:rsidR="00512CA9" w:rsidRPr="00FA0C65" w:rsidRDefault="00512CA9" w:rsidP="00512CA9">
      <w:pPr>
        <w:widowControl w:val="0"/>
        <w:tabs>
          <w:tab w:val="left" w:pos="7566"/>
        </w:tabs>
        <w:autoSpaceDE w:val="0"/>
        <w:autoSpaceDN w:val="0"/>
        <w:spacing w:line="253" w:lineRule="exact"/>
        <w:ind w:left="222"/>
        <w:rPr>
          <w:rFonts w:ascii="Times New Roman" w:eastAsia="Arial MT" w:hAnsi="Times New Roman" w:cs="Times New Roman"/>
          <w:szCs w:val="24"/>
          <w:lang w:val="pt-PT"/>
        </w:rPr>
      </w:pPr>
      <w:r w:rsidRPr="00FA0C65">
        <w:rPr>
          <w:rFonts w:ascii="Times New Roman" w:eastAsia="Arial MT" w:hAnsi="Times New Roman" w:cs="Times New Roman"/>
          <w:szCs w:val="24"/>
          <w:u w:val="single"/>
          <w:lang w:val="pt-PT"/>
        </w:rPr>
        <w:t xml:space="preserve"> </w:t>
      </w:r>
      <w:r w:rsidRPr="00FA0C65">
        <w:rPr>
          <w:rFonts w:ascii="Times New Roman" w:eastAsia="Arial MT" w:hAnsi="Times New Roman" w:cs="Times New Roman"/>
          <w:szCs w:val="24"/>
          <w:u w:val="single"/>
          <w:lang w:val="pt-PT"/>
        </w:rPr>
        <w:tab/>
      </w:r>
      <w:r w:rsidRPr="00FA0C65">
        <w:rPr>
          <w:rFonts w:ascii="Times New Roman" w:eastAsia="Arial MT" w:hAnsi="Times New Roman" w:cs="Times New Roman"/>
          <w:szCs w:val="24"/>
          <w:lang w:val="pt-PT"/>
        </w:rPr>
        <w:t>,</w:t>
      </w:r>
    </w:p>
    <w:p w:rsidR="00512CA9" w:rsidRPr="00FA0C65" w:rsidRDefault="00512CA9" w:rsidP="00512CA9">
      <w:pPr>
        <w:widowControl w:val="0"/>
        <w:autoSpaceDE w:val="0"/>
        <w:autoSpaceDN w:val="0"/>
        <w:spacing w:line="240" w:lineRule="auto"/>
        <w:rPr>
          <w:rFonts w:ascii="Times New Roman" w:eastAsia="Arial MT" w:hAnsi="Times New Roman" w:cs="Times New Roman"/>
          <w:szCs w:val="24"/>
          <w:lang w:val="pt-PT"/>
        </w:rPr>
      </w:pPr>
    </w:p>
    <w:p w:rsidR="00512CA9" w:rsidRPr="00FA0C65" w:rsidRDefault="00512CA9" w:rsidP="00512CA9">
      <w:pPr>
        <w:widowControl w:val="0"/>
        <w:autoSpaceDE w:val="0"/>
        <w:autoSpaceDN w:val="0"/>
        <w:spacing w:line="240" w:lineRule="auto"/>
        <w:rPr>
          <w:rFonts w:ascii="Times New Roman" w:eastAsia="Arial MT" w:hAnsi="Times New Roman" w:cs="Times New Roman"/>
          <w:szCs w:val="24"/>
          <w:lang w:val="pt-PT"/>
        </w:rPr>
      </w:pPr>
    </w:p>
    <w:p w:rsidR="00512CA9" w:rsidRPr="00FA0C65" w:rsidRDefault="00512CA9" w:rsidP="00512CA9">
      <w:pPr>
        <w:widowControl w:val="0"/>
        <w:autoSpaceDE w:val="0"/>
        <w:autoSpaceDN w:val="0"/>
        <w:spacing w:before="5" w:line="240" w:lineRule="auto"/>
        <w:rPr>
          <w:rFonts w:ascii="Times New Roman" w:eastAsia="Arial MT" w:hAnsi="Times New Roman" w:cs="Times New Roman"/>
          <w:szCs w:val="24"/>
          <w:lang w:val="pt-PT"/>
        </w:rPr>
      </w:pPr>
    </w:p>
    <w:p w:rsidR="00512CA9" w:rsidRPr="00FA0C65" w:rsidRDefault="00512CA9" w:rsidP="00512CA9">
      <w:pPr>
        <w:widowControl w:val="0"/>
        <w:tabs>
          <w:tab w:val="left" w:pos="3097"/>
          <w:tab w:val="left" w:pos="4011"/>
          <w:tab w:val="left" w:pos="6211"/>
        </w:tabs>
        <w:autoSpaceDE w:val="0"/>
        <w:autoSpaceDN w:val="0"/>
        <w:spacing w:line="240" w:lineRule="auto"/>
        <w:ind w:left="284"/>
        <w:rPr>
          <w:rFonts w:ascii="Times New Roman" w:eastAsia="Arial MT" w:hAnsi="Times New Roman" w:cs="Times New Roman"/>
          <w:szCs w:val="24"/>
          <w:lang w:val="pt-PT"/>
        </w:rPr>
      </w:pPr>
      <w:r w:rsidRPr="00FA0C65">
        <w:rPr>
          <w:rFonts w:ascii="Times New Roman" w:eastAsia="Arial MT" w:hAnsi="Times New Roman" w:cs="Times New Roman"/>
          <w:szCs w:val="24"/>
          <w:u w:val="single"/>
          <w:lang w:val="pt-PT"/>
        </w:rPr>
        <w:t xml:space="preserve"> </w:t>
      </w:r>
      <w:r w:rsidRPr="00FA0C65">
        <w:rPr>
          <w:rFonts w:ascii="Times New Roman" w:eastAsia="Arial MT" w:hAnsi="Times New Roman" w:cs="Times New Roman"/>
          <w:szCs w:val="24"/>
          <w:u w:val="single"/>
          <w:lang w:val="pt-PT"/>
        </w:rPr>
        <w:tab/>
      </w:r>
      <w:r w:rsidRPr="00FA0C65">
        <w:rPr>
          <w:rFonts w:ascii="Times New Roman" w:eastAsia="Arial MT" w:hAnsi="Times New Roman" w:cs="Times New Roman"/>
          <w:szCs w:val="24"/>
          <w:lang w:val="pt-PT"/>
        </w:rPr>
        <w:t>,</w:t>
      </w:r>
      <w:r w:rsidRPr="00FA0C65">
        <w:rPr>
          <w:rFonts w:ascii="Times New Roman" w:eastAsia="Arial MT" w:hAnsi="Times New Roman" w:cs="Times New Roman"/>
          <w:szCs w:val="24"/>
          <w:u w:val="single"/>
          <w:lang w:val="pt-PT"/>
        </w:rPr>
        <w:tab/>
      </w:r>
      <w:r w:rsidRPr="00FA0C65">
        <w:rPr>
          <w:rFonts w:ascii="Times New Roman" w:eastAsia="Arial MT" w:hAnsi="Times New Roman" w:cs="Times New Roman"/>
          <w:szCs w:val="24"/>
          <w:lang w:val="pt-PT"/>
        </w:rPr>
        <w:t>de</w:t>
      </w:r>
      <w:r w:rsidRPr="00FA0C65">
        <w:rPr>
          <w:rFonts w:ascii="Times New Roman" w:eastAsia="Arial MT" w:hAnsi="Times New Roman" w:cs="Times New Roman"/>
          <w:szCs w:val="24"/>
          <w:u w:val="single"/>
          <w:lang w:val="pt-PT"/>
        </w:rPr>
        <w:tab/>
      </w:r>
      <w:r w:rsidRPr="00FA0C65">
        <w:rPr>
          <w:rFonts w:ascii="Times New Roman" w:eastAsia="Arial MT" w:hAnsi="Times New Roman" w:cs="Times New Roman"/>
          <w:szCs w:val="24"/>
          <w:lang w:val="pt-PT"/>
        </w:rPr>
        <w:t>de</w:t>
      </w:r>
      <w:r w:rsidRPr="00FA0C65">
        <w:rPr>
          <w:rFonts w:ascii="Times New Roman" w:eastAsia="Arial MT" w:hAnsi="Times New Roman" w:cs="Times New Roman"/>
          <w:spacing w:val="-2"/>
          <w:szCs w:val="24"/>
          <w:lang w:val="pt-PT"/>
        </w:rPr>
        <w:t xml:space="preserve"> </w:t>
      </w:r>
      <w:r w:rsidRPr="00FA0C65">
        <w:rPr>
          <w:rFonts w:ascii="Times New Roman" w:eastAsia="Arial MT" w:hAnsi="Times New Roman" w:cs="Times New Roman"/>
          <w:szCs w:val="24"/>
          <w:lang w:val="pt-PT"/>
        </w:rPr>
        <w:t>2021.</w:t>
      </w:r>
    </w:p>
    <w:p w:rsidR="00512CA9" w:rsidRPr="00FA0C65" w:rsidRDefault="00512CA9" w:rsidP="00512CA9">
      <w:pPr>
        <w:widowControl w:val="0"/>
        <w:autoSpaceDE w:val="0"/>
        <w:autoSpaceDN w:val="0"/>
        <w:spacing w:line="240" w:lineRule="auto"/>
        <w:rPr>
          <w:rFonts w:ascii="Times New Roman" w:eastAsia="Arial MT" w:hAnsi="Times New Roman" w:cs="Times New Roman"/>
          <w:szCs w:val="24"/>
          <w:lang w:val="pt-PT"/>
        </w:rPr>
      </w:pPr>
    </w:p>
    <w:p w:rsidR="00512CA9" w:rsidRPr="00FA0C65" w:rsidRDefault="00512CA9" w:rsidP="00512CA9">
      <w:pPr>
        <w:widowControl w:val="0"/>
        <w:tabs>
          <w:tab w:val="left" w:pos="7480"/>
        </w:tabs>
        <w:autoSpaceDE w:val="0"/>
        <w:autoSpaceDN w:val="0"/>
        <w:spacing w:before="177" w:line="240" w:lineRule="auto"/>
        <w:ind w:left="222"/>
        <w:rPr>
          <w:rFonts w:ascii="Times New Roman" w:eastAsia="Arial MT" w:hAnsi="Times New Roman" w:cs="Times New Roman"/>
          <w:szCs w:val="24"/>
          <w:lang w:val="pt-PT"/>
        </w:rPr>
      </w:pPr>
      <w:r w:rsidRPr="00FA0C65">
        <w:rPr>
          <w:rFonts w:ascii="Times New Roman" w:eastAsia="Arial MT" w:hAnsi="Times New Roman" w:cs="Times New Roman"/>
          <w:szCs w:val="24"/>
          <w:lang w:val="pt-PT"/>
        </w:rPr>
        <w:t>Nome:</w:t>
      </w:r>
      <w:r w:rsidRPr="00FA0C65">
        <w:rPr>
          <w:rFonts w:ascii="Times New Roman" w:eastAsia="Arial MT" w:hAnsi="Times New Roman" w:cs="Times New Roman"/>
          <w:szCs w:val="24"/>
          <w:u w:val="single"/>
          <w:lang w:val="pt-PT"/>
        </w:rPr>
        <w:tab/>
      </w:r>
      <w:r w:rsidRPr="00FA0C65">
        <w:rPr>
          <w:rFonts w:ascii="Times New Roman" w:eastAsia="Arial MT" w:hAnsi="Times New Roman" w:cs="Times New Roman"/>
          <w:szCs w:val="24"/>
          <w:lang w:val="pt-PT"/>
        </w:rPr>
        <w:t>.</w:t>
      </w:r>
    </w:p>
    <w:p w:rsidR="00512CA9" w:rsidRPr="00FA0C65" w:rsidRDefault="00512CA9" w:rsidP="00512CA9">
      <w:pPr>
        <w:widowControl w:val="0"/>
        <w:autoSpaceDE w:val="0"/>
        <w:autoSpaceDN w:val="0"/>
        <w:spacing w:line="240" w:lineRule="auto"/>
        <w:rPr>
          <w:rFonts w:ascii="Times New Roman" w:eastAsia="Arial MT" w:hAnsi="Times New Roman" w:cs="Times New Roman"/>
          <w:szCs w:val="24"/>
          <w:lang w:val="pt-PT"/>
        </w:rPr>
      </w:pPr>
    </w:p>
    <w:p w:rsidR="00512CA9" w:rsidRPr="00FA0C65" w:rsidRDefault="00512CA9" w:rsidP="00512CA9">
      <w:pPr>
        <w:widowControl w:val="0"/>
        <w:autoSpaceDE w:val="0"/>
        <w:autoSpaceDN w:val="0"/>
        <w:spacing w:line="240" w:lineRule="auto"/>
        <w:rPr>
          <w:rFonts w:ascii="Times New Roman" w:eastAsia="Arial MT" w:hAnsi="Times New Roman" w:cs="Times New Roman"/>
          <w:szCs w:val="24"/>
          <w:lang w:val="pt-PT"/>
        </w:rPr>
      </w:pPr>
    </w:p>
    <w:p w:rsidR="00512CA9" w:rsidRPr="00FA0C65" w:rsidRDefault="00512CA9" w:rsidP="00512CA9">
      <w:pPr>
        <w:widowControl w:val="0"/>
        <w:autoSpaceDE w:val="0"/>
        <w:autoSpaceDN w:val="0"/>
        <w:spacing w:line="240" w:lineRule="auto"/>
        <w:rPr>
          <w:rFonts w:ascii="Times New Roman" w:eastAsia="Arial MT" w:hAnsi="Times New Roman" w:cs="Times New Roman"/>
          <w:szCs w:val="24"/>
          <w:lang w:val="pt-PT"/>
        </w:rPr>
      </w:pPr>
    </w:p>
    <w:p w:rsidR="00512CA9" w:rsidRPr="00FA0C65" w:rsidRDefault="00512CA9" w:rsidP="00512CA9">
      <w:pPr>
        <w:widowControl w:val="0"/>
        <w:autoSpaceDE w:val="0"/>
        <w:autoSpaceDN w:val="0"/>
        <w:spacing w:line="240" w:lineRule="auto"/>
        <w:rPr>
          <w:rFonts w:ascii="Times New Roman" w:eastAsia="Arial MT" w:hAnsi="Times New Roman" w:cs="Times New Roman"/>
          <w:szCs w:val="24"/>
          <w:lang w:val="pt-PT"/>
        </w:rPr>
      </w:pPr>
    </w:p>
    <w:p w:rsidR="00512CA9" w:rsidRPr="00FA0C65" w:rsidRDefault="00512CA9" w:rsidP="00512CA9">
      <w:pPr>
        <w:widowControl w:val="0"/>
        <w:autoSpaceDE w:val="0"/>
        <w:autoSpaceDN w:val="0"/>
        <w:spacing w:line="240" w:lineRule="auto"/>
        <w:rPr>
          <w:rFonts w:ascii="Times New Roman" w:eastAsia="Arial MT" w:hAnsi="Times New Roman" w:cs="Times New Roman"/>
          <w:szCs w:val="24"/>
          <w:lang w:val="pt-PT"/>
        </w:rPr>
      </w:pPr>
    </w:p>
    <w:p w:rsidR="00512CA9" w:rsidRPr="00FA0C65" w:rsidRDefault="00512CA9" w:rsidP="00512CA9">
      <w:pPr>
        <w:widowControl w:val="0"/>
        <w:autoSpaceDE w:val="0"/>
        <w:autoSpaceDN w:val="0"/>
        <w:spacing w:before="1" w:line="240" w:lineRule="auto"/>
        <w:rPr>
          <w:rFonts w:ascii="Times New Roman" w:eastAsia="Arial MT" w:hAnsi="Times New Roman" w:cs="Times New Roman"/>
          <w:szCs w:val="24"/>
          <w:lang w:val="pt-PT"/>
        </w:rPr>
      </w:pPr>
      <w:r w:rsidRPr="00FA0C65">
        <w:rPr>
          <w:rFonts w:ascii="Times New Roman" w:eastAsia="Arial MT" w:hAnsi="Times New Roman" w:cs="Times New Roman"/>
          <w:noProof/>
          <w:szCs w:val="24"/>
          <w:lang w:eastAsia="pt-BR"/>
        </w:rPr>
        <mc:AlternateContent>
          <mc:Choice Requires="wps">
            <w:drawing>
              <wp:anchor distT="0" distB="0" distL="0" distR="0" simplePos="0" relativeHeight="251660288" behindDoc="1" locked="0" layoutInCell="1" allowOverlap="1" wp14:anchorId="61BA9A41" wp14:editId="4EBC9AAF">
                <wp:simplePos x="0" y="0"/>
                <wp:positionH relativeFrom="page">
                  <wp:posOffset>2265045</wp:posOffset>
                </wp:positionH>
                <wp:positionV relativeFrom="paragraph">
                  <wp:posOffset>198120</wp:posOffset>
                </wp:positionV>
                <wp:extent cx="3031490" cy="1270"/>
                <wp:effectExtent l="7620" t="9525" r="8890" b="8255"/>
                <wp:wrapTopAndBottom/>
                <wp:docPr id="6" name="Forma livr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031490" cy="1270"/>
                        </a:xfrm>
                        <a:custGeom>
                          <a:avLst/>
                          <a:gdLst>
                            <a:gd name="T0" fmla="+- 0 3567 3567"/>
                            <a:gd name="T1" fmla="*/ T0 w 4774"/>
                            <a:gd name="T2" fmla="+- 0 8341 3567"/>
                            <a:gd name="T3" fmla="*/ T2 w 4774"/>
                          </a:gdLst>
                          <a:ahLst/>
                          <a:cxnLst>
                            <a:cxn ang="0">
                              <a:pos x="T1" y="0"/>
                            </a:cxn>
                            <a:cxn ang="0">
                              <a:pos x="T3" y="0"/>
                            </a:cxn>
                          </a:cxnLst>
                          <a:rect l="0" t="0" r="r" b="b"/>
                          <a:pathLst>
                            <a:path w="4774">
                              <a:moveTo>
                                <a:pt x="0" y="0"/>
                              </a:moveTo>
                              <a:lnTo>
                                <a:pt x="4774"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orma livre 6" o:spid="_x0000_s1026" style="position:absolute;margin-left:178.35pt;margin-top:15.6pt;width:238.7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77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" path="m,l4774,e" filled="f" strokeweight=".24536mm">
                <v:path arrowok="t" o:connecttype="custom" o:connectlocs="0,0;3031490,0" o:connectangles="0,0"/>
                <w10:wrap type="topAndBottom" anchorx="page"/>
              </v:shape>
            </w:pict>
          </mc:Fallback>
        </mc:AlternateContent>
      </w:r>
    </w:p>
    <w:p w:rsidR="00512CA9" w:rsidRPr="00FA0C65" w:rsidRDefault="00512CA9" w:rsidP="00512CA9">
      <w:pPr>
        <w:widowControl w:val="0"/>
        <w:autoSpaceDE w:val="0"/>
        <w:autoSpaceDN w:val="0"/>
        <w:spacing w:before="4" w:line="240" w:lineRule="auto"/>
        <w:rPr>
          <w:rFonts w:ascii="Times New Roman" w:eastAsia="Arial MT" w:hAnsi="Times New Roman" w:cs="Times New Roman"/>
          <w:szCs w:val="24"/>
          <w:lang w:val="pt-PT"/>
        </w:rPr>
      </w:pPr>
    </w:p>
    <w:p w:rsidR="00512CA9" w:rsidRPr="00FA0C65" w:rsidRDefault="00512CA9" w:rsidP="00512CA9">
      <w:pPr>
        <w:widowControl w:val="0"/>
        <w:autoSpaceDE w:val="0"/>
        <w:autoSpaceDN w:val="0"/>
        <w:spacing w:before="93" w:line="240" w:lineRule="auto"/>
        <w:ind w:left="2149" w:right="2471"/>
        <w:rPr>
          <w:rFonts w:ascii="Times New Roman" w:eastAsia="Arial MT" w:hAnsi="Times New Roman" w:cs="Times New Roman"/>
          <w:szCs w:val="24"/>
          <w:lang w:val="pt-PT"/>
        </w:rPr>
      </w:pPr>
      <w:r w:rsidRPr="00FA0C65">
        <w:rPr>
          <w:rFonts w:ascii="Times New Roman" w:eastAsia="Arial MT" w:hAnsi="Times New Roman" w:cs="Times New Roman"/>
          <w:szCs w:val="24"/>
          <w:lang w:val="pt-PT"/>
        </w:rPr>
        <w:t>Assinatura</w:t>
      </w:r>
      <w:r w:rsidRPr="00FA0C65">
        <w:rPr>
          <w:rFonts w:ascii="Times New Roman" w:eastAsia="Arial MT" w:hAnsi="Times New Roman" w:cs="Times New Roman"/>
          <w:spacing w:val="-4"/>
          <w:szCs w:val="24"/>
          <w:lang w:val="pt-PT"/>
        </w:rPr>
        <w:t xml:space="preserve"> </w:t>
      </w:r>
      <w:r w:rsidRPr="00FA0C65">
        <w:rPr>
          <w:rFonts w:ascii="Times New Roman" w:eastAsia="Arial MT" w:hAnsi="Times New Roman" w:cs="Times New Roman"/>
          <w:szCs w:val="24"/>
          <w:lang w:val="pt-PT"/>
        </w:rPr>
        <w:t>do</w:t>
      </w:r>
      <w:r w:rsidRPr="00FA0C65">
        <w:rPr>
          <w:rFonts w:ascii="Times New Roman" w:eastAsia="Arial MT" w:hAnsi="Times New Roman" w:cs="Times New Roman"/>
          <w:spacing w:val="-2"/>
          <w:szCs w:val="24"/>
          <w:lang w:val="pt-PT"/>
        </w:rPr>
        <w:t xml:space="preserve"> </w:t>
      </w:r>
      <w:r w:rsidRPr="00FA0C65">
        <w:rPr>
          <w:rFonts w:ascii="Times New Roman" w:eastAsia="Arial MT" w:hAnsi="Times New Roman" w:cs="Times New Roman"/>
          <w:szCs w:val="24"/>
          <w:lang w:val="pt-PT"/>
        </w:rPr>
        <w:t>Representante</w:t>
      </w:r>
      <w:r w:rsidRPr="00FA0C65">
        <w:rPr>
          <w:rFonts w:ascii="Times New Roman" w:eastAsia="Arial MT" w:hAnsi="Times New Roman" w:cs="Times New Roman"/>
          <w:spacing w:val="-3"/>
          <w:szCs w:val="24"/>
          <w:lang w:val="pt-PT"/>
        </w:rPr>
        <w:t xml:space="preserve"> </w:t>
      </w:r>
      <w:r w:rsidRPr="00FA0C65">
        <w:rPr>
          <w:rFonts w:ascii="Times New Roman" w:eastAsia="Arial MT" w:hAnsi="Times New Roman" w:cs="Times New Roman"/>
          <w:szCs w:val="24"/>
          <w:lang w:val="pt-PT"/>
        </w:rPr>
        <w:t>legal</w:t>
      </w:r>
    </w:p>
    <w:p w:rsidR="00512CA9" w:rsidRPr="00FA0C65" w:rsidRDefault="00512CA9" w:rsidP="00512CA9">
      <w:pPr>
        <w:spacing w:after="200" w:line="276" w:lineRule="auto"/>
        <w:jc w:val="left"/>
        <w:rPr>
          <w:rFonts w:ascii="Times New Roman" w:eastAsia="Arial MT" w:hAnsi="Times New Roman" w:cs="Times New Roman"/>
          <w:szCs w:val="24"/>
          <w:lang w:val="pt-PT"/>
        </w:rPr>
      </w:pPr>
      <w:r w:rsidRPr="00FA0C65">
        <w:rPr>
          <w:rFonts w:ascii="Times New Roman" w:eastAsia="Arial MT" w:hAnsi="Times New Roman" w:cs="Times New Roman"/>
          <w:szCs w:val="24"/>
          <w:lang w:val="pt-PT"/>
        </w:rPr>
        <w:br w:type="page"/>
      </w:r>
    </w:p>
    <w:p w:rsidR="00512CA9" w:rsidRPr="00FA0C65" w:rsidRDefault="00512CA9" w:rsidP="00512CA9">
      <w:pPr>
        <w:widowControl w:val="0"/>
        <w:autoSpaceDE w:val="0"/>
        <w:autoSpaceDN w:val="0"/>
        <w:spacing w:before="93" w:line="240" w:lineRule="auto"/>
        <w:ind w:left="2149" w:right="2471"/>
        <w:rPr>
          <w:rFonts w:ascii="Times New Roman" w:eastAsia="Arial MT" w:hAnsi="Times New Roman" w:cs="Times New Roman"/>
          <w:szCs w:val="24"/>
          <w:lang w:val="pt-PT"/>
        </w:rPr>
      </w:pPr>
    </w:p>
    <w:p w:rsidR="00512CA9" w:rsidRPr="00FA0C65" w:rsidRDefault="00512CA9" w:rsidP="00512CA9">
      <w:pPr>
        <w:widowControl w:val="0"/>
        <w:tabs>
          <w:tab w:val="left" w:pos="1985"/>
        </w:tabs>
        <w:autoSpaceDE w:val="0"/>
        <w:autoSpaceDN w:val="0"/>
        <w:spacing w:before="100" w:line="247" w:lineRule="auto"/>
        <w:ind w:right="-93"/>
        <w:jc w:val="center"/>
        <w:outlineLvl w:val="2"/>
        <w:rPr>
          <w:rFonts w:ascii="Times New Roman" w:eastAsia="Arial" w:hAnsi="Times New Roman" w:cs="Times New Roman"/>
          <w:b/>
          <w:bCs/>
          <w:spacing w:val="-11"/>
          <w:w w:val="105"/>
          <w:szCs w:val="24"/>
          <w:lang w:val="pt-PT"/>
        </w:rPr>
      </w:pPr>
      <w:r w:rsidRPr="00FA0C65">
        <w:rPr>
          <w:rFonts w:ascii="Times New Roman" w:eastAsia="Arial" w:hAnsi="Times New Roman" w:cs="Times New Roman"/>
          <w:b/>
          <w:bCs/>
          <w:spacing w:val="-1"/>
          <w:w w:val="105"/>
          <w:szCs w:val="24"/>
          <w:lang w:val="pt-PT"/>
        </w:rPr>
        <w:t>ANEXO</w:t>
      </w:r>
      <w:r w:rsidRPr="00FA0C65">
        <w:rPr>
          <w:rFonts w:ascii="Times New Roman" w:eastAsia="Arial" w:hAnsi="Times New Roman" w:cs="Times New Roman"/>
          <w:b/>
          <w:bCs/>
          <w:spacing w:val="-14"/>
          <w:w w:val="105"/>
          <w:szCs w:val="24"/>
          <w:lang w:val="pt-PT"/>
        </w:rPr>
        <w:t xml:space="preserve"> </w:t>
      </w:r>
      <w:r w:rsidRPr="00FA0C65">
        <w:rPr>
          <w:rFonts w:ascii="Times New Roman" w:eastAsia="Arial" w:hAnsi="Times New Roman" w:cs="Times New Roman"/>
          <w:b/>
          <w:bCs/>
          <w:spacing w:val="-1"/>
          <w:w w:val="105"/>
          <w:szCs w:val="24"/>
          <w:lang w:val="pt-PT"/>
        </w:rPr>
        <w:t>II</w:t>
      </w:r>
      <w:r w:rsidRPr="00FA0C65">
        <w:rPr>
          <w:rFonts w:ascii="Times New Roman" w:eastAsia="Arial" w:hAnsi="Times New Roman" w:cs="Times New Roman"/>
          <w:b/>
          <w:bCs/>
          <w:spacing w:val="-13"/>
          <w:w w:val="105"/>
          <w:szCs w:val="24"/>
          <w:lang w:val="pt-PT"/>
        </w:rPr>
        <w:t xml:space="preserve"> </w:t>
      </w:r>
      <w:r w:rsidRPr="00FA0C65">
        <w:rPr>
          <w:rFonts w:ascii="Times New Roman" w:eastAsia="Arial" w:hAnsi="Times New Roman" w:cs="Times New Roman"/>
          <w:b/>
          <w:bCs/>
          <w:spacing w:val="-1"/>
          <w:w w:val="105"/>
          <w:szCs w:val="24"/>
          <w:lang w:val="pt-PT"/>
        </w:rPr>
        <w:t>–</w:t>
      </w:r>
      <w:r w:rsidRPr="00FA0C65">
        <w:rPr>
          <w:rFonts w:ascii="Times New Roman" w:eastAsia="Arial" w:hAnsi="Times New Roman" w:cs="Times New Roman"/>
          <w:b/>
          <w:bCs/>
          <w:spacing w:val="-11"/>
          <w:w w:val="105"/>
          <w:szCs w:val="24"/>
          <w:lang w:val="pt-PT"/>
        </w:rPr>
        <w:t xml:space="preserve"> MODELO DE PROPOSTA DE PREÇOS</w:t>
      </w:r>
    </w:p>
    <w:p w:rsidR="00512CA9" w:rsidRPr="00FA0C65" w:rsidRDefault="00512CA9" w:rsidP="00512CA9">
      <w:pPr>
        <w:widowControl w:val="0"/>
        <w:tabs>
          <w:tab w:val="left" w:pos="1985"/>
        </w:tabs>
        <w:autoSpaceDE w:val="0"/>
        <w:autoSpaceDN w:val="0"/>
        <w:spacing w:before="100" w:line="247" w:lineRule="auto"/>
        <w:ind w:right="-93"/>
        <w:jc w:val="center"/>
        <w:outlineLvl w:val="2"/>
        <w:rPr>
          <w:rFonts w:ascii="Times New Roman" w:eastAsia="Arial" w:hAnsi="Times New Roman" w:cs="Times New Roman"/>
          <w:b/>
          <w:bCs/>
          <w:spacing w:val="-14"/>
          <w:w w:val="105"/>
          <w:szCs w:val="24"/>
          <w:lang w:val="pt-PT"/>
        </w:rPr>
      </w:pPr>
      <w:r w:rsidRPr="00FA0C65">
        <w:rPr>
          <w:rFonts w:ascii="Times New Roman" w:eastAsia="Arial" w:hAnsi="Times New Roman" w:cs="Times New Roman"/>
          <w:b/>
          <w:bCs/>
          <w:spacing w:val="-1"/>
          <w:w w:val="105"/>
          <w:szCs w:val="24"/>
          <w:lang w:val="pt-PT"/>
        </w:rPr>
        <w:t>PROCESSO</w:t>
      </w:r>
      <w:r w:rsidRPr="00FA0C65">
        <w:rPr>
          <w:rFonts w:ascii="Times New Roman" w:eastAsia="Arial" w:hAnsi="Times New Roman" w:cs="Times New Roman"/>
          <w:b/>
          <w:bCs/>
          <w:spacing w:val="-13"/>
          <w:w w:val="105"/>
          <w:szCs w:val="24"/>
          <w:lang w:val="pt-PT"/>
        </w:rPr>
        <w:t xml:space="preserve"> </w:t>
      </w:r>
      <w:r w:rsidRPr="00FA0C65">
        <w:rPr>
          <w:rFonts w:ascii="Times New Roman" w:eastAsia="Arial" w:hAnsi="Times New Roman" w:cs="Times New Roman"/>
          <w:b/>
          <w:bCs/>
          <w:spacing w:val="-1"/>
          <w:w w:val="105"/>
          <w:szCs w:val="24"/>
          <w:lang w:val="pt-PT"/>
        </w:rPr>
        <w:t xml:space="preserve">LICITATÓRIO Nº </w:t>
      </w:r>
      <w:r w:rsidR="006078FF" w:rsidRPr="00FA0C65">
        <w:rPr>
          <w:rFonts w:ascii="Times New Roman" w:eastAsia="Arial" w:hAnsi="Times New Roman" w:cs="Times New Roman"/>
          <w:b/>
          <w:bCs/>
          <w:spacing w:val="-1"/>
          <w:w w:val="105"/>
          <w:szCs w:val="24"/>
          <w:lang w:val="pt-PT"/>
        </w:rPr>
        <w:t>87</w:t>
      </w:r>
      <w:r w:rsidRPr="00FA0C65">
        <w:rPr>
          <w:rFonts w:ascii="Times New Roman" w:eastAsia="Arial" w:hAnsi="Times New Roman" w:cs="Times New Roman"/>
          <w:b/>
          <w:bCs/>
          <w:spacing w:val="-1"/>
          <w:w w:val="105"/>
          <w:szCs w:val="24"/>
          <w:lang w:val="pt-PT"/>
        </w:rPr>
        <w:t>/2021</w:t>
      </w:r>
    </w:p>
    <w:p w:rsidR="00512CA9" w:rsidRPr="00FA0C65" w:rsidRDefault="00512CA9" w:rsidP="00512CA9">
      <w:pPr>
        <w:widowControl w:val="0"/>
        <w:tabs>
          <w:tab w:val="left" w:pos="1985"/>
        </w:tabs>
        <w:autoSpaceDE w:val="0"/>
        <w:autoSpaceDN w:val="0"/>
        <w:spacing w:before="100" w:line="247" w:lineRule="auto"/>
        <w:ind w:right="-93"/>
        <w:jc w:val="center"/>
        <w:outlineLvl w:val="2"/>
        <w:rPr>
          <w:rFonts w:ascii="Times New Roman" w:eastAsia="Arial" w:hAnsi="Times New Roman" w:cs="Times New Roman"/>
          <w:b/>
          <w:bCs/>
          <w:color w:val="FF0000"/>
          <w:szCs w:val="24"/>
          <w:lang w:val="pt-PT"/>
        </w:rPr>
      </w:pPr>
      <w:r w:rsidRPr="00FA0C65">
        <w:rPr>
          <w:rFonts w:ascii="Times New Roman" w:eastAsia="Arial" w:hAnsi="Times New Roman" w:cs="Times New Roman"/>
          <w:b/>
          <w:bCs/>
          <w:spacing w:val="-1"/>
          <w:w w:val="105"/>
          <w:szCs w:val="24"/>
          <w:lang w:val="pt-PT"/>
        </w:rPr>
        <w:t>PREGÃO</w:t>
      </w:r>
      <w:r w:rsidRPr="00FA0C65">
        <w:rPr>
          <w:rFonts w:ascii="Times New Roman" w:eastAsia="Arial" w:hAnsi="Times New Roman" w:cs="Times New Roman"/>
          <w:b/>
          <w:bCs/>
          <w:spacing w:val="-13"/>
          <w:w w:val="105"/>
          <w:szCs w:val="24"/>
          <w:lang w:val="pt-PT"/>
        </w:rPr>
        <w:t xml:space="preserve"> </w:t>
      </w:r>
      <w:r w:rsidRPr="00FA0C65">
        <w:rPr>
          <w:rFonts w:ascii="Times New Roman" w:hAnsi="Times New Roman" w:cs="Times New Roman"/>
          <w:b/>
          <w:szCs w:val="24"/>
        </w:rPr>
        <w:t>PRESENCIAL</w:t>
      </w:r>
      <w:r w:rsidR="006078FF" w:rsidRPr="00FA0C65">
        <w:rPr>
          <w:rFonts w:ascii="Times New Roman" w:hAnsi="Times New Roman" w:cs="Times New Roman"/>
          <w:b/>
          <w:szCs w:val="24"/>
        </w:rPr>
        <w:t xml:space="preserve"> REGISTRO DE PREÇOS </w:t>
      </w:r>
      <w:r w:rsidRPr="00FA0C65">
        <w:rPr>
          <w:rFonts w:ascii="Times New Roman" w:hAnsi="Times New Roman" w:cs="Times New Roman"/>
          <w:b/>
          <w:szCs w:val="24"/>
        </w:rPr>
        <w:t>Nº</w:t>
      </w:r>
      <w:r w:rsidRPr="00FA0C65">
        <w:rPr>
          <w:rFonts w:ascii="Times New Roman" w:eastAsia="Arial" w:hAnsi="Times New Roman" w:cs="Times New Roman"/>
          <w:b/>
          <w:bCs/>
          <w:w w:val="105"/>
          <w:szCs w:val="24"/>
          <w:lang w:val="pt-PT"/>
        </w:rPr>
        <w:t xml:space="preserve"> </w:t>
      </w:r>
      <w:r w:rsidR="006078FF" w:rsidRPr="00FA0C65">
        <w:rPr>
          <w:rFonts w:ascii="Times New Roman" w:eastAsia="Arial" w:hAnsi="Times New Roman" w:cs="Times New Roman"/>
          <w:b/>
          <w:bCs/>
          <w:w w:val="105"/>
          <w:szCs w:val="24"/>
          <w:lang w:val="pt-PT"/>
        </w:rPr>
        <w:t>21</w:t>
      </w:r>
      <w:r w:rsidRPr="00FA0C65">
        <w:rPr>
          <w:rFonts w:ascii="Times New Roman" w:eastAsia="Arial" w:hAnsi="Times New Roman" w:cs="Times New Roman"/>
          <w:b/>
          <w:bCs/>
          <w:w w:val="105"/>
          <w:szCs w:val="24"/>
          <w:lang w:val="pt-PT"/>
        </w:rPr>
        <w:t>/2021</w:t>
      </w:r>
    </w:p>
    <w:p w:rsidR="00512CA9" w:rsidRPr="00FA0C65" w:rsidRDefault="00512CA9" w:rsidP="00512CA9">
      <w:pPr>
        <w:widowControl w:val="0"/>
        <w:tabs>
          <w:tab w:val="left" w:pos="1985"/>
        </w:tabs>
        <w:autoSpaceDE w:val="0"/>
        <w:autoSpaceDN w:val="0"/>
        <w:spacing w:line="240" w:lineRule="auto"/>
        <w:ind w:right="-93"/>
        <w:jc w:val="center"/>
        <w:rPr>
          <w:rFonts w:ascii="Times New Roman" w:eastAsia="Verdana" w:hAnsi="Times New Roman" w:cs="Times New Roman"/>
          <w:b/>
          <w:szCs w:val="24"/>
          <w:lang w:val="pt-PT"/>
        </w:rPr>
      </w:pPr>
    </w:p>
    <w:p w:rsidR="00512CA9" w:rsidRPr="00FA0C65" w:rsidRDefault="00512CA9" w:rsidP="00512CA9">
      <w:pPr>
        <w:widowControl w:val="0"/>
        <w:tabs>
          <w:tab w:val="left" w:pos="1985"/>
        </w:tabs>
        <w:autoSpaceDE w:val="0"/>
        <w:autoSpaceDN w:val="0"/>
        <w:spacing w:before="3" w:line="240" w:lineRule="auto"/>
        <w:ind w:left="222" w:right="-93"/>
        <w:jc w:val="center"/>
        <w:rPr>
          <w:rFonts w:ascii="Times New Roman" w:eastAsia="Arial MT" w:hAnsi="Times New Roman" w:cs="Times New Roman"/>
          <w:b/>
          <w:szCs w:val="24"/>
          <w:lang w:val="pt-PT"/>
        </w:rPr>
      </w:pPr>
    </w:p>
    <w:p w:rsidR="00512CA9" w:rsidRPr="00FA0C65" w:rsidRDefault="00512CA9" w:rsidP="00512CA9">
      <w:pPr>
        <w:widowControl w:val="0"/>
        <w:tabs>
          <w:tab w:val="left" w:pos="1985"/>
        </w:tabs>
        <w:autoSpaceDE w:val="0"/>
        <w:autoSpaceDN w:val="0"/>
        <w:spacing w:before="57" w:line="240" w:lineRule="auto"/>
        <w:ind w:left="52"/>
        <w:rPr>
          <w:rFonts w:ascii="Times New Roman" w:eastAsia="Verdana" w:hAnsi="Times New Roman" w:cs="Times New Roman"/>
          <w:w w:val="105"/>
          <w:szCs w:val="24"/>
          <w:lang w:val="pt-PT"/>
        </w:rPr>
      </w:pPr>
      <w:r w:rsidRPr="00FA0C65">
        <w:rPr>
          <w:rFonts w:ascii="Times New Roman" w:eastAsia="Verdana" w:hAnsi="Times New Roman" w:cs="Times New Roman"/>
          <w:w w:val="105"/>
          <w:szCs w:val="24"/>
          <w:lang w:val="pt-PT"/>
        </w:rPr>
        <w:t xml:space="preserve">Apresentamos nossa proposta para fornecimento de </w:t>
      </w:r>
      <w:r w:rsidRPr="00FA0C65">
        <w:rPr>
          <w:rFonts w:ascii="Times New Roman" w:eastAsia="Verdana" w:hAnsi="Times New Roman" w:cs="Times New Roman"/>
          <w:i/>
          <w:szCs w:val="24"/>
          <w:lang w:val="pt-PT"/>
        </w:rPr>
        <w:t>BRINQUEDOS</w:t>
      </w:r>
      <w:r w:rsidRPr="00FA0C65">
        <w:rPr>
          <w:rFonts w:ascii="Times New Roman" w:eastAsia="Verdana" w:hAnsi="Times New Roman" w:cs="Times New Roman"/>
          <w:i/>
          <w:spacing w:val="42"/>
          <w:szCs w:val="24"/>
          <w:lang w:val="pt-PT"/>
        </w:rPr>
        <w:t xml:space="preserve"> </w:t>
      </w:r>
      <w:r w:rsidRPr="00FA0C65">
        <w:rPr>
          <w:rFonts w:ascii="Times New Roman" w:eastAsia="Verdana" w:hAnsi="Times New Roman" w:cs="Times New Roman"/>
          <w:i/>
          <w:szCs w:val="24"/>
          <w:lang w:val="pt-PT"/>
        </w:rPr>
        <w:t>PEDAGÓGICOS, ELETRODOMÉSTICOS, EQUIPAMENTOS DE INFORMÁTICA E MOBILIÁRIO PARA</w:t>
      </w:r>
      <w:r w:rsidRPr="00FA0C65">
        <w:rPr>
          <w:rFonts w:ascii="Times New Roman" w:eastAsia="Verdana" w:hAnsi="Times New Roman" w:cs="Times New Roman"/>
          <w:i/>
          <w:spacing w:val="40"/>
          <w:szCs w:val="24"/>
          <w:lang w:val="pt-PT"/>
        </w:rPr>
        <w:t xml:space="preserve"> </w:t>
      </w:r>
      <w:r w:rsidRPr="00FA0C65">
        <w:rPr>
          <w:rFonts w:ascii="Times New Roman" w:eastAsia="Verdana" w:hAnsi="Times New Roman" w:cs="Times New Roman"/>
          <w:i/>
          <w:szCs w:val="24"/>
          <w:lang w:val="pt-PT"/>
        </w:rPr>
        <w:t>AS</w:t>
      </w:r>
      <w:r w:rsidRPr="00FA0C65">
        <w:rPr>
          <w:rFonts w:ascii="Times New Roman" w:eastAsia="Verdana" w:hAnsi="Times New Roman" w:cs="Times New Roman"/>
          <w:i/>
          <w:spacing w:val="40"/>
          <w:szCs w:val="24"/>
          <w:lang w:val="pt-PT"/>
        </w:rPr>
        <w:t xml:space="preserve"> </w:t>
      </w:r>
      <w:r w:rsidRPr="00FA0C65">
        <w:rPr>
          <w:rFonts w:ascii="Times New Roman" w:eastAsia="Verdana" w:hAnsi="Times New Roman" w:cs="Times New Roman"/>
          <w:i/>
          <w:szCs w:val="24"/>
          <w:lang w:val="pt-PT"/>
        </w:rPr>
        <w:t>ESCOLAS DA REDE MUNICIPAL DE ENSINO DO MUNICÍPIO DE SAGRADA FAMÍLIA - RS</w:t>
      </w:r>
      <w:r w:rsidRPr="00FA0C65">
        <w:rPr>
          <w:rFonts w:ascii="Times New Roman" w:eastAsia="Verdana" w:hAnsi="Times New Roman" w:cs="Times New Roman"/>
          <w:w w:val="105"/>
          <w:szCs w:val="24"/>
          <w:lang w:val="pt-PT"/>
        </w:rPr>
        <w:t xml:space="preserve">, conforme objeto do Processo Licitatório Modalidade Pregão Presencial </w:t>
      </w:r>
      <w:r w:rsidR="006078FF" w:rsidRPr="00FA0C65">
        <w:rPr>
          <w:rFonts w:ascii="Times New Roman" w:eastAsia="Verdana" w:hAnsi="Times New Roman" w:cs="Times New Roman"/>
          <w:w w:val="105"/>
          <w:szCs w:val="24"/>
          <w:lang w:val="pt-PT"/>
        </w:rPr>
        <w:t xml:space="preserve">Registro de Preços </w:t>
      </w:r>
      <w:r w:rsidRPr="00FA0C65">
        <w:rPr>
          <w:rFonts w:ascii="Times New Roman" w:eastAsia="Verdana" w:hAnsi="Times New Roman" w:cs="Times New Roman"/>
          <w:w w:val="105"/>
          <w:szCs w:val="24"/>
          <w:lang w:val="pt-PT"/>
        </w:rPr>
        <w:t xml:space="preserve">nº. </w:t>
      </w:r>
      <w:r w:rsidR="006078FF" w:rsidRPr="00FA0C65">
        <w:rPr>
          <w:rFonts w:ascii="Times New Roman" w:eastAsia="Verdana" w:hAnsi="Times New Roman" w:cs="Times New Roman"/>
          <w:w w:val="105"/>
          <w:szCs w:val="24"/>
          <w:lang w:val="pt-PT"/>
        </w:rPr>
        <w:t>21</w:t>
      </w:r>
      <w:r w:rsidRPr="00FA0C65">
        <w:rPr>
          <w:rFonts w:ascii="Times New Roman" w:eastAsia="Verdana" w:hAnsi="Times New Roman" w:cs="Times New Roman"/>
          <w:w w:val="105"/>
          <w:szCs w:val="24"/>
          <w:lang w:val="pt-PT"/>
        </w:rPr>
        <w:t>/2021</w:t>
      </w:r>
      <w:r w:rsidRPr="00FA0C65">
        <w:rPr>
          <w:rFonts w:ascii="Times New Roman" w:eastAsia="Verdana" w:hAnsi="Times New Roman" w:cs="Times New Roman"/>
          <w:color w:val="FF0000"/>
          <w:w w:val="105"/>
          <w:szCs w:val="24"/>
          <w:lang w:val="pt-PT"/>
        </w:rPr>
        <w:t>,</w:t>
      </w:r>
      <w:r w:rsidRPr="00FA0C65">
        <w:rPr>
          <w:rFonts w:ascii="Times New Roman" w:eastAsia="Verdana" w:hAnsi="Times New Roman" w:cs="Times New Roman"/>
          <w:w w:val="105"/>
          <w:szCs w:val="24"/>
          <w:lang w:val="pt-PT"/>
        </w:rPr>
        <w:t xml:space="preserve"> acatando</w:t>
      </w:r>
      <w:r w:rsidRPr="00FA0C65">
        <w:rPr>
          <w:rFonts w:ascii="Times New Roman" w:eastAsia="Verdana" w:hAnsi="Times New Roman" w:cs="Times New Roman"/>
          <w:spacing w:val="1"/>
          <w:w w:val="105"/>
          <w:szCs w:val="24"/>
          <w:lang w:val="pt-PT"/>
        </w:rPr>
        <w:t xml:space="preserve"> </w:t>
      </w:r>
      <w:r w:rsidRPr="00FA0C65">
        <w:rPr>
          <w:rFonts w:ascii="Times New Roman" w:eastAsia="Verdana" w:hAnsi="Times New Roman" w:cs="Times New Roman"/>
          <w:w w:val="105"/>
          <w:szCs w:val="24"/>
          <w:lang w:val="pt-PT"/>
        </w:rPr>
        <w:t>todas</w:t>
      </w:r>
      <w:r w:rsidRPr="00FA0C65">
        <w:rPr>
          <w:rFonts w:ascii="Times New Roman" w:eastAsia="Verdana" w:hAnsi="Times New Roman" w:cs="Times New Roman"/>
          <w:spacing w:val="-3"/>
          <w:w w:val="105"/>
          <w:szCs w:val="24"/>
          <w:lang w:val="pt-PT"/>
        </w:rPr>
        <w:t xml:space="preserve"> </w:t>
      </w:r>
      <w:r w:rsidRPr="00FA0C65">
        <w:rPr>
          <w:rFonts w:ascii="Times New Roman" w:eastAsia="Verdana" w:hAnsi="Times New Roman" w:cs="Times New Roman"/>
          <w:w w:val="105"/>
          <w:szCs w:val="24"/>
          <w:lang w:val="pt-PT"/>
        </w:rPr>
        <w:t>as</w:t>
      </w:r>
      <w:r w:rsidRPr="00FA0C65">
        <w:rPr>
          <w:rFonts w:ascii="Times New Roman" w:eastAsia="Verdana" w:hAnsi="Times New Roman" w:cs="Times New Roman"/>
          <w:spacing w:val="-2"/>
          <w:w w:val="105"/>
          <w:szCs w:val="24"/>
          <w:lang w:val="pt-PT"/>
        </w:rPr>
        <w:t xml:space="preserve"> </w:t>
      </w:r>
      <w:r w:rsidRPr="00FA0C65">
        <w:rPr>
          <w:rFonts w:ascii="Times New Roman" w:eastAsia="Verdana" w:hAnsi="Times New Roman" w:cs="Times New Roman"/>
          <w:w w:val="105"/>
          <w:szCs w:val="24"/>
          <w:lang w:val="pt-PT"/>
        </w:rPr>
        <w:t>especificações</w:t>
      </w:r>
      <w:r w:rsidRPr="00FA0C65">
        <w:rPr>
          <w:rFonts w:ascii="Times New Roman" w:eastAsia="Verdana" w:hAnsi="Times New Roman" w:cs="Times New Roman"/>
          <w:spacing w:val="-4"/>
          <w:w w:val="105"/>
          <w:szCs w:val="24"/>
          <w:lang w:val="pt-PT"/>
        </w:rPr>
        <w:t xml:space="preserve"> </w:t>
      </w:r>
      <w:r w:rsidRPr="00FA0C65">
        <w:rPr>
          <w:rFonts w:ascii="Times New Roman" w:eastAsia="Verdana" w:hAnsi="Times New Roman" w:cs="Times New Roman"/>
          <w:w w:val="105"/>
          <w:szCs w:val="24"/>
          <w:lang w:val="pt-PT"/>
        </w:rPr>
        <w:t>do</w:t>
      </w:r>
      <w:r w:rsidRPr="00FA0C65">
        <w:rPr>
          <w:rFonts w:ascii="Times New Roman" w:eastAsia="Verdana" w:hAnsi="Times New Roman" w:cs="Times New Roman"/>
          <w:spacing w:val="-1"/>
          <w:w w:val="105"/>
          <w:szCs w:val="24"/>
          <w:lang w:val="pt-PT"/>
        </w:rPr>
        <w:t xml:space="preserve"> </w:t>
      </w:r>
      <w:r w:rsidRPr="00FA0C65">
        <w:rPr>
          <w:rFonts w:ascii="Times New Roman" w:eastAsia="Verdana" w:hAnsi="Times New Roman" w:cs="Times New Roman"/>
          <w:w w:val="105"/>
          <w:szCs w:val="24"/>
          <w:lang w:val="pt-PT"/>
        </w:rPr>
        <w:t>Edital,</w:t>
      </w:r>
      <w:r w:rsidRPr="00FA0C65">
        <w:rPr>
          <w:rFonts w:ascii="Times New Roman" w:eastAsia="Verdana" w:hAnsi="Times New Roman" w:cs="Times New Roman"/>
          <w:spacing w:val="-2"/>
          <w:w w:val="105"/>
          <w:szCs w:val="24"/>
          <w:lang w:val="pt-PT"/>
        </w:rPr>
        <w:t xml:space="preserve"> </w:t>
      </w:r>
      <w:r w:rsidRPr="00FA0C65">
        <w:rPr>
          <w:rFonts w:ascii="Times New Roman" w:eastAsia="Verdana" w:hAnsi="Times New Roman" w:cs="Times New Roman"/>
          <w:w w:val="105"/>
          <w:szCs w:val="24"/>
          <w:lang w:val="pt-PT"/>
        </w:rPr>
        <w:t>conforme</w:t>
      </w:r>
      <w:r w:rsidRPr="00FA0C65">
        <w:rPr>
          <w:rFonts w:ascii="Times New Roman" w:eastAsia="Verdana" w:hAnsi="Times New Roman" w:cs="Times New Roman"/>
          <w:spacing w:val="-3"/>
          <w:w w:val="105"/>
          <w:szCs w:val="24"/>
          <w:lang w:val="pt-PT"/>
        </w:rPr>
        <w:t xml:space="preserve"> </w:t>
      </w:r>
      <w:r w:rsidRPr="00FA0C65">
        <w:rPr>
          <w:rFonts w:ascii="Times New Roman" w:eastAsia="Verdana" w:hAnsi="Times New Roman" w:cs="Times New Roman"/>
          <w:w w:val="105"/>
          <w:szCs w:val="24"/>
          <w:lang w:val="pt-PT"/>
        </w:rPr>
        <w:t>abaixo.</w:t>
      </w:r>
    </w:p>
    <w:p w:rsidR="00512CA9" w:rsidRPr="00FA0C65" w:rsidRDefault="00512CA9" w:rsidP="00512CA9">
      <w:pPr>
        <w:widowControl w:val="0"/>
        <w:tabs>
          <w:tab w:val="left" w:pos="1985"/>
        </w:tabs>
        <w:autoSpaceDE w:val="0"/>
        <w:autoSpaceDN w:val="0"/>
        <w:spacing w:before="57" w:line="240" w:lineRule="auto"/>
        <w:ind w:left="52"/>
        <w:rPr>
          <w:rFonts w:ascii="Times New Roman" w:eastAsia="Verdana" w:hAnsi="Times New Roman" w:cs="Times New Roman"/>
          <w:w w:val="105"/>
          <w:szCs w:val="24"/>
          <w:lang w:val="pt-PT"/>
        </w:rPr>
      </w:pPr>
    </w:p>
    <w:p w:rsidR="00512CA9" w:rsidRPr="00FA0C65" w:rsidRDefault="00512CA9" w:rsidP="00512CA9">
      <w:pPr>
        <w:widowControl w:val="0"/>
        <w:tabs>
          <w:tab w:val="left" w:pos="1985"/>
        </w:tabs>
        <w:autoSpaceDE w:val="0"/>
        <w:autoSpaceDN w:val="0"/>
        <w:spacing w:before="57" w:line="240" w:lineRule="auto"/>
        <w:ind w:left="52"/>
        <w:rPr>
          <w:rFonts w:ascii="Times New Roman" w:eastAsia="Verdana" w:hAnsi="Times New Roman" w:cs="Times New Roman"/>
          <w:w w:val="105"/>
          <w:szCs w:val="24"/>
          <w:lang w:val="pt-PT"/>
        </w:rPr>
      </w:pPr>
      <w:r w:rsidRPr="00FA0C65">
        <w:rPr>
          <w:rFonts w:ascii="Times New Roman" w:eastAsia="Verdana" w:hAnsi="Times New Roman" w:cs="Times New Roman"/>
          <w:spacing w:val="-2"/>
          <w:w w:val="105"/>
          <w:szCs w:val="24"/>
          <w:lang w:val="pt-PT"/>
        </w:rPr>
        <w:t>Razão</w:t>
      </w:r>
      <w:r w:rsidRPr="00FA0C65">
        <w:rPr>
          <w:rFonts w:ascii="Times New Roman" w:eastAsia="Verdana" w:hAnsi="Times New Roman" w:cs="Times New Roman"/>
          <w:spacing w:val="-11"/>
          <w:w w:val="105"/>
          <w:szCs w:val="24"/>
          <w:lang w:val="pt-PT"/>
        </w:rPr>
        <w:t xml:space="preserve"> </w:t>
      </w:r>
      <w:r w:rsidRPr="00FA0C65">
        <w:rPr>
          <w:rFonts w:ascii="Times New Roman" w:eastAsia="Verdana" w:hAnsi="Times New Roman" w:cs="Times New Roman"/>
          <w:spacing w:val="-2"/>
          <w:w w:val="105"/>
          <w:szCs w:val="24"/>
          <w:lang w:val="pt-PT"/>
        </w:rPr>
        <w:t>Social/</w:t>
      </w:r>
      <w:r w:rsidRPr="00FA0C65">
        <w:rPr>
          <w:rFonts w:ascii="Times New Roman" w:eastAsia="Verdana" w:hAnsi="Times New Roman" w:cs="Times New Roman"/>
          <w:spacing w:val="-1"/>
          <w:w w:val="105"/>
          <w:szCs w:val="24"/>
          <w:lang w:val="pt-PT"/>
        </w:rPr>
        <w:t>endereço/telefone/e-mail:</w:t>
      </w:r>
    </w:p>
    <w:p w:rsidR="00512CA9" w:rsidRPr="00FA0C65" w:rsidRDefault="00512CA9" w:rsidP="00512CA9">
      <w:pPr>
        <w:widowControl w:val="0"/>
        <w:tabs>
          <w:tab w:val="left" w:pos="1525"/>
        </w:tabs>
        <w:autoSpaceDE w:val="0"/>
        <w:autoSpaceDN w:val="0"/>
        <w:spacing w:before="10" w:line="240" w:lineRule="auto"/>
        <w:ind w:right="-93"/>
        <w:rPr>
          <w:rFonts w:ascii="Times New Roman" w:eastAsia="Arial MT" w:hAnsi="Times New Roman" w:cs="Times New Roman"/>
          <w:szCs w:val="24"/>
          <w:lang w:val="pt-PT"/>
        </w:rPr>
      </w:pPr>
    </w:p>
    <w:tbl>
      <w:tblPr>
        <w:tblStyle w:val="TableNormal"/>
        <w:tblW w:w="8647"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851"/>
        <w:gridCol w:w="4111"/>
        <w:gridCol w:w="850"/>
        <w:gridCol w:w="1134"/>
        <w:gridCol w:w="1701"/>
      </w:tblGrid>
      <w:tr w:rsidR="00512CA9" w:rsidRPr="00FA0C65" w:rsidTr="00512CA9">
        <w:trPr>
          <w:trHeight w:val="597"/>
        </w:trPr>
        <w:tc>
          <w:tcPr>
            <w:tcW w:w="851" w:type="dxa"/>
          </w:tcPr>
          <w:p w:rsidR="00512CA9" w:rsidRPr="00FA0C65" w:rsidRDefault="00512CA9" w:rsidP="00512CA9">
            <w:pPr>
              <w:spacing w:before="176"/>
              <w:ind w:left="69" w:right="53"/>
              <w:rPr>
                <w:rFonts w:ascii="Times New Roman" w:eastAsia="Times New Roman" w:hAnsi="Times New Roman" w:cs="Times New Roman"/>
                <w:b/>
                <w:sz w:val="24"/>
                <w:szCs w:val="24"/>
              </w:rPr>
            </w:pPr>
            <w:r w:rsidRPr="00FA0C65">
              <w:rPr>
                <w:rFonts w:ascii="Times New Roman" w:eastAsia="Times New Roman" w:hAnsi="Times New Roman" w:cs="Times New Roman"/>
                <w:b/>
                <w:w w:val="105"/>
                <w:sz w:val="24"/>
                <w:szCs w:val="24"/>
              </w:rPr>
              <w:t>ITEM</w:t>
            </w:r>
          </w:p>
        </w:tc>
        <w:tc>
          <w:tcPr>
            <w:tcW w:w="4111" w:type="dxa"/>
          </w:tcPr>
          <w:p w:rsidR="00512CA9" w:rsidRPr="00FA0C65" w:rsidRDefault="00512CA9" w:rsidP="00512CA9">
            <w:pPr>
              <w:spacing w:before="176"/>
              <w:ind w:left="1471"/>
              <w:rPr>
                <w:rFonts w:ascii="Times New Roman" w:eastAsia="Times New Roman" w:hAnsi="Times New Roman" w:cs="Times New Roman"/>
                <w:b/>
                <w:sz w:val="24"/>
                <w:szCs w:val="24"/>
              </w:rPr>
            </w:pPr>
            <w:r w:rsidRPr="00FA0C65">
              <w:rPr>
                <w:rFonts w:ascii="Times New Roman" w:eastAsia="Times New Roman" w:hAnsi="Times New Roman" w:cs="Times New Roman"/>
                <w:b/>
                <w:w w:val="105"/>
                <w:sz w:val="24"/>
                <w:szCs w:val="24"/>
              </w:rPr>
              <w:t>DISCRIMINAÇÃO</w:t>
            </w:r>
          </w:p>
        </w:tc>
        <w:tc>
          <w:tcPr>
            <w:tcW w:w="850" w:type="dxa"/>
          </w:tcPr>
          <w:p w:rsidR="00512CA9" w:rsidRPr="00FA0C65" w:rsidRDefault="00512CA9" w:rsidP="00512CA9">
            <w:pPr>
              <w:spacing w:before="176"/>
              <w:ind w:left="31" w:right="16"/>
              <w:rPr>
                <w:rFonts w:ascii="Times New Roman" w:eastAsia="Times New Roman" w:hAnsi="Times New Roman" w:cs="Times New Roman"/>
                <w:b/>
                <w:sz w:val="24"/>
                <w:szCs w:val="24"/>
              </w:rPr>
            </w:pPr>
            <w:r w:rsidRPr="00FA0C65">
              <w:rPr>
                <w:rFonts w:ascii="Times New Roman" w:eastAsia="Times New Roman" w:hAnsi="Times New Roman" w:cs="Times New Roman"/>
                <w:b/>
                <w:w w:val="105"/>
                <w:sz w:val="24"/>
                <w:szCs w:val="24"/>
              </w:rPr>
              <w:t>UN.</w:t>
            </w:r>
          </w:p>
        </w:tc>
        <w:tc>
          <w:tcPr>
            <w:tcW w:w="1134" w:type="dxa"/>
            <w:tcBorders>
              <w:right w:val="single" w:sz="4" w:space="0" w:color="000000"/>
            </w:tcBorders>
          </w:tcPr>
          <w:p w:rsidR="00512CA9" w:rsidRPr="00FA0C65" w:rsidRDefault="00512CA9" w:rsidP="00512CA9">
            <w:pPr>
              <w:spacing w:before="176"/>
              <w:ind w:left="70" w:right="56"/>
              <w:rPr>
                <w:rFonts w:ascii="Times New Roman" w:eastAsia="Times New Roman" w:hAnsi="Times New Roman" w:cs="Times New Roman"/>
                <w:b/>
                <w:sz w:val="24"/>
                <w:szCs w:val="24"/>
              </w:rPr>
            </w:pPr>
            <w:r w:rsidRPr="00FA0C65">
              <w:rPr>
                <w:rFonts w:ascii="Times New Roman" w:eastAsia="Times New Roman" w:hAnsi="Times New Roman" w:cs="Times New Roman"/>
                <w:b/>
                <w:w w:val="105"/>
                <w:sz w:val="24"/>
                <w:szCs w:val="24"/>
              </w:rPr>
              <w:t>QUANT.</w:t>
            </w:r>
          </w:p>
        </w:tc>
        <w:tc>
          <w:tcPr>
            <w:tcW w:w="1701" w:type="dxa"/>
            <w:tcBorders>
              <w:top w:val="single" w:sz="4" w:space="0" w:color="000000"/>
              <w:left w:val="single" w:sz="4" w:space="0" w:color="000000"/>
              <w:bottom w:val="single" w:sz="4" w:space="0" w:color="000000"/>
              <w:right w:val="single" w:sz="4" w:space="0" w:color="000000"/>
            </w:tcBorders>
          </w:tcPr>
          <w:p w:rsidR="00512CA9" w:rsidRPr="00B8113D" w:rsidRDefault="00512CA9" w:rsidP="00512CA9">
            <w:pPr>
              <w:spacing w:before="44" w:line="244" w:lineRule="auto"/>
              <w:ind w:left="68" w:firstLine="153"/>
              <w:rPr>
                <w:rFonts w:ascii="Times New Roman" w:eastAsia="Times New Roman" w:hAnsi="Times New Roman" w:cs="Times New Roman"/>
                <w:b/>
                <w:sz w:val="24"/>
                <w:szCs w:val="24"/>
                <w:lang w:val="pt-BR"/>
              </w:rPr>
            </w:pPr>
            <w:r w:rsidRPr="00B8113D">
              <w:rPr>
                <w:rFonts w:ascii="Times New Roman" w:eastAsia="Times New Roman" w:hAnsi="Times New Roman" w:cs="Times New Roman"/>
                <w:b/>
                <w:w w:val="105"/>
                <w:sz w:val="24"/>
                <w:szCs w:val="24"/>
                <w:lang w:val="pt-BR"/>
              </w:rPr>
              <w:t>VALOR DE</w:t>
            </w:r>
            <w:r w:rsidRPr="00B8113D">
              <w:rPr>
                <w:rFonts w:ascii="Times New Roman" w:eastAsia="Times New Roman" w:hAnsi="Times New Roman" w:cs="Times New Roman"/>
                <w:b/>
                <w:spacing w:val="1"/>
                <w:w w:val="105"/>
                <w:sz w:val="24"/>
                <w:szCs w:val="24"/>
                <w:lang w:val="pt-BR"/>
              </w:rPr>
              <w:t xml:space="preserve"> </w:t>
            </w:r>
            <w:r w:rsidRPr="00B8113D">
              <w:rPr>
                <w:rFonts w:ascii="Times New Roman" w:eastAsia="Times New Roman" w:hAnsi="Times New Roman" w:cs="Times New Roman"/>
                <w:b/>
                <w:sz w:val="24"/>
                <w:szCs w:val="24"/>
                <w:lang w:val="pt-BR"/>
              </w:rPr>
              <w:t>REF. POR UN</w:t>
            </w:r>
          </w:p>
        </w:tc>
      </w:tr>
      <w:tr w:rsidR="00512CA9" w:rsidRPr="00FA0C65" w:rsidTr="00512CA9">
        <w:trPr>
          <w:trHeight w:val="302"/>
        </w:trPr>
        <w:tc>
          <w:tcPr>
            <w:tcW w:w="851" w:type="dxa"/>
          </w:tcPr>
          <w:p w:rsidR="00512CA9" w:rsidRPr="00FA0C65" w:rsidRDefault="00512CA9" w:rsidP="00512CA9">
            <w:pPr>
              <w:spacing w:before="25"/>
              <w:ind w:left="19"/>
              <w:rPr>
                <w:rFonts w:ascii="Times New Roman" w:eastAsia="Times New Roman" w:hAnsi="Times New Roman" w:cs="Times New Roman"/>
                <w:sz w:val="24"/>
                <w:szCs w:val="24"/>
              </w:rPr>
            </w:pPr>
            <w:r w:rsidRPr="00FA0C65">
              <w:rPr>
                <w:rFonts w:ascii="Times New Roman" w:eastAsia="Times New Roman" w:hAnsi="Times New Roman" w:cs="Times New Roman"/>
                <w:w w:val="102"/>
                <w:sz w:val="24"/>
                <w:szCs w:val="24"/>
              </w:rPr>
              <w:t>1</w:t>
            </w:r>
          </w:p>
        </w:tc>
        <w:tc>
          <w:tcPr>
            <w:tcW w:w="4111" w:type="dxa"/>
          </w:tcPr>
          <w:p w:rsidR="00512CA9" w:rsidRPr="00FA0C65" w:rsidRDefault="00512CA9" w:rsidP="00512CA9">
            <w:pPr>
              <w:spacing w:before="25"/>
              <w:ind w:left="64"/>
              <w:rPr>
                <w:rFonts w:ascii="Times New Roman" w:eastAsia="Times New Roman" w:hAnsi="Times New Roman" w:cs="Times New Roman"/>
                <w:sz w:val="24"/>
                <w:szCs w:val="24"/>
              </w:rPr>
            </w:pPr>
          </w:p>
        </w:tc>
        <w:tc>
          <w:tcPr>
            <w:tcW w:w="850" w:type="dxa"/>
          </w:tcPr>
          <w:p w:rsidR="00512CA9" w:rsidRPr="00FA0C65" w:rsidRDefault="00512CA9" w:rsidP="00512CA9">
            <w:pPr>
              <w:spacing w:before="25"/>
              <w:ind w:left="30" w:right="16"/>
              <w:rPr>
                <w:rFonts w:ascii="Times New Roman" w:eastAsia="Times New Roman" w:hAnsi="Times New Roman" w:cs="Times New Roman"/>
                <w:sz w:val="24"/>
                <w:szCs w:val="24"/>
              </w:rPr>
            </w:pPr>
            <w:r w:rsidRPr="00FA0C65">
              <w:rPr>
                <w:rFonts w:ascii="Times New Roman" w:eastAsia="Times New Roman" w:hAnsi="Times New Roman" w:cs="Times New Roman"/>
                <w:sz w:val="24"/>
                <w:szCs w:val="24"/>
              </w:rPr>
              <w:t>UN</w:t>
            </w:r>
          </w:p>
        </w:tc>
        <w:tc>
          <w:tcPr>
            <w:tcW w:w="1134" w:type="dxa"/>
          </w:tcPr>
          <w:p w:rsidR="00512CA9" w:rsidRPr="00FA0C65" w:rsidRDefault="00512CA9" w:rsidP="00512CA9">
            <w:pPr>
              <w:spacing w:before="25"/>
              <w:ind w:left="285" w:right="265"/>
              <w:rPr>
                <w:rFonts w:ascii="Times New Roman" w:eastAsia="Times New Roman" w:hAnsi="Times New Roman" w:cs="Times New Roman"/>
                <w:sz w:val="24"/>
                <w:szCs w:val="24"/>
              </w:rPr>
            </w:pPr>
            <w:r w:rsidRPr="00FA0C65">
              <w:rPr>
                <w:rFonts w:ascii="Times New Roman" w:eastAsia="Times New Roman" w:hAnsi="Times New Roman" w:cs="Times New Roman"/>
                <w:sz w:val="24"/>
                <w:szCs w:val="24"/>
              </w:rPr>
              <w:t>08</w:t>
            </w:r>
          </w:p>
        </w:tc>
        <w:tc>
          <w:tcPr>
            <w:tcW w:w="1701" w:type="dxa"/>
            <w:tcBorders>
              <w:top w:val="single" w:sz="4" w:space="0" w:color="000000"/>
              <w:bottom w:val="single" w:sz="4" w:space="0" w:color="000000"/>
              <w:right w:val="single" w:sz="4" w:space="0" w:color="000000"/>
            </w:tcBorders>
          </w:tcPr>
          <w:p w:rsidR="00512CA9" w:rsidRPr="00FA0C65" w:rsidRDefault="00512CA9" w:rsidP="00512CA9">
            <w:pPr>
              <w:spacing w:before="50" w:line="233" w:lineRule="exact"/>
              <w:ind w:right="50"/>
              <w:rPr>
                <w:rFonts w:ascii="Times New Roman" w:eastAsia="Times New Roman" w:hAnsi="Times New Roman" w:cs="Times New Roman"/>
                <w:sz w:val="24"/>
                <w:szCs w:val="24"/>
              </w:rPr>
            </w:pPr>
            <w:r w:rsidRPr="00FA0C65">
              <w:rPr>
                <w:rFonts w:ascii="Times New Roman" w:eastAsia="Times New Roman" w:hAnsi="Times New Roman" w:cs="Times New Roman"/>
                <w:sz w:val="24"/>
                <w:szCs w:val="24"/>
              </w:rPr>
              <w:t xml:space="preserve">R$ </w:t>
            </w:r>
          </w:p>
        </w:tc>
      </w:tr>
      <w:tr w:rsidR="00512CA9" w:rsidRPr="00FA0C65" w:rsidTr="00512CA9">
        <w:trPr>
          <w:trHeight w:val="302"/>
        </w:trPr>
        <w:tc>
          <w:tcPr>
            <w:tcW w:w="851" w:type="dxa"/>
          </w:tcPr>
          <w:p w:rsidR="00512CA9" w:rsidRPr="00FA0C65" w:rsidRDefault="00512CA9" w:rsidP="00512CA9">
            <w:pPr>
              <w:spacing w:before="25"/>
              <w:ind w:left="19"/>
              <w:rPr>
                <w:rFonts w:ascii="Times New Roman" w:eastAsia="Times New Roman" w:hAnsi="Times New Roman" w:cs="Times New Roman"/>
                <w:w w:val="102"/>
                <w:sz w:val="24"/>
                <w:szCs w:val="24"/>
              </w:rPr>
            </w:pPr>
            <w:r w:rsidRPr="00FA0C65">
              <w:rPr>
                <w:rFonts w:ascii="Times New Roman" w:eastAsia="Times New Roman" w:hAnsi="Times New Roman" w:cs="Times New Roman"/>
                <w:w w:val="102"/>
                <w:sz w:val="24"/>
                <w:szCs w:val="24"/>
              </w:rPr>
              <w:t>2</w:t>
            </w:r>
          </w:p>
        </w:tc>
        <w:tc>
          <w:tcPr>
            <w:tcW w:w="4111" w:type="dxa"/>
          </w:tcPr>
          <w:p w:rsidR="00512CA9" w:rsidRPr="00FA0C65" w:rsidRDefault="00512CA9" w:rsidP="00512CA9">
            <w:pPr>
              <w:spacing w:before="25"/>
              <w:ind w:left="64"/>
              <w:rPr>
                <w:rFonts w:ascii="Times New Roman" w:eastAsia="Times New Roman" w:hAnsi="Times New Roman" w:cs="Times New Roman"/>
                <w:sz w:val="24"/>
                <w:szCs w:val="24"/>
              </w:rPr>
            </w:pPr>
          </w:p>
        </w:tc>
        <w:tc>
          <w:tcPr>
            <w:tcW w:w="850" w:type="dxa"/>
          </w:tcPr>
          <w:p w:rsidR="00512CA9" w:rsidRPr="00FA0C65" w:rsidRDefault="00512CA9" w:rsidP="00512CA9">
            <w:pPr>
              <w:spacing w:before="25"/>
              <w:ind w:left="30" w:right="16"/>
              <w:rPr>
                <w:rFonts w:ascii="Times New Roman" w:eastAsia="Times New Roman" w:hAnsi="Times New Roman" w:cs="Times New Roman"/>
                <w:sz w:val="24"/>
                <w:szCs w:val="24"/>
              </w:rPr>
            </w:pPr>
          </w:p>
        </w:tc>
        <w:tc>
          <w:tcPr>
            <w:tcW w:w="1134" w:type="dxa"/>
          </w:tcPr>
          <w:p w:rsidR="00512CA9" w:rsidRPr="00FA0C65" w:rsidRDefault="00512CA9" w:rsidP="00512CA9">
            <w:pPr>
              <w:spacing w:before="25"/>
              <w:ind w:left="285" w:right="265"/>
              <w:rPr>
                <w:rFonts w:ascii="Times New Roman" w:eastAsia="Times New Roman" w:hAnsi="Times New Roman" w:cs="Times New Roman"/>
                <w:sz w:val="24"/>
                <w:szCs w:val="24"/>
              </w:rPr>
            </w:pPr>
          </w:p>
        </w:tc>
        <w:tc>
          <w:tcPr>
            <w:tcW w:w="1701" w:type="dxa"/>
            <w:tcBorders>
              <w:top w:val="single" w:sz="4" w:space="0" w:color="000000"/>
              <w:bottom w:val="single" w:sz="4" w:space="0" w:color="000000"/>
              <w:right w:val="single" w:sz="4" w:space="0" w:color="000000"/>
            </w:tcBorders>
          </w:tcPr>
          <w:p w:rsidR="00512CA9" w:rsidRPr="00FA0C65" w:rsidRDefault="00512CA9" w:rsidP="00512CA9">
            <w:pPr>
              <w:spacing w:before="50" w:line="233" w:lineRule="exact"/>
              <w:ind w:right="50"/>
              <w:rPr>
                <w:rFonts w:ascii="Times New Roman" w:eastAsia="Times New Roman" w:hAnsi="Times New Roman" w:cs="Times New Roman"/>
                <w:sz w:val="24"/>
                <w:szCs w:val="24"/>
              </w:rPr>
            </w:pPr>
          </w:p>
        </w:tc>
      </w:tr>
      <w:tr w:rsidR="00512CA9" w:rsidRPr="00FA0C65" w:rsidTr="00512CA9">
        <w:trPr>
          <w:trHeight w:val="302"/>
        </w:trPr>
        <w:tc>
          <w:tcPr>
            <w:tcW w:w="851" w:type="dxa"/>
          </w:tcPr>
          <w:p w:rsidR="00512CA9" w:rsidRPr="00FA0C65" w:rsidRDefault="00512CA9" w:rsidP="00512CA9">
            <w:pPr>
              <w:spacing w:before="25"/>
              <w:ind w:left="19"/>
              <w:rPr>
                <w:rFonts w:ascii="Times New Roman" w:eastAsia="Times New Roman" w:hAnsi="Times New Roman" w:cs="Times New Roman"/>
                <w:w w:val="102"/>
                <w:sz w:val="24"/>
                <w:szCs w:val="24"/>
              </w:rPr>
            </w:pPr>
            <w:r w:rsidRPr="00FA0C65">
              <w:rPr>
                <w:rFonts w:ascii="Times New Roman" w:eastAsia="Times New Roman" w:hAnsi="Times New Roman" w:cs="Times New Roman"/>
                <w:w w:val="102"/>
                <w:sz w:val="24"/>
                <w:szCs w:val="24"/>
              </w:rPr>
              <w:t>3</w:t>
            </w:r>
          </w:p>
        </w:tc>
        <w:tc>
          <w:tcPr>
            <w:tcW w:w="4111" w:type="dxa"/>
          </w:tcPr>
          <w:p w:rsidR="00512CA9" w:rsidRPr="00FA0C65" w:rsidRDefault="00512CA9" w:rsidP="00512CA9">
            <w:pPr>
              <w:spacing w:before="25"/>
              <w:ind w:left="64"/>
              <w:rPr>
                <w:rFonts w:ascii="Times New Roman" w:eastAsia="Times New Roman" w:hAnsi="Times New Roman" w:cs="Times New Roman"/>
                <w:sz w:val="24"/>
                <w:szCs w:val="24"/>
              </w:rPr>
            </w:pPr>
          </w:p>
        </w:tc>
        <w:tc>
          <w:tcPr>
            <w:tcW w:w="850" w:type="dxa"/>
          </w:tcPr>
          <w:p w:rsidR="00512CA9" w:rsidRPr="00FA0C65" w:rsidRDefault="00512CA9" w:rsidP="00512CA9">
            <w:pPr>
              <w:spacing w:before="25"/>
              <w:ind w:left="30" w:right="16"/>
              <w:rPr>
                <w:rFonts w:ascii="Times New Roman" w:eastAsia="Times New Roman" w:hAnsi="Times New Roman" w:cs="Times New Roman"/>
                <w:sz w:val="24"/>
                <w:szCs w:val="24"/>
              </w:rPr>
            </w:pPr>
          </w:p>
        </w:tc>
        <w:tc>
          <w:tcPr>
            <w:tcW w:w="1134" w:type="dxa"/>
          </w:tcPr>
          <w:p w:rsidR="00512CA9" w:rsidRPr="00FA0C65" w:rsidRDefault="00512CA9" w:rsidP="00512CA9">
            <w:pPr>
              <w:spacing w:before="25"/>
              <w:ind w:left="285" w:right="265"/>
              <w:rPr>
                <w:rFonts w:ascii="Times New Roman" w:eastAsia="Times New Roman" w:hAnsi="Times New Roman" w:cs="Times New Roman"/>
                <w:sz w:val="24"/>
                <w:szCs w:val="24"/>
              </w:rPr>
            </w:pPr>
          </w:p>
        </w:tc>
        <w:tc>
          <w:tcPr>
            <w:tcW w:w="1701" w:type="dxa"/>
            <w:tcBorders>
              <w:top w:val="single" w:sz="4" w:space="0" w:color="000000"/>
              <w:bottom w:val="single" w:sz="4" w:space="0" w:color="000000"/>
              <w:right w:val="single" w:sz="4" w:space="0" w:color="000000"/>
            </w:tcBorders>
          </w:tcPr>
          <w:p w:rsidR="00512CA9" w:rsidRPr="00FA0C65" w:rsidRDefault="00512CA9" w:rsidP="00512CA9">
            <w:pPr>
              <w:spacing w:before="50" w:line="233" w:lineRule="exact"/>
              <w:ind w:right="50"/>
              <w:rPr>
                <w:rFonts w:ascii="Times New Roman" w:eastAsia="Times New Roman" w:hAnsi="Times New Roman" w:cs="Times New Roman"/>
                <w:sz w:val="24"/>
                <w:szCs w:val="24"/>
              </w:rPr>
            </w:pPr>
          </w:p>
        </w:tc>
      </w:tr>
      <w:tr w:rsidR="00512CA9" w:rsidRPr="00FA0C65" w:rsidTr="00512CA9">
        <w:trPr>
          <w:trHeight w:val="302"/>
        </w:trPr>
        <w:tc>
          <w:tcPr>
            <w:tcW w:w="851" w:type="dxa"/>
          </w:tcPr>
          <w:p w:rsidR="00512CA9" w:rsidRPr="00FA0C65" w:rsidRDefault="00512CA9" w:rsidP="00512CA9">
            <w:pPr>
              <w:spacing w:before="25"/>
              <w:ind w:left="19"/>
              <w:rPr>
                <w:rFonts w:ascii="Times New Roman" w:eastAsia="Times New Roman" w:hAnsi="Times New Roman" w:cs="Times New Roman"/>
                <w:w w:val="102"/>
                <w:sz w:val="24"/>
                <w:szCs w:val="24"/>
              </w:rPr>
            </w:pPr>
            <w:r w:rsidRPr="00FA0C65">
              <w:rPr>
                <w:rFonts w:ascii="Times New Roman" w:eastAsia="Times New Roman" w:hAnsi="Times New Roman" w:cs="Times New Roman"/>
                <w:w w:val="102"/>
                <w:sz w:val="24"/>
                <w:szCs w:val="24"/>
              </w:rPr>
              <w:t>4</w:t>
            </w:r>
          </w:p>
        </w:tc>
        <w:tc>
          <w:tcPr>
            <w:tcW w:w="4111" w:type="dxa"/>
          </w:tcPr>
          <w:p w:rsidR="00512CA9" w:rsidRPr="00FA0C65" w:rsidRDefault="00512CA9" w:rsidP="00512CA9">
            <w:pPr>
              <w:spacing w:before="25"/>
              <w:ind w:left="64"/>
              <w:rPr>
                <w:rFonts w:ascii="Times New Roman" w:eastAsia="Times New Roman" w:hAnsi="Times New Roman" w:cs="Times New Roman"/>
                <w:sz w:val="24"/>
                <w:szCs w:val="24"/>
              </w:rPr>
            </w:pPr>
          </w:p>
        </w:tc>
        <w:tc>
          <w:tcPr>
            <w:tcW w:w="850" w:type="dxa"/>
          </w:tcPr>
          <w:p w:rsidR="00512CA9" w:rsidRPr="00FA0C65" w:rsidRDefault="00512CA9" w:rsidP="00512CA9">
            <w:pPr>
              <w:spacing w:before="25"/>
              <w:ind w:left="30" w:right="16"/>
              <w:rPr>
                <w:rFonts w:ascii="Times New Roman" w:eastAsia="Times New Roman" w:hAnsi="Times New Roman" w:cs="Times New Roman"/>
                <w:sz w:val="24"/>
                <w:szCs w:val="24"/>
              </w:rPr>
            </w:pPr>
          </w:p>
        </w:tc>
        <w:tc>
          <w:tcPr>
            <w:tcW w:w="1134" w:type="dxa"/>
          </w:tcPr>
          <w:p w:rsidR="00512CA9" w:rsidRPr="00FA0C65" w:rsidRDefault="00512CA9" w:rsidP="00512CA9">
            <w:pPr>
              <w:spacing w:before="25"/>
              <w:ind w:left="285" w:right="265"/>
              <w:rPr>
                <w:rFonts w:ascii="Times New Roman" w:eastAsia="Times New Roman" w:hAnsi="Times New Roman" w:cs="Times New Roman"/>
                <w:sz w:val="24"/>
                <w:szCs w:val="24"/>
              </w:rPr>
            </w:pPr>
          </w:p>
        </w:tc>
        <w:tc>
          <w:tcPr>
            <w:tcW w:w="1701" w:type="dxa"/>
            <w:tcBorders>
              <w:top w:val="single" w:sz="4" w:space="0" w:color="000000"/>
              <w:bottom w:val="single" w:sz="4" w:space="0" w:color="000000"/>
              <w:right w:val="single" w:sz="4" w:space="0" w:color="000000"/>
            </w:tcBorders>
          </w:tcPr>
          <w:p w:rsidR="00512CA9" w:rsidRPr="00FA0C65" w:rsidRDefault="00512CA9" w:rsidP="00512CA9">
            <w:pPr>
              <w:spacing w:before="50" w:line="233" w:lineRule="exact"/>
              <w:ind w:right="50"/>
              <w:rPr>
                <w:rFonts w:ascii="Times New Roman" w:eastAsia="Times New Roman" w:hAnsi="Times New Roman" w:cs="Times New Roman"/>
                <w:sz w:val="24"/>
                <w:szCs w:val="24"/>
              </w:rPr>
            </w:pPr>
          </w:p>
        </w:tc>
      </w:tr>
      <w:tr w:rsidR="00512CA9" w:rsidRPr="00FA0C65" w:rsidTr="00512CA9">
        <w:trPr>
          <w:trHeight w:val="302"/>
        </w:trPr>
        <w:tc>
          <w:tcPr>
            <w:tcW w:w="851" w:type="dxa"/>
          </w:tcPr>
          <w:p w:rsidR="00512CA9" w:rsidRPr="00FA0C65" w:rsidRDefault="00512CA9" w:rsidP="00512CA9">
            <w:pPr>
              <w:spacing w:before="25"/>
              <w:ind w:left="19"/>
              <w:rPr>
                <w:rFonts w:ascii="Times New Roman" w:eastAsia="Times New Roman" w:hAnsi="Times New Roman" w:cs="Times New Roman"/>
                <w:w w:val="102"/>
                <w:sz w:val="24"/>
                <w:szCs w:val="24"/>
              </w:rPr>
            </w:pPr>
            <w:r w:rsidRPr="00FA0C65">
              <w:rPr>
                <w:rFonts w:ascii="Times New Roman" w:eastAsia="Times New Roman" w:hAnsi="Times New Roman" w:cs="Times New Roman"/>
                <w:w w:val="102"/>
                <w:sz w:val="24"/>
                <w:szCs w:val="24"/>
              </w:rPr>
              <w:t>5</w:t>
            </w:r>
          </w:p>
        </w:tc>
        <w:tc>
          <w:tcPr>
            <w:tcW w:w="4111" w:type="dxa"/>
          </w:tcPr>
          <w:p w:rsidR="00512CA9" w:rsidRPr="00FA0C65" w:rsidRDefault="00512CA9" w:rsidP="00512CA9">
            <w:pPr>
              <w:spacing w:before="25"/>
              <w:ind w:left="64"/>
              <w:rPr>
                <w:rFonts w:ascii="Times New Roman" w:eastAsia="Times New Roman" w:hAnsi="Times New Roman" w:cs="Times New Roman"/>
                <w:sz w:val="24"/>
                <w:szCs w:val="24"/>
              </w:rPr>
            </w:pPr>
          </w:p>
        </w:tc>
        <w:tc>
          <w:tcPr>
            <w:tcW w:w="850" w:type="dxa"/>
          </w:tcPr>
          <w:p w:rsidR="00512CA9" w:rsidRPr="00FA0C65" w:rsidRDefault="00512CA9" w:rsidP="00512CA9">
            <w:pPr>
              <w:spacing w:before="25"/>
              <w:ind w:left="30" w:right="16"/>
              <w:rPr>
                <w:rFonts w:ascii="Times New Roman" w:eastAsia="Times New Roman" w:hAnsi="Times New Roman" w:cs="Times New Roman"/>
                <w:sz w:val="24"/>
                <w:szCs w:val="24"/>
              </w:rPr>
            </w:pPr>
          </w:p>
        </w:tc>
        <w:tc>
          <w:tcPr>
            <w:tcW w:w="1134" w:type="dxa"/>
          </w:tcPr>
          <w:p w:rsidR="00512CA9" w:rsidRPr="00FA0C65" w:rsidRDefault="00512CA9" w:rsidP="00512CA9">
            <w:pPr>
              <w:spacing w:before="25"/>
              <w:ind w:left="285" w:right="265"/>
              <w:rPr>
                <w:rFonts w:ascii="Times New Roman" w:eastAsia="Times New Roman" w:hAnsi="Times New Roman" w:cs="Times New Roman"/>
                <w:sz w:val="24"/>
                <w:szCs w:val="24"/>
              </w:rPr>
            </w:pPr>
          </w:p>
        </w:tc>
        <w:tc>
          <w:tcPr>
            <w:tcW w:w="1701" w:type="dxa"/>
            <w:tcBorders>
              <w:top w:val="single" w:sz="4" w:space="0" w:color="000000"/>
              <w:bottom w:val="single" w:sz="4" w:space="0" w:color="000000"/>
              <w:right w:val="single" w:sz="4" w:space="0" w:color="000000"/>
            </w:tcBorders>
          </w:tcPr>
          <w:p w:rsidR="00512CA9" w:rsidRPr="00FA0C65" w:rsidRDefault="00512CA9" w:rsidP="00512CA9">
            <w:pPr>
              <w:spacing w:before="50" w:line="233" w:lineRule="exact"/>
              <w:ind w:right="50"/>
              <w:rPr>
                <w:rFonts w:ascii="Times New Roman" w:eastAsia="Times New Roman" w:hAnsi="Times New Roman" w:cs="Times New Roman"/>
                <w:sz w:val="24"/>
                <w:szCs w:val="24"/>
              </w:rPr>
            </w:pPr>
          </w:p>
        </w:tc>
      </w:tr>
      <w:tr w:rsidR="00512CA9" w:rsidRPr="00FA0C65" w:rsidTr="00512CA9">
        <w:trPr>
          <w:trHeight w:val="302"/>
        </w:trPr>
        <w:tc>
          <w:tcPr>
            <w:tcW w:w="851" w:type="dxa"/>
          </w:tcPr>
          <w:p w:rsidR="00512CA9" w:rsidRPr="00FA0C65" w:rsidRDefault="00512CA9" w:rsidP="00512CA9">
            <w:pPr>
              <w:spacing w:before="25"/>
              <w:ind w:left="19"/>
              <w:rPr>
                <w:rFonts w:ascii="Times New Roman" w:eastAsia="Times New Roman" w:hAnsi="Times New Roman" w:cs="Times New Roman"/>
                <w:w w:val="102"/>
                <w:sz w:val="24"/>
                <w:szCs w:val="24"/>
              </w:rPr>
            </w:pPr>
            <w:r w:rsidRPr="00FA0C65">
              <w:rPr>
                <w:rFonts w:ascii="Times New Roman" w:eastAsia="Times New Roman" w:hAnsi="Times New Roman" w:cs="Times New Roman"/>
                <w:w w:val="102"/>
                <w:sz w:val="24"/>
                <w:szCs w:val="24"/>
              </w:rPr>
              <w:t>6</w:t>
            </w:r>
          </w:p>
        </w:tc>
        <w:tc>
          <w:tcPr>
            <w:tcW w:w="4111" w:type="dxa"/>
          </w:tcPr>
          <w:p w:rsidR="00512CA9" w:rsidRPr="00FA0C65" w:rsidRDefault="00512CA9" w:rsidP="00512CA9">
            <w:pPr>
              <w:spacing w:before="25"/>
              <w:ind w:left="64"/>
              <w:rPr>
                <w:rFonts w:ascii="Times New Roman" w:eastAsia="Times New Roman" w:hAnsi="Times New Roman" w:cs="Times New Roman"/>
                <w:sz w:val="24"/>
                <w:szCs w:val="24"/>
              </w:rPr>
            </w:pPr>
          </w:p>
        </w:tc>
        <w:tc>
          <w:tcPr>
            <w:tcW w:w="850" w:type="dxa"/>
          </w:tcPr>
          <w:p w:rsidR="00512CA9" w:rsidRPr="00FA0C65" w:rsidRDefault="00512CA9" w:rsidP="00512CA9">
            <w:pPr>
              <w:spacing w:before="25"/>
              <w:ind w:left="30" w:right="16"/>
              <w:rPr>
                <w:rFonts w:ascii="Times New Roman" w:eastAsia="Times New Roman" w:hAnsi="Times New Roman" w:cs="Times New Roman"/>
                <w:sz w:val="24"/>
                <w:szCs w:val="24"/>
              </w:rPr>
            </w:pPr>
          </w:p>
        </w:tc>
        <w:tc>
          <w:tcPr>
            <w:tcW w:w="1134" w:type="dxa"/>
          </w:tcPr>
          <w:p w:rsidR="00512CA9" w:rsidRPr="00FA0C65" w:rsidRDefault="00512CA9" w:rsidP="00512CA9">
            <w:pPr>
              <w:spacing w:before="25"/>
              <w:ind w:left="285" w:right="265"/>
              <w:rPr>
                <w:rFonts w:ascii="Times New Roman" w:eastAsia="Times New Roman" w:hAnsi="Times New Roman" w:cs="Times New Roman"/>
                <w:sz w:val="24"/>
                <w:szCs w:val="24"/>
              </w:rPr>
            </w:pPr>
          </w:p>
        </w:tc>
        <w:tc>
          <w:tcPr>
            <w:tcW w:w="1701" w:type="dxa"/>
            <w:tcBorders>
              <w:top w:val="single" w:sz="4" w:space="0" w:color="000000"/>
              <w:right w:val="single" w:sz="4" w:space="0" w:color="000000"/>
            </w:tcBorders>
          </w:tcPr>
          <w:p w:rsidR="00512CA9" w:rsidRPr="00FA0C65" w:rsidRDefault="00512CA9" w:rsidP="00512CA9">
            <w:pPr>
              <w:spacing w:before="50" w:line="233" w:lineRule="exact"/>
              <w:ind w:right="50"/>
              <w:rPr>
                <w:rFonts w:ascii="Times New Roman" w:eastAsia="Times New Roman" w:hAnsi="Times New Roman" w:cs="Times New Roman"/>
                <w:sz w:val="24"/>
                <w:szCs w:val="24"/>
              </w:rPr>
            </w:pPr>
          </w:p>
        </w:tc>
      </w:tr>
    </w:tbl>
    <w:p w:rsidR="00512CA9" w:rsidRPr="00FA0C65" w:rsidRDefault="00512CA9" w:rsidP="00512CA9">
      <w:pPr>
        <w:widowControl w:val="0"/>
        <w:autoSpaceDE w:val="0"/>
        <w:autoSpaceDN w:val="0"/>
        <w:spacing w:before="100" w:line="240" w:lineRule="auto"/>
        <w:ind w:left="856"/>
        <w:rPr>
          <w:rFonts w:ascii="Times New Roman" w:eastAsia="Arial MT" w:hAnsi="Times New Roman" w:cs="Times New Roman"/>
          <w:w w:val="105"/>
          <w:szCs w:val="24"/>
          <w:lang w:val="pt-PT"/>
        </w:rPr>
      </w:pPr>
    </w:p>
    <w:p w:rsidR="00512CA9" w:rsidRPr="00FA0C65" w:rsidRDefault="00512CA9" w:rsidP="00512CA9">
      <w:pPr>
        <w:widowControl w:val="0"/>
        <w:autoSpaceDE w:val="0"/>
        <w:autoSpaceDN w:val="0"/>
        <w:spacing w:before="100" w:line="240" w:lineRule="auto"/>
        <w:ind w:left="856"/>
        <w:rPr>
          <w:rFonts w:ascii="Times New Roman" w:eastAsia="Arial MT" w:hAnsi="Times New Roman" w:cs="Times New Roman"/>
          <w:w w:val="105"/>
          <w:szCs w:val="24"/>
          <w:lang w:val="pt-PT"/>
        </w:rPr>
      </w:pPr>
    </w:p>
    <w:p w:rsidR="00512CA9" w:rsidRPr="00FA0C65" w:rsidRDefault="00512CA9" w:rsidP="00512CA9">
      <w:pPr>
        <w:widowControl w:val="0"/>
        <w:autoSpaceDE w:val="0"/>
        <w:autoSpaceDN w:val="0"/>
        <w:spacing w:before="100" w:line="240" w:lineRule="auto"/>
        <w:ind w:left="856"/>
        <w:rPr>
          <w:rFonts w:ascii="Times New Roman" w:eastAsia="Arial MT" w:hAnsi="Times New Roman" w:cs="Times New Roman"/>
          <w:w w:val="105"/>
          <w:szCs w:val="24"/>
          <w:lang w:val="pt-PT"/>
        </w:rPr>
      </w:pPr>
    </w:p>
    <w:p w:rsidR="00512CA9" w:rsidRPr="00FA0C65" w:rsidRDefault="00512CA9" w:rsidP="00512CA9">
      <w:pPr>
        <w:widowControl w:val="0"/>
        <w:autoSpaceDE w:val="0"/>
        <w:autoSpaceDN w:val="0"/>
        <w:spacing w:before="100" w:line="240" w:lineRule="auto"/>
        <w:ind w:left="856"/>
        <w:rPr>
          <w:rFonts w:ascii="Times New Roman" w:eastAsia="Arial MT" w:hAnsi="Times New Roman" w:cs="Times New Roman"/>
          <w:w w:val="105"/>
          <w:szCs w:val="24"/>
          <w:lang w:val="pt-PT"/>
        </w:rPr>
      </w:pPr>
    </w:p>
    <w:p w:rsidR="00512CA9" w:rsidRPr="00FA0C65" w:rsidRDefault="00512CA9" w:rsidP="00512CA9">
      <w:pPr>
        <w:widowControl w:val="0"/>
        <w:autoSpaceDE w:val="0"/>
        <w:autoSpaceDN w:val="0"/>
        <w:spacing w:before="100" w:line="240" w:lineRule="auto"/>
        <w:ind w:left="856"/>
        <w:rPr>
          <w:rFonts w:ascii="Times New Roman" w:eastAsia="Arial MT" w:hAnsi="Times New Roman" w:cs="Times New Roman"/>
          <w:szCs w:val="24"/>
          <w:lang w:val="pt-PT"/>
        </w:rPr>
      </w:pPr>
      <w:r w:rsidRPr="00FA0C65">
        <w:rPr>
          <w:rFonts w:ascii="Times New Roman" w:eastAsia="Arial MT" w:hAnsi="Times New Roman" w:cs="Times New Roman"/>
          <w:w w:val="105"/>
          <w:szCs w:val="24"/>
          <w:lang w:val="pt-PT"/>
        </w:rPr>
        <w:t>Local</w:t>
      </w:r>
      <w:r w:rsidRPr="00FA0C65">
        <w:rPr>
          <w:rFonts w:ascii="Times New Roman" w:eastAsia="Arial MT" w:hAnsi="Times New Roman" w:cs="Times New Roman"/>
          <w:spacing w:val="-8"/>
          <w:w w:val="105"/>
          <w:szCs w:val="24"/>
          <w:lang w:val="pt-PT"/>
        </w:rPr>
        <w:t xml:space="preserve"> </w:t>
      </w:r>
      <w:r w:rsidRPr="00FA0C65">
        <w:rPr>
          <w:rFonts w:ascii="Times New Roman" w:eastAsia="Arial MT" w:hAnsi="Times New Roman" w:cs="Times New Roman"/>
          <w:w w:val="105"/>
          <w:szCs w:val="24"/>
          <w:lang w:val="pt-PT"/>
        </w:rPr>
        <w:t>e</w:t>
      </w:r>
      <w:r w:rsidRPr="00FA0C65">
        <w:rPr>
          <w:rFonts w:ascii="Times New Roman" w:eastAsia="Arial MT" w:hAnsi="Times New Roman" w:cs="Times New Roman"/>
          <w:spacing w:val="-8"/>
          <w:w w:val="105"/>
          <w:szCs w:val="24"/>
          <w:lang w:val="pt-PT"/>
        </w:rPr>
        <w:t xml:space="preserve"> </w:t>
      </w:r>
      <w:r w:rsidRPr="00FA0C65">
        <w:rPr>
          <w:rFonts w:ascii="Times New Roman" w:eastAsia="Arial MT" w:hAnsi="Times New Roman" w:cs="Times New Roman"/>
          <w:w w:val="105"/>
          <w:szCs w:val="24"/>
          <w:lang w:val="pt-PT"/>
        </w:rPr>
        <w:t>Data,</w:t>
      </w:r>
    </w:p>
    <w:p w:rsidR="00512CA9" w:rsidRPr="00FA0C65" w:rsidRDefault="00512CA9" w:rsidP="00512CA9">
      <w:pPr>
        <w:widowControl w:val="0"/>
        <w:autoSpaceDE w:val="0"/>
        <w:autoSpaceDN w:val="0"/>
        <w:spacing w:line="240" w:lineRule="auto"/>
        <w:ind w:left="222"/>
        <w:rPr>
          <w:rFonts w:ascii="Times New Roman" w:eastAsia="Arial MT" w:hAnsi="Times New Roman" w:cs="Times New Roman"/>
          <w:szCs w:val="24"/>
          <w:lang w:val="pt-PT"/>
        </w:rPr>
      </w:pPr>
    </w:p>
    <w:p w:rsidR="00512CA9" w:rsidRPr="00FA0C65" w:rsidRDefault="00512CA9" w:rsidP="00512CA9">
      <w:pPr>
        <w:widowControl w:val="0"/>
        <w:autoSpaceDE w:val="0"/>
        <w:autoSpaceDN w:val="0"/>
        <w:spacing w:line="240" w:lineRule="auto"/>
        <w:ind w:left="222"/>
        <w:rPr>
          <w:rFonts w:ascii="Times New Roman" w:eastAsia="Arial MT" w:hAnsi="Times New Roman" w:cs="Times New Roman"/>
          <w:szCs w:val="24"/>
          <w:lang w:val="pt-PT"/>
        </w:rPr>
      </w:pPr>
    </w:p>
    <w:p w:rsidR="00512CA9" w:rsidRPr="00FA0C65" w:rsidRDefault="00512CA9" w:rsidP="00512CA9">
      <w:pPr>
        <w:widowControl w:val="0"/>
        <w:autoSpaceDE w:val="0"/>
        <w:autoSpaceDN w:val="0"/>
        <w:spacing w:line="240" w:lineRule="auto"/>
        <w:ind w:left="222"/>
        <w:rPr>
          <w:rFonts w:ascii="Times New Roman" w:eastAsia="Arial MT" w:hAnsi="Times New Roman" w:cs="Times New Roman"/>
          <w:szCs w:val="24"/>
          <w:lang w:val="pt-PT"/>
        </w:rPr>
      </w:pPr>
    </w:p>
    <w:p w:rsidR="00512CA9" w:rsidRPr="00FA0C65" w:rsidRDefault="00512CA9" w:rsidP="00512CA9">
      <w:pPr>
        <w:widowControl w:val="0"/>
        <w:autoSpaceDE w:val="0"/>
        <w:autoSpaceDN w:val="0"/>
        <w:spacing w:line="240" w:lineRule="auto"/>
        <w:ind w:left="222"/>
        <w:jc w:val="center"/>
        <w:rPr>
          <w:rFonts w:ascii="Times New Roman" w:eastAsia="Arial MT" w:hAnsi="Times New Roman" w:cs="Times New Roman"/>
          <w:szCs w:val="24"/>
          <w:lang w:val="pt-PT"/>
        </w:rPr>
      </w:pPr>
    </w:p>
    <w:p w:rsidR="00512CA9" w:rsidRPr="00FA0C65" w:rsidRDefault="00512CA9" w:rsidP="00512CA9">
      <w:pPr>
        <w:widowControl w:val="0"/>
        <w:autoSpaceDE w:val="0"/>
        <w:autoSpaceDN w:val="0"/>
        <w:spacing w:before="6" w:line="240" w:lineRule="auto"/>
        <w:ind w:left="222"/>
        <w:jc w:val="center"/>
        <w:rPr>
          <w:rFonts w:ascii="Times New Roman" w:eastAsia="Arial MT" w:hAnsi="Times New Roman" w:cs="Times New Roman"/>
          <w:szCs w:val="24"/>
          <w:lang w:val="pt-PT"/>
        </w:rPr>
      </w:pPr>
      <w:r w:rsidRPr="00FA0C65">
        <w:rPr>
          <w:rFonts w:ascii="Times New Roman" w:eastAsia="Arial MT" w:hAnsi="Times New Roman" w:cs="Times New Roman"/>
          <w:noProof/>
          <w:szCs w:val="24"/>
          <w:lang w:eastAsia="pt-BR"/>
        </w:rPr>
        <mc:AlternateContent>
          <mc:Choice Requires="wps">
            <w:drawing>
              <wp:anchor distT="0" distB="0" distL="0" distR="0" simplePos="0" relativeHeight="251664384" behindDoc="1" locked="0" layoutInCell="1" allowOverlap="1" wp14:anchorId="34871B12" wp14:editId="3E263FCE">
                <wp:simplePos x="0" y="0"/>
                <wp:positionH relativeFrom="page">
                  <wp:posOffset>2700655</wp:posOffset>
                </wp:positionH>
                <wp:positionV relativeFrom="paragraph">
                  <wp:posOffset>156845</wp:posOffset>
                </wp:positionV>
                <wp:extent cx="2704465" cy="1270"/>
                <wp:effectExtent l="5080" t="12700" r="5080" b="5080"/>
                <wp:wrapTopAndBottom/>
                <wp:docPr id="5" name="Forma livr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04465" cy="1270"/>
                        </a:xfrm>
                        <a:custGeom>
                          <a:avLst/>
                          <a:gdLst>
                            <a:gd name="T0" fmla="+- 0 4253 4253"/>
                            <a:gd name="T1" fmla="*/ T0 w 4259"/>
                            <a:gd name="T2" fmla="+- 0 8511 4253"/>
                            <a:gd name="T3" fmla="*/ T2 w 4259"/>
                          </a:gdLst>
                          <a:ahLst/>
                          <a:cxnLst>
                            <a:cxn ang="0">
                              <a:pos x="T1" y="0"/>
                            </a:cxn>
                            <a:cxn ang="0">
                              <a:pos x="T3" y="0"/>
                            </a:cxn>
                          </a:cxnLst>
                          <a:rect l="0" t="0" r="r" b="b"/>
                          <a:pathLst>
                            <a:path w="4259">
                              <a:moveTo>
                                <a:pt x="0" y="0"/>
                              </a:moveTo>
                              <a:lnTo>
                                <a:pt x="4258" y="0"/>
                              </a:lnTo>
                            </a:path>
                          </a:pathLst>
                        </a:custGeom>
                        <a:noFill/>
                        <a:ln w="832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orma livre 5" o:spid="_x0000_s1026" style="position:absolute;margin-left:212.65pt;margin-top:12.35pt;width:212.95pt;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25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" path="m,l4258,e" filled="f" strokeweight=".23128mm">
                <v:path arrowok="t" o:connecttype="custom" o:connectlocs="0,0;2703830,0" o:connectangles="0,0"/>
                <w10:wrap type="topAndBottom" anchorx="page"/>
              </v:shape>
            </w:pict>
          </mc:Fallback>
        </mc:AlternateContent>
      </w:r>
    </w:p>
    <w:p w:rsidR="00512CA9" w:rsidRPr="00FA0C65" w:rsidRDefault="00512CA9" w:rsidP="00512CA9">
      <w:pPr>
        <w:widowControl w:val="0"/>
        <w:autoSpaceDE w:val="0"/>
        <w:autoSpaceDN w:val="0"/>
        <w:spacing w:line="210" w:lineRule="exact"/>
        <w:ind w:left="910" w:right="906"/>
        <w:jc w:val="center"/>
        <w:rPr>
          <w:rFonts w:ascii="Times New Roman" w:eastAsia="Arial MT" w:hAnsi="Times New Roman" w:cs="Times New Roman"/>
          <w:szCs w:val="24"/>
          <w:lang w:val="pt-PT"/>
        </w:rPr>
      </w:pPr>
      <w:r w:rsidRPr="00FA0C65">
        <w:rPr>
          <w:rFonts w:ascii="Times New Roman" w:eastAsia="Arial MT" w:hAnsi="Times New Roman" w:cs="Times New Roman"/>
          <w:spacing w:val="-1"/>
          <w:w w:val="105"/>
          <w:szCs w:val="24"/>
          <w:lang w:val="pt-PT"/>
        </w:rPr>
        <w:t>Nome</w:t>
      </w:r>
      <w:r w:rsidRPr="00FA0C65">
        <w:rPr>
          <w:rFonts w:ascii="Times New Roman" w:eastAsia="Arial MT" w:hAnsi="Times New Roman" w:cs="Times New Roman"/>
          <w:spacing w:val="-13"/>
          <w:w w:val="105"/>
          <w:szCs w:val="24"/>
          <w:lang w:val="pt-PT"/>
        </w:rPr>
        <w:t xml:space="preserve"> </w:t>
      </w:r>
      <w:r w:rsidRPr="00FA0C65">
        <w:rPr>
          <w:rFonts w:ascii="Times New Roman" w:eastAsia="Arial MT" w:hAnsi="Times New Roman" w:cs="Times New Roman"/>
          <w:spacing w:val="-1"/>
          <w:w w:val="105"/>
          <w:szCs w:val="24"/>
          <w:lang w:val="pt-PT"/>
        </w:rPr>
        <w:t>do</w:t>
      </w:r>
      <w:r w:rsidRPr="00FA0C65">
        <w:rPr>
          <w:rFonts w:ascii="Times New Roman" w:eastAsia="Arial MT" w:hAnsi="Times New Roman" w:cs="Times New Roman"/>
          <w:spacing w:val="-13"/>
          <w:w w:val="105"/>
          <w:szCs w:val="24"/>
          <w:lang w:val="pt-PT"/>
        </w:rPr>
        <w:t xml:space="preserve"> </w:t>
      </w:r>
      <w:r w:rsidRPr="00FA0C65">
        <w:rPr>
          <w:rFonts w:ascii="Times New Roman" w:eastAsia="Arial MT" w:hAnsi="Times New Roman" w:cs="Times New Roman"/>
          <w:w w:val="105"/>
          <w:szCs w:val="24"/>
          <w:lang w:val="pt-PT"/>
        </w:rPr>
        <w:t>Representante</w:t>
      </w:r>
      <w:r w:rsidRPr="00FA0C65">
        <w:rPr>
          <w:rFonts w:ascii="Times New Roman" w:eastAsia="Arial MT" w:hAnsi="Times New Roman" w:cs="Times New Roman"/>
          <w:spacing w:val="-14"/>
          <w:w w:val="105"/>
          <w:szCs w:val="24"/>
          <w:lang w:val="pt-PT"/>
        </w:rPr>
        <w:t xml:space="preserve"> </w:t>
      </w:r>
      <w:r w:rsidRPr="00FA0C65">
        <w:rPr>
          <w:rFonts w:ascii="Times New Roman" w:eastAsia="Arial MT" w:hAnsi="Times New Roman" w:cs="Times New Roman"/>
          <w:w w:val="105"/>
          <w:szCs w:val="24"/>
          <w:lang w:val="pt-PT"/>
        </w:rPr>
        <w:t>Legal</w:t>
      </w:r>
    </w:p>
    <w:p w:rsidR="00512CA9" w:rsidRPr="00FA0C65" w:rsidRDefault="00512CA9" w:rsidP="00512CA9">
      <w:pPr>
        <w:widowControl w:val="0"/>
        <w:autoSpaceDE w:val="0"/>
        <w:autoSpaceDN w:val="0"/>
        <w:spacing w:before="5" w:line="240" w:lineRule="auto"/>
        <w:ind w:left="910" w:right="906"/>
        <w:jc w:val="center"/>
        <w:rPr>
          <w:rFonts w:ascii="Times New Roman" w:eastAsia="Arial MT" w:hAnsi="Times New Roman" w:cs="Times New Roman"/>
          <w:szCs w:val="24"/>
          <w:lang w:val="pt-PT"/>
        </w:rPr>
      </w:pPr>
      <w:r w:rsidRPr="00FA0C65">
        <w:rPr>
          <w:rFonts w:ascii="Times New Roman" w:eastAsia="Arial MT" w:hAnsi="Times New Roman" w:cs="Times New Roman"/>
          <w:spacing w:val="-1"/>
          <w:w w:val="105"/>
          <w:szCs w:val="24"/>
          <w:lang w:val="pt-PT"/>
        </w:rPr>
        <w:t>Assinatura</w:t>
      </w:r>
      <w:r w:rsidRPr="00FA0C65">
        <w:rPr>
          <w:rFonts w:ascii="Times New Roman" w:eastAsia="Arial MT" w:hAnsi="Times New Roman" w:cs="Times New Roman"/>
          <w:spacing w:val="-8"/>
          <w:w w:val="105"/>
          <w:szCs w:val="24"/>
          <w:lang w:val="pt-PT"/>
        </w:rPr>
        <w:t xml:space="preserve"> </w:t>
      </w:r>
      <w:r w:rsidRPr="00FA0C65">
        <w:rPr>
          <w:rFonts w:ascii="Times New Roman" w:eastAsia="Arial MT" w:hAnsi="Times New Roman" w:cs="Times New Roman"/>
          <w:spacing w:val="-1"/>
          <w:w w:val="105"/>
          <w:szCs w:val="24"/>
          <w:lang w:val="pt-PT"/>
        </w:rPr>
        <w:t>do</w:t>
      </w:r>
      <w:r w:rsidRPr="00FA0C65">
        <w:rPr>
          <w:rFonts w:ascii="Times New Roman" w:eastAsia="Arial MT" w:hAnsi="Times New Roman" w:cs="Times New Roman"/>
          <w:spacing w:val="-12"/>
          <w:w w:val="105"/>
          <w:szCs w:val="24"/>
          <w:lang w:val="pt-PT"/>
        </w:rPr>
        <w:t xml:space="preserve"> </w:t>
      </w:r>
      <w:r w:rsidRPr="00FA0C65">
        <w:rPr>
          <w:rFonts w:ascii="Times New Roman" w:eastAsia="Arial MT" w:hAnsi="Times New Roman" w:cs="Times New Roman"/>
          <w:spacing w:val="-1"/>
          <w:w w:val="105"/>
          <w:szCs w:val="24"/>
          <w:lang w:val="pt-PT"/>
        </w:rPr>
        <w:t>Representante</w:t>
      </w:r>
      <w:r w:rsidRPr="00FA0C65">
        <w:rPr>
          <w:rFonts w:ascii="Times New Roman" w:eastAsia="Arial MT" w:hAnsi="Times New Roman" w:cs="Times New Roman"/>
          <w:spacing w:val="-10"/>
          <w:w w:val="105"/>
          <w:szCs w:val="24"/>
          <w:lang w:val="pt-PT"/>
        </w:rPr>
        <w:t xml:space="preserve"> </w:t>
      </w:r>
      <w:r w:rsidRPr="00FA0C65">
        <w:rPr>
          <w:rFonts w:ascii="Times New Roman" w:eastAsia="Arial MT" w:hAnsi="Times New Roman" w:cs="Times New Roman"/>
          <w:w w:val="105"/>
          <w:szCs w:val="24"/>
          <w:lang w:val="pt-PT"/>
        </w:rPr>
        <w:t>Legal</w:t>
      </w:r>
    </w:p>
    <w:p w:rsidR="00512CA9" w:rsidRPr="00FA0C65" w:rsidRDefault="00512CA9" w:rsidP="00512CA9">
      <w:pPr>
        <w:widowControl w:val="0"/>
        <w:autoSpaceDE w:val="0"/>
        <w:autoSpaceDN w:val="0"/>
        <w:spacing w:line="240" w:lineRule="auto"/>
        <w:ind w:left="2531" w:right="2471"/>
        <w:jc w:val="center"/>
        <w:rPr>
          <w:rFonts w:ascii="Times New Roman" w:eastAsia="Verdana" w:hAnsi="Times New Roman" w:cs="Times New Roman"/>
          <w:b/>
          <w:szCs w:val="24"/>
          <w:lang w:val="pt-PT"/>
        </w:rPr>
      </w:pPr>
    </w:p>
    <w:p w:rsidR="00512CA9" w:rsidRPr="00FA0C65" w:rsidRDefault="00512CA9" w:rsidP="00512CA9">
      <w:pPr>
        <w:widowControl w:val="0"/>
        <w:autoSpaceDE w:val="0"/>
        <w:autoSpaceDN w:val="0"/>
        <w:spacing w:line="240" w:lineRule="auto"/>
        <w:ind w:left="2531" w:right="2471"/>
        <w:rPr>
          <w:rFonts w:ascii="Times New Roman" w:eastAsia="Verdana" w:hAnsi="Times New Roman" w:cs="Times New Roman"/>
          <w:b/>
          <w:szCs w:val="24"/>
          <w:lang w:val="pt-PT"/>
        </w:rPr>
      </w:pPr>
    </w:p>
    <w:p w:rsidR="00512CA9" w:rsidRPr="00FA0C65" w:rsidRDefault="00512CA9" w:rsidP="00512CA9">
      <w:pPr>
        <w:widowControl w:val="0"/>
        <w:autoSpaceDE w:val="0"/>
        <w:autoSpaceDN w:val="0"/>
        <w:spacing w:line="240" w:lineRule="auto"/>
        <w:ind w:left="2531" w:right="2471"/>
        <w:rPr>
          <w:rFonts w:ascii="Times New Roman" w:eastAsia="Verdana" w:hAnsi="Times New Roman" w:cs="Times New Roman"/>
          <w:b/>
          <w:szCs w:val="24"/>
          <w:lang w:val="pt-PT"/>
        </w:rPr>
      </w:pPr>
    </w:p>
    <w:p w:rsidR="00512CA9" w:rsidRPr="00FA0C65" w:rsidRDefault="00512CA9" w:rsidP="00512CA9">
      <w:pPr>
        <w:widowControl w:val="0"/>
        <w:autoSpaceDE w:val="0"/>
        <w:autoSpaceDN w:val="0"/>
        <w:spacing w:line="240" w:lineRule="auto"/>
        <w:ind w:left="2531" w:right="2471"/>
        <w:rPr>
          <w:rFonts w:ascii="Times New Roman" w:eastAsia="Verdana" w:hAnsi="Times New Roman" w:cs="Times New Roman"/>
          <w:b/>
          <w:szCs w:val="24"/>
          <w:lang w:val="pt-PT"/>
        </w:rPr>
      </w:pPr>
    </w:p>
    <w:p w:rsidR="00512CA9" w:rsidRPr="00FA0C65" w:rsidRDefault="00512CA9" w:rsidP="00512CA9">
      <w:pPr>
        <w:spacing w:after="200" w:line="276" w:lineRule="auto"/>
        <w:jc w:val="left"/>
        <w:rPr>
          <w:rFonts w:ascii="Times New Roman" w:eastAsia="Verdana" w:hAnsi="Times New Roman" w:cs="Times New Roman"/>
          <w:b/>
          <w:szCs w:val="24"/>
          <w:lang w:val="pt-PT"/>
        </w:rPr>
      </w:pPr>
      <w:r w:rsidRPr="00FA0C65">
        <w:rPr>
          <w:rFonts w:ascii="Times New Roman" w:eastAsia="Verdana" w:hAnsi="Times New Roman" w:cs="Times New Roman"/>
          <w:b/>
          <w:szCs w:val="24"/>
          <w:lang w:val="pt-PT"/>
        </w:rPr>
        <w:br w:type="page"/>
      </w:r>
    </w:p>
    <w:p w:rsidR="00512CA9" w:rsidRPr="00FA0C65" w:rsidRDefault="00512CA9" w:rsidP="00512CA9">
      <w:pPr>
        <w:widowControl w:val="0"/>
        <w:autoSpaceDE w:val="0"/>
        <w:autoSpaceDN w:val="0"/>
        <w:spacing w:line="240" w:lineRule="auto"/>
        <w:ind w:left="2531" w:right="2471"/>
        <w:rPr>
          <w:rFonts w:ascii="Times New Roman" w:eastAsia="Verdana" w:hAnsi="Times New Roman" w:cs="Times New Roman"/>
          <w:b/>
          <w:szCs w:val="24"/>
          <w:lang w:val="pt-PT"/>
        </w:rPr>
      </w:pPr>
    </w:p>
    <w:p w:rsidR="00512CA9" w:rsidRPr="00FA0C65" w:rsidRDefault="00512CA9" w:rsidP="00512CA9">
      <w:pPr>
        <w:widowControl w:val="0"/>
        <w:autoSpaceDE w:val="0"/>
        <w:autoSpaceDN w:val="0"/>
        <w:spacing w:before="1" w:line="465" w:lineRule="auto"/>
        <w:ind w:left="284" w:right="358" w:hanging="62"/>
        <w:jc w:val="center"/>
        <w:rPr>
          <w:rFonts w:ascii="Times New Roman" w:eastAsia="Arial MT" w:hAnsi="Times New Roman" w:cs="Times New Roman"/>
          <w:b/>
          <w:szCs w:val="24"/>
          <w:lang w:val="pt-PT"/>
        </w:rPr>
      </w:pPr>
      <w:r w:rsidRPr="00FA0C65">
        <w:rPr>
          <w:rFonts w:ascii="Times New Roman" w:eastAsia="Arial MT" w:hAnsi="Times New Roman" w:cs="Times New Roman"/>
          <w:b/>
          <w:szCs w:val="24"/>
          <w:lang w:val="pt-PT"/>
        </w:rPr>
        <w:t>ANEXO III - MODELO</w:t>
      </w:r>
      <w:r w:rsidRPr="00FA0C65">
        <w:rPr>
          <w:rFonts w:ascii="Times New Roman" w:eastAsia="Arial MT" w:hAnsi="Times New Roman" w:cs="Times New Roman"/>
          <w:b/>
          <w:spacing w:val="1"/>
          <w:szCs w:val="24"/>
          <w:lang w:val="pt-PT"/>
        </w:rPr>
        <w:t xml:space="preserve"> </w:t>
      </w:r>
      <w:r w:rsidRPr="00FA0C65">
        <w:rPr>
          <w:rFonts w:ascii="Times New Roman" w:eastAsia="Arial MT" w:hAnsi="Times New Roman" w:cs="Times New Roman"/>
          <w:b/>
          <w:szCs w:val="24"/>
          <w:lang w:val="pt-PT"/>
        </w:rPr>
        <w:t>DECLARAÇÃO</w:t>
      </w:r>
      <w:r w:rsidRPr="00FA0C65">
        <w:rPr>
          <w:rFonts w:ascii="Times New Roman" w:eastAsia="Arial MT" w:hAnsi="Times New Roman" w:cs="Times New Roman"/>
          <w:b/>
          <w:spacing w:val="1"/>
          <w:szCs w:val="24"/>
          <w:lang w:val="pt-PT"/>
        </w:rPr>
        <w:t xml:space="preserve"> </w:t>
      </w:r>
      <w:r w:rsidRPr="00FA0C65">
        <w:rPr>
          <w:rFonts w:ascii="Times New Roman" w:eastAsia="Arial MT" w:hAnsi="Times New Roman" w:cs="Times New Roman"/>
          <w:b/>
          <w:szCs w:val="24"/>
          <w:lang w:val="pt-PT"/>
        </w:rPr>
        <w:t>DE</w:t>
      </w:r>
      <w:r w:rsidRPr="00FA0C65">
        <w:rPr>
          <w:rFonts w:ascii="Times New Roman" w:eastAsia="Arial MT" w:hAnsi="Times New Roman" w:cs="Times New Roman"/>
          <w:b/>
          <w:spacing w:val="-2"/>
          <w:szCs w:val="24"/>
          <w:lang w:val="pt-PT"/>
        </w:rPr>
        <w:t xml:space="preserve"> </w:t>
      </w:r>
      <w:r w:rsidRPr="00FA0C65">
        <w:rPr>
          <w:rFonts w:ascii="Times New Roman" w:eastAsia="Arial MT" w:hAnsi="Times New Roman" w:cs="Times New Roman"/>
          <w:b/>
          <w:szCs w:val="24"/>
          <w:lang w:val="pt-PT"/>
        </w:rPr>
        <w:t>IDONEIDADE</w:t>
      </w:r>
    </w:p>
    <w:p w:rsidR="00512CA9" w:rsidRPr="00FA0C65" w:rsidRDefault="00512CA9" w:rsidP="00512CA9">
      <w:pPr>
        <w:widowControl w:val="0"/>
        <w:autoSpaceDE w:val="0"/>
        <w:autoSpaceDN w:val="0"/>
        <w:spacing w:before="1" w:line="465" w:lineRule="auto"/>
        <w:ind w:left="284" w:right="358" w:hanging="62"/>
        <w:jc w:val="center"/>
        <w:rPr>
          <w:rFonts w:ascii="Times New Roman" w:eastAsia="Arial MT" w:hAnsi="Times New Roman" w:cs="Times New Roman"/>
          <w:b/>
          <w:szCs w:val="24"/>
          <w:lang w:val="pt-PT"/>
        </w:rPr>
      </w:pPr>
      <w:r w:rsidRPr="00FA0C65">
        <w:rPr>
          <w:rFonts w:ascii="Times New Roman" w:eastAsia="Arial MT" w:hAnsi="Times New Roman" w:cs="Times New Roman"/>
          <w:b/>
          <w:szCs w:val="24"/>
          <w:lang w:val="pt-PT"/>
        </w:rPr>
        <w:t xml:space="preserve">PROCESSO LICITATÓRIO Nº </w:t>
      </w:r>
      <w:r w:rsidR="006078FF" w:rsidRPr="00FA0C65">
        <w:rPr>
          <w:rFonts w:ascii="Times New Roman" w:eastAsia="Arial MT" w:hAnsi="Times New Roman" w:cs="Times New Roman"/>
          <w:b/>
          <w:szCs w:val="24"/>
          <w:lang w:val="pt-PT"/>
        </w:rPr>
        <w:t>87</w:t>
      </w:r>
      <w:r w:rsidRPr="00FA0C65">
        <w:rPr>
          <w:rFonts w:ascii="Times New Roman" w:eastAsia="Arial MT" w:hAnsi="Times New Roman" w:cs="Times New Roman"/>
          <w:b/>
          <w:szCs w:val="24"/>
          <w:lang w:val="pt-PT"/>
        </w:rPr>
        <w:t>/2021</w:t>
      </w:r>
    </w:p>
    <w:p w:rsidR="00512CA9" w:rsidRPr="00FA0C65" w:rsidRDefault="00512CA9" w:rsidP="00512CA9">
      <w:pPr>
        <w:widowControl w:val="0"/>
        <w:autoSpaceDE w:val="0"/>
        <w:autoSpaceDN w:val="0"/>
        <w:spacing w:before="1" w:line="465" w:lineRule="auto"/>
        <w:ind w:left="284" w:right="358" w:hanging="62"/>
        <w:jc w:val="center"/>
        <w:rPr>
          <w:rFonts w:ascii="Times New Roman" w:eastAsia="Arial MT" w:hAnsi="Times New Roman" w:cs="Times New Roman"/>
          <w:b/>
          <w:szCs w:val="24"/>
          <w:lang w:val="pt-PT"/>
        </w:rPr>
      </w:pPr>
      <w:r w:rsidRPr="00FA0C65">
        <w:rPr>
          <w:rFonts w:ascii="Times New Roman" w:eastAsia="Arial MT" w:hAnsi="Times New Roman" w:cs="Times New Roman"/>
          <w:b/>
          <w:szCs w:val="24"/>
          <w:lang w:val="pt-PT"/>
        </w:rPr>
        <w:t>PREGÃO</w:t>
      </w:r>
      <w:r w:rsidRPr="00FA0C65">
        <w:rPr>
          <w:rFonts w:ascii="Times New Roman" w:eastAsia="Arial MT" w:hAnsi="Times New Roman" w:cs="Times New Roman"/>
          <w:b/>
          <w:spacing w:val="-1"/>
          <w:szCs w:val="24"/>
          <w:lang w:val="pt-PT"/>
        </w:rPr>
        <w:t xml:space="preserve"> </w:t>
      </w:r>
      <w:r w:rsidRPr="00FA0C65">
        <w:rPr>
          <w:rFonts w:ascii="Times New Roman" w:eastAsia="Arial MT" w:hAnsi="Times New Roman" w:cs="Times New Roman"/>
          <w:b/>
          <w:szCs w:val="24"/>
          <w:lang w:val="pt-PT"/>
        </w:rPr>
        <w:t>PRESENCIAL</w:t>
      </w:r>
      <w:r w:rsidR="006078FF" w:rsidRPr="00FA0C65">
        <w:rPr>
          <w:rFonts w:ascii="Times New Roman" w:eastAsia="Arial MT" w:hAnsi="Times New Roman" w:cs="Times New Roman"/>
          <w:b/>
          <w:szCs w:val="24"/>
          <w:lang w:val="pt-PT"/>
        </w:rPr>
        <w:t xml:space="preserve"> REGISTRO DE PREÇOS </w:t>
      </w:r>
      <w:r w:rsidRPr="00FA0C65">
        <w:rPr>
          <w:rFonts w:ascii="Times New Roman" w:eastAsia="Arial MT" w:hAnsi="Times New Roman" w:cs="Times New Roman"/>
          <w:b/>
          <w:szCs w:val="24"/>
          <w:lang w:val="pt-PT"/>
        </w:rPr>
        <w:t xml:space="preserve"> Nº </w:t>
      </w:r>
      <w:r w:rsidR="006078FF" w:rsidRPr="00FA0C65">
        <w:rPr>
          <w:rFonts w:ascii="Times New Roman" w:eastAsia="Arial MT" w:hAnsi="Times New Roman" w:cs="Times New Roman"/>
          <w:b/>
          <w:szCs w:val="24"/>
          <w:lang w:val="pt-PT"/>
        </w:rPr>
        <w:t>21</w:t>
      </w:r>
      <w:r w:rsidRPr="00FA0C65">
        <w:rPr>
          <w:rFonts w:ascii="Times New Roman" w:eastAsia="Arial MT" w:hAnsi="Times New Roman" w:cs="Times New Roman"/>
          <w:b/>
          <w:szCs w:val="24"/>
          <w:lang w:val="pt-PT"/>
        </w:rPr>
        <w:t>/2021.</w:t>
      </w:r>
    </w:p>
    <w:p w:rsidR="00512CA9" w:rsidRPr="00FA0C65" w:rsidRDefault="00512CA9" w:rsidP="00512CA9">
      <w:pPr>
        <w:widowControl w:val="0"/>
        <w:autoSpaceDE w:val="0"/>
        <w:autoSpaceDN w:val="0"/>
        <w:spacing w:line="240" w:lineRule="auto"/>
        <w:ind w:left="2531" w:right="2471"/>
        <w:rPr>
          <w:rFonts w:ascii="Times New Roman" w:eastAsia="Verdana" w:hAnsi="Times New Roman" w:cs="Times New Roman"/>
          <w:b/>
          <w:szCs w:val="24"/>
          <w:lang w:val="pt-PT"/>
        </w:rPr>
      </w:pPr>
    </w:p>
    <w:p w:rsidR="00512CA9" w:rsidRPr="00FA0C65" w:rsidRDefault="00512CA9" w:rsidP="00512CA9">
      <w:pPr>
        <w:widowControl w:val="0"/>
        <w:autoSpaceDE w:val="0"/>
        <w:autoSpaceDN w:val="0"/>
        <w:spacing w:before="8" w:line="240" w:lineRule="auto"/>
        <w:rPr>
          <w:rFonts w:ascii="Times New Roman" w:eastAsia="Arial MT" w:hAnsi="Times New Roman" w:cs="Times New Roman"/>
          <w:b/>
          <w:szCs w:val="24"/>
          <w:lang w:val="pt-PT"/>
        </w:rPr>
      </w:pPr>
    </w:p>
    <w:p w:rsidR="00512CA9" w:rsidRPr="00FA0C65" w:rsidRDefault="00512CA9" w:rsidP="00512CA9">
      <w:pPr>
        <w:widowControl w:val="0"/>
        <w:autoSpaceDE w:val="0"/>
        <w:autoSpaceDN w:val="0"/>
        <w:spacing w:before="1" w:line="465" w:lineRule="auto"/>
        <w:ind w:left="284" w:right="358" w:hanging="62"/>
        <w:rPr>
          <w:rFonts w:ascii="Times New Roman" w:eastAsia="Arial MT" w:hAnsi="Times New Roman" w:cs="Times New Roman"/>
          <w:szCs w:val="24"/>
          <w:lang w:val="pt-PT"/>
        </w:rPr>
      </w:pPr>
      <w:r w:rsidRPr="00FA0C65">
        <w:rPr>
          <w:rFonts w:ascii="Times New Roman" w:eastAsia="Arial MT" w:hAnsi="Times New Roman" w:cs="Times New Roman"/>
          <w:szCs w:val="24"/>
          <w:lang w:val="pt-PT"/>
        </w:rPr>
        <w:t>À Comissão de Licitação da PREFEITURA MUNICIPAL DE SAGRADA FAMÍLIA/RS.</w:t>
      </w:r>
      <w:r w:rsidRPr="00FA0C65">
        <w:rPr>
          <w:rFonts w:ascii="Times New Roman" w:eastAsia="Arial MT" w:hAnsi="Times New Roman" w:cs="Times New Roman"/>
          <w:spacing w:val="-59"/>
          <w:szCs w:val="24"/>
          <w:lang w:val="pt-PT"/>
        </w:rPr>
        <w:t xml:space="preserve"> </w:t>
      </w:r>
    </w:p>
    <w:p w:rsidR="00512CA9" w:rsidRPr="00FA0C65" w:rsidRDefault="00512CA9" w:rsidP="00512CA9">
      <w:pPr>
        <w:widowControl w:val="0"/>
        <w:tabs>
          <w:tab w:val="left" w:pos="7121"/>
          <w:tab w:val="left" w:pos="7259"/>
          <w:tab w:val="left" w:pos="7515"/>
        </w:tabs>
        <w:autoSpaceDE w:val="0"/>
        <w:autoSpaceDN w:val="0"/>
        <w:spacing w:line="465" w:lineRule="auto"/>
        <w:ind w:left="222" w:right="1307"/>
        <w:rPr>
          <w:rFonts w:ascii="Times New Roman" w:eastAsia="Arial MT" w:hAnsi="Times New Roman" w:cs="Times New Roman"/>
          <w:szCs w:val="24"/>
          <w:lang w:val="pt-PT"/>
        </w:rPr>
      </w:pPr>
      <w:r w:rsidRPr="00FA0C65">
        <w:rPr>
          <w:rFonts w:ascii="Times New Roman" w:eastAsia="Arial MT" w:hAnsi="Times New Roman" w:cs="Times New Roman"/>
          <w:szCs w:val="24"/>
          <w:lang w:val="pt-PT"/>
        </w:rPr>
        <w:t>Nome da</w:t>
      </w:r>
      <w:r w:rsidRPr="00FA0C65">
        <w:rPr>
          <w:rFonts w:ascii="Times New Roman" w:eastAsia="Arial MT" w:hAnsi="Times New Roman" w:cs="Times New Roman"/>
          <w:spacing w:val="-2"/>
          <w:szCs w:val="24"/>
          <w:lang w:val="pt-PT"/>
        </w:rPr>
        <w:t xml:space="preserve"> </w:t>
      </w:r>
      <w:r w:rsidRPr="00FA0C65">
        <w:rPr>
          <w:rFonts w:ascii="Times New Roman" w:eastAsia="Arial MT" w:hAnsi="Times New Roman" w:cs="Times New Roman"/>
          <w:szCs w:val="24"/>
          <w:lang w:val="pt-PT"/>
        </w:rPr>
        <w:t>Empresa:</w:t>
      </w:r>
      <w:r w:rsidRPr="00FA0C65">
        <w:rPr>
          <w:rFonts w:ascii="Times New Roman" w:eastAsia="Arial MT" w:hAnsi="Times New Roman" w:cs="Times New Roman"/>
          <w:szCs w:val="24"/>
          <w:u w:val="single"/>
          <w:lang w:val="pt-PT"/>
        </w:rPr>
        <w:tab/>
      </w:r>
      <w:r w:rsidRPr="00FA0C65">
        <w:rPr>
          <w:rFonts w:ascii="Times New Roman" w:eastAsia="Arial MT" w:hAnsi="Times New Roman" w:cs="Times New Roman"/>
          <w:szCs w:val="24"/>
          <w:lang w:val="pt-PT"/>
        </w:rPr>
        <w:t>.</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CNPJ nº:</w:t>
      </w:r>
      <w:r w:rsidRPr="00FA0C65">
        <w:rPr>
          <w:rFonts w:ascii="Times New Roman" w:eastAsia="Arial MT" w:hAnsi="Times New Roman" w:cs="Times New Roman"/>
          <w:szCs w:val="24"/>
          <w:u w:val="single"/>
          <w:lang w:val="pt-PT"/>
        </w:rPr>
        <w:tab/>
      </w:r>
      <w:r w:rsidRPr="00FA0C65">
        <w:rPr>
          <w:rFonts w:ascii="Times New Roman" w:eastAsia="Arial MT" w:hAnsi="Times New Roman" w:cs="Times New Roman"/>
          <w:szCs w:val="24"/>
          <w:lang w:val="pt-PT"/>
        </w:rPr>
        <w:t>.</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Nome</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do</w:t>
      </w:r>
      <w:r w:rsidRPr="00FA0C65">
        <w:rPr>
          <w:rFonts w:ascii="Times New Roman" w:eastAsia="Arial MT" w:hAnsi="Times New Roman" w:cs="Times New Roman"/>
          <w:spacing w:val="-3"/>
          <w:szCs w:val="24"/>
          <w:lang w:val="pt-PT"/>
        </w:rPr>
        <w:t xml:space="preserve"> </w:t>
      </w:r>
      <w:r w:rsidRPr="00FA0C65">
        <w:rPr>
          <w:rFonts w:ascii="Times New Roman" w:eastAsia="Arial MT" w:hAnsi="Times New Roman" w:cs="Times New Roman"/>
          <w:szCs w:val="24"/>
          <w:lang w:val="pt-PT"/>
        </w:rPr>
        <w:t>Representante:</w:t>
      </w:r>
      <w:r w:rsidRPr="00FA0C65">
        <w:rPr>
          <w:rFonts w:ascii="Times New Roman" w:eastAsia="Arial MT" w:hAnsi="Times New Roman" w:cs="Times New Roman"/>
          <w:szCs w:val="24"/>
          <w:u w:val="single"/>
          <w:lang w:val="pt-PT"/>
        </w:rPr>
        <w:tab/>
      </w:r>
      <w:r w:rsidRPr="00FA0C65">
        <w:rPr>
          <w:rFonts w:ascii="Times New Roman" w:eastAsia="Arial MT" w:hAnsi="Times New Roman" w:cs="Times New Roman"/>
          <w:szCs w:val="24"/>
          <w:u w:val="single"/>
          <w:lang w:val="pt-PT"/>
        </w:rPr>
        <w:tab/>
      </w:r>
      <w:r w:rsidRPr="00FA0C65">
        <w:rPr>
          <w:rFonts w:ascii="Times New Roman" w:eastAsia="Arial MT" w:hAnsi="Times New Roman" w:cs="Times New Roman"/>
          <w:szCs w:val="24"/>
          <w:u w:val="single"/>
          <w:lang w:val="pt-PT"/>
        </w:rPr>
        <w:tab/>
      </w:r>
      <w:r w:rsidRPr="00FA0C65">
        <w:rPr>
          <w:rFonts w:ascii="Times New Roman" w:eastAsia="Arial MT" w:hAnsi="Times New Roman" w:cs="Times New Roman"/>
          <w:spacing w:val="-1"/>
          <w:szCs w:val="24"/>
          <w:lang w:val="pt-PT"/>
        </w:rPr>
        <w:t>.</w:t>
      </w:r>
    </w:p>
    <w:p w:rsidR="00512CA9" w:rsidRPr="00FA0C65" w:rsidRDefault="00512CA9" w:rsidP="00512CA9">
      <w:pPr>
        <w:widowControl w:val="0"/>
        <w:autoSpaceDE w:val="0"/>
        <w:autoSpaceDN w:val="0"/>
        <w:spacing w:before="1" w:line="276" w:lineRule="auto"/>
        <w:ind w:left="222" w:right="160"/>
        <w:rPr>
          <w:rFonts w:ascii="Times New Roman" w:eastAsia="Arial MT" w:hAnsi="Times New Roman" w:cs="Times New Roman"/>
          <w:szCs w:val="24"/>
          <w:lang w:val="pt-PT"/>
        </w:rPr>
      </w:pPr>
      <w:r w:rsidRPr="00FA0C65">
        <w:rPr>
          <w:rFonts w:ascii="Times New Roman" w:eastAsia="Arial MT" w:hAnsi="Times New Roman" w:cs="Times New Roman"/>
          <w:szCs w:val="24"/>
          <w:lang w:val="pt-PT"/>
        </w:rPr>
        <w:t>Declaramos para os fins de direito, que não fomos declarados inidôneos para licitar ou</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contratar</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com</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Poder</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Público,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em</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qualquer</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de</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suas</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esferas.</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Por</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expressão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da</w:t>
      </w:r>
      <w:r w:rsidRPr="00FA0C65">
        <w:rPr>
          <w:rFonts w:ascii="Times New Roman" w:eastAsia="Arial MT" w:hAnsi="Times New Roman" w:cs="Times New Roman"/>
          <w:spacing w:val="-59"/>
          <w:szCs w:val="24"/>
          <w:lang w:val="pt-PT"/>
        </w:rPr>
        <w:t xml:space="preserve"> </w:t>
      </w:r>
      <w:r w:rsidRPr="00FA0C65">
        <w:rPr>
          <w:rFonts w:ascii="Times New Roman" w:eastAsia="Arial MT" w:hAnsi="Times New Roman" w:cs="Times New Roman"/>
          <w:szCs w:val="24"/>
          <w:lang w:val="pt-PT"/>
        </w:rPr>
        <w:t>verdade,</w:t>
      </w:r>
      <w:r w:rsidRPr="00FA0C65">
        <w:rPr>
          <w:rFonts w:ascii="Times New Roman" w:eastAsia="Arial MT" w:hAnsi="Times New Roman" w:cs="Times New Roman"/>
          <w:spacing w:val="-2"/>
          <w:szCs w:val="24"/>
          <w:lang w:val="pt-PT"/>
        </w:rPr>
        <w:t xml:space="preserve"> </w:t>
      </w:r>
      <w:r w:rsidRPr="00FA0C65">
        <w:rPr>
          <w:rFonts w:ascii="Times New Roman" w:eastAsia="Arial MT" w:hAnsi="Times New Roman" w:cs="Times New Roman"/>
          <w:szCs w:val="24"/>
          <w:lang w:val="pt-PT"/>
        </w:rPr>
        <w:t>firmamos a</w:t>
      </w:r>
      <w:r w:rsidRPr="00FA0C65">
        <w:rPr>
          <w:rFonts w:ascii="Times New Roman" w:eastAsia="Arial MT" w:hAnsi="Times New Roman" w:cs="Times New Roman"/>
          <w:spacing w:val="-2"/>
          <w:szCs w:val="24"/>
          <w:lang w:val="pt-PT"/>
        </w:rPr>
        <w:t xml:space="preserve"> </w:t>
      </w:r>
      <w:r w:rsidRPr="00FA0C65">
        <w:rPr>
          <w:rFonts w:ascii="Times New Roman" w:eastAsia="Arial MT" w:hAnsi="Times New Roman" w:cs="Times New Roman"/>
          <w:szCs w:val="24"/>
          <w:lang w:val="pt-PT"/>
        </w:rPr>
        <w:t>presente.</w:t>
      </w:r>
    </w:p>
    <w:p w:rsidR="00512CA9" w:rsidRPr="00FA0C65" w:rsidRDefault="00512CA9" w:rsidP="00512CA9">
      <w:pPr>
        <w:widowControl w:val="0"/>
        <w:tabs>
          <w:tab w:val="left" w:leader="dot" w:pos="5140"/>
        </w:tabs>
        <w:autoSpaceDE w:val="0"/>
        <w:autoSpaceDN w:val="0"/>
        <w:spacing w:before="201" w:line="240" w:lineRule="auto"/>
        <w:ind w:left="222"/>
        <w:rPr>
          <w:rFonts w:ascii="Times New Roman" w:eastAsia="Arial MT" w:hAnsi="Times New Roman" w:cs="Times New Roman"/>
          <w:szCs w:val="24"/>
          <w:lang w:val="pt-PT"/>
        </w:rPr>
      </w:pPr>
      <w:r w:rsidRPr="00FA0C65">
        <w:rPr>
          <w:rFonts w:ascii="Times New Roman" w:eastAsia="Arial MT" w:hAnsi="Times New Roman" w:cs="Times New Roman"/>
          <w:szCs w:val="24"/>
          <w:lang w:val="pt-PT"/>
        </w:rPr>
        <w:t>Sagrada</w:t>
      </w:r>
      <w:r w:rsidRPr="00FA0C65">
        <w:rPr>
          <w:rFonts w:ascii="Times New Roman" w:eastAsia="Arial MT" w:hAnsi="Times New Roman" w:cs="Times New Roman"/>
          <w:spacing w:val="-4"/>
          <w:szCs w:val="24"/>
          <w:lang w:val="pt-PT"/>
        </w:rPr>
        <w:t xml:space="preserve"> </w:t>
      </w:r>
      <w:r w:rsidRPr="00FA0C65">
        <w:rPr>
          <w:rFonts w:ascii="Times New Roman" w:eastAsia="Arial MT" w:hAnsi="Times New Roman" w:cs="Times New Roman"/>
          <w:szCs w:val="24"/>
          <w:lang w:val="pt-PT"/>
        </w:rPr>
        <w:t>Família/RS, ........ de</w:t>
      </w:r>
      <w:r w:rsidRPr="00FA0C65">
        <w:rPr>
          <w:rFonts w:ascii="Times New Roman" w:eastAsia="Arial MT" w:hAnsi="Times New Roman" w:cs="Times New Roman"/>
          <w:szCs w:val="24"/>
          <w:lang w:val="pt-PT"/>
        </w:rPr>
        <w:tab/>
        <w:t>de</w:t>
      </w:r>
      <w:r w:rsidRPr="00FA0C65">
        <w:rPr>
          <w:rFonts w:ascii="Times New Roman" w:eastAsia="Arial MT" w:hAnsi="Times New Roman" w:cs="Times New Roman"/>
          <w:spacing w:val="-2"/>
          <w:szCs w:val="24"/>
          <w:lang w:val="pt-PT"/>
        </w:rPr>
        <w:t xml:space="preserve"> </w:t>
      </w:r>
      <w:r w:rsidRPr="00FA0C65">
        <w:rPr>
          <w:rFonts w:ascii="Times New Roman" w:eastAsia="Arial MT" w:hAnsi="Times New Roman" w:cs="Times New Roman"/>
          <w:szCs w:val="24"/>
          <w:lang w:val="pt-PT"/>
        </w:rPr>
        <w:t>2021.</w:t>
      </w:r>
    </w:p>
    <w:p w:rsidR="00512CA9" w:rsidRPr="00FA0C65" w:rsidRDefault="00512CA9" w:rsidP="00512CA9">
      <w:pPr>
        <w:widowControl w:val="0"/>
        <w:autoSpaceDE w:val="0"/>
        <w:autoSpaceDN w:val="0"/>
        <w:spacing w:line="240" w:lineRule="auto"/>
        <w:rPr>
          <w:rFonts w:ascii="Times New Roman" w:eastAsia="Arial MT" w:hAnsi="Times New Roman" w:cs="Times New Roman"/>
          <w:szCs w:val="24"/>
          <w:lang w:val="pt-PT"/>
        </w:rPr>
      </w:pPr>
    </w:p>
    <w:p w:rsidR="00512CA9" w:rsidRPr="00FA0C65" w:rsidRDefault="00512CA9" w:rsidP="00512CA9">
      <w:pPr>
        <w:widowControl w:val="0"/>
        <w:autoSpaceDE w:val="0"/>
        <w:autoSpaceDN w:val="0"/>
        <w:spacing w:line="240" w:lineRule="auto"/>
        <w:rPr>
          <w:rFonts w:ascii="Times New Roman" w:eastAsia="Arial MT" w:hAnsi="Times New Roman" w:cs="Times New Roman"/>
          <w:szCs w:val="24"/>
          <w:lang w:val="pt-PT"/>
        </w:rPr>
      </w:pPr>
    </w:p>
    <w:p w:rsidR="00512CA9" w:rsidRPr="00FA0C65" w:rsidRDefault="00512CA9" w:rsidP="00512CA9">
      <w:pPr>
        <w:widowControl w:val="0"/>
        <w:autoSpaceDE w:val="0"/>
        <w:autoSpaceDN w:val="0"/>
        <w:spacing w:line="240" w:lineRule="auto"/>
        <w:rPr>
          <w:rFonts w:ascii="Times New Roman" w:eastAsia="Arial MT" w:hAnsi="Times New Roman" w:cs="Times New Roman"/>
          <w:szCs w:val="24"/>
          <w:lang w:val="pt-PT"/>
        </w:rPr>
      </w:pPr>
    </w:p>
    <w:p w:rsidR="00512CA9" w:rsidRPr="00FA0C65" w:rsidRDefault="00512CA9" w:rsidP="00512CA9">
      <w:pPr>
        <w:widowControl w:val="0"/>
        <w:autoSpaceDE w:val="0"/>
        <w:autoSpaceDN w:val="0"/>
        <w:spacing w:line="240" w:lineRule="auto"/>
        <w:rPr>
          <w:rFonts w:ascii="Times New Roman" w:eastAsia="Arial MT" w:hAnsi="Times New Roman" w:cs="Times New Roman"/>
          <w:szCs w:val="24"/>
          <w:lang w:val="pt-PT"/>
        </w:rPr>
      </w:pPr>
    </w:p>
    <w:p w:rsidR="00512CA9" w:rsidRPr="00FA0C65" w:rsidRDefault="00512CA9" w:rsidP="00512CA9">
      <w:pPr>
        <w:widowControl w:val="0"/>
        <w:autoSpaceDE w:val="0"/>
        <w:autoSpaceDN w:val="0"/>
        <w:spacing w:before="5" w:line="240" w:lineRule="auto"/>
        <w:rPr>
          <w:rFonts w:ascii="Times New Roman" w:eastAsia="Arial MT" w:hAnsi="Times New Roman" w:cs="Times New Roman"/>
          <w:szCs w:val="24"/>
          <w:lang w:val="pt-PT"/>
        </w:rPr>
      </w:pPr>
      <w:r w:rsidRPr="00FA0C65">
        <w:rPr>
          <w:rFonts w:ascii="Times New Roman" w:eastAsia="Arial MT" w:hAnsi="Times New Roman" w:cs="Times New Roman"/>
          <w:noProof/>
          <w:szCs w:val="24"/>
          <w:lang w:eastAsia="pt-BR"/>
        </w:rPr>
        <mc:AlternateContent>
          <mc:Choice Requires="wps">
            <w:drawing>
              <wp:anchor distT="0" distB="0" distL="0" distR="0" simplePos="0" relativeHeight="251659264" behindDoc="1" locked="0" layoutInCell="1" allowOverlap="1" wp14:anchorId="5C6A9980" wp14:editId="008FB146">
                <wp:simplePos x="0" y="0"/>
                <wp:positionH relativeFrom="page">
                  <wp:posOffset>2187575</wp:posOffset>
                </wp:positionH>
                <wp:positionV relativeFrom="paragraph">
                  <wp:posOffset>179070</wp:posOffset>
                </wp:positionV>
                <wp:extent cx="3187065" cy="1270"/>
                <wp:effectExtent l="6350" t="5715" r="6985" b="12065"/>
                <wp:wrapTopAndBottom/>
                <wp:docPr id="4" name="Forma livr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87065" cy="1270"/>
                        </a:xfrm>
                        <a:custGeom>
                          <a:avLst/>
                          <a:gdLst>
                            <a:gd name="T0" fmla="+- 0 3445 3445"/>
                            <a:gd name="T1" fmla="*/ T0 w 5019"/>
                            <a:gd name="T2" fmla="+- 0 8463 3445"/>
                            <a:gd name="T3" fmla="*/ T2 w 5019"/>
                          </a:gdLst>
                          <a:ahLst/>
                          <a:cxnLst>
                            <a:cxn ang="0">
                              <a:pos x="T1" y="0"/>
                            </a:cxn>
                            <a:cxn ang="0">
                              <a:pos x="T3" y="0"/>
                            </a:cxn>
                          </a:cxnLst>
                          <a:rect l="0" t="0" r="r" b="b"/>
                          <a:pathLst>
                            <a:path w="5019">
                              <a:moveTo>
                                <a:pt x="0" y="0"/>
                              </a:moveTo>
                              <a:lnTo>
                                <a:pt x="5018"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orma livre 4" o:spid="_x0000_s1026" style="position:absolute;margin-left:172.25pt;margin-top:14.1pt;width:250.95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01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" path="m,l5018,e" filled="f" strokeweight=".24536mm">
                <v:path arrowok="t" o:connecttype="custom" o:connectlocs="0,0;3186430,0" o:connectangles="0,0"/>
                <w10:wrap type="topAndBottom" anchorx="page"/>
              </v:shape>
            </w:pict>
          </mc:Fallback>
        </mc:AlternateContent>
      </w:r>
    </w:p>
    <w:p w:rsidR="00512CA9" w:rsidRPr="00FA0C65" w:rsidRDefault="00512CA9" w:rsidP="00512CA9">
      <w:pPr>
        <w:widowControl w:val="0"/>
        <w:autoSpaceDE w:val="0"/>
        <w:autoSpaceDN w:val="0"/>
        <w:spacing w:before="4" w:line="240" w:lineRule="auto"/>
        <w:rPr>
          <w:rFonts w:ascii="Times New Roman" w:eastAsia="Arial MT" w:hAnsi="Times New Roman" w:cs="Times New Roman"/>
          <w:szCs w:val="24"/>
          <w:lang w:val="pt-PT"/>
        </w:rPr>
      </w:pPr>
    </w:p>
    <w:p w:rsidR="00512CA9" w:rsidRPr="00FA0C65" w:rsidRDefault="00512CA9" w:rsidP="00512CA9">
      <w:pPr>
        <w:widowControl w:val="0"/>
        <w:autoSpaceDE w:val="0"/>
        <w:autoSpaceDN w:val="0"/>
        <w:spacing w:before="94" w:line="240" w:lineRule="auto"/>
        <w:ind w:left="622" w:right="559"/>
        <w:jc w:val="center"/>
        <w:rPr>
          <w:rFonts w:ascii="Times New Roman" w:eastAsia="Arial MT" w:hAnsi="Times New Roman" w:cs="Times New Roman"/>
          <w:szCs w:val="24"/>
          <w:lang w:val="pt-PT"/>
        </w:rPr>
      </w:pPr>
      <w:r w:rsidRPr="00FA0C65">
        <w:rPr>
          <w:rFonts w:ascii="Times New Roman" w:eastAsia="Arial MT" w:hAnsi="Times New Roman" w:cs="Times New Roman"/>
          <w:szCs w:val="24"/>
          <w:lang w:val="pt-PT"/>
        </w:rPr>
        <w:t>Assinatura do</w:t>
      </w:r>
      <w:r w:rsidRPr="00FA0C65">
        <w:rPr>
          <w:rFonts w:ascii="Times New Roman" w:eastAsia="Arial MT" w:hAnsi="Times New Roman" w:cs="Times New Roman"/>
          <w:spacing w:val="-3"/>
          <w:szCs w:val="24"/>
          <w:lang w:val="pt-PT"/>
        </w:rPr>
        <w:t xml:space="preserve"> </w:t>
      </w:r>
      <w:r w:rsidRPr="00FA0C65">
        <w:rPr>
          <w:rFonts w:ascii="Times New Roman" w:eastAsia="Arial MT" w:hAnsi="Times New Roman" w:cs="Times New Roman"/>
          <w:szCs w:val="24"/>
          <w:lang w:val="pt-PT"/>
        </w:rPr>
        <w:t>Representante</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Legal</w:t>
      </w:r>
      <w:r w:rsidRPr="00FA0C65">
        <w:rPr>
          <w:rFonts w:ascii="Times New Roman" w:eastAsia="Arial MT" w:hAnsi="Times New Roman" w:cs="Times New Roman"/>
          <w:spacing w:val="-2"/>
          <w:szCs w:val="24"/>
          <w:lang w:val="pt-PT"/>
        </w:rPr>
        <w:t xml:space="preserve"> </w:t>
      </w:r>
      <w:r w:rsidRPr="00FA0C65">
        <w:rPr>
          <w:rFonts w:ascii="Times New Roman" w:eastAsia="Arial MT" w:hAnsi="Times New Roman" w:cs="Times New Roman"/>
          <w:szCs w:val="24"/>
          <w:lang w:val="pt-PT"/>
        </w:rPr>
        <w:t>da</w:t>
      </w:r>
      <w:r w:rsidRPr="00FA0C65">
        <w:rPr>
          <w:rFonts w:ascii="Times New Roman" w:eastAsia="Arial MT" w:hAnsi="Times New Roman" w:cs="Times New Roman"/>
          <w:spacing w:val="-2"/>
          <w:szCs w:val="24"/>
          <w:lang w:val="pt-PT"/>
        </w:rPr>
        <w:t xml:space="preserve"> </w:t>
      </w:r>
      <w:r w:rsidRPr="00FA0C65">
        <w:rPr>
          <w:rFonts w:ascii="Times New Roman" w:eastAsia="Arial MT" w:hAnsi="Times New Roman" w:cs="Times New Roman"/>
          <w:szCs w:val="24"/>
          <w:lang w:val="pt-PT"/>
        </w:rPr>
        <w:t>Empresa</w:t>
      </w:r>
    </w:p>
    <w:p w:rsidR="00512CA9" w:rsidRPr="00FA0C65" w:rsidRDefault="00512CA9" w:rsidP="00512CA9">
      <w:pPr>
        <w:widowControl w:val="0"/>
        <w:autoSpaceDE w:val="0"/>
        <w:autoSpaceDN w:val="0"/>
        <w:spacing w:line="240" w:lineRule="auto"/>
        <w:jc w:val="center"/>
        <w:rPr>
          <w:rFonts w:ascii="Times New Roman" w:eastAsia="Verdana" w:hAnsi="Times New Roman" w:cs="Times New Roman"/>
          <w:szCs w:val="24"/>
          <w:lang w:val="pt-PT"/>
        </w:rPr>
      </w:pP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p>
    <w:p w:rsidR="00512CA9" w:rsidRPr="00FA0C65" w:rsidRDefault="00512CA9" w:rsidP="00512CA9">
      <w:pPr>
        <w:spacing w:after="200" w:line="276" w:lineRule="auto"/>
        <w:jc w:val="left"/>
        <w:rPr>
          <w:rFonts w:ascii="Times New Roman" w:eastAsia="Verdana" w:hAnsi="Times New Roman" w:cs="Times New Roman"/>
          <w:szCs w:val="24"/>
          <w:lang w:val="pt-PT"/>
        </w:rPr>
      </w:pPr>
      <w:r w:rsidRPr="00FA0C65">
        <w:rPr>
          <w:rFonts w:ascii="Times New Roman" w:eastAsia="Verdana" w:hAnsi="Times New Roman" w:cs="Times New Roman"/>
          <w:szCs w:val="24"/>
          <w:lang w:val="pt-PT"/>
        </w:rPr>
        <w:br w:type="page"/>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p>
    <w:p w:rsidR="00512CA9" w:rsidRPr="00FA0C65" w:rsidRDefault="00512CA9" w:rsidP="006078FF">
      <w:pPr>
        <w:widowControl w:val="0"/>
        <w:autoSpaceDE w:val="0"/>
        <w:autoSpaceDN w:val="0"/>
        <w:spacing w:line="240" w:lineRule="auto"/>
        <w:ind w:left="615" w:right="560"/>
        <w:jc w:val="center"/>
        <w:rPr>
          <w:rFonts w:ascii="Times New Roman" w:eastAsia="Verdana" w:hAnsi="Times New Roman" w:cs="Times New Roman"/>
          <w:b/>
          <w:szCs w:val="24"/>
          <w:lang w:val="pt-PT"/>
        </w:rPr>
      </w:pPr>
      <w:r w:rsidRPr="00FA0C65">
        <w:rPr>
          <w:rFonts w:ascii="Times New Roman" w:eastAsia="Verdana" w:hAnsi="Times New Roman" w:cs="Times New Roman"/>
          <w:b/>
          <w:szCs w:val="24"/>
          <w:lang w:val="pt-PT"/>
        </w:rPr>
        <w:t>ANEXO</w:t>
      </w:r>
      <w:r w:rsidRPr="00FA0C65">
        <w:rPr>
          <w:rFonts w:ascii="Times New Roman" w:eastAsia="Verdana" w:hAnsi="Times New Roman" w:cs="Times New Roman"/>
          <w:b/>
          <w:spacing w:val="-1"/>
          <w:szCs w:val="24"/>
          <w:lang w:val="pt-PT"/>
        </w:rPr>
        <w:t xml:space="preserve"> </w:t>
      </w:r>
      <w:r w:rsidRPr="00FA0C65">
        <w:rPr>
          <w:rFonts w:ascii="Times New Roman" w:eastAsia="Verdana" w:hAnsi="Times New Roman" w:cs="Times New Roman"/>
          <w:b/>
          <w:szCs w:val="24"/>
          <w:lang w:val="pt-PT"/>
        </w:rPr>
        <w:t>IV – MODELO DE DECLARAÇÃO QUE</w:t>
      </w:r>
      <w:r w:rsidRPr="00FA0C65">
        <w:rPr>
          <w:rFonts w:ascii="Times New Roman" w:eastAsia="Verdana" w:hAnsi="Times New Roman" w:cs="Times New Roman"/>
          <w:b/>
          <w:spacing w:val="-2"/>
          <w:szCs w:val="24"/>
          <w:lang w:val="pt-PT"/>
        </w:rPr>
        <w:t xml:space="preserve"> </w:t>
      </w:r>
      <w:r w:rsidRPr="00FA0C65">
        <w:rPr>
          <w:rFonts w:ascii="Times New Roman" w:eastAsia="Verdana" w:hAnsi="Times New Roman" w:cs="Times New Roman"/>
          <w:b/>
          <w:szCs w:val="24"/>
          <w:lang w:val="pt-PT"/>
        </w:rPr>
        <w:t>NÃO EMPREGA</w:t>
      </w:r>
      <w:r w:rsidRPr="00FA0C65">
        <w:rPr>
          <w:rFonts w:ascii="Times New Roman" w:eastAsia="Verdana" w:hAnsi="Times New Roman" w:cs="Times New Roman"/>
          <w:b/>
          <w:spacing w:val="-10"/>
          <w:szCs w:val="24"/>
          <w:lang w:val="pt-PT"/>
        </w:rPr>
        <w:t xml:space="preserve"> </w:t>
      </w:r>
      <w:r w:rsidRPr="00FA0C65">
        <w:rPr>
          <w:rFonts w:ascii="Times New Roman" w:eastAsia="Verdana" w:hAnsi="Times New Roman" w:cs="Times New Roman"/>
          <w:b/>
          <w:szCs w:val="24"/>
          <w:lang w:val="pt-PT"/>
        </w:rPr>
        <w:t>MENOR</w:t>
      </w:r>
      <w:r w:rsidRPr="00FA0C65">
        <w:rPr>
          <w:rFonts w:ascii="Times New Roman" w:eastAsia="Verdana" w:hAnsi="Times New Roman" w:cs="Times New Roman"/>
          <w:b/>
          <w:spacing w:val="-2"/>
          <w:szCs w:val="24"/>
          <w:lang w:val="pt-PT"/>
        </w:rPr>
        <w:t xml:space="preserve"> </w:t>
      </w:r>
      <w:r w:rsidRPr="00FA0C65">
        <w:rPr>
          <w:rFonts w:ascii="Times New Roman" w:eastAsia="Verdana" w:hAnsi="Times New Roman" w:cs="Times New Roman"/>
          <w:b/>
          <w:szCs w:val="24"/>
          <w:lang w:val="pt-PT"/>
        </w:rPr>
        <w:t>DE</w:t>
      </w:r>
      <w:r w:rsidRPr="00FA0C65">
        <w:rPr>
          <w:rFonts w:ascii="Times New Roman" w:eastAsia="Verdana" w:hAnsi="Times New Roman" w:cs="Times New Roman"/>
          <w:b/>
          <w:spacing w:val="-2"/>
          <w:szCs w:val="24"/>
          <w:lang w:val="pt-PT"/>
        </w:rPr>
        <w:t xml:space="preserve"> </w:t>
      </w:r>
      <w:r w:rsidRPr="00FA0C65">
        <w:rPr>
          <w:rFonts w:ascii="Times New Roman" w:eastAsia="Verdana" w:hAnsi="Times New Roman" w:cs="Times New Roman"/>
          <w:b/>
          <w:szCs w:val="24"/>
          <w:lang w:val="pt-PT"/>
        </w:rPr>
        <w:t>IDADE</w:t>
      </w:r>
    </w:p>
    <w:p w:rsidR="00512CA9" w:rsidRPr="00FA0C65" w:rsidRDefault="00512CA9" w:rsidP="006078FF">
      <w:pPr>
        <w:spacing w:before="94" w:beforeAutospacing="1" w:after="100" w:afterAutospacing="1" w:line="240" w:lineRule="auto"/>
        <w:ind w:right="2467"/>
        <w:jc w:val="center"/>
        <w:outlineLvl w:val="0"/>
        <w:rPr>
          <w:rFonts w:ascii="Times New Roman" w:eastAsia="Times New Roman" w:hAnsi="Times New Roman" w:cs="Times New Roman"/>
          <w:b/>
          <w:bCs/>
          <w:kern w:val="36"/>
          <w:szCs w:val="24"/>
          <w:lang w:eastAsia="pt-BR"/>
        </w:rPr>
      </w:pPr>
      <w:r w:rsidRPr="00FA0C65">
        <w:rPr>
          <w:rFonts w:ascii="Times New Roman" w:eastAsia="Times New Roman" w:hAnsi="Times New Roman" w:cs="Times New Roman"/>
          <w:b/>
          <w:bCs/>
          <w:kern w:val="36"/>
          <w:szCs w:val="24"/>
          <w:lang w:eastAsia="pt-BR"/>
        </w:rPr>
        <w:t xml:space="preserve">PROCESSO LICITATÓRIO Nº </w:t>
      </w:r>
      <w:r w:rsidR="006078FF" w:rsidRPr="00FA0C65">
        <w:rPr>
          <w:rFonts w:ascii="Times New Roman" w:eastAsia="Times New Roman" w:hAnsi="Times New Roman" w:cs="Times New Roman"/>
          <w:b/>
          <w:bCs/>
          <w:kern w:val="36"/>
          <w:szCs w:val="24"/>
          <w:lang w:eastAsia="pt-BR"/>
        </w:rPr>
        <w:t>87</w:t>
      </w:r>
      <w:r w:rsidRPr="00FA0C65">
        <w:rPr>
          <w:rFonts w:ascii="Times New Roman" w:eastAsia="Times New Roman" w:hAnsi="Times New Roman" w:cs="Times New Roman"/>
          <w:b/>
          <w:bCs/>
          <w:kern w:val="36"/>
          <w:szCs w:val="24"/>
          <w:lang w:eastAsia="pt-BR"/>
        </w:rPr>
        <w:t>/2021</w:t>
      </w:r>
    </w:p>
    <w:p w:rsidR="00512CA9" w:rsidRPr="00FA0C65" w:rsidRDefault="00512CA9" w:rsidP="006078FF">
      <w:pPr>
        <w:spacing w:before="94" w:beforeAutospacing="1" w:after="100" w:afterAutospacing="1" w:line="240" w:lineRule="auto"/>
        <w:ind w:right="2467"/>
        <w:jc w:val="center"/>
        <w:outlineLvl w:val="0"/>
        <w:rPr>
          <w:rFonts w:ascii="Times New Roman" w:eastAsia="Times New Roman" w:hAnsi="Times New Roman" w:cs="Times New Roman"/>
          <w:b/>
          <w:bCs/>
          <w:kern w:val="36"/>
          <w:szCs w:val="24"/>
          <w:lang w:eastAsia="pt-BR"/>
        </w:rPr>
      </w:pPr>
      <w:r w:rsidRPr="00FA0C65">
        <w:rPr>
          <w:rFonts w:ascii="Times New Roman" w:eastAsia="Times New Roman" w:hAnsi="Times New Roman" w:cs="Times New Roman"/>
          <w:b/>
          <w:bCs/>
          <w:kern w:val="36"/>
          <w:szCs w:val="24"/>
          <w:lang w:eastAsia="pt-BR"/>
        </w:rPr>
        <w:t>PREGÃO PRESENCIAL</w:t>
      </w:r>
      <w:r w:rsidRPr="00FA0C65">
        <w:rPr>
          <w:rFonts w:ascii="Times New Roman" w:eastAsia="Times New Roman" w:hAnsi="Times New Roman" w:cs="Times New Roman"/>
          <w:b/>
          <w:bCs/>
          <w:spacing w:val="1"/>
          <w:kern w:val="36"/>
          <w:szCs w:val="24"/>
          <w:lang w:eastAsia="pt-BR"/>
        </w:rPr>
        <w:t xml:space="preserve"> </w:t>
      </w:r>
      <w:r w:rsidR="006078FF" w:rsidRPr="00FA0C65">
        <w:rPr>
          <w:rFonts w:ascii="Times New Roman" w:eastAsia="Times New Roman" w:hAnsi="Times New Roman" w:cs="Times New Roman"/>
          <w:b/>
          <w:bCs/>
          <w:spacing w:val="1"/>
          <w:kern w:val="36"/>
          <w:szCs w:val="24"/>
          <w:lang w:eastAsia="pt-BR"/>
        </w:rPr>
        <w:t xml:space="preserve">REGISTRO DE PREÇOS </w:t>
      </w:r>
      <w:r w:rsidRPr="00FA0C65">
        <w:rPr>
          <w:rFonts w:ascii="Times New Roman" w:eastAsia="Times New Roman" w:hAnsi="Times New Roman" w:cs="Times New Roman"/>
          <w:b/>
          <w:bCs/>
          <w:kern w:val="36"/>
          <w:szCs w:val="24"/>
          <w:lang w:eastAsia="pt-BR"/>
        </w:rPr>
        <w:t xml:space="preserve">Nº </w:t>
      </w:r>
      <w:r w:rsidR="006078FF" w:rsidRPr="00FA0C65">
        <w:rPr>
          <w:rFonts w:ascii="Times New Roman" w:eastAsia="Times New Roman" w:hAnsi="Times New Roman" w:cs="Times New Roman"/>
          <w:b/>
          <w:bCs/>
          <w:kern w:val="36"/>
          <w:szCs w:val="24"/>
          <w:lang w:eastAsia="pt-BR"/>
        </w:rPr>
        <w:t>21</w:t>
      </w:r>
      <w:r w:rsidRPr="00FA0C65">
        <w:rPr>
          <w:rFonts w:ascii="Times New Roman" w:eastAsia="Times New Roman" w:hAnsi="Times New Roman" w:cs="Times New Roman"/>
          <w:b/>
          <w:bCs/>
          <w:kern w:val="36"/>
          <w:szCs w:val="24"/>
          <w:lang w:eastAsia="pt-BR"/>
        </w:rPr>
        <w:t>/2021</w:t>
      </w:r>
    </w:p>
    <w:p w:rsidR="00512CA9" w:rsidRPr="00FA0C65" w:rsidRDefault="00512CA9" w:rsidP="00512CA9">
      <w:pPr>
        <w:widowControl w:val="0"/>
        <w:autoSpaceDE w:val="0"/>
        <w:autoSpaceDN w:val="0"/>
        <w:spacing w:line="240" w:lineRule="auto"/>
        <w:ind w:left="615" w:right="560"/>
        <w:rPr>
          <w:rFonts w:ascii="Times New Roman" w:eastAsia="Verdana" w:hAnsi="Times New Roman" w:cs="Times New Roman"/>
          <w:b/>
          <w:szCs w:val="24"/>
          <w:lang w:val="pt-PT"/>
        </w:rPr>
      </w:pPr>
    </w:p>
    <w:p w:rsidR="00512CA9" w:rsidRPr="00FA0C65" w:rsidRDefault="00512CA9" w:rsidP="00512CA9">
      <w:pPr>
        <w:widowControl w:val="0"/>
        <w:autoSpaceDE w:val="0"/>
        <w:autoSpaceDN w:val="0"/>
        <w:spacing w:line="240" w:lineRule="auto"/>
        <w:rPr>
          <w:rFonts w:ascii="Times New Roman" w:eastAsia="Arial MT" w:hAnsi="Times New Roman" w:cs="Times New Roman"/>
          <w:b/>
          <w:szCs w:val="24"/>
          <w:lang w:val="pt-PT"/>
        </w:rPr>
      </w:pPr>
    </w:p>
    <w:p w:rsidR="00512CA9" w:rsidRPr="00FA0C65" w:rsidRDefault="00512CA9" w:rsidP="00512CA9">
      <w:pPr>
        <w:widowControl w:val="0"/>
        <w:autoSpaceDE w:val="0"/>
        <w:autoSpaceDN w:val="0"/>
        <w:spacing w:before="179" w:line="276" w:lineRule="auto"/>
        <w:ind w:left="222"/>
        <w:rPr>
          <w:rFonts w:ascii="Times New Roman" w:eastAsia="Arial MT" w:hAnsi="Times New Roman" w:cs="Times New Roman"/>
          <w:szCs w:val="24"/>
          <w:lang w:val="pt-PT"/>
        </w:rPr>
      </w:pPr>
      <w:r w:rsidRPr="00FA0C65">
        <w:rPr>
          <w:rFonts w:ascii="Times New Roman" w:eastAsia="Arial MT" w:hAnsi="Times New Roman" w:cs="Times New Roman"/>
          <w:szCs w:val="24"/>
          <w:lang w:val="pt-PT"/>
        </w:rPr>
        <w:t>À</w:t>
      </w:r>
      <w:r w:rsidRPr="00FA0C65">
        <w:rPr>
          <w:rFonts w:ascii="Times New Roman" w:eastAsia="Arial MT" w:hAnsi="Times New Roman" w:cs="Times New Roman"/>
          <w:spacing w:val="19"/>
          <w:szCs w:val="24"/>
          <w:lang w:val="pt-PT"/>
        </w:rPr>
        <w:t xml:space="preserve"> </w:t>
      </w:r>
      <w:r w:rsidRPr="00FA0C65">
        <w:rPr>
          <w:rFonts w:ascii="Times New Roman" w:eastAsia="Arial MT" w:hAnsi="Times New Roman" w:cs="Times New Roman"/>
          <w:szCs w:val="24"/>
          <w:lang w:val="pt-PT"/>
        </w:rPr>
        <w:t>Comissão</w:t>
      </w:r>
      <w:r w:rsidRPr="00FA0C65">
        <w:rPr>
          <w:rFonts w:ascii="Times New Roman" w:eastAsia="Arial MT" w:hAnsi="Times New Roman" w:cs="Times New Roman"/>
          <w:spacing w:val="21"/>
          <w:szCs w:val="24"/>
          <w:lang w:val="pt-PT"/>
        </w:rPr>
        <w:t xml:space="preserve"> </w:t>
      </w:r>
      <w:r w:rsidRPr="00FA0C65">
        <w:rPr>
          <w:rFonts w:ascii="Times New Roman" w:eastAsia="Arial MT" w:hAnsi="Times New Roman" w:cs="Times New Roman"/>
          <w:szCs w:val="24"/>
          <w:lang w:val="pt-PT"/>
        </w:rPr>
        <w:t>de</w:t>
      </w:r>
      <w:r w:rsidRPr="00FA0C65">
        <w:rPr>
          <w:rFonts w:ascii="Times New Roman" w:eastAsia="Arial MT" w:hAnsi="Times New Roman" w:cs="Times New Roman"/>
          <w:spacing w:val="20"/>
          <w:szCs w:val="24"/>
          <w:lang w:val="pt-PT"/>
        </w:rPr>
        <w:t xml:space="preserve"> </w:t>
      </w:r>
      <w:r w:rsidRPr="00FA0C65">
        <w:rPr>
          <w:rFonts w:ascii="Times New Roman" w:eastAsia="Arial MT" w:hAnsi="Times New Roman" w:cs="Times New Roman"/>
          <w:szCs w:val="24"/>
          <w:lang w:val="pt-PT"/>
        </w:rPr>
        <w:t>Licitação</w:t>
      </w:r>
      <w:r w:rsidRPr="00FA0C65">
        <w:rPr>
          <w:rFonts w:ascii="Times New Roman" w:eastAsia="Arial MT" w:hAnsi="Times New Roman" w:cs="Times New Roman"/>
          <w:spacing w:val="20"/>
          <w:szCs w:val="24"/>
          <w:lang w:val="pt-PT"/>
        </w:rPr>
        <w:t xml:space="preserve"> </w:t>
      </w:r>
      <w:r w:rsidRPr="00FA0C65">
        <w:rPr>
          <w:rFonts w:ascii="Times New Roman" w:eastAsia="Arial MT" w:hAnsi="Times New Roman" w:cs="Times New Roman"/>
          <w:szCs w:val="24"/>
          <w:lang w:val="pt-PT"/>
        </w:rPr>
        <w:t>da</w:t>
      </w:r>
      <w:r w:rsidRPr="00FA0C65">
        <w:rPr>
          <w:rFonts w:ascii="Times New Roman" w:eastAsia="Arial MT" w:hAnsi="Times New Roman" w:cs="Times New Roman"/>
          <w:spacing w:val="22"/>
          <w:szCs w:val="24"/>
          <w:lang w:val="pt-PT"/>
        </w:rPr>
        <w:t xml:space="preserve"> </w:t>
      </w:r>
      <w:r w:rsidRPr="00FA0C65">
        <w:rPr>
          <w:rFonts w:ascii="Times New Roman" w:eastAsia="Arial MT" w:hAnsi="Times New Roman" w:cs="Times New Roman"/>
          <w:szCs w:val="24"/>
          <w:lang w:val="pt-PT"/>
        </w:rPr>
        <w:t>PREFEITURA</w:t>
      </w:r>
      <w:r w:rsidRPr="00FA0C65">
        <w:rPr>
          <w:rFonts w:ascii="Times New Roman" w:eastAsia="Arial MT" w:hAnsi="Times New Roman" w:cs="Times New Roman"/>
          <w:spacing w:val="23"/>
          <w:szCs w:val="24"/>
          <w:lang w:val="pt-PT"/>
        </w:rPr>
        <w:t xml:space="preserve"> </w:t>
      </w:r>
      <w:r w:rsidRPr="00FA0C65">
        <w:rPr>
          <w:rFonts w:ascii="Times New Roman" w:eastAsia="Arial MT" w:hAnsi="Times New Roman" w:cs="Times New Roman"/>
          <w:szCs w:val="24"/>
          <w:lang w:val="pt-PT"/>
        </w:rPr>
        <w:t>MUNICIPAL</w:t>
      </w:r>
      <w:r w:rsidRPr="00FA0C65">
        <w:rPr>
          <w:rFonts w:ascii="Times New Roman" w:eastAsia="Arial MT" w:hAnsi="Times New Roman" w:cs="Times New Roman"/>
          <w:spacing w:val="20"/>
          <w:szCs w:val="24"/>
          <w:lang w:val="pt-PT"/>
        </w:rPr>
        <w:t xml:space="preserve"> </w:t>
      </w:r>
      <w:r w:rsidRPr="00FA0C65">
        <w:rPr>
          <w:rFonts w:ascii="Times New Roman" w:eastAsia="Arial MT" w:hAnsi="Times New Roman" w:cs="Times New Roman"/>
          <w:szCs w:val="24"/>
          <w:lang w:val="pt-PT"/>
        </w:rPr>
        <w:t>DE</w:t>
      </w:r>
      <w:r w:rsidRPr="00FA0C65">
        <w:rPr>
          <w:rFonts w:ascii="Times New Roman" w:eastAsia="Arial MT" w:hAnsi="Times New Roman" w:cs="Times New Roman"/>
          <w:spacing w:val="20"/>
          <w:szCs w:val="24"/>
          <w:lang w:val="pt-PT"/>
        </w:rPr>
        <w:t xml:space="preserve"> </w:t>
      </w:r>
      <w:r w:rsidRPr="00FA0C65">
        <w:rPr>
          <w:rFonts w:ascii="Times New Roman" w:eastAsia="Arial MT" w:hAnsi="Times New Roman" w:cs="Times New Roman"/>
          <w:szCs w:val="24"/>
          <w:lang w:val="pt-PT"/>
        </w:rPr>
        <w:t>SAGRADA</w:t>
      </w:r>
      <w:r w:rsidRPr="00FA0C65">
        <w:rPr>
          <w:rFonts w:ascii="Times New Roman" w:eastAsia="Arial MT" w:hAnsi="Times New Roman" w:cs="Times New Roman"/>
          <w:spacing w:val="22"/>
          <w:szCs w:val="24"/>
          <w:lang w:val="pt-PT"/>
        </w:rPr>
        <w:t xml:space="preserve"> </w:t>
      </w:r>
      <w:r w:rsidRPr="00FA0C65">
        <w:rPr>
          <w:rFonts w:ascii="Times New Roman" w:eastAsia="Arial MT" w:hAnsi="Times New Roman" w:cs="Times New Roman"/>
          <w:szCs w:val="24"/>
          <w:lang w:val="pt-PT"/>
        </w:rPr>
        <w:t>FAMÍLIA/RS.</w:t>
      </w:r>
      <w:r w:rsidRPr="00FA0C65">
        <w:rPr>
          <w:rFonts w:ascii="Times New Roman" w:eastAsia="Arial MT" w:hAnsi="Times New Roman" w:cs="Times New Roman"/>
          <w:spacing w:val="-59"/>
          <w:szCs w:val="24"/>
          <w:lang w:val="pt-PT"/>
        </w:rPr>
        <w:t xml:space="preserve">     </w:t>
      </w:r>
      <w:r w:rsidRPr="00FA0C65">
        <w:rPr>
          <w:rFonts w:ascii="Times New Roman" w:eastAsia="Arial MT" w:hAnsi="Times New Roman" w:cs="Times New Roman"/>
          <w:szCs w:val="24"/>
          <w:lang w:val="pt-PT"/>
        </w:rPr>
        <w:t>DECLARAÇÃO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DE CUMPRIMENTO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AO</w:t>
      </w:r>
      <w:r w:rsidRPr="00FA0C65">
        <w:rPr>
          <w:rFonts w:ascii="Times New Roman" w:eastAsia="Arial MT" w:hAnsi="Times New Roman" w:cs="Times New Roman"/>
          <w:spacing w:val="-2"/>
          <w:szCs w:val="24"/>
          <w:lang w:val="pt-PT"/>
        </w:rPr>
        <w:t xml:space="preserve"> </w:t>
      </w:r>
      <w:r w:rsidRPr="00FA0C65">
        <w:rPr>
          <w:rFonts w:ascii="Times New Roman" w:eastAsia="Arial MT" w:hAnsi="Times New Roman" w:cs="Times New Roman"/>
          <w:szCs w:val="24"/>
          <w:lang w:val="pt-PT"/>
        </w:rPr>
        <w:t>ART.</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7º</w:t>
      </w:r>
      <w:r w:rsidRPr="00FA0C65">
        <w:rPr>
          <w:rFonts w:ascii="Times New Roman" w:eastAsia="Arial MT" w:hAnsi="Times New Roman" w:cs="Times New Roman"/>
          <w:spacing w:val="-3"/>
          <w:szCs w:val="24"/>
          <w:lang w:val="pt-PT"/>
        </w:rPr>
        <w:t xml:space="preserve"> </w:t>
      </w:r>
      <w:r w:rsidRPr="00FA0C65">
        <w:rPr>
          <w:rFonts w:ascii="Times New Roman" w:eastAsia="Arial MT" w:hAnsi="Times New Roman" w:cs="Times New Roman"/>
          <w:szCs w:val="24"/>
          <w:lang w:val="pt-PT"/>
        </w:rPr>
        <w:t>DA</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C.F.</w:t>
      </w:r>
    </w:p>
    <w:p w:rsidR="00512CA9" w:rsidRPr="00FA0C65" w:rsidRDefault="00512CA9" w:rsidP="00512CA9">
      <w:pPr>
        <w:widowControl w:val="0"/>
        <w:tabs>
          <w:tab w:val="left" w:pos="7121"/>
          <w:tab w:val="left" w:pos="7319"/>
          <w:tab w:val="left" w:pos="7516"/>
        </w:tabs>
        <w:autoSpaceDE w:val="0"/>
        <w:autoSpaceDN w:val="0"/>
        <w:spacing w:before="201" w:line="465" w:lineRule="auto"/>
        <w:ind w:left="222" w:right="1306" w:firstLine="62"/>
        <w:rPr>
          <w:rFonts w:ascii="Times New Roman" w:eastAsia="Arial MT" w:hAnsi="Times New Roman" w:cs="Times New Roman"/>
          <w:szCs w:val="24"/>
          <w:lang w:val="pt-PT"/>
        </w:rPr>
      </w:pPr>
      <w:r w:rsidRPr="00FA0C65">
        <w:rPr>
          <w:rFonts w:ascii="Times New Roman" w:eastAsia="Arial MT" w:hAnsi="Times New Roman" w:cs="Times New Roman"/>
          <w:szCs w:val="24"/>
          <w:lang w:val="pt-PT"/>
        </w:rPr>
        <w:t>Nome</w:t>
      </w:r>
      <w:r w:rsidRPr="00FA0C65">
        <w:rPr>
          <w:rFonts w:ascii="Times New Roman" w:eastAsia="Arial MT" w:hAnsi="Times New Roman" w:cs="Times New Roman"/>
          <w:spacing w:val="-3"/>
          <w:szCs w:val="24"/>
          <w:lang w:val="pt-PT"/>
        </w:rPr>
        <w:t xml:space="preserve"> </w:t>
      </w:r>
      <w:r w:rsidRPr="00FA0C65">
        <w:rPr>
          <w:rFonts w:ascii="Times New Roman" w:eastAsia="Arial MT" w:hAnsi="Times New Roman" w:cs="Times New Roman"/>
          <w:szCs w:val="24"/>
          <w:lang w:val="pt-PT"/>
        </w:rPr>
        <w:t>da</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Empresa:</w:t>
      </w:r>
      <w:r w:rsidR="006078FF" w:rsidRPr="00FA0C65">
        <w:rPr>
          <w:rFonts w:ascii="Times New Roman" w:eastAsia="Arial MT" w:hAnsi="Times New Roman" w:cs="Times New Roman"/>
          <w:szCs w:val="24"/>
          <w:u w:val="single"/>
          <w:lang w:val="pt-PT"/>
        </w:rPr>
        <w:tab/>
      </w:r>
      <w:r w:rsidRPr="00FA0C65">
        <w:rPr>
          <w:rFonts w:ascii="Times New Roman" w:eastAsia="Arial MT" w:hAnsi="Times New Roman" w:cs="Times New Roman"/>
          <w:szCs w:val="24"/>
          <w:lang w:val="pt-PT"/>
        </w:rPr>
        <w:t>.</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CNPJ nº:</w:t>
      </w:r>
      <w:r w:rsidRPr="00FA0C65">
        <w:rPr>
          <w:rFonts w:ascii="Times New Roman" w:eastAsia="Arial MT" w:hAnsi="Times New Roman" w:cs="Times New Roman"/>
          <w:szCs w:val="24"/>
          <w:u w:val="single"/>
          <w:lang w:val="pt-PT"/>
        </w:rPr>
        <w:tab/>
      </w:r>
      <w:r w:rsidRPr="00FA0C65">
        <w:rPr>
          <w:rFonts w:ascii="Times New Roman" w:eastAsia="Arial MT" w:hAnsi="Times New Roman" w:cs="Times New Roman"/>
          <w:szCs w:val="24"/>
          <w:lang w:val="pt-PT"/>
        </w:rPr>
        <w:t>.</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Nome</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do</w:t>
      </w:r>
      <w:r w:rsidRPr="00FA0C65">
        <w:rPr>
          <w:rFonts w:ascii="Times New Roman" w:eastAsia="Arial MT" w:hAnsi="Times New Roman" w:cs="Times New Roman"/>
          <w:spacing w:val="-3"/>
          <w:szCs w:val="24"/>
          <w:lang w:val="pt-PT"/>
        </w:rPr>
        <w:t xml:space="preserve"> </w:t>
      </w:r>
      <w:r w:rsidRPr="00FA0C65">
        <w:rPr>
          <w:rFonts w:ascii="Times New Roman" w:eastAsia="Arial MT" w:hAnsi="Times New Roman" w:cs="Times New Roman"/>
          <w:szCs w:val="24"/>
          <w:lang w:val="pt-PT"/>
        </w:rPr>
        <w:t>Representante:</w:t>
      </w:r>
      <w:r w:rsidRPr="00FA0C65">
        <w:rPr>
          <w:rFonts w:ascii="Times New Roman" w:eastAsia="Arial MT" w:hAnsi="Times New Roman" w:cs="Times New Roman"/>
          <w:szCs w:val="24"/>
          <w:u w:val="single"/>
          <w:lang w:val="pt-PT"/>
        </w:rPr>
        <w:tab/>
      </w:r>
      <w:r w:rsidRPr="00FA0C65">
        <w:rPr>
          <w:rFonts w:ascii="Times New Roman" w:eastAsia="Arial MT" w:hAnsi="Times New Roman" w:cs="Times New Roman"/>
          <w:szCs w:val="24"/>
          <w:u w:val="single"/>
          <w:lang w:val="pt-PT"/>
        </w:rPr>
        <w:tab/>
      </w:r>
      <w:r w:rsidRPr="00FA0C65">
        <w:rPr>
          <w:rFonts w:ascii="Times New Roman" w:eastAsia="Arial MT" w:hAnsi="Times New Roman" w:cs="Times New Roman"/>
          <w:szCs w:val="24"/>
          <w:u w:val="single"/>
          <w:lang w:val="pt-PT"/>
        </w:rPr>
        <w:tab/>
      </w:r>
      <w:r w:rsidRPr="00FA0C65">
        <w:rPr>
          <w:rFonts w:ascii="Times New Roman" w:eastAsia="Arial MT" w:hAnsi="Times New Roman" w:cs="Times New Roman"/>
          <w:spacing w:val="-1"/>
          <w:szCs w:val="24"/>
          <w:lang w:val="pt-PT"/>
        </w:rPr>
        <w:t>.</w:t>
      </w:r>
    </w:p>
    <w:p w:rsidR="00512CA9" w:rsidRPr="00FA0C65" w:rsidRDefault="00512CA9" w:rsidP="00512CA9">
      <w:pPr>
        <w:widowControl w:val="0"/>
        <w:autoSpaceDE w:val="0"/>
        <w:autoSpaceDN w:val="0"/>
        <w:spacing w:line="276" w:lineRule="auto"/>
        <w:ind w:left="222" w:right="157"/>
        <w:rPr>
          <w:rFonts w:ascii="Times New Roman" w:eastAsia="Arial MT" w:hAnsi="Times New Roman" w:cs="Times New Roman"/>
          <w:szCs w:val="24"/>
          <w:lang w:val="pt-PT"/>
        </w:rPr>
      </w:pPr>
      <w:r w:rsidRPr="00FA0C65">
        <w:rPr>
          <w:rFonts w:ascii="Times New Roman" w:eastAsia="Arial MT" w:hAnsi="Times New Roman" w:cs="Times New Roman"/>
          <w:szCs w:val="24"/>
          <w:lang w:val="pt-PT"/>
        </w:rPr>
        <w:t>Declaramos para os fins de direito, na qualidade de licitante do processo licitatório sob</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 xml:space="preserve">a modalidade de Pregão Presencial </w:t>
      </w:r>
      <w:r w:rsidR="006078FF" w:rsidRPr="00FA0C65">
        <w:rPr>
          <w:rFonts w:ascii="Times New Roman" w:eastAsia="Arial MT" w:hAnsi="Times New Roman" w:cs="Times New Roman"/>
          <w:szCs w:val="24"/>
          <w:lang w:val="pt-PT"/>
        </w:rPr>
        <w:t xml:space="preserve">Registro de Preços </w:t>
      </w:r>
      <w:r w:rsidRPr="00FA0C65">
        <w:rPr>
          <w:rFonts w:ascii="Times New Roman" w:eastAsia="Arial MT" w:hAnsi="Times New Roman" w:cs="Times New Roman"/>
          <w:szCs w:val="24"/>
          <w:lang w:val="pt-PT"/>
        </w:rPr>
        <w:t xml:space="preserve">nº </w:t>
      </w:r>
      <w:r w:rsidR="006078FF" w:rsidRPr="00FA0C65">
        <w:rPr>
          <w:rFonts w:ascii="Times New Roman" w:eastAsia="Arial MT" w:hAnsi="Times New Roman" w:cs="Times New Roman"/>
          <w:szCs w:val="24"/>
          <w:lang w:val="pt-PT"/>
        </w:rPr>
        <w:t>21</w:t>
      </w:r>
      <w:r w:rsidRPr="00FA0C65">
        <w:rPr>
          <w:rFonts w:ascii="Times New Roman" w:eastAsia="Arial MT" w:hAnsi="Times New Roman" w:cs="Times New Roman"/>
          <w:szCs w:val="24"/>
          <w:lang w:val="pt-PT"/>
        </w:rPr>
        <w:t>/2021, em cumprimento ao inciso XXXIII, do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artigo 7º da Constituição Federal de que não possuímos em nosso quadro funcional,</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pessoas menores de 18 (dezoito) anos em trabalho noturno, perigoso ou insalubre e,</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de menores de 16 (dezesseis) anos em qualquer trabalho, salvo na condição de</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aprendiz,</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a partir</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dos</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14</w:t>
      </w:r>
      <w:r w:rsidRPr="00FA0C65">
        <w:rPr>
          <w:rFonts w:ascii="Times New Roman" w:eastAsia="Arial MT" w:hAnsi="Times New Roman" w:cs="Times New Roman"/>
          <w:spacing w:val="-5"/>
          <w:szCs w:val="24"/>
          <w:lang w:val="pt-PT"/>
        </w:rPr>
        <w:t xml:space="preserve"> </w:t>
      </w:r>
      <w:r w:rsidRPr="00FA0C65">
        <w:rPr>
          <w:rFonts w:ascii="Times New Roman" w:eastAsia="Arial MT" w:hAnsi="Times New Roman" w:cs="Times New Roman"/>
          <w:szCs w:val="24"/>
          <w:lang w:val="pt-PT"/>
        </w:rPr>
        <w:t>(quatorze)</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anos.</w:t>
      </w:r>
    </w:p>
    <w:p w:rsidR="00512CA9" w:rsidRPr="00FA0C65" w:rsidRDefault="00512CA9" w:rsidP="00512CA9">
      <w:pPr>
        <w:widowControl w:val="0"/>
        <w:autoSpaceDE w:val="0"/>
        <w:autoSpaceDN w:val="0"/>
        <w:spacing w:before="200" w:line="240" w:lineRule="auto"/>
        <w:ind w:left="222"/>
        <w:rPr>
          <w:rFonts w:ascii="Times New Roman" w:eastAsia="Arial MT" w:hAnsi="Times New Roman" w:cs="Times New Roman"/>
          <w:szCs w:val="24"/>
          <w:lang w:val="pt-PT"/>
        </w:rPr>
      </w:pPr>
      <w:r w:rsidRPr="00FA0C65">
        <w:rPr>
          <w:rFonts w:ascii="Times New Roman" w:eastAsia="Arial MT" w:hAnsi="Times New Roman" w:cs="Times New Roman"/>
          <w:szCs w:val="24"/>
          <w:lang w:val="pt-PT"/>
        </w:rPr>
        <w:t>Por expressão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da</w:t>
      </w:r>
      <w:r w:rsidRPr="00FA0C65">
        <w:rPr>
          <w:rFonts w:ascii="Times New Roman" w:eastAsia="Arial MT" w:hAnsi="Times New Roman" w:cs="Times New Roman"/>
          <w:spacing w:val="-3"/>
          <w:szCs w:val="24"/>
          <w:lang w:val="pt-PT"/>
        </w:rPr>
        <w:t xml:space="preserve"> </w:t>
      </w:r>
      <w:r w:rsidRPr="00FA0C65">
        <w:rPr>
          <w:rFonts w:ascii="Times New Roman" w:eastAsia="Arial MT" w:hAnsi="Times New Roman" w:cs="Times New Roman"/>
          <w:szCs w:val="24"/>
          <w:lang w:val="pt-PT"/>
        </w:rPr>
        <w:t>verdade,</w:t>
      </w:r>
      <w:r w:rsidRPr="00FA0C65">
        <w:rPr>
          <w:rFonts w:ascii="Times New Roman" w:eastAsia="Arial MT" w:hAnsi="Times New Roman" w:cs="Times New Roman"/>
          <w:spacing w:val="-2"/>
          <w:szCs w:val="24"/>
          <w:lang w:val="pt-PT"/>
        </w:rPr>
        <w:t xml:space="preserve"> </w:t>
      </w:r>
      <w:r w:rsidRPr="00FA0C65">
        <w:rPr>
          <w:rFonts w:ascii="Times New Roman" w:eastAsia="Arial MT" w:hAnsi="Times New Roman" w:cs="Times New Roman"/>
          <w:szCs w:val="24"/>
          <w:lang w:val="pt-PT"/>
        </w:rPr>
        <w:t>firmamos a</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presente.</w:t>
      </w:r>
    </w:p>
    <w:p w:rsidR="00512CA9" w:rsidRPr="00FA0C65" w:rsidRDefault="00512CA9" w:rsidP="00512CA9">
      <w:pPr>
        <w:widowControl w:val="0"/>
        <w:autoSpaceDE w:val="0"/>
        <w:autoSpaceDN w:val="0"/>
        <w:spacing w:before="6" w:line="240" w:lineRule="auto"/>
        <w:rPr>
          <w:rFonts w:ascii="Times New Roman" w:eastAsia="Arial MT" w:hAnsi="Times New Roman" w:cs="Times New Roman"/>
          <w:szCs w:val="24"/>
          <w:lang w:val="pt-PT"/>
        </w:rPr>
      </w:pPr>
    </w:p>
    <w:p w:rsidR="00512CA9" w:rsidRPr="00FA0C65" w:rsidRDefault="00512CA9" w:rsidP="00512CA9">
      <w:pPr>
        <w:widowControl w:val="0"/>
        <w:tabs>
          <w:tab w:val="left" w:leader="dot" w:pos="5062"/>
        </w:tabs>
        <w:autoSpaceDE w:val="0"/>
        <w:autoSpaceDN w:val="0"/>
        <w:spacing w:before="1" w:line="240" w:lineRule="auto"/>
        <w:ind w:left="222"/>
        <w:rPr>
          <w:rFonts w:ascii="Times New Roman" w:eastAsia="Arial MT" w:hAnsi="Times New Roman" w:cs="Times New Roman"/>
          <w:szCs w:val="24"/>
          <w:lang w:val="pt-PT"/>
        </w:rPr>
      </w:pPr>
      <w:r w:rsidRPr="00FA0C65">
        <w:rPr>
          <w:rFonts w:ascii="Times New Roman" w:eastAsia="Arial MT" w:hAnsi="Times New Roman" w:cs="Times New Roman"/>
          <w:szCs w:val="24"/>
          <w:lang w:val="pt-PT"/>
        </w:rPr>
        <w:t>Sagrada</w:t>
      </w:r>
      <w:r w:rsidRPr="00FA0C65">
        <w:rPr>
          <w:rFonts w:ascii="Times New Roman" w:eastAsia="Arial MT" w:hAnsi="Times New Roman" w:cs="Times New Roman"/>
          <w:spacing w:val="-6"/>
          <w:szCs w:val="24"/>
          <w:lang w:val="pt-PT"/>
        </w:rPr>
        <w:t xml:space="preserve"> </w:t>
      </w:r>
      <w:r w:rsidRPr="00FA0C65">
        <w:rPr>
          <w:rFonts w:ascii="Times New Roman" w:eastAsia="Arial MT" w:hAnsi="Times New Roman" w:cs="Times New Roman"/>
          <w:szCs w:val="24"/>
          <w:lang w:val="pt-PT"/>
        </w:rPr>
        <w:t>família/RS,</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w:t>
      </w:r>
      <w:r w:rsidRPr="00FA0C65">
        <w:rPr>
          <w:rFonts w:ascii="Times New Roman" w:eastAsia="Arial MT" w:hAnsi="Times New Roman" w:cs="Times New Roman"/>
          <w:spacing w:val="-3"/>
          <w:szCs w:val="24"/>
          <w:lang w:val="pt-PT"/>
        </w:rPr>
        <w:t xml:space="preserve"> </w:t>
      </w:r>
      <w:r w:rsidRPr="00FA0C65">
        <w:rPr>
          <w:rFonts w:ascii="Times New Roman" w:eastAsia="Arial MT" w:hAnsi="Times New Roman" w:cs="Times New Roman"/>
          <w:szCs w:val="24"/>
          <w:lang w:val="pt-PT"/>
        </w:rPr>
        <w:t>de</w:t>
      </w:r>
      <w:r w:rsidRPr="00FA0C65">
        <w:rPr>
          <w:rFonts w:ascii="Times New Roman" w:eastAsia="Arial MT" w:hAnsi="Times New Roman" w:cs="Times New Roman"/>
          <w:szCs w:val="24"/>
          <w:lang w:val="pt-PT"/>
        </w:rPr>
        <w:tab/>
        <w:t>de</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2021.</w:t>
      </w:r>
    </w:p>
    <w:p w:rsidR="00512CA9" w:rsidRPr="00FA0C65" w:rsidRDefault="00512CA9" w:rsidP="00512CA9">
      <w:pPr>
        <w:widowControl w:val="0"/>
        <w:autoSpaceDE w:val="0"/>
        <w:autoSpaceDN w:val="0"/>
        <w:spacing w:line="240" w:lineRule="auto"/>
        <w:rPr>
          <w:rFonts w:ascii="Times New Roman" w:eastAsia="Arial MT" w:hAnsi="Times New Roman" w:cs="Times New Roman"/>
          <w:szCs w:val="24"/>
          <w:lang w:val="pt-PT"/>
        </w:rPr>
      </w:pPr>
    </w:p>
    <w:p w:rsidR="00512CA9" w:rsidRPr="00FA0C65" w:rsidRDefault="00512CA9" w:rsidP="00512CA9">
      <w:pPr>
        <w:widowControl w:val="0"/>
        <w:autoSpaceDE w:val="0"/>
        <w:autoSpaceDN w:val="0"/>
        <w:spacing w:line="240" w:lineRule="auto"/>
        <w:rPr>
          <w:rFonts w:ascii="Times New Roman" w:eastAsia="Arial MT" w:hAnsi="Times New Roman" w:cs="Times New Roman"/>
          <w:szCs w:val="24"/>
          <w:lang w:val="pt-PT"/>
        </w:rPr>
      </w:pPr>
    </w:p>
    <w:p w:rsidR="00512CA9" w:rsidRPr="00FA0C65" w:rsidRDefault="00512CA9" w:rsidP="00512CA9">
      <w:pPr>
        <w:widowControl w:val="0"/>
        <w:autoSpaceDE w:val="0"/>
        <w:autoSpaceDN w:val="0"/>
        <w:spacing w:line="240" w:lineRule="auto"/>
        <w:rPr>
          <w:rFonts w:ascii="Times New Roman" w:eastAsia="Arial MT" w:hAnsi="Times New Roman" w:cs="Times New Roman"/>
          <w:szCs w:val="24"/>
          <w:lang w:val="pt-PT"/>
        </w:rPr>
      </w:pPr>
    </w:p>
    <w:p w:rsidR="00512CA9" w:rsidRPr="00FA0C65" w:rsidRDefault="00512CA9" w:rsidP="00512CA9">
      <w:pPr>
        <w:widowControl w:val="0"/>
        <w:autoSpaceDE w:val="0"/>
        <w:autoSpaceDN w:val="0"/>
        <w:spacing w:line="240" w:lineRule="auto"/>
        <w:rPr>
          <w:rFonts w:ascii="Times New Roman" w:eastAsia="Arial MT" w:hAnsi="Times New Roman" w:cs="Times New Roman"/>
          <w:szCs w:val="24"/>
          <w:lang w:val="pt-PT"/>
        </w:rPr>
      </w:pPr>
    </w:p>
    <w:p w:rsidR="00512CA9" w:rsidRPr="00FA0C65" w:rsidRDefault="00512CA9" w:rsidP="00512CA9">
      <w:pPr>
        <w:widowControl w:val="0"/>
        <w:autoSpaceDE w:val="0"/>
        <w:autoSpaceDN w:val="0"/>
        <w:spacing w:line="240" w:lineRule="auto"/>
        <w:rPr>
          <w:rFonts w:ascii="Times New Roman" w:eastAsia="Arial MT" w:hAnsi="Times New Roman" w:cs="Times New Roman"/>
          <w:szCs w:val="24"/>
          <w:lang w:val="pt-PT"/>
        </w:rPr>
      </w:pPr>
    </w:p>
    <w:p w:rsidR="00512CA9" w:rsidRPr="00FA0C65" w:rsidRDefault="00512CA9" w:rsidP="00512CA9">
      <w:pPr>
        <w:widowControl w:val="0"/>
        <w:autoSpaceDE w:val="0"/>
        <w:autoSpaceDN w:val="0"/>
        <w:spacing w:line="240" w:lineRule="auto"/>
        <w:rPr>
          <w:rFonts w:ascii="Times New Roman" w:eastAsia="Arial MT" w:hAnsi="Times New Roman" w:cs="Times New Roman"/>
          <w:szCs w:val="24"/>
          <w:lang w:val="pt-PT"/>
        </w:rPr>
      </w:pPr>
      <w:r w:rsidRPr="00FA0C65">
        <w:rPr>
          <w:rFonts w:ascii="Times New Roman" w:eastAsia="Arial MT" w:hAnsi="Times New Roman" w:cs="Times New Roman"/>
          <w:noProof/>
          <w:szCs w:val="24"/>
          <w:lang w:eastAsia="pt-BR"/>
        </w:rPr>
        <mc:AlternateContent>
          <mc:Choice Requires="wps">
            <w:drawing>
              <wp:anchor distT="0" distB="0" distL="0" distR="0" simplePos="0" relativeHeight="251661312" behindDoc="1" locked="0" layoutInCell="1" allowOverlap="1" wp14:anchorId="239081E1" wp14:editId="79D35819">
                <wp:simplePos x="0" y="0"/>
                <wp:positionH relativeFrom="page">
                  <wp:posOffset>2187575</wp:posOffset>
                </wp:positionH>
                <wp:positionV relativeFrom="paragraph">
                  <wp:posOffset>199390</wp:posOffset>
                </wp:positionV>
                <wp:extent cx="3187065" cy="1270"/>
                <wp:effectExtent l="6350" t="8890" r="6985" b="8890"/>
                <wp:wrapTopAndBottom/>
                <wp:docPr id="3" name="Forma livr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87065" cy="1270"/>
                        </a:xfrm>
                        <a:custGeom>
                          <a:avLst/>
                          <a:gdLst>
                            <a:gd name="T0" fmla="+- 0 3445 3445"/>
                            <a:gd name="T1" fmla="*/ T0 w 5019"/>
                            <a:gd name="T2" fmla="+- 0 8463 3445"/>
                            <a:gd name="T3" fmla="*/ T2 w 5019"/>
                          </a:gdLst>
                          <a:ahLst/>
                          <a:cxnLst>
                            <a:cxn ang="0">
                              <a:pos x="T1" y="0"/>
                            </a:cxn>
                            <a:cxn ang="0">
                              <a:pos x="T3" y="0"/>
                            </a:cxn>
                          </a:cxnLst>
                          <a:rect l="0" t="0" r="r" b="b"/>
                          <a:pathLst>
                            <a:path w="5019">
                              <a:moveTo>
                                <a:pt x="0" y="0"/>
                              </a:moveTo>
                              <a:lnTo>
                                <a:pt x="5018"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orma livre 3" o:spid="_x0000_s1026" style="position:absolute;margin-left:172.25pt;margin-top:15.7pt;width:250.95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01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" path="m,l5018,e" filled="f" strokeweight=".24536mm">
                <v:path arrowok="t" o:connecttype="custom" o:connectlocs="0,0;3186430,0" o:connectangles="0,0"/>
                <w10:wrap type="topAndBottom" anchorx="page"/>
              </v:shape>
            </w:pict>
          </mc:Fallback>
        </mc:AlternateContent>
      </w:r>
    </w:p>
    <w:p w:rsidR="00512CA9" w:rsidRPr="00FA0C65" w:rsidRDefault="00512CA9" w:rsidP="00512CA9">
      <w:pPr>
        <w:widowControl w:val="0"/>
        <w:autoSpaceDE w:val="0"/>
        <w:autoSpaceDN w:val="0"/>
        <w:spacing w:line="240" w:lineRule="auto"/>
        <w:rPr>
          <w:rFonts w:ascii="Times New Roman" w:eastAsia="Arial MT" w:hAnsi="Times New Roman" w:cs="Times New Roman"/>
          <w:szCs w:val="24"/>
          <w:lang w:val="pt-PT"/>
        </w:rPr>
      </w:pPr>
    </w:p>
    <w:p w:rsidR="00512CA9" w:rsidRPr="00FA0C65" w:rsidRDefault="00512CA9" w:rsidP="00512CA9">
      <w:pPr>
        <w:widowControl w:val="0"/>
        <w:autoSpaceDE w:val="0"/>
        <w:autoSpaceDN w:val="0"/>
        <w:spacing w:line="240" w:lineRule="auto"/>
        <w:ind w:left="622" w:right="559"/>
        <w:jc w:val="center"/>
        <w:rPr>
          <w:rFonts w:ascii="Times New Roman" w:eastAsia="Arial MT" w:hAnsi="Times New Roman" w:cs="Times New Roman"/>
          <w:szCs w:val="24"/>
          <w:lang w:val="pt-PT"/>
        </w:rPr>
      </w:pPr>
      <w:r w:rsidRPr="00FA0C65">
        <w:rPr>
          <w:rFonts w:ascii="Times New Roman" w:eastAsia="Arial MT" w:hAnsi="Times New Roman" w:cs="Times New Roman"/>
          <w:szCs w:val="24"/>
          <w:lang w:val="pt-PT"/>
        </w:rPr>
        <w:t>Assinatura do</w:t>
      </w:r>
      <w:r w:rsidRPr="00FA0C65">
        <w:rPr>
          <w:rFonts w:ascii="Times New Roman" w:eastAsia="Arial MT" w:hAnsi="Times New Roman" w:cs="Times New Roman"/>
          <w:spacing w:val="-3"/>
          <w:szCs w:val="24"/>
          <w:lang w:val="pt-PT"/>
        </w:rPr>
        <w:t xml:space="preserve"> </w:t>
      </w:r>
      <w:r w:rsidRPr="00FA0C65">
        <w:rPr>
          <w:rFonts w:ascii="Times New Roman" w:eastAsia="Arial MT" w:hAnsi="Times New Roman" w:cs="Times New Roman"/>
          <w:szCs w:val="24"/>
          <w:lang w:val="pt-PT"/>
        </w:rPr>
        <w:t>Representante</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Legal</w:t>
      </w:r>
      <w:r w:rsidRPr="00FA0C65">
        <w:rPr>
          <w:rFonts w:ascii="Times New Roman" w:eastAsia="Arial MT" w:hAnsi="Times New Roman" w:cs="Times New Roman"/>
          <w:spacing w:val="-2"/>
          <w:szCs w:val="24"/>
          <w:lang w:val="pt-PT"/>
        </w:rPr>
        <w:t xml:space="preserve"> </w:t>
      </w:r>
      <w:r w:rsidRPr="00FA0C65">
        <w:rPr>
          <w:rFonts w:ascii="Times New Roman" w:eastAsia="Arial MT" w:hAnsi="Times New Roman" w:cs="Times New Roman"/>
          <w:szCs w:val="24"/>
          <w:lang w:val="pt-PT"/>
        </w:rPr>
        <w:t>da</w:t>
      </w:r>
      <w:r w:rsidRPr="00FA0C65">
        <w:rPr>
          <w:rFonts w:ascii="Times New Roman" w:eastAsia="Arial MT" w:hAnsi="Times New Roman" w:cs="Times New Roman"/>
          <w:spacing w:val="-2"/>
          <w:szCs w:val="24"/>
          <w:lang w:val="pt-PT"/>
        </w:rPr>
        <w:t xml:space="preserve"> </w:t>
      </w:r>
      <w:r w:rsidRPr="00FA0C65">
        <w:rPr>
          <w:rFonts w:ascii="Times New Roman" w:eastAsia="Arial MT" w:hAnsi="Times New Roman" w:cs="Times New Roman"/>
          <w:szCs w:val="24"/>
          <w:lang w:val="pt-PT"/>
        </w:rPr>
        <w:t>Empresa</w:t>
      </w:r>
    </w:p>
    <w:p w:rsidR="00512CA9" w:rsidRPr="00FA0C65" w:rsidRDefault="00512CA9" w:rsidP="00512CA9">
      <w:pPr>
        <w:spacing w:after="200" w:line="276" w:lineRule="auto"/>
        <w:jc w:val="left"/>
        <w:rPr>
          <w:rFonts w:ascii="Times New Roman" w:eastAsia="Arial MT" w:hAnsi="Times New Roman" w:cs="Times New Roman"/>
          <w:szCs w:val="24"/>
          <w:lang w:val="pt-PT"/>
        </w:rPr>
      </w:pPr>
      <w:r w:rsidRPr="00FA0C65">
        <w:rPr>
          <w:rFonts w:ascii="Times New Roman" w:eastAsia="Arial MT" w:hAnsi="Times New Roman" w:cs="Times New Roman"/>
          <w:szCs w:val="24"/>
          <w:lang w:val="pt-PT"/>
        </w:rPr>
        <w:br w:type="page"/>
      </w:r>
    </w:p>
    <w:p w:rsidR="00512CA9" w:rsidRPr="00FA0C65" w:rsidRDefault="00512CA9" w:rsidP="00512CA9">
      <w:pPr>
        <w:widowControl w:val="0"/>
        <w:autoSpaceDE w:val="0"/>
        <w:autoSpaceDN w:val="0"/>
        <w:spacing w:line="240" w:lineRule="auto"/>
        <w:ind w:left="622" w:right="559"/>
        <w:jc w:val="center"/>
        <w:rPr>
          <w:rFonts w:ascii="Times New Roman" w:eastAsia="Arial MT" w:hAnsi="Times New Roman" w:cs="Times New Roman"/>
          <w:szCs w:val="24"/>
          <w:lang w:val="pt-PT"/>
        </w:rPr>
      </w:pPr>
    </w:p>
    <w:p w:rsidR="00512CA9" w:rsidRPr="00FA0C65" w:rsidRDefault="00512CA9" w:rsidP="00512CA9">
      <w:pPr>
        <w:ind w:right="2467"/>
        <w:jc w:val="center"/>
        <w:outlineLvl w:val="0"/>
        <w:rPr>
          <w:rFonts w:ascii="Times New Roman" w:eastAsia="Times New Roman" w:hAnsi="Times New Roman" w:cs="Times New Roman"/>
          <w:b/>
          <w:bCs/>
          <w:kern w:val="36"/>
          <w:szCs w:val="24"/>
          <w:lang w:eastAsia="pt-BR"/>
        </w:rPr>
      </w:pPr>
      <w:r w:rsidRPr="00FA0C65">
        <w:rPr>
          <w:rFonts w:ascii="Times New Roman" w:eastAsia="Times New Roman" w:hAnsi="Times New Roman" w:cs="Times New Roman"/>
          <w:b/>
          <w:bCs/>
          <w:kern w:val="36"/>
          <w:szCs w:val="24"/>
          <w:lang w:eastAsia="pt-BR"/>
        </w:rPr>
        <w:t>ANEXO V - MINUTA DE CONTRATO</w:t>
      </w:r>
    </w:p>
    <w:p w:rsidR="00512CA9" w:rsidRPr="00FA0C65" w:rsidRDefault="00512CA9" w:rsidP="00512CA9">
      <w:pPr>
        <w:ind w:right="2467"/>
        <w:jc w:val="center"/>
        <w:outlineLvl w:val="0"/>
        <w:rPr>
          <w:rFonts w:ascii="Times New Roman" w:eastAsia="Times New Roman" w:hAnsi="Times New Roman" w:cs="Times New Roman"/>
          <w:b/>
          <w:bCs/>
          <w:spacing w:val="-59"/>
          <w:kern w:val="36"/>
          <w:szCs w:val="24"/>
          <w:lang w:eastAsia="pt-BR"/>
        </w:rPr>
      </w:pPr>
      <w:r w:rsidRPr="00FA0C65">
        <w:rPr>
          <w:rFonts w:ascii="Times New Roman" w:eastAsia="Times New Roman" w:hAnsi="Times New Roman" w:cs="Times New Roman"/>
          <w:b/>
          <w:bCs/>
          <w:kern w:val="36"/>
          <w:szCs w:val="24"/>
          <w:lang w:eastAsia="pt-BR"/>
        </w:rPr>
        <w:t xml:space="preserve">PROCESSO LICITATÓRIO Nº </w:t>
      </w:r>
      <w:r w:rsidR="006078FF" w:rsidRPr="00FA0C65">
        <w:rPr>
          <w:rFonts w:ascii="Times New Roman" w:eastAsia="Times New Roman" w:hAnsi="Times New Roman" w:cs="Times New Roman"/>
          <w:b/>
          <w:bCs/>
          <w:kern w:val="36"/>
          <w:szCs w:val="24"/>
          <w:lang w:eastAsia="pt-BR"/>
        </w:rPr>
        <w:t>87</w:t>
      </w:r>
      <w:r w:rsidRPr="00FA0C65">
        <w:rPr>
          <w:rFonts w:ascii="Times New Roman" w:eastAsia="Times New Roman" w:hAnsi="Times New Roman" w:cs="Times New Roman"/>
          <w:b/>
          <w:bCs/>
          <w:kern w:val="36"/>
          <w:szCs w:val="24"/>
          <w:lang w:eastAsia="pt-BR"/>
        </w:rPr>
        <w:t>/2021</w:t>
      </w:r>
    </w:p>
    <w:p w:rsidR="00512CA9" w:rsidRPr="00FA0C65" w:rsidRDefault="00512CA9" w:rsidP="00512CA9">
      <w:pPr>
        <w:ind w:right="2467"/>
        <w:jc w:val="center"/>
        <w:outlineLvl w:val="0"/>
        <w:rPr>
          <w:rFonts w:ascii="Times New Roman" w:eastAsia="Times New Roman" w:hAnsi="Times New Roman" w:cs="Times New Roman"/>
          <w:b/>
          <w:bCs/>
          <w:kern w:val="36"/>
          <w:szCs w:val="24"/>
          <w:lang w:eastAsia="pt-BR"/>
        </w:rPr>
      </w:pPr>
      <w:r w:rsidRPr="00FA0C65">
        <w:rPr>
          <w:rFonts w:ascii="Times New Roman" w:eastAsia="Times New Roman" w:hAnsi="Times New Roman" w:cs="Times New Roman"/>
          <w:b/>
          <w:bCs/>
          <w:kern w:val="36"/>
          <w:szCs w:val="24"/>
          <w:lang w:eastAsia="pt-BR"/>
        </w:rPr>
        <w:t>PREGÃO PRESENCIAL</w:t>
      </w:r>
      <w:r w:rsidRPr="00FA0C65">
        <w:rPr>
          <w:rFonts w:ascii="Times New Roman" w:eastAsia="Times New Roman" w:hAnsi="Times New Roman" w:cs="Times New Roman"/>
          <w:b/>
          <w:bCs/>
          <w:spacing w:val="1"/>
          <w:kern w:val="36"/>
          <w:szCs w:val="24"/>
          <w:lang w:eastAsia="pt-BR"/>
        </w:rPr>
        <w:t xml:space="preserve"> </w:t>
      </w:r>
      <w:r w:rsidR="006078FF" w:rsidRPr="00FA0C65">
        <w:rPr>
          <w:rFonts w:ascii="Times New Roman" w:eastAsia="Times New Roman" w:hAnsi="Times New Roman" w:cs="Times New Roman"/>
          <w:b/>
          <w:bCs/>
          <w:spacing w:val="1"/>
          <w:kern w:val="36"/>
          <w:szCs w:val="24"/>
          <w:lang w:eastAsia="pt-BR"/>
        </w:rPr>
        <w:t xml:space="preserve">REGISTRO DE PREÇOS </w:t>
      </w:r>
      <w:r w:rsidRPr="00FA0C65">
        <w:rPr>
          <w:rFonts w:ascii="Times New Roman" w:eastAsia="Times New Roman" w:hAnsi="Times New Roman" w:cs="Times New Roman"/>
          <w:b/>
          <w:bCs/>
          <w:kern w:val="36"/>
          <w:szCs w:val="24"/>
          <w:lang w:eastAsia="pt-BR"/>
        </w:rPr>
        <w:t xml:space="preserve">Nº </w:t>
      </w:r>
      <w:r w:rsidR="006078FF" w:rsidRPr="00FA0C65">
        <w:rPr>
          <w:rFonts w:ascii="Times New Roman" w:eastAsia="Times New Roman" w:hAnsi="Times New Roman" w:cs="Times New Roman"/>
          <w:b/>
          <w:bCs/>
          <w:kern w:val="36"/>
          <w:szCs w:val="24"/>
          <w:lang w:eastAsia="pt-BR"/>
        </w:rPr>
        <w:t>21</w:t>
      </w:r>
      <w:r w:rsidRPr="00FA0C65">
        <w:rPr>
          <w:rFonts w:ascii="Times New Roman" w:eastAsia="Times New Roman" w:hAnsi="Times New Roman" w:cs="Times New Roman"/>
          <w:b/>
          <w:bCs/>
          <w:kern w:val="36"/>
          <w:szCs w:val="24"/>
          <w:lang w:eastAsia="pt-BR"/>
        </w:rPr>
        <w:t>/2021</w:t>
      </w:r>
    </w:p>
    <w:p w:rsidR="00512CA9" w:rsidRPr="00FA0C65" w:rsidRDefault="00512CA9" w:rsidP="00512CA9">
      <w:pPr>
        <w:spacing w:line="240" w:lineRule="auto"/>
        <w:ind w:right="2467"/>
        <w:jc w:val="center"/>
        <w:outlineLvl w:val="0"/>
        <w:rPr>
          <w:rFonts w:ascii="Times New Roman" w:eastAsia="Times New Roman" w:hAnsi="Times New Roman" w:cs="Times New Roman"/>
          <w:b/>
          <w:bCs/>
          <w:spacing w:val="-59"/>
          <w:kern w:val="36"/>
          <w:szCs w:val="24"/>
          <w:lang w:eastAsia="pt-BR"/>
        </w:rPr>
      </w:pPr>
    </w:p>
    <w:p w:rsidR="00512CA9" w:rsidRPr="00FA0C65" w:rsidRDefault="00512CA9" w:rsidP="00512CA9">
      <w:pPr>
        <w:widowControl w:val="0"/>
        <w:tabs>
          <w:tab w:val="left" w:leader="dot" w:pos="1684"/>
        </w:tabs>
        <w:autoSpaceDE w:val="0"/>
        <w:autoSpaceDN w:val="0"/>
        <w:spacing w:before="200" w:line="240" w:lineRule="auto"/>
        <w:ind w:left="63"/>
        <w:rPr>
          <w:rFonts w:ascii="Times New Roman" w:eastAsia="Verdana" w:hAnsi="Times New Roman" w:cs="Times New Roman"/>
          <w:b/>
          <w:szCs w:val="24"/>
          <w:lang w:val="pt-PT"/>
        </w:rPr>
      </w:pPr>
      <w:r w:rsidRPr="00FA0C65">
        <w:rPr>
          <w:rFonts w:ascii="Times New Roman" w:eastAsia="Verdana" w:hAnsi="Times New Roman" w:cs="Times New Roman"/>
          <w:b/>
          <w:szCs w:val="24"/>
          <w:lang w:val="pt-PT"/>
        </w:rPr>
        <w:t>Contrato</w:t>
      </w:r>
      <w:r w:rsidRPr="00FA0C65">
        <w:rPr>
          <w:rFonts w:ascii="Times New Roman" w:eastAsia="Verdana" w:hAnsi="Times New Roman" w:cs="Times New Roman"/>
          <w:b/>
          <w:spacing w:val="-3"/>
          <w:szCs w:val="24"/>
          <w:lang w:val="pt-PT"/>
        </w:rPr>
        <w:t xml:space="preserve"> </w:t>
      </w:r>
      <w:r w:rsidRPr="00FA0C65">
        <w:rPr>
          <w:rFonts w:ascii="Times New Roman" w:eastAsia="Verdana" w:hAnsi="Times New Roman" w:cs="Times New Roman"/>
          <w:b/>
          <w:szCs w:val="24"/>
          <w:lang w:val="pt-PT"/>
        </w:rPr>
        <w:t>nº</w:t>
      </w:r>
      <w:r w:rsidRPr="00FA0C65">
        <w:rPr>
          <w:rFonts w:ascii="Times New Roman" w:eastAsia="Verdana" w:hAnsi="Times New Roman" w:cs="Times New Roman"/>
          <w:b/>
          <w:szCs w:val="24"/>
          <w:lang w:val="pt-PT"/>
        </w:rPr>
        <w:tab/>
        <w:t>/2021</w:t>
      </w:r>
    </w:p>
    <w:p w:rsidR="00512CA9" w:rsidRPr="00FA0C65" w:rsidRDefault="00512CA9" w:rsidP="00512CA9">
      <w:pPr>
        <w:widowControl w:val="0"/>
        <w:autoSpaceDE w:val="0"/>
        <w:autoSpaceDN w:val="0"/>
        <w:spacing w:line="240" w:lineRule="auto"/>
        <w:rPr>
          <w:rFonts w:ascii="Times New Roman" w:eastAsia="Arial MT" w:hAnsi="Times New Roman" w:cs="Times New Roman"/>
          <w:b/>
          <w:szCs w:val="24"/>
          <w:lang w:val="pt-PT"/>
        </w:rPr>
      </w:pPr>
    </w:p>
    <w:p w:rsidR="00512CA9" w:rsidRPr="00FA0C65" w:rsidRDefault="00512CA9" w:rsidP="00512CA9">
      <w:pPr>
        <w:widowControl w:val="0"/>
        <w:tabs>
          <w:tab w:val="left" w:leader="dot" w:pos="7444"/>
        </w:tabs>
        <w:autoSpaceDE w:val="0"/>
        <w:autoSpaceDN w:val="0"/>
        <w:spacing w:line="276" w:lineRule="auto"/>
        <w:ind w:left="222" w:right="155" w:firstLine="707"/>
        <w:rPr>
          <w:rFonts w:ascii="Times New Roman" w:eastAsia="Arial MT" w:hAnsi="Times New Roman" w:cs="Times New Roman"/>
          <w:szCs w:val="24"/>
          <w:lang w:val="pt-PT"/>
        </w:rPr>
      </w:pPr>
      <w:r w:rsidRPr="00FA0C65">
        <w:rPr>
          <w:rFonts w:ascii="Times New Roman" w:eastAsia="Arial MT" w:hAnsi="Times New Roman" w:cs="Times New Roman"/>
          <w:szCs w:val="24"/>
          <w:lang w:val="pt-PT"/>
        </w:rPr>
        <w:t>O Município de SAGRADA FAMÍLIA - RS, pessoa jurídica de direito público,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com sede à Rua. 20 de Março, 99, inscrito no CNPJ sob nº 92.410.422/0001-53, neste</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ato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representado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pelo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seu</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Prefeito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Municipal</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Sr.</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Marcos</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do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Nascimento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Santos,</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inscrito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no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CPF</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sob</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nº</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958.844.590-68,</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de</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ora</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em</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diante</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denominado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de</w:t>
      </w:r>
      <w:r w:rsidRPr="00FA0C65">
        <w:rPr>
          <w:rFonts w:ascii="Times New Roman" w:eastAsia="Arial MT" w:hAnsi="Times New Roman" w:cs="Times New Roman"/>
          <w:spacing w:val="-59"/>
          <w:szCs w:val="24"/>
          <w:lang w:val="pt-PT"/>
        </w:rPr>
        <w:t xml:space="preserve"> </w:t>
      </w:r>
      <w:r w:rsidRPr="00FA0C65">
        <w:rPr>
          <w:rFonts w:ascii="Times New Roman" w:eastAsia="Arial MT" w:hAnsi="Times New Roman" w:cs="Times New Roman"/>
          <w:szCs w:val="24"/>
          <w:lang w:val="pt-PT"/>
        </w:rPr>
        <w:t>CONTRATANTE,</w:t>
      </w:r>
      <w:r w:rsidRPr="00FA0C65">
        <w:rPr>
          <w:rFonts w:ascii="Times New Roman" w:eastAsia="Arial MT" w:hAnsi="Times New Roman" w:cs="Times New Roman"/>
          <w:spacing w:val="5"/>
          <w:szCs w:val="24"/>
          <w:lang w:val="pt-PT"/>
        </w:rPr>
        <w:t xml:space="preserve"> </w:t>
      </w:r>
      <w:r w:rsidRPr="00FA0C65">
        <w:rPr>
          <w:rFonts w:ascii="Times New Roman" w:eastAsia="Arial MT" w:hAnsi="Times New Roman" w:cs="Times New Roman"/>
          <w:szCs w:val="24"/>
          <w:lang w:val="pt-PT"/>
        </w:rPr>
        <w:t>e</w:t>
      </w:r>
      <w:r w:rsidRPr="00FA0C65">
        <w:rPr>
          <w:rFonts w:ascii="Times New Roman" w:eastAsia="Arial MT" w:hAnsi="Times New Roman" w:cs="Times New Roman"/>
          <w:spacing w:val="4"/>
          <w:szCs w:val="24"/>
          <w:lang w:val="pt-PT"/>
        </w:rPr>
        <w:t xml:space="preserve"> </w:t>
      </w:r>
      <w:r w:rsidRPr="00FA0C65">
        <w:rPr>
          <w:rFonts w:ascii="Times New Roman" w:eastAsia="Arial MT" w:hAnsi="Times New Roman" w:cs="Times New Roman"/>
          <w:szCs w:val="24"/>
          <w:lang w:val="pt-PT"/>
        </w:rPr>
        <w:t>de</w:t>
      </w:r>
      <w:r w:rsidRPr="00FA0C65">
        <w:rPr>
          <w:rFonts w:ascii="Times New Roman" w:eastAsia="Arial MT" w:hAnsi="Times New Roman" w:cs="Times New Roman"/>
          <w:spacing w:val="4"/>
          <w:szCs w:val="24"/>
          <w:lang w:val="pt-PT"/>
        </w:rPr>
        <w:t xml:space="preserve"> </w:t>
      </w:r>
      <w:r w:rsidRPr="00FA0C65">
        <w:rPr>
          <w:rFonts w:ascii="Times New Roman" w:eastAsia="Arial MT" w:hAnsi="Times New Roman" w:cs="Times New Roman"/>
          <w:szCs w:val="24"/>
          <w:lang w:val="pt-PT"/>
        </w:rPr>
        <w:t>outro</w:t>
      </w:r>
      <w:r w:rsidRPr="00FA0C65">
        <w:rPr>
          <w:rFonts w:ascii="Times New Roman" w:eastAsia="Arial MT" w:hAnsi="Times New Roman" w:cs="Times New Roman"/>
          <w:spacing w:val="4"/>
          <w:szCs w:val="24"/>
          <w:lang w:val="pt-PT"/>
        </w:rPr>
        <w:t xml:space="preserve"> </w:t>
      </w:r>
      <w:r w:rsidRPr="00FA0C65">
        <w:rPr>
          <w:rFonts w:ascii="Times New Roman" w:eastAsia="Arial MT" w:hAnsi="Times New Roman" w:cs="Times New Roman"/>
          <w:szCs w:val="24"/>
          <w:lang w:val="pt-PT"/>
        </w:rPr>
        <w:t>lado,</w:t>
      </w:r>
      <w:r w:rsidRPr="00FA0C65">
        <w:rPr>
          <w:rFonts w:ascii="Times New Roman" w:eastAsia="Arial MT" w:hAnsi="Times New Roman" w:cs="Times New Roman"/>
          <w:spacing w:val="5"/>
          <w:szCs w:val="24"/>
          <w:lang w:val="pt-PT"/>
        </w:rPr>
        <w:t xml:space="preserve"> </w:t>
      </w:r>
      <w:r w:rsidRPr="00FA0C65">
        <w:rPr>
          <w:rFonts w:ascii="Times New Roman" w:eastAsia="Arial MT" w:hAnsi="Times New Roman" w:cs="Times New Roman"/>
          <w:szCs w:val="24"/>
          <w:lang w:val="pt-PT"/>
        </w:rPr>
        <w:t>a</w:t>
      </w:r>
      <w:r w:rsidRPr="00FA0C65">
        <w:rPr>
          <w:rFonts w:ascii="Times New Roman" w:eastAsia="Arial MT" w:hAnsi="Times New Roman" w:cs="Times New Roman"/>
          <w:spacing w:val="4"/>
          <w:szCs w:val="24"/>
          <w:lang w:val="pt-PT"/>
        </w:rPr>
        <w:t xml:space="preserve"> </w:t>
      </w:r>
      <w:r w:rsidRPr="00FA0C65">
        <w:rPr>
          <w:rFonts w:ascii="Times New Roman" w:eastAsia="Arial MT" w:hAnsi="Times New Roman" w:cs="Times New Roman"/>
          <w:szCs w:val="24"/>
          <w:lang w:val="pt-PT"/>
        </w:rPr>
        <w:t>Empresa</w:t>
      </w:r>
      <w:r w:rsidRPr="00FA0C65">
        <w:rPr>
          <w:rFonts w:ascii="Times New Roman" w:eastAsia="Arial MT" w:hAnsi="Times New Roman" w:cs="Times New Roman"/>
          <w:szCs w:val="24"/>
          <w:lang w:val="pt-PT"/>
        </w:rPr>
        <w:tab/>
        <w:t>,</w:t>
      </w:r>
      <w:r w:rsidRPr="00FA0C65">
        <w:rPr>
          <w:rFonts w:ascii="Times New Roman" w:eastAsia="Arial MT" w:hAnsi="Times New Roman" w:cs="Times New Roman"/>
          <w:spacing w:val="5"/>
          <w:szCs w:val="24"/>
          <w:lang w:val="pt-PT"/>
        </w:rPr>
        <w:t xml:space="preserve"> </w:t>
      </w:r>
      <w:r w:rsidRPr="00FA0C65">
        <w:rPr>
          <w:rFonts w:ascii="Times New Roman" w:eastAsia="Arial MT" w:hAnsi="Times New Roman" w:cs="Times New Roman"/>
          <w:szCs w:val="24"/>
          <w:lang w:val="pt-PT"/>
        </w:rPr>
        <w:t>com</w:t>
      </w:r>
      <w:r w:rsidRPr="00FA0C65">
        <w:rPr>
          <w:rFonts w:ascii="Times New Roman" w:eastAsia="Arial MT" w:hAnsi="Times New Roman" w:cs="Times New Roman"/>
          <w:spacing w:val="7"/>
          <w:szCs w:val="24"/>
          <w:lang w:val="pt-PT"/>
        </w:rPr>
        <w:t xml:space="preserve"> </w:t>
      </w:r>
      <w:r w:rsidRPr="00FA0C65">
        <w:rPr>
          <w:rFonts w:ascii="Times New Roman" w:eastAsia="Arial MT" w:hAnsi="Times New Roman" w:cs="Times New Roman"/>
          <w:szCs w:val="24"/>
          <w:lang w:val="pt-PT"/>
        </w:rPr>
        <w:t>sede</w:t>
      </w:r>
      <w:r w:rsidRPr="00FA0C65">
        <w:rPr>
          <w:rFonts w:ascii="Times New Roman" w:eastAsia="Arial MT" w:hAnsi="Times New Roman" w:cs="Times New Roman"/>
          <w:spacing w:val="6"/>
          <w:szCs w:val="24"/>
          <w:lang w:val="pt-PT"/>
        </w:rPr>
        <w:t xml:space="preserve"> </w:t>
      </w:r>
      <w:r w:rsidRPr="00FA0C65">
        <w:rPr>
          <w:rFonts w:ascii="Times New Roman" w:eastAsia="Arial MT" w:hAnsi="Times New Roman" w:cs="Times New Roman"/>
          <w:szCs w:val="24"/>
          <w:lang w:val="pt-PT"/>
        </w:rPr>
        <w:t>a Rua</w:t>
      </w:r>
      <w:r w:rsidRPr="00FA0C65">
        <w:rPr>
          <w:rFonts w:ascii="Times New Roman" w:eastAsia="Arial MT" w:hAnsi="Times New Roman" w:cs="Times New Roman"/>
          <w:spacing w:val="-3"/>
          <w:szCs w:val="24"/>
          <w:lang w:val="pt-PT"/>
        </w:rPr>
        <w:t xml:space="preserve"> </w:t>
      </w:r>
      <w:r w:rsidRPr="00FA0C65">
        <w:rPr>
          <w:rFonts w:ascii="Times New Roman" w:eastAsia="Arial MT" w:hAnsi="Times New Roman" w:cs="Times New Roman"/>
          <w:szCs w:val="24"/>
          <w:lang w:val="pt-PT"/>
        </w:rPr>
        <w:t>.............................., nº......,</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na</w:t>
      </w:r>
      <w:r w:rsidRPr="00FA0C65">
        <w:rPr>
          <w:rFonts w:ascii="Times New Roman" w:eastAsia="Arial MT" w:hAnsi="Times New Roman" w:cs="Times New Roman"/>
          <w:spacing w:val="-2"/>
          <w:szCs w:val="24"/>
          <w:lang w:val="pt-PT"/>
        </w:rPr>
        <w:t xml:space="preserve"> </w:t>
      </w:r>
      <w:r w:rsidRPr="00FA0C65">
        <w:rPr>
          <w:rFonts w:ascii="Times New Roman" w:eastAsia="Arial MT" w:hAnsi="Times New Roman" w:cs="Times New Roman"/>
          <w:szCs w:val="24"/>
          <w:lang w:val="pt-PT"/>
        </w:rPr>
        <w:t>cidade</w:t>
      </w:r>
      <w:r w:rsidRPr="00FA0C65">
        <w:rPr>
          <w:rFonts w:ascii="Times New Roman" w:eastAsia="Arial MT" w:hAnsi="Times New Roman" w:cs="Times New Roman"/>
          <w:spacing w:val="-3"/>
          <w:szCs w:val="24"/>
          <w:lang w:val="pt-PT"/>
        </w:rPr>
        <w:t xml:space="preserve"> </w:t>
      </w:r>
      <w:r w:rsidRPr="00FA0C65">
        <w:rPr>
          <w:rFonts w:ascii="Times New Roman" w:eastAsia="Arial MT" w:hAnsi="Times New Roman" w:cs="Times New Roman"/>
          <w:szCs w:val="24"/>
          <w:lang w:val="pt-PT"/>
        </w:rPr>
        <w:t>de........................./........,</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inscrita</w:t>
      </w:r>
      <w:r w:rsidRPr="00FA0C65">
        <w:rPr>
          <w:rFonts w:ascii="Times New Roman" w:eastAsia="Arial MT" w:hAnsi="Times New Roman" w:cs="Times New Roman"/>
          <w:spacing w:val="-2"/>
          <w:szCs w:val="24"/>
          <w:lang w:val="pt-PT"/>
        </w:rPr>
        <w:t xml:space="preserve"> </w:t>
      </w:r>
      <w:r w:rsidRPr="00FA0C65">
        <w:rPr>
          <w:rFonts w:ascii="Times New Roman" w:eastAsia="Arial MT" w:hAnsi="Times New Roman" w:cs="Times New Roman"/>
          <w:szCs w:val="24"/>
          <w:lang w:val="pt-PT"/>
        </w:rPr>
        <w:t>no</w:t>
      </w:r>
      <w:r w:rsidRPr="00FA0C65">
        <w:rPr>
          <w:rFonts w:ascii="Times New Roman" w:eastAsia="Arial MT" w:hAnsi="Times New Roman" w:cs="Times New Roman"/>
          <w:spacing w:val="-2"/>
          <w:szCs w:val="24"/>
          <w:lang w:val="pt-PT"/>
        </w:rPr>
        <w:t xml:space="preserve"> </w:t>
      </w:r>
      <w:r w:rsidRPr="00FA0C65">
        <w:rPr>
          <w:rFonts w:ascii="Times New Roman" w:eastAsia="Arial MT" w:hAnsi="Times New Roman" w:cs="Times New Roman"/>
          <w:szCs w:val="24"/>
          <w:lang w:val="pt-PT"/>
        </w:rPr>
        <w:t>CNPJ</w:t>
      </w:r>
      <w:r w:rsidRPr="00FA0C65">
        <w:rPr>
          <w:rFonts w:ascii="Times New Roman" w:eastAsia="Arial MT" w:hAnsi="Times New Roman" w:cs="Times New Roman"/>
          <w:spacing w:val="-2"/>
          <w:szCs w:val="24"/>
          <w:lang w:val="pt-PT"/>
        </w:rPr>
        <w:t xml:space="preserve"> </w:t>
      </w:r>
      <w:r w:rsidRPr="00FA0C65">
        <w:rPr>
          <w:rFonts w:ascii="Times New Roman" w:eastAsia="Arial MT" w:hAnsi="Times New Roman" w:cs="Times New Roman"/>
          <w:szCs w:val="24"/>
          <w:lang w:val="pt-PT"/>
        </w:rPr>
        <w:t>sob nº</w:t>
      </w:r>
      <w:r w:rsidRPr="00FA0C65">
        <w:rPr>
          <w:rFonts w:ascii="Times New Roman" w:eastAsia="Arial MT" w:hAnsi="Times New Roman" w:cs="Times New Roman"/>
          <w:spacing w:val="28"/>
          <w:szCs w:val="24"/>
          <w:lang w:val="pt-PT"/>
        </w:rPr>
        <w:t xml:space="preserve"> </w:t>
      </w:r>
      <w:r w:rsidRPr="00FA0C65">
        <w:rPr>
          <w:rFonts w:ascii="Times New Roman" w:eastAsia="Arial MT" w:hAnsi="Times New Roman" w:cs="Times New Roman"/>
          <w:szCs w:val="24"/>
          <w:lang w:val="pt-PT"/>
        </w:rPr>
        <w:t>............................representado</w:t>
      </w:r>
      <w:r w:rsidRPr="00FA0C65">
        <w:rPr>
          <w:rFonts w:ascii="Times New Roman" w:eastAsia="Arial MT" w:hAnsi="Times New Roman" w:cs="Times New Roman"/>
          <w:spacing w:val="25"/>
          <w:szCs w:val="24"/>
          <w:lang w:val="pt-PT"/>
        </w:rPr>
        <w:t xml:space="preserve"> </w:t>
      </w:r>
      <w:r w:rsidRPr="00FA0C65">
        <w:rPr>
          <w:rFonts w:ascii="Times New Roman" w:eastAsia="Arial MT" w:hAnsi="Times New Roman" w:cs="Times New Roman"/>
          <w:szCs w:val="24"/>
          <w:lang w:val="pt-PT"/>
        </w:rPr>
        <w:t>neste</w:t>
      </w:r>
      <w:r w:rsidRPr="00FA0C65">
        <w:rPr>
          <w:rFonts w:ascii="Times New Roman" w:eastAsia="Arial MT" w:hAnsi="Times New Roman" w:cs="Times New Roman"/>
          <w:spacing w:val="28"/>
          <w:szCs w:val="24"/>
          <w:lang w:val="pt-PT"/>
        </w:rPr>
        <w:t xml:space="preserve"> </w:t>
      </w:r>
      <w:r w:rsidRPr="00FA0C65">
        <w:rPr>
          <w:rFonts w:ascii="Times New Roman" w:eastAsia="Arial MT" w:hAnsi="Times New Roman" w:cs="Times New Roman"/>
          <w:szCs w:val="24"/>
          <w:lang w:val="pt-PT"/>
        </w:rPr>
        <w:t>ato</w:t>
      </w:r>
      <w:r w:rsidRPr="00FA0C65">
        <w:rPr>
          <w:rFonts w:ascii="Times New Roman" w:eastAsia="Arial MT" w:hAnsi="Times New Roman" w:cs="Times New Roman"/>
          <w:spacing w:val="27"/>
          <w:szCs w:val="24"/>
          <w:lang w:val="pt-PT"/>
        </w:rPr>
        <w:t xml:space="preserve"> </w:t>
      </w:r>
      <w:r w:rsidRPr="00FA0C65">
        <w:rPr>
          <w:rFonts w:ascii="Times New Roman" w:eastAsia="Arial MT" w:hAnsi="Times New Roman" w:cs="Times New Roman"/>
          <w:szCs w:val="24"/>
          <w:lang w:val="pt-PT"/>
        </w:rPr>
        <w:t>pelo</w:t>
      </w:r>
      <w:r w:rsidRPr="00FA0C65">
        <w:rPr>
          <w:rFonts w:ascii="Times New Roman" w:eastAsia="Arial MT" w:hAnsi="Times New Roman" w:cs="Times New Roman"/>
          <w:spacing w:val="28"/>
          <w:szCs w:val="24"/>
          <w:lang w:val="pt-PT"/>
        </w:rPr>
        <w:t xml:space="preserve"> </w:t>
      </w:r>
      <w:r w:rsidRPr="00FA0C65">
        <w:rPr>
          <w:rFonts w:ascii="Times New Roman" w:eastAsia="Arial MT" w:hAnsi="Times New Roman" w:cs="Times New Roman"/>
          <w:szCs w:val="24"/>
          <w:lang w:val="pt-PT"/>
        </w:rPr>
        <w:t>seu representante, Sr.............................doravante denominada</w:t>
      </w:r>
      <w:r w:rsidRPr="00FA0C65">
        <w:rPr>
          <w:rFonts w:ascii="Times New Roman" w:eastAsia="Arial MT" w:hAnsi="Times New Roman" w:cs="Times New Roman"/>
          <w:spacing w:val="49"/>
          <w:szCs w:val="24"/>
          <w:lang w:val="pt-PT"/>
        </w:rPr>
        <w:t xml:space="preserve"> </w:t>
      </w:r>
      <w:r w:rsidRPr="00FA0C65">
        <w:rPr>
          <w:rFonts w:ascii="Times New Roman" w:eastAsia="Arial MT" w:hAnsi="Times New Roman" w:cs="Times New Roman"/>
          <w:szCs w:val="24"/>
          <w:lang w:val="pt-PT"/>
        </w:rPr>
        <w:t>de</w:t>
      </w:r>
      <w:r w:rsidRPr="00FA0C65">
        <w:rPr>
          <w:rFonts w:ascii="Times New Roman" w:eastAsia="Arial MT" w:hAnsi="Times New Roman" w:cs="Times New Roman"/>
          <w:spacing w:val="49"/>
          <w:szCs w:val="24"/>
          <w:lang w:val="pt-PT"/>
        </w:rPr>
        <w:t xml:space="preserve"> </w:t>
      </w:r>
      <w:r w:rsidRPr="00FA0C65">
        <w:rPr>
          <w:rFonts w:ascii="Times New Roman" w:eastAsia="Arial MT" w:hAnsi="Times New Roman" w:cs="Times New Roman"/>
          <w:szCs w:val="24"/>
          <w:lang w:val="pt-PT"/>
        </w:rPr>
        <w:t>CONTRATADA,</w:t>
      </w:r>
      <w:r w:rsidRPr="00FA0C65">
        <w:rPr>
          <w:rFonts w:ascii="Times New Roman" w:eastAsia="Arial MT" w:hAnsi="Times New Roman" w:cs="Times New Roman"/>
          <w:spacing w:val="51"/>
          <w:szCs w:val="24"/>
          <w:lang w:val="pt-PT"/>
        </w:rPr>
        <w:t xml:space="preserve"> </w:t>
      </w:r>
      <w:r w:rsidRPr="00FA0C65">
        <w:rPr>
          <w:rFonts w:ascii="Times New Roman" w:eastAsia="Arial MT" w:hAnsi="Times New Roman" w:cs="Times New Roman"/>
          <w:szCs w:val="24"/>
          <w:lang w:val="pt-PT"/>
        </w:rPr>
        <w:t>de</w:t>
      </w:r>
      <w:r w:rsidRPr="00FA0C65">
        <w:rPr>
          <w:rFonts w:ascii="Times New Roman" w:eastAsia="Arial MT" w:hAnsi="Times New Roman" w:cs="Times New Roman"/>
          <w:spacing w:val="49"/>
          <w:szCs w:val="24"/>
          <w:lang w:val="pt-PT"/>
        </w:rPr>
        <w:t xml:space="preserve"> </w:t>
      </w:r>
      <w:r w:rsidRPr="00FA0C65">
        <w:rPr>
          <w:rFonts w:ascii="Times New Roman" w:eastAsia="Arial MT" w:hAnsi="Times New Roman" w:cs="Times New Roman"/>
          <w:szCs w:val="24"/>
          <w:lang w:val="pt-PT"/>
        </w:rPr>
        <w:t>comum</w:t>
      </w:r>
      <w:r w:rsidRPr="00FA0C65">
        <w:rPr>
          <w:rFonts w:ascii="Times New Roman" w:eastAsia="Arial MT" w:hAnsi="Times New Roman" w:cs="Times New Roman"/>
          <w:spacing w:val="51"/>
          <w:szCs w:val="24"/>
          <w:lang w:val="pt-PT"/>
        </w:rPr>
        <w:t xml:space="preserve"> </w:t>
      </w:r>
      <w:r w:rsidRPr="00FA0C65">
        <w:rPr>
          <w:rFonts w:ascii="Times New Roman" w:eastAsia="Arial MT" w:hAnsi="Times New Roman" w:cs="Times New Roman"/>
          <w:szCs w:val="24"/>
          <w:lang w:val="pt-PT"/>
        </w:rPr>
        <w:t>acordo</w:t>
      </w:r>
      <w:r w:rsidRPr="00FA0C65">
        <w:rPr>
          <w:rFonts w:ascii="Times New Roman" w:eastAsia="Arial MT" w:hAnsi="Times New Roman" w:cs="Times New Roman"/>
          <w:spacing w:val="50"/>
          <w:szCs w:val="24"/>
          <w:lang w:val="pt-PT"/>
        </w:rPr>
        <w:t xml:space="preserve"> </w:t>
      </w:r>
      <w:r w:rsidRPr="00FA0C65">
        <w:rPr>
          <w:rFonts w:ascii="Times New Roman" w:eastAsia="Arial MT" w:hAnsi="Times New Roman" w:cs="Times New Roman"/>
          <w:szCs w:val="24"/>
          <w:lang w:val="pt-PT"/>
        </w:rPr>
        <w:t>e</w:t>
      </w:r>
      <w:r w:rsidRPr="00FA0C65">
        <w:rPr>
          <w:rFonts w:ascii="Times New Roman" w:eastAsia="Arial MT" w:hAnsi="Times New Roman" w:cs="Times New Roman"/>
          <w:spacing w:val="49"/>
          <w:szCs w:val="24"/>
          <w:lang w:val="pt-PT"/>
        </w:rPr>
        <w:t xml:space="preserve"> </w:t>
      </w:r>
      <w:r w:rsidRPr="00FA0C65">
        <w:rPr>
          <w:rFonts w:ascii="Times New Roman" w:eastAsia="Arial MT" w:hAnsi="Times New Roman" w:cs="Times New Roman"/>
          <w:szCs w:val="24"/>
          <w:lang w:val="pt-PT"/>
        </w:rPr>
        <w:t>amparado</w:t>
      </w:r>
      <w:r w:rsidRPr="00FA0C65">
        <w:rPr>
          <w:rFonts w:ascii="Times New Roman" w:eastAsia="Arial MT" w:hAnsi="Times New Roman" w:cs="Times New Roman"/>
          <w:spacing w:val="47"/>
          <w:szCs w:val="24"/>
          <w:lang w:val="pt-PT"/>
        </w:rPr>
        <w:t xml:space="preserve"> </w:t>
      </w:r>
      <w:r w:rsidRPr="00FA0C65">
        <w:rPr>
          <w:rFonts w:ascii="Times New Roman" w:eastAsia="Arial MT" w:hAnsi="Times New Roman" w:cs="Times New Roman"/>
          <w:szCs w:val="24"/>
          <w:lang w:val="pt-PT"/>
        </w:rPr>
        <w:t>na</w:t>
      </w:r>
      <w:r w:rsidRPr="00FA0C65">
        <w:rPr>
          <w:rFonts w:ascii="Times New Roman" w:eastAsia="Arial MT" w:hAnsi="Times New Roman" w:cs="Times New Roman"/>
          <w:spacing w:val="47"/>
          <w:szCs w:val="24"/>
          <w:lang w:val="pt-PT"/>
        </w:rPr>
        <w:t xml:space="preserve"> </w:t>
      </w:r>
      <w:r w:rsidRPr="00FA0C65">
        <w:rPr>
          <w:rFonts w:ascii="Times New Roman" w:eastAsia="Arial MT" w:hAnsi="Times New Roman" w:cs="Times New Roman"/>
          <w:szCs w:val="24"/>
          <w:lang w:val="pt-PT"/>
        </w:rPr>
        <w:t>Lei</w:t>
      </w:r>
      <w:r w:rsidRPr="00FA0C65">
        <w:rPr>
          <w:rFonts w:ascii="Times New Roman" w:eastAsia="Arial MT" w:hAnsi="Times New Roman" w:cs="Times New Roman"/>
          <w:spacing w:val="49"/>
          <w:szCs w:val="24"/>
          <w:lang w:val="pt-PT"/>
        </w:rPr>
        <w:t xml:space="preserve"> </w:t>
      </w:r>
      <w:r w:rsidRPr="00FA0C65">
        <w:rPr>
          <w:rFonts w:ascii="Times New Roman" w:eastAsia="Arial MT" w:hAnsi="Times New Roman" w:cs="Times New Roman"/>
          <w:szCs w:val="24"/>
          <w:lang w:val="pt-PT"/>
        </w:rPr>
        <w:t>Federal</w:t>
      </w:r>
      <w:r w:rsidRPr="00FA0C65">
        <w:rPr>
          <w:rFonts w:ascii="Times New Roman" w:eastAsia="Arial MT" w:hAnsi="Times New Roman" w:cs="Times New Roman"/>
          <w:spacing w:val="49"/>
          <w:szCs w:val="24"/>
          <w:lang w:val="pt-PT"/>
        </w:rPr>
        <w:t xml:space="preserve"> </w:t>
      </w:r>
      <w:r w:rsidRPr="00FA0C65">
        <w:rPr>
          <w:rFonts w:ascii="Times New Roman" w:eastAsia="Arial MT" w:hAnsi="Times New Roman" w:cs="Times New Roman"/>
          <w:szCs w:val="24"/>
          <w:lang w:val="pt-PT"/>
        </w:rPr>
        <w:t>nº 10.520 de 17/07/2002, e do Decreto Municipal nº 022/2010, com aplicação subsidiária</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da Lei Federal nº 8.666/93 e suas alterações posteriores, DECLARAM pelo presente</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instrumento e na melhor forma de direito e em conformidade com o Edital de Pregão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Presencial</w:t>
      </w:r>
      <w:r w:rsidR="006078FF" w:rsidRPr="00FA0C65">
        <w:rPr>
          <w:rFonts w:ascii="Times New Roman" w:eastAsia="Arial MT" w:hAnsi="Times New Roman" w:cs="Times New Roman"/>
          <w:szCs w:val="24"/>
          <w:lang w:val="pt-PT"/>
        </w:rPr>
        <w:t xml:space="preserve"> Registro de Preços</w:t>
      </w:r>
      <w:r w:rsidRPr="00FA0C65">
        <w:rPr>
          <w:rFonts w:ascii="Times New Roman" w:eastAsia="Arial MT" w:hAnsi="Times New Roman" w:cs="Times New Roman"/>
          <w:szCs w:val="24"/>
          <w:lang w:val="pt-PT"/>
        </w:rPr>
        <w:t xml:space="preserve"> nº </w:t>
      </w:r>
      <w:r w:rsidR="006078FF" w:rsidRPr="00FA0C65">
        <w:rPr>
          <w:rFonts w:ascii="Times New Roman" w:eastAsia="Arial MT" w:hAnsi="Times New Roman" w:cs="Times New Roman"/>
          <w:szCs w:val="24"/>
          <w:lang w:val="pt-PT"/>
        </w:rPr>
        <w:t>21</w:t>
      </w:r>
      <w:r w:rsidRPr="00FA0C65">
        <w:rPr>
          <w:rFonts w:ascii="Times New Roman" w:eastAsia="Arial MT" w:hAnsi="Times New Roman" w:cs="Times New Roman"/>
          <w:szCs w:val="24"/>
          <w:lang w:val="pt-PT"/>
        </w:rPr>
        <w:t>/2021, e</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pelas</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cláusulas</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a</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seguir</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expressas,</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definidoras</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dos</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direitos,</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obrigações</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e</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responsabilidades das</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partes.</w:t>
      </w:r>
    </w:p>
    <w:p w:rsidR="00512CA9" w:rsidRPr="00FA0C65" w:rsidRDefault="00512CA9" w:rsidP="00512CA9">
      <w:pPr>
        <w:spacing w:before="199" w:beforeAutospacing="1" w:after="100" w:afterAutospacing="1" w:line="240" w:lineRule="auto"/>
        <w:outlineLvl w:val="0"/>
        <w:rPr>
          <w:rFonts w:ascii="Times New Roman" w:eastAsia="Times New Roman" w:hAnsi="Times New Roman" w:cs="Times New Roman"/>
          <w:b/>
          <w:bCs/>
          <w:kern w:val="36"/>
          <w:szCs w:val="24"/>
          <w:lang w:eastAsia="pt-BR"/>
        </w:rPr>
      </w:pPr>
      <w:r w:rsidRPr="00FA0C65">
        <w:rPr>
          <w:rFonts w:ascii="Times New Roman" w:eastAsia="Times New Roman" w:hAnsi="Times New Roman" w:cs="Times New Roman"/>
          <w:b/>
          <w:bCs/>
          <w:kern w:val="36"/>
          <w:szCs w:val="24"/>
          <w:lang w:eastAsia="pt-BR"/>
        </w:rPr>
        <w:t>CLÁUSULA</w:t>
      </w:r>
      <w:r w:rsidRPr="00FA0C65">
        <w:rPr>
          <w:rFonts w:ascii="Times New Roman" w:eastAsia="Times New Roman" w:hAnsi="Times New Roman" w:cs="Times New Roman"/>
          <w:b/>
          <w:bCs/>
          <w:spacing w:val="-6"/>
          <w:kern w:val="36"/>
          <w:szCs w:val="24"/>
          <w:lang w:eastAsia="pt-BR"/>
        </w:rPr>
        <w:t xml:space="preserve"> </w:t>
      </w:r>
      <w:r w:rsidRPr="00FA0C65">
        <w:rPr>
          <w:rFonts w:ascii="Times New Roman" w:eastAsia="Times New Roman" w:hAnsi="Times New Roman" w:cs="Times New Roman"/>
          <w:b/>
          <w:bCs/>
          <w:kern w:val="36"/>
          <w:szCs w:val="24"/>
          <w:lang w:eastAsia="pt-BR"/>
        </w:rPr>
        <w:t>PRIMEIRA</w:t>
      </w:r>
      <w:r w:rsidRPr="00FA0C65">
        <w:rPr>
          <w:rFonts w:ascii="Times New Roman" w:eastAsia="Times New Roman" w:hAnsi="Times New Roman" w:cs="Times New Roman"/>
          <w:b/>
          <w:bCs/>
          <w:spacing w:val="-4"/>
          <w:kern w:val="36"/>
          <w:szCs w:val="24"/>
          <w:lang w:eastAsia="pt-BR"/>
        </w:rPr>
        <w:t xml:space="preserve"> </w:t>
      </w:r>
      <w:r w:rsidRPr="00FA0C65">
        <w:rPr>
          <w:rFonts w:ascii="Times New Roman" w:eastAsia="Times New Roman" w:hAnsi="Times New Roman" w:cs="Times New Roman"/>
          <w:b/>
          <w:bCs/>
          <w:kern w:val="36"/>
          <w:szCs w:val="24"/>
          <w:lang w:eastAsia="pt-BR"/>
        </w:rPr>
        <w:t>–</w:t>
      </w:r>
      <w:r w:rsidRPr="00FA0C65">
        <w:rPr>
          <w:rFonts w:ascii="Times New Roman" w:eastAsia="Times New Roman" w:hAnsi="Times New Roman" w:cs="Times New Roman"/>
          <w:b/>
          <w:bCs/>
          <w:spacing w:val="-1"/>
          <w:kern w:val="36"/>
          <w:szCs w:val="24"/>
          <w:lang w:eastAsia="pt-BR"/>
        </w:rPr>
        <w:t xml:space="preserve"> </w:t>
      </w:r>
      <w:r w:rsidRPr="00FA0C65">
        <w:rPr>
          <w:rFonts w:ascii="Times New Roman" w:eastAsia="Times New Roman" w:hAnsi="Times New Roman" w:cs="Times New Roman"/>
          <w:b/>
          <w:bCs/>
          <w:kern w:val="36"/>
          <w:szCs w:val="24"/>
          <w:lang w:eastAsia="pt-BR"/>
        </w:rPr>
        <w:t>OBJETO</w:t>
      </w:r>
    </w:p>
    <w:p w:rsidR="00512CA9" w:rsidRPr="00FA0C65" w:rsidRDefault="00512CA9" w:rsidP="00512CA9">
      <w:pPr>
        <w:widowControl w:val="0"/>
        <w:autoSpaceDE w:val="0"/>
        <w:autoSpaceDN w:val="0"/>
        <w:spacing w:before="57" w:line="240" w:lineRule="auto"/>
        <w:ind w:left="52"/>
        <w:rPr>
          <w:rFonts w:ascii="Times New Roman" w:eastAsia="Verdana" w:hAnsi="Times New Roman" w:cs="Times New Roman"/>
          <w:i/>
          <w:szCs w:val="24"/>
          <w:lang w:val="pt-PT"/>
        </w:rPr>
      </w:pPr>
      <w:r w:rsidRPr="00FA0C65">
        <w:rPr>
          <w:rFonts w:ascii="Times New Roman" w:eastAsia="Verdana" w:hAnsi="Times New Roman" w:cs="Times New Roman"/>
          <w:szCs w:val="24"/>
          <w:lang w:val="pt-PT"/>
        </w:rPr>
        <w:t>Constitui objeto da presente licitação a contratação de empresa(s) para o fornecimento</w:t>
      </w:r>
      <w:r w:rsidRPr="00FA0C65">
        <w:rPr>
          <w:rFonts w:ascii="Times New Roman" w:eastAsia="Verdana" w:hAnsi="Times New Roman" w:cs="Times New Roman"/>
          <w:spacing w:val="-59"/>
          <w:szCs w:val="24"/>
          <w:lang w:val="pt-PT"/>
        </w:rPr>
        <w:t xml:space="preserve"> </w:t>
      </w:r>
      <w:r w:rsidRPr="00FA0C65">
        <w:rPr>
          <w:rFonts w:ascii="Times New Roman" w:eastAsia="Verdana" w:hAnsi="Times New Roman" w:cs="Times New Roman"/>
          <w:szCs w:val="24"/>
          <w:lang w:val="pt-PT"/>
        </w:rPr>
        <w:t>de</w:t>
      </w:r>
      <w:r w:rsidRPr="00FA0C65">
        <w:rPr>
          <w:rFonts w:ascii="Times New Roman" w:eastAsia="Verdana" w:hAnsi="Times New Roman" w:cs="Times New Roman"/>
          <w:spacing w:val="1"/>
          <w:szCs w:val="24"/>
          <w:lang w:val="pt-PT"/>
        </w:rPr>
        <w:t xml:space="preserve"> </w:t>
      </w:r>
      <w:r w:rsidRPr="00FA0C65">
        <w:rPr>
          <w:rFonts w:ascii="Times New Roman" w:eastAsia="Verdana" w:hAnsi="Times New Roman" w:cs="Times New Roman"/>
          <w:i/>
          <w:szCs w:val="24"/>
          <w:lang w:val="pt-PT"/>
        </w:rPr>
        <w:t>BRINQUEDOS</w:t>
      </w:r>
      <w:r w:rsidRPr="00FA0C65">
        <w:rPr>
          <w:rFonts w:ascii="Times New Roman" w:eastAsia="Verdana" w:hAnsi="Times New Roman" w:cs="Times New Roman"/>
          <w:i/>
          <w:spacing w:val="42"/>
          <w:szCs w:val="24"/>
          <w:lang w:val="pt-PT"/>
        </w:rPr>
        <w:t xml:space="preserve"> </w:t>
      </w:r>
      <w:r w:rsidRPr="00FA0C65">
        <w:rPr>
          <w:rFonts w:ascii="Times New Roman" w:eastAsia="Verdana" w:hAnsi="Times New Roman" w:cs="Times New Roman"/>
          <w:i/>
          <w:szCs w:val="24"/>
          <w:lang w:val="pt-PT"/>
        </w:rPr>
        <w:t>PEDAGÓGICOS, ELETRODOMÉSTICOS, EQUIPAMENTOS DE INFORMÁTICA E MOBILIÁRIO PARA</w:t>
      </w:r>
      <w:r w:rsidRPr="00FA0C65">
        <w:rPr>
          <w:rFonts w:ascii="Times New Roman" w:eastAsia="Verdana" w:hAnsi="Times New Roman" w:cs="Times New Roman"/>
          <w:i/>
          <w:spacing w:val="40"/>
          <w:szCs w:val="24"/>
          <w:lang w:val="pt-PT"/>
        </w:rPr>
        <w:t xml:space="preserve"> </w:t>
      </w:r>
      <w:r w:rsidRPr="00FA0C65">
        <w:rPr>
          <w:rFonts w:ascii="Times New Roman" w:eastAsia="Verdana" w:hAnsi="Times New Roman" w:cs="Times New Roman"/>
          <w:i/>
          <w:szCs w:val="24"/>
          <w:lang w:val="pt-PT"/>
        </w:rPr>
        <w:t>AS</w:t>
      </w:r>
      <w:r w:rsidRPr="00FA0C65">
        <w:rPr>
          <w:rFonts w:ascii="Times New Roman" w:eastAsia="Verdana" w:hAnsi="Times New Roman" w:cs="Times New Roman"/>
          <w:i/>
          <w:spacing w:val="40"/>
          <w:szCs w:val="24"/>
          <w:lang w:val="pt-PT"/>
        </w:rPr>
        <w:t xml:space="preserve"> </w:t>
      </w:r>
      <w:r w:rsidRPr="00FA0C65">
        <w:rPr>
          <w:rFonts w:ascii="Times New Roman" w:eastAsia="Verdana" w:hAnsi="Times New Roman" w:cs="Times New Roman"/>
          <w:i/>
          <w:szCs w:val="24"/>
          <w:lang w:val="pt-PT"/>
        </w:rPr>
        <w:t>ESCOLAS DA REDE MUNICIPAL DE ENSINO DO MUNICÍPIO DE SAGRADA FAMÍLIA - RS.</w:t>
      </w:r>
    </w:p>
    <w:p w:rsidR="00512CA9" w:rsidRPr="00FA0C65" w:rsidRDefault="00512CA9" w:rsidP="00512CA9">
      <w:pPr>
        <w:spacing w:before="190" w:beforeAutospacing="1" w:after="100" w:afterAutospacing="1" w:line="240" w:lineRule="auto"/>
        <w:outlineLvl w:val="0"/>
        <w:rPr>
          <w:rFonts w:ascii="Times New Roman" w:eastAsia="Times New Roman" w:hAnsi="Times New Roman" w:cs="Times New Roman"/>
          <w:b/>
          <w:bCs/>
          <w:kern w:val="36"/>
          <w:szCs w:val="24"/>
          <w:lang w:eastAsia="pt-BR"/>
        </w:rPr>
      </w:pPr>
      <w:r w:rsidRPr="00FA0C65">
        <w:rPr>
          <w:rFonts w:ascii="Times New Roman" w:eastAsia="Times New Roman" w:hAnsi="Times New Roman" w:cs="Times New Roman"/>
          <w:b/>
          <w:bCs/>
          <w:kern w:val="36"/>
          <w:szCs w:val="24"/>
          <w:lang w:eastAsia="pt-BR"/>
        </w:rPr>
        <w:t>CLÁUSULA</w:t>
      </w:r>
      <w:r w:rsidRPr="00FA0C65">
        <w:rPr>
          <w:rFonts w:ascii="Times New Roman" w:eastAsia="Times New Roman" w:hAnsi="Times New Roman" w:cs="Times New Roman"/>
          <w:b/>
          <w:bCs/>
          <w:spacing w:val="-7"/>
          <w:kern w:val="36"/>
          <w:szCs w:val="24"/>
          <w:lang w:eastAsia="pt-BR"/>
        </w:rPr>
        <w:t xml:space="preserve"> </w:t>
      </w:r>
      <w:r w:rsidRPr="00FA0C65">
        <w:rPr>
          <w:rFonts w:ascii="Times New Roman" w:eastAsia="Times New Roman" w:hAnsi="Times New Roman" w:cs="Times New Roman"/>
          <w:b/>
          <w:bCs/>
          <w:kern w:val="36"/>
          <w:szCs w:val="24"/>
          <w:lang w:eastAsia="pt-BR"/>
        </w:rPr>
        <w:t>SEGUNDA</w:t>
      </w:r>
      <w:r w:rsidRPr="00FA0C65">
        <w:rPr>
          <w:rFonts w:ascii="Times New Roman" w:eastAsia="Times New Roman" w:hAnsi="Times New Roman" w:cs="Times New Roman"/>
          <w:b/>
          <w:bCs/>
          <w:spacing w:val="-2"/>
          <w:kern w:val="36"/>
          <w:szCs w:val="24"/>
          <w:lang w:eastAsia="pt-BR"/>
        </w:rPr>
        <w:t xml:space="preserve"> </w:t>
      </w:r>
      <w:r w:rsidRPr="00FA0C65">
        <w:rPr>
          <w:rFonts w:ascii="Times New Roman" w:eastAsia="Times New Roman" w:hAnsi="Times New Roman" w:cs="Times New Roman"/>
          <w:b/>
          <w:bCs/>
          <w:kern w:val="36"/>
          <w:szCs w:val="24"/>
          <w:lang w:eastAsia="pt-BR"/>
        </w:rPr>
        <w:t>–</w:t>
      </w:r>
      <w:r w:rsidRPr="00FA0C65">
        <w:rPr>
          <w:rFonts w:ascii="Times New Roman" w:eastAsia="Times New Roman" w:hAnsi="Times New Roman" w:cs="Times New Roman"/>
          <w:b/>
          <w:bCs/>
          <w:spacing w:val="-1"/>
          <w:kern w:val="36"/>
          <w:szCs w:val="24"/>
          <w:lang w:eastAsia="pt-BR"/>
        </w:rPr>
        <w:t xml:space="preserve"> </w:t>
      </w:r>
      <w:r w:rsidRPr="00FA0C65">
        <w:rPr>
          <w:rFonts w:ascii="Times New Roman" w:eastAsia="Times New Roman" w:hAnsi="Times New Roman" w:cs="Times New Roman"/>
          <w:b/>
          <w:bCs/>
          <w:kern w:val="36"/>
          <w:szCs w:val="24"/>
          <w:lang w:eastAsia="pt-BR"/>
        </w:rPr>
        <w:t>DO</w:t>
      </w:r>
      <w:r w:rsidRPr="00FA0C65">
        <w:rPr>
          <w:rFonts w:ascii="Times New Roman" w:eastAsia="Times New Roman" w:hAnsi="Times New Roman" w:cs="Times New Roman"/>
          <w:b/>
          <w:bCs/>
          <w:spacing w:val="-3"/>
          <w:kern w:val="36"/>
          <w:szCs w:val="24"/>
          <w:lang w:eastAsia="pt-BR"/>
        </w:rPr>
        <w:t xml:space="preserve"> </w:t>
      </w:r>
      <w:r w:rsidRPr="00FA0C65">
        <w:rPr>
          <w:rFonts w:ascii="Times New Roman" w:eastAsia="Times New Roman" w:hAnsi="Times New Roman" w:cs="Times New Roman"/>
          <w:b/>
          <w:bCs/>
          <w:kern w:val="36"/>
          <w:szCs w:val="24"/>
          <w:lang w:eastAsia="pt-BR"/>
        </w:rPr>
        <w:t>VALOR</w:t>
      </w:r>
      <w:r w:rsidRPr="00FA0C65">
        <w:rPr>
          <w:rFonts w:ascii="Times New Roman" w:eastAsia="Times New Roman" w:hAnsi="Times New Roman" w:cs="Times New Roman"/>
          <w:b/>
          <w:bCs/>
          <w:spacing w:val="-1"/>
          <w:kern w:val="36"/>
          <w:szCs w:val="24"/>
          <w:lang w:eastAsia="pt-BR"/>
        </w:rPr>
        <w:t xml:space="preserve"> </w:t>
      </w:r>
      <w:r w:rsidRPr="00FA0C65">
        <w:rPr>
          <w:rFonts w:ascii="Times New Roman" w:eastAsia="Times New Roman" w:hAnsi="Times New Roman" w:cs="Times New Roman"/>
          <w:b/>
          <w:bCs/>
          <w:kern w:val="36"/>
          <w:szCs w:val="24"/>
          <w:lang w:eastAsia="pt-BR"/>
        </w:rPr>
        <w:t>CONTRATUAL</w:t>
      </w:r>
    </w:p>
    <w:p w:rsidR="00512CA9" w:rsidRPr="00FA0C65" w:rsidRDefault="00512CA9" w:rsidP="00512CA9">
      <w:pPr>
        <w:widowControl w:val="0"/>
        <w:tabs>
          <w:tab w:val="left" w:leader="dot" w:pos="5869"/>
        </w:tabs>
        <w:autoSpaceDE w:val="0"/>
        <w:autoSpaceDN w:val="0"/>
        <w:spacing w:before="40" w:line="278" w:lineRule="auto"/>
        <w:ind w:left="222" w:right="155"/>
        <w:rPr>
          <w:rFonts w:ascii="Times New Roman" w:eastAsia="Arial MT" w:hAnsi="Times New Roman" w:cs="Times New Roman"/>
          <w:szCs w:val="24"/>
          <w:lang w:val="pt-PT"/>
        </w:rPr>
      </w:pPr>
      <w:r w:rsidRPr="00FA0C65">
        <w:rPr>
          <w:rFonts w:ascii="Times New Roman" w:eastAsia="Arial MT" w:hAnsi="Times New Roman" w:cs="Times New Roman"/>
          <w:szCs w:val="24"/>
          <w:lang w:val="pt-PT"/>
        </w:rPr>
        <w:t>Pelo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fornecimento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do(s)</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Item(s)</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ora</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contratado,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a</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CONTRATANTE</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pagará</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a</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CONTRATADA,</w:t>
      </w:r>
      <w:r w:rsidRPr="00FA0C65">
        <w:rPr>
          <w:rFonts w:ascii="Times New Roman" w:eastAsia="Arial MT" w:hAnsi="Times New Roman" w:cs="Times New Roman"/>
          <w:spacing w:val="-4"/>
          <w:szCs w:val="24"/>
          <w:lang w:val="pt-PT"/>
        </w:rPr>
        <w:t xml:space="preserve"> </w:t>
      </w:r>
      <w:r w:rsidRPr="00FA0C65">
        <w:rPr>
          <w:rFonts w:ascii="Times New Roman" w:eastAsia="Arial MT" w:hAnsi="Times New Roman" w:cs="Times New Roman"/>
          <w:szCs w:val="24"/>
          <w:lang w:val="pt-PT"/>
        </w:rPr>
        <w:t>o</w:t>
      </w:r>
      <w:r w:rsidRPr="00FA0C65">
        <w:rPr>
          <w:rFonts w:ascii="Times New Roman" w:eastAsia="Arial MT" w:hAnsi="Times New Roman" w:cs="Times New Roman"/>
          <w:spacing w:val="-2"/>
          <w:szCs w:val="24"/>
          <w:lang w:val="pt-PT"/>
        </w:rPr>
        <w:t xml:space="preserve"> </w:t>
      </w:r>
      <w:r w:rsidRPr="00FA0C65">
        <w:rPr>
          <w:rFonts w:ascii="Times New Roman" w:eastAsia="Arial MT" w:hAnsi="Times New Roman" w:cs="Times New Roman"/>
          <w:szCs w:val="24"/>
          <w:lang w:val="pt-PT"/>
        </w:rPr>
        <w:t>valor</w:t>
      </w:r>
      <w:r w:rsidRPr="00FA0C65">
        <w:rPr>
          <w:rFonts w:ascii="Times New Roman" w:eastAsia="Arial MT" w:hAnsi="Times New Roman" w:cs="Times New Roman"/>
          <w:spacing w:val="-4"/>
          <w:szCs w:val="24"/>
          <w:lang w:val="pt-PT"/>
        </w:rPr>
        <w:t xml:space="preserve"> </w:t>
      </w:r>
      <w:r w:rsidRPr="00FA0C65">
        <w:rPr>
          <w:rFonts w:ascii="Times New Roman" w:eastAsia="Arial MT" w:hAnsi="Times New Roman" w:cs="Times New Roman"/>
          <w:szCs w:val="24"/>
          <w:lang w:val="pt-PT"/>
        </w:rPr>
        <w:t>de</w:t>
      </w:r>
      <w:r w:rsidRPr="00FA0C65">
        <w:rPr>
          <w:rFonts w:ascii="Times New Roman" w:eastAsia="Arial MT" w:hAnsi="Times New Roman" w:cs="Times New Roman"/>
          <w:spacing w:val="-2"/>
          <w:szCs w:val="24"/>
          <w:lang w:val="pt-PT"/>
        </w:rPr>
        <w:t xml:space="preserve"> </w:t>
      </w:r>
      <w:r w:rsidRPr="00FA0C65">
        <w:rPr>
          <w:rFonts w:ascii="Times New Roman" w:eastAsia="Arial MT" w:hAnsi="Times New Roman" w:cs="Times New Roman"/>
          <w:szCs w:val="24"/>
          <w:lang w:val="pt-PT"/>
        </w:rPr>
        <w:t>R$</w:t>
      </w:r>
      <w:r w:rsidRPr="00FA0C65">
        <w:rPr>
          <w:rFonts w:ascii="Times New Roman" w:eastAsia="Arial MT" w:hAnsi="Times New Roman" w:cs="Times New Roman"/>
          <w:spacing w:val="-2"/>
          <w:szCs w:val="24"/>
          <w:lang w:val="pt-PT"/>
        </w:rPr>
        <w:t xml:space="preserve"> </w:t>
      </w:r>
      <w:r w:rsidRPr="00FA0C65">
        <w:rPr>
          <w:rFonts w:ascii="Times New Roman" w:eastAsia="Arial MT" w:hAnsi="Times New Roman" w:cs="Times New Roman"/>
          <w:szCs w:val="24"/>
          <w:lang w:val="pt-PT"/>
        </w:rPr>
        <w:t>...............</w:t>
      </w:r>
      <w:r w:rsidRPr="00FA0C65">
        <w:rPr>
          <w:rFonts w:ascii="Times New Roman" w:eastAsia="Arial MT" w:hAnsi="Times New Roman" w:cs="Times New Roman"/>
          <w:spacing w:val="-4"/>
          <w:szCs w:val="24"/>
          <w:lang w:val="pt-PT"/>
        </w:rPr>
        <w:t xml:space="preserve"> </w:t>
      </w:r>
      <w:r w:rsidRPr="00FA0C65">
        <w:rPr>
          <w:rFonts w:ascii="Times New Roman" w:eastAsia="Arial MT" w:hAnsi="Times New Roman" w:cs="Times New Roman"/>
          <w:szCs w:val="24"/>
          <w:lang w:val="pt-PT"/>
        </w:rPr>
        <w:t>(</w:t>
      </w:r>
      <w:r w:rsidRPr="00FA0C65">
        <w:rPr>
          <w:rFonts w:ascii="Times New Roman" w:eastAsia="Arial MT" w:hAnsi="Times New Roman" w:cs="Times New Roman"/>
          <w:szCs w:val="24"/>
          <w:lang w:val="pt-PT"/>
        </w:rPr>
        <w:tab/>
        <w:t>).</w:t>
      </w:r>
    </w:p>
    <w:p w:rsidR="00512CA9" w:rsidRPr="00FA0C65" w:rsidRDefault="00512CA9" w:rsidP="00512CA9">
      <w:pPr>
        <w:spacing w:before="100" w:beforeAutospacing="1" w:after="100" w:afterAutospacing="1" w:line="240" w:lineRule="auto"/>
        <w:outlineLvl w:val="0"/>
        <w:rPr>
          <w:rFonts w:ascii="Times New Roman" w:eastAsia="Times New Roman" w:hAnsi="Times New Roman" w:cs="Times New Roman"/>
          <w:b/>
          <w:bCs/>
          <w:kern w:val="36"/>
          <w:szCs w:val="24"/>
          <w:lang w:eastAsia="pt-BR"/>
        </w:rPr>
      </w:pPr>
      <w:r w:rsidRPr="00FA0C65">
        <w:rPr>
          <w:rFonts w:ascii="Times New Roman" w:eastAsia="Times New Roman" w:hAnsi="Times New Roman" w:cs="Times New Roman"/>
          <w:b/>
          <w:bCs/>
          <w:kern w:val="36"/>
          <w:szCs w:val="24"/>
          <w:lang w:eastAsia="pt-BR"/>
        </w:rPr>
        <w:t>CLAUSULA</w:t>
      </w:r>
      <w:r w:rsidRPr="00FA0C65">
        <w:rPr>
          <w:rFonts w:ascii="Times New Roman" w:eastAsia="Times New Roman" w:hAnsi="Times New Roman" w:cs="Times New Roman"/>
          <w:b/>
          <w:bCs/>
          <w:spacing w:val="-5"/>
          <w:kern w:val="36"/>
          <w:szCs w:val="24"/>
          <w:lang w:eastAsia="pt-BR"/>
        </w:rPr>
        <w:t xml:space="preserve"> </w:t>
      </w:r>
      <w:r w:rsidRPr="00FA0C65">
        <w:rPr>
          <w:rFonts w:ascii="Times New Roman" w:eastAsia="Times New Roman" w:hAnsi="Times New Roman" w:cs="Times New Roman"/>
          <w:b/>
          <w:bCs/>
          <w:kern w:val="36"/>
          <w:szCs w:val="24"/>
          <w:lang w:eastAsia="pt-BR"/>
        </w:rPr>
        <w:t>TERCEIRA</w:t>
      </w:r>
      <w:r w:rsidRPr="00FA0C65">
        <w:rPr>
          <w:rFonts w:ascii="Times New Roman" w:eastAsia="Times New Roman" w:hAnsi="Times New Roman" w:cs="Times New Roman"/>
          <w:b/>
          <w:bCs/>
          <w:spacing w:val="-2"/>
          <w:kern w:val="36"/>
          <w:szCs w:val="24"/>
          <w:lang w:eastAsia="pt-BR"/>
        </w:rPr>
        <w:t xml:space="preserve"> </w:t>
      </w:r>
      <w:r w:rsidRPr="00FA0C65">
        <w:rPr>
          <w:rFonts w:ascii="Times New Roman" w:eastAsia="Times New Roman" w:hAnsi="Times New Roman" w:cs="Times New Roman"/>
          <w:b/>
          <w:bCs/>
          <w:kern w:val="36"/>
          <w:szCs w:val="24"/>
          <w:lang w:eastAsia="pt-BR"/>
        </w:rPr>
        <w:t>–</w:t>
      </w:r>
      <w:r w:rsidRPr="00FA0C65">
        <w:rPr>
          <w:rFonts w:ascii="Times New Roman" w:eastAsia="Times New Roman" w:hAnsi="Times New Roman" w:cs="Times New Roman"/>
          <w:b/>
          <w:bCs/>
          <w:spacing w:val="-2"/>
          <w:kern w:val="36"/>
          <w:szCs w:val="24"/>
          <w:lang w:eastAsia="pt-BR"/>
        </w:rPr>
        <w:t xml:space="preserve"> </w:t>
      </w:r>
      <w:r w:rsidRPr="00FA0C65">
        <w:rPr>
          <w:rFonts w:ascii="Times New Roman" w:eastAsia="Times New Roman" w:hAnsi="Times New Roman" w:cs="Times New Roman"/>
          <w:b/>
          <w:bCs/>
          <w:kern w:val="36"/>
          <w:szCs w:val="24"/>
          <w:lang w:eastAsia="pt-BR"/>
        </w:rPr>
        <w:t>DO PAGAMENTO</w:t>
      </w:r>
      <w:r w:rsidRPr="00FA0C65">
        <w:rPr>
          <w:rFonts w:ascii="Times New Roman" w:eastAsia="Times New Roman" w:hAnsi="Times New Roman" w:cs="Times New Roman"/>
          <w:b/>
          <w:bCs/>
          <w:spacing w:val="-1"/>
          <w:kern w:val="36"/>
          <w:szCs w:val="24"/>
          <w:lang w:eastAsia="pt-BR"/>
        </w:rPr>
        <w:t xml:space="preserve"> </w:t>
      </w:r>
      <w:r w:rsidRPr="00FA0C65">
        <w:rPr>
          <w:rFonts w:ascii="Times New Roman" w:eastAsia="Times New Roman" w:hAnsi="Times New Roman" w:cs="Times New Roman"/>
          <w:b/>
          <w:bCs/>
          <w:kern w:val="36"/>
          <w:szCs w:val="24"/>
          <w:lang w:eastAsia="pt-BR"/>
        </w:rPr>
        <w:t>E</w:t>
      </w:r>
      <w:r w:rsidRPr="00FA0C65">
        <w:rPr>
          <w:rFonts w:ascii="Times New Roman" w:eastAsia="Times New Roman" w:hAnsi="Times New Roman" w:cs="Times New Roman"/>
          <w:b/>
          <w:bCs/>
          <w:spacing w:val="-2"/>
          <w:kern w:val="36"/>
          <w:szCs w:val="24"/>
          <w:lang w:eastAsia="pt-BR"/>
        </w:rPr>
        <w:t xml:space="preserve"> </w:t>
      </w:r>
      <w:r w:rsidRPr="00FA0C65">
        <w:rPr>
          <w:rFonts w:ascii="Times New Roman" w:eastAsia="Times New Roman" w:hAnsi="Times New Roman" w:cs="Times New Roman"/>
          <w:b/>
          <w:bCs/>
          <w:kern w:val="36"/>
          <w:szCs w:val="24"/>
          <w:lang w:eastAsia="pt-BR"/>
        </w:rPr>
        <w:t>ENTREGA</w:t>
      </w:r>
      <w:r w:rsidRPr="00FA0C65">
        <w:rPr>
          <w:rFonts w:ascii="Times New Roman" w:eastAsia="Times New Roman" w:hAnsi="Times New Roman" w:cs="Times New Roman"/>
          <w:b/>
          <w:bCs/>
          <w:spacing w:val="-6"/>
          <w:kern w:val="36"/>
          <w:szCs w:val="24"/>
          <w:lang w:eastAsia="pt-BR"/>
        </w:rPr>
        <w:t xml:space="preserve"> </w:t>
      </w:r>
      <w:r w:rsidRPr="00FA0C65">
        <w:rPr>
          <w:rFonts w:ascii="Times New Roman" w:eastAsia="Times New Roman" w:hAnsi="Times New Roman" w:cs="Times New Roman"/>
          <w:b/>
          <w:bCs/>
          <w:kern w:val="36"/>
          <w:szCs w:val="24"/>
          <w:lang w:eastAsia="pt-BR"/>
        </w:rPr>
        <w:t>DO</w:t>
      </w:r>
      <w:r w:rsidRPr="00FA0C65">
        <w:rPr>
          <w:rFonts w:ascii="Times New Roman" w:eastAsia="Times New Roman" w:hAnsi="Times New Roman" w:cs="Times New Roman"/>
          <w:b/>
          <w:bCs/>
          <w:spacing w:val="-1"/>
          <w:kern w:val="36"/>
          <w:szCs w:val="24"/>
          <w:lang w:eastAsia="pt-BR"/>
        </w:rPr>
        <w:t xml:space="preserve"> </w:t>
      </w:r>
      <w:r w:rsidRPr="00FA0C65">
        <w:rPr>
          <w:rFonts w:ascii="Times New Roman" w:eastAsia="Times New Roman" w:hAnsi="Times New Roman" w:cs="Times New Roman"/>
          <w:b/>
          <w:bCs/>
          <w:kern w:val="36"/>
          <w:szCs w:val="24"/>
          <w:lang w:eastAsia="pt-BR"/>
        </w:rPr>
        <w:t>OBJETO</w:t>
      </w:r>
    </w:p>
    <w:p w:rsidR="00512CA9" w:rsidRPr="00FA0C65" w:rsidRDefault="00512CA9" w:rsidP="00512CA9">
      <w:pPr>
        <w:widowControl w:val="0"/>
        <w:autoSpaceDE w:val="0"/>
        <w:autoSpaceDN w:val="0"/>
        <w:spacing w:line="276" w:lineRule="auto"/>
        <w:ind w:left="222" w:right="157"/>
        <w:rPr>
          <w:rFonts w:ascii="Times New Roman" w:eastAsia="Arial MT" w:hAnsi="Times New Roman" w:cs="Times New Roman"/>
          <w:szCs w:val="24"/>
          <w:lang w:val="pt-PT"/>
        </w:rPr>
      </w:pPr>
      <w:r w:rsidRPr="00FA0C65">
        <w:rPr>
          <w:rFonts w:ascii="Times New Roman" w:eastAsia="Arial MT" w:hAnsi="Times New Roman" w:cs="Times New Roman"/>
          <w:szCs w:val="24"/>
          <w:lang w:val="pt-PT"/>
        </w:rPr>
        <w:t>O pagamento somente será efetuado após a entrega do objeto ora licitado, estes que</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deverão</w:t>
      </w:r>
      <w:r w:rsidRPr="00FA0C65">
        <w:rPr>
          <w:rFonts w:ascii="Times New Roman" w:eastAsia="Arial MT" w:hAnsi="Times New Roman" w:cs="Times New Roman"/>
          <w:spacing w:val="28"/>
          <w:szCs w:val="24"/>
          <w:lang w:val="pt-PT"/>
        </w:rPr>
        <w:t xml:space="preserve"> </w:t>
      </w:r>
      <w:r w:rsidRPr="00FA0C65">
        <w:rPr>
          <w:rFonts w:ascii="Times New Roman" w:eastAsia="Arial MT" w:hAnsi="Times New Roman" w:cs="Times New Roman"/>
          <w:szCs w:val="24"/>
          <w:lang w:val="pt-PT"/>
        </w:rPr>
        <w:t>ser</w:t>
      </w:r>
      <w:r w:rsidRPr="00FA0C65">
        <w:rPr>
          <w:rFonts w:ascii="Times New Roman" w:eastAsia="Arial MT" w:hAnsi="Times New Roman" w:cs="Times New Roman"/>
          <w:spacing w:val="30"/>
          <w:szCs w:val="24"/>
          <w:lang w:val="pt-PT"/>
        </w:rPr>
        <w:t xml:space="preserve"> </w:t>
      </w:r>
      <w:r w:rsidRPr="00FA0C65">
        <w:rPr>
          <w:rFonts w:ascii="Times New Roman" w:eastAsia="Arial MT" w:hAnsi="Times New Roman" w:cs="Times New Roman"/>
          <w:szCs w:val="24"/>
          <w:lang w:val="pt-PT"/>
        </w:rPr>
        <w:t>entregues</w:t>
      </w:r>
      <w:r w:rsidRPr="00FA0C65">
        <w:rPr>
          <w:rFonts w:ascii="Times New Roman" w:eastAsia="Arial MT" w:hAnsi="Times New Roman" w:cs="Times New Roman"/>
          <w:spacing w:val="27"/>
          <w:szCs w:val="24"/>
          <w:lang w:val="pt-PT"/>
        </w:rPr>
        <w:t xml:space="preserve"> </w:t>
      </w:r>
      <w:r w:rsidRPr="00FA0C65">
        <w:rPr>
          <w:rFonts w:ascii="Times New Roman" w:eastAsia="Arial MT" w:hAnsi="Times New Roman" w:cs="Times New Roman"/>
          <w:szCs w:val="24"/>
          <w:lang w:val="pt-PT"/>
        </w:rPr>
        <w:t>em</w:t>
      </w:r>
      <w:r w:rsidRPr="00FA0C65">
        <w:rPr>
          <w:rFonts w:ascii="Times New Roman" w:eastAsia="Arial MT" w:hAnsi="Times New Roman" w:cs="Times New Roman"/>
          <w:spacing w:val="30"/>
          <w:szCs w:val="24"/>
          <w:lang w:val="pt-PT"/>
        </w:rPr>
        <w:t xml:space="preserve"> </w:t>
      </w:r>
      <w:r w:rsidRPr="00FA0C65">
        <w:rPr>
          <w:rFonts w:ascii="Times New Roman" w:eastAsia="Arial MT" w:hAnsi="Times New Roman" w:cs="Times New Roman"/>
          <w:szCs w:val="24"/>
          <w:lang w:val="pt-PT"/>
        </w:rPr>
        <w:t>até 30 dias, contados a partir da data de</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solicitação, que</w:t>
      </w:r>
      <w:r w:rsidRPr="00FA0C65">
        <w:rPr>
          <w:rFonts w:ascii="Times New Roman" w:eastAsia="Arial MT" w:hAnsi="Times New Roman" w:cs="Times New Roman"/>
          <w:spacing w:val="26"/>
          <w:szCs w:val="24"/>
          <w:lang w:val="pt-PT"/>
        </w:rPr>
        <w:t xml:space="preserve"> </w:t>
      </w:r>
      <w:r w:rsidRPr="00FA0C65">
        <w:rPr>
          <w:rFonts w:ascii="Times New Roman" w:eastAsia="Arial MT" w:hAnsi="Times New Roman" w:cs="Times New Roman"/>
          <w:szCs w:val="24"/>
          <w:lang w:val="pt-PT"/>
        </w:rPr>
        <w:t>será</w:t>
      </w:r>
      <w:r w:rsidRPr="00FA0C65">
        <w:rPr>
          <w:rFonts w:ascii="Times New Roman" w:eastAsia="Arial MT" w:hAnsi="Times New Roman" w:cs="Times New Roman"/>
          <w:spacing w:val="30"/>
          <w:szCs w:val="24"/>
          <w:lang w:val="pt-PT"/>
        </w:rPr>
        <w:t xml:space="preserve"> </w:t>
      </w:r>
      <w:r w:rsidRPr="00FA0C65">
        <w:rPr>
          <w:rFonts w:ascii="Times New Roman" w:eastAsia="Arial MT" w:hAnsi="Times New Roman" w:cs="Times New Roman"/>
          <w:szCs w:val="24"/>
          <w:lang w:val="pt-PT"/>
        </w:rPr>
        <w:t>efetuada através</w:t>
      </w:r>
      <w:r w:rsidRPr="00FA0C65">
        <w:rPr>
          <w:rFonts w:ascii="Times New Roman" w:eastAsia="Arial MT" w:hAnsi="Times New Roman" w:cs="Times New Roman"/>
          <w:spacing w:val="26"/>
          <w:szCs w:val="24"/>
          <w:lang w:val="pt-PT"/>
        </w:rPr>
        <w:t xml:space="preserve"> </w:t>
      </w:r>
      <w:r w:rsidRPr="00FA0C65">
        <w:rPr>
          <w:rFonts w:ascii="Times New Roman" w:eastAsia="Arial MT" w:hAnsi="Times New Roman" w:cs="Times New Roman"/>
          <w:szCs w:val="24"/>
          <w:lang w:val="pt-PT"/>
        </w:rPr>
        <w:t>de nota de empenho, e</w:t>
      </w:r>
      <w:r w:rsidRPr="00FA0C65">
        <w:rPr>
          <w:rFonts w:ascii="Times New Roman" w:eastAsia="Arial MT" w:hAnsi="Times New Roman" w:cs="Times New Roman"/>
          <w:spacing w:val="-2"/>
          <w:szCs w:val="24"/>
          <w:lang w:val="pt-PT"/>
        </w:rPr>
        <w:t xml:space="preserve"> </w:t>
      </w:r>
      <w:r w:rsidRPr="00FA0C65">
        <w:rPr>
          <w:rFonts w:ascii="Times New Roman" w:eastAsia="Arial MT" w:hAnsi="Times New Roman" w:cs="Times New Roman"/>
          <w:szCs w:val="24"/>
          <w:lang w:val="pt-PT"/>
        </w:rPr>
        <w:t>o não</w:t>
      </w:r>
      <w:r w:rsidRPr="00FA0C65">
        <w:rPr>
          <w:rFonts w:ascii="Times New Roman" w:eastAsia="Arial MT" w:hAnsi="Times New Roman" w:cs="Times New Roman"/>
          <w:spacing w:val="-3"/>
          <w:szCs w:val="24"/>
          <w:lang w:val="pt-PT"/>
        </w:rPr>
        <w:t xml:space="preserve"> </w:t>
      </w:r>
      <w:r w:rsidRPr="00FA0C65">
        <w:rPr>
          <w:rFonts w:ascii="Times New Roman" w:eastAsia="Arial MT" w:hAnsi="Times New Roman" w:cs="Times New Roman"/>
          <w:szCs w:val="24"/>
          <w:lang w:val="pt-PT"/>
        </w:rPr>
        <w:t>cumprimento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poderá acarretar</w:t>
      </w:r>
      <w:r w:rsidRPr="00FA0C65">
        <w:rPr>
          <w:rFonts w:ascii="Times New Roman" w:eastAsia="Arial MT" w:hAnsi="Times New Roman" w:cs="Times New Roman"/>
          <w:spacing w:val="-2"/>
          <w:szCs w:val="24"/>
          <w:lang w:val="pt-PT"/>
        </w:rPr>
        <w:t xml:space="preserve"> </w:t>
      </w:r>
      <w:r w:rsidRPr="00FA0C65">
        <w:rPr>
          <w:rFonts w:ascii="Times New Roman" w:eastAsia="Arial MT" w:hAnsi="Times New Roman" w:cs="Times New Roman"/>
          <w:szCs w:val="24"/>
          <w:lang w:val="pt-PT"/>
        </w:rPr>
        <w:t>em</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rescisão do</w:t>
      </w:r>
      <w:r w:rsidRPr="00FA0C65">
        <w:rPr>
          <w:rFonts w:ascii="Times New Roman" w:eastAsia="Arial MT" w:hAnsi="Times New Roman" w:cs="Times New Roman"/>
          <w:spacing w:val="-2"/>
          <w:szCs w:val="24"/>
          <w:lang w:val="pt-PT"/>
        </w:rPr>
        <w:t xml:space="preserve"> </w:t>
      </w:r>
      <w:r w:rsidRPr="00FA0C65">
        <w:rPr>
          <w:rFonts w:ascii="Times New Roman" w:eastAsia="Arial MT" w:hAnsi="Times New Roman" w:cs="Times New Roman"/>
          <w:szCs w:val="24"/>
          <w:lang w:val="pt-PT"/>
        </w:rPr>
        <w:t>contrato.</w:t>
      </w:r>
    </w:p>
    <w:p w:rsidR="00512CA9" w:rsidRPr="00FA0C65" w:rsidRDefault="00512CA9" w:rsidP="00512CA9">
      <w:pPr>
        <w:widowControl w:val="0"/>
        <w:autoSpaceDE w:val="0"/>
        <w:autoSpaceDN w:val="0"/>
        <w:spacing w:line="276" w:lineRule="auto"/>
        <w:ind w:left="222"/>
        <w:rPr>
          <w:rFonts w:ascii="Times New Roman" w:eastAsia="Arial MT" w:hAnsi="Times New Roman" w:cs="Times New Roman"/>
          <w:szCs w:val="24"/>
          <w:lang w:val="pt-PT"/>
        </w:rPr>
      </w:pPr>
      <w:r w:rsidRPr="00FA0C65">
        <w:rPr>
          <w:rFonts w:ascii="Times New Roman" w:eastAsia="Arial MT" w:hAnsi="Times New Roman" w:cs="Times New Roman"/>
          <w:szCs w:val="24"/>
          <w:lang w:val="pt-PT"/>
        </w:rPr>
        <w:t>Na</w:t>
      </w:r>
      <w:r w:rsidRPr="00FA0C65">
        <w:rPr>
          <w:rFonts w:ascii="Times New Roman" w:eastAsia="Arial MT" w:hAnsi="Times New Roman" w:cs="Times New Roman"/>
          <w:spacing w:val="-2"/>
          <w:szCs w:val="24"/>
          <w:lang w:val="pt-PT"/>
        </w:rPr>
        <w:t xml:space="preserve"> </w:t>
      </w:r>
      <w:r w:rsidRPr="00FA0C65">
        <w:rPr>
          <w:rFonts w:ascii="Times New Roman" w:eastAsia="Arial MT" w:hAnsi="Times New Roman" w:cs="Times New Roman"/>
          <w:szCs w:val="24"/>
          <w:lang w:val="pt-PT"/>
        </w:rPr>
        <w:t>nota</w:t>
      </w:r>
      <w:r w:rsidRPr="00FA0C65">
        <w:rPr>
          <w:rFonts w:ascii="Times New Roman" w:eastAsia="Arial MT" w:hAnsi="Times New Roman" w:cs="Times New Roman"/>
          <w:spacing w:val="-4"/>
          <w:szCs w:val="24"/>
          <w:lang w:val="pt-PT"/>
        </w:rPr>
        <w:t xml:space="preserve"> </w:t>
      </w:r>
      <w:r w:rsidRPr="00FA0C65">
        <w:rPr>
          <w:rFonts w:ascii="Times New Roman" w:eastAsia="Arial MT" w:hAnsi="Times New Roman" w:cs="Times New Roman"/>
          <w:szCs w:val="24"/>
          <w:lang w:val="pt-PT"/>
        </w:rPr>
        <w:t>fiscal</w:t>
      </w:r>
      <w:r w:rsidRPr="00FA0C65">
        <w:rPr>
          <w:rFonts w:ascii="Times New Roman" w:eastAsia="Arial MT" w:hAnsi="Times New Roman" w:cs="Times New Roman"/>
          <w:spacing w:val="-2"/>
          <w:szCs w:val="24"/>
          <w:lang w:val="pt-PT"/>
        </w:rPr>
        <w:t xml:space="preserve"> </w:t>
      </w:r>
      <w:r w:rsidRPr="00FA0C65">
        <w:rPr>
          <w:rFonts w:ascii="Times New Roman" w:eastAsia="Arial MT" w:hAnsi="Times New Roman" w:cs="Times New Roman"/>
          <w:szCs w:val="24"/>
          <w:lang w:val="pt-PT"/>
        </w:rPr>
        <w:t>devera</w:t>
      </w:r>
      <w:r w:rsidRPr="00FA0C65">
        <w:rPr>
          <w:rFonts w:ascii="Times New Roman" w:eastAsia="Arial MT" w:hAnsi="Times New Roman" w:cs="Times New Roman"/>
          <w:spacing w:val="-4"/>
          <w:szCs w:val="24"/>
          <w:lang w:val="pt-PT"/>
        </w:rPr>
        <w:t xml:space="preserve"> </w:t>
      </w:r>
      <w:r w:rsidRPr="00FA0C65">
        <w:rPr>
          <w:rFonts w:ascii="Times New Roman" w:eastAsia="Arial MT" w:hAnsi="Times New Roman" w:cs="Times New Roman"/>
          <w:szCs w:val="24"/>
          <w:lang w:val="pt-PT"/>
        </w:rPr>
        <w:t>conter, obrigatoriamente,</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os</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dados</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da</w:t>
      </w:r>
      <w:r w:rsidRPr="00FA0C65">
        <w:rPr>
          <w:rFonts w:ascii="Times New Roman" w:eastAsia="Arial MT" w:hAnsi="Times New Roman" w:cs="Times New Roman"/>
          <w:spacing w:val="-3"/>
          <w:szCs w:val="24"/>
          <w:lang w:val="pt-PT"/>
        </w:rPr>
        <w:t xml:space="preserve"> </w:t>
      </w:r>
      <w:r w:rsidRPr="00FA0C65">
        <w:rPr>
          <w:rFonts w:ascii="Times New Roman" w:eastAsia="Arial MT" w:hAnsi="Times New Roman" w:cs="Times New Roman"/>
          <w:szCs w:val="24"/>
          <w:lang w:val="pt-PT"/>
        </w:rPr>
        <w:t>licitação</w:t>
      </w:r>
      <w:r w:rsidRPr="00FA0C65">
        <w:rPr>
          <w:rFonts w:ascii="Times New Roman" w:eastAsia="Arial MT" w:hAnsi="Times New Roman" w:cs="Times New Roman"/>
          <w:spacing w:val="-2"/>
          <w:szCs w:val="24"/>
          <w:lang w:val="pt-PT"/>
        </w:rPr>
        <w:t xml:space="preserve"> </w:t>
      </w:r>
      <w:r w:rsidRPr="00FA0C65">
        <w:rPr>
          <w:rFonts w:ascii="Times New Roman" w:eastAsia="Arial MT" w:hAnsi="Times New Roman" w:cs="Times New Roman"/>
          <w:szCs w:val="24"/>
          <w:lang w:val="pt-PT"/>
        </w:rPr>
        <w:t>e</w:t>
      </w:r>
      <w:r w:rsidRPr="00FA0C65">
        <w:rPr>
          <w:rFonts w:ascii="Times New Roman" w:eastAsia="Arial MT" w:hAnsi="Times New Roman" w:cs="Times New Roman"/>
          <w:spacing w:val="-3"/>
          <w:szCs w:val="24"/>
          <w:lang w:val="pt-PT"/>
        </w:rPr>
        <w:t xml:space="preserve"> </w:t>
      </w:r>
      <w:r w:rsidRPr="00FA0C65">
        <w:rPr>
          <w:rFonts w:ascii="Times New Roman" w:eastAsia="Arial MT" w:hAnsi="Times New Roman" w:cs="Times New Roman"/>
          <w:szCs w:val="24"/>
          <w:lang w:val="pt-PT"/>
        </w:rPr>
        <w:t>do</w:t>
      </w:r>
      <w:r w:rsidRPr="00FA0C65">
        <w:rPr>
          <w:rFonts w:ascii="Times New Roman" w:eastAsia="Arial MT" w:hAnsi="Times New Roman" w:cs="Times New Roman"/>
          <w:spacing w:val="-4"/>
          <w:szCs w:val="24"/>
          <w:lang w:val="pt-PT"/>
        </w:rPr>
        <w:t xml:space="preserve"> </w:t>
      </w:r>
      <w:r w:rsidRPr="00FA0C65">
        <w:rPr>
          <w:rFonts w:ascii="Times New Roman" w:eastAsia="Arial MT" w:hAnsi="Times New Roman" w:cs="Times New Roman"/>
          <w:szCs w:val="24"/>
          <w:lang w:val="pt-PT"/>
        </w:rPr>
        <w:t>contrato.</w:t>
      </w:r>
    </w:p>
    <w:p w:rsidR="00512CA9" w:rsidRPr="00FA0C65" w:rsidRDefault="00512CA9" w:rsidP="00512CA9">
      <w:pPr>
        <w:spacing w:before="100" w:beforeAutospacing="1" w:after="100" w:afterAutospacing="1" w:line="240" w:lineRule="auto"/>
        <w:outlineLvl w:val="0"/>
        <w:rPr>
          <w:rFonts w:ascii="Times New Roman" w:eastAsia="Times New Roman" w:hAnsi="Times New Roman" w:cs="Times New Roman"/>
          <w:b/>
          <w:bCs/>
          <w:kern w:val="36"/>
          <w:szCs w:val="24"/>
          <w:lang w:eastAsia="pt-BR"/>
        </w:rPr>
      </w:pPr>
      <w:r w:rsidRPr="00FA0C65">
        <w:rPr>
          <w:rFonts w:ascii="Times New Roman" w:eastAsia="Times New Roman" w:hAnsi="Times New Roman" w:cs="Times New Roman"/>
          <w:b/>
          <w:bCs/>
          <w:kern w:val="36"/>
          <w:szCs w:val="24"/>
          <w:lang w:eastAsia="pt-BR"/>
        </w:rPr>
        <w:t>CLÁUSULA</w:t>
      </w:r>
      <w:r w:rsidRPr="00FA0C65">
        <w:rPr>
          <w:rFonts w:ascii="Times New Roman" w:eastAsia="Times New Roman" w:hAnsi="Times New Roman" w:cs="Times New Roman"/>
          <w:b/>
          <w:bCs/>
          <w:spacing w:val="-6"/>
          <w:kern w:val="36"/>
          <w:szCs w:val="24"/>
          <w:lang w:eastAsia="pt-BR"/>
        </w:rPr>
        <w:t xml:space="preserve"> </w:t>
      </w:r>
      <w:r w:rsidRPr="00FA0C65">
        <w:rPr>
          <w:rFonts w:ascii="Times New Roman" w:eastAsia="Times New Roman" w:hAnsi="Times New Roman" w:cs="Times New Roman"/>
          <w:b/>
          <w:bCs/>
          <w:kern w:val="36"/>
          <w:szCs w:val="24"/>
          <w:lang w:eastAsia="pt-BR"/>
        </w:rPr>
        <w:t>QUARTA</w:t>
      </w:r>
      <w:r w:rsidRPr="00FA0C65">
        <w:rPr>
          <w:rFonts w:ascii="Times New Roman" w:eastAsia="Times New Roman" w:hAnsi="Times New Roman" w:cs="Times New Roman"/>
          <w:b/>
          <w:bCs/>
          <w:spacing w:val="-3"/>
          <w:kern w:val="36"/>
          <w:szCs w:val="24"/>
          <w:lang w:eastAsia="pt-BR"/>
        </w:rPr>
        <w:t xml:space="preserve"> </w:t>
      </w:r>
      <w:r w:rsidRPr="00FA0C65">
        <w:rPr>
          <w:rFonts w:ascii="Times New Roman" w:eastAsia="Times New Roman" w:hAnsi="Times New Roman" w:cs="Times New Roman"/>
          <w:b/>
          <w:bCs/>
          <w:kern w:val="36"/>
          <w:szCs w:val="24"/>
          <w:lang w:eastAsia="pt-BR"/>
        </w:rPr>
        <w:t>–</w:t>
      </w:r>
      <w:r w:rsidRPr="00FA0C65">
        <w:rPr>
          <w:rFonts w:ascii="Times New Roman" w:eastAsia="Times New Roman" w:hAnsi="Times New Roman" w:cs="Times New Roman"/>
          <w:b/>
          <w:bCs/>
          <w:spacing w:val="2"/>
          <w:kern w:val="36"/>
          <w:szCs w:val="24"/>
          <w:lang w:eastAsia="pt-BR"/>
        </w:rPr>
        <w:t xml:space="preserve"> </w:t>
      </w:r>
      <w:r w:rsidRPr="00FA0C65">
        <w:rPr>
          <w:rFonts w:ascii="Times New Roman" w:eastAsia="Times New Roman" w:hAnsi="Times New Roman" w:cs="Times New Roman"/>
          <w:b/>
          <w:bCs/>
          <w:kern w:val="36"/>
          <w:szCs w:val="24"/>
          <w:lang w:eastAsia="pt-BR"/>
        </w:rPr>
        <w:t>DA</w:t>
      </w:r>
      <w:r w:rsidRPr="00FA0C65">
        <w:rPr>
          <w:rFonts w:ascii="Times New Roman" w:eastAsia="Times New Roman" w:hAnsi="Times New Roman" w:cs="Times New Roman"/>
          <w:b/>
          <w:bCs/>
          <w:spacing w:val="-8"/>
          <w:kern w:val="36"/>
          <w:szCs w:val="24"/>
          <w:lang w:eastAsia="pt-BR"/>
        </w:rPr>
        <w:t xml:space="preserve"> </w:t>
      </w:r>
      <w:r w:rsidRPr="00FA0C65">
        <w:rPr>
          <w:rFonts w:ascii="Times New Roman" w:eastAsia="Times New Roman" w:hAnsi="Times New Roman" w:cs="Times New Roman"/>
          <w:b/>
          <w:bCs/>
          <w:kern w:val="36"/>
          <w:szCs w:val="24"/>
          <w:lang w:eastAsia="pt-BR"/>
        </w:rPr>
        <w:t>VIGÊNCIA</w:t>
      </w:r>
      <w:r w:rsidRPr="00FA0C65">
        <w:rPr>
          <w:rFonts w:ascii="Times New Roman" w:eastAsia="Times New Roman" w:hAnsi="Times New Roman" w:cs="Times New Roman"/>
          <w:b/>
          <w:bCs/>
          <w:spacing w:val="-5"/>
          <w:kern w:val="36"/>
          <w:szCs w:val="24"/>
          <w:lang w:eastAsia="pt-BR"/>
        </w:rPr>
        <w:t xml:space="preserve"> </w:t>
      </w:r>
      <w:r w:rsidRPr="00FA0C65">
        <w:rPr>
          <w:rFonts w:ascii="Times New Roman" w:eastAsia="Times New Roman" w:hAnsi="Times New Roman" w:cs="Times New Roman"/>
          <w:b/>
          <w:bCs/>
          <w:kern w:val="36"/>
          <w:szCs w:val="24"/>
          <w:lang w:eastAsia="pt-BR"/>
        </w:rPr>
        <w:t>DO</w:t>
      </w:r>
      <w:r w:rsidRPr="00FA0C65">
        <w:rPr>
          <w:rFonts w:ascii="Times New Roman" w:eastAsia="Times New Roman" w:hAnsi="Times New Roman" w:cs="Times New Roman"/>
          <w:b/>
          <w:bCs/>
          <w:spacing w:val="1"/>
          <w:kern w:val="36"/>
          <w:szCs w:val="24"/>
          <w:lang w:eastAsia="pt-BR"/>
        </w:rPr>
        <w:t xml:space="preserve"> </w:t>
      </w:r>
      <w:r w:rsidRPr="00FA0C65">
        <w:rPr>
          <w:rFonts w:ascii="Times New Roman" w:eastAsia="Times New Roman" w:hAnsi="Times New Roman" w:cs="Times New Roman"/>
          <w:b/>
          <w:bCs/>
          <w:kern w:val="36"/>
          <w:szCs w:val="24"/>
          <w:lang w:eastAsia="pt-BR"/>
        </w:rPr>
        <w:t>CONTRATO</w:t>
      </w:r>
    </w:p>
    <w:p w:rsidR="00512CA9" w:rsidRPr="00FA0C65" w:rsidRDefault="00512CA9" w:rsidP="00512CA9">
      <w:pPr>
        <w:widowControl w:val="0"/>
        <w:autoSpaceDE w:val="0"/>
        <w:autoSpaceDN w:val="0"/>
        <w:spacing w:before="40" w:line="240" w:lineRule="auto"/>
        <w:ind w:left="222"/>
        <w:rPr>
          <w:rFonts w:ascii="Times New Roman" w:eastAsia="Arial MT" w:hAnsi="Times New Roman" w:cs="Times New Roman"/>
          <w:szCs w:val="24"/>
          <w:lang w:val="pt-PT"/>
        </w:rPr>
      </w:pPr>
      <w:r w:rsidRPr="00FA0C65">
        <w:rPr>
          <w:rFonts w:ascii="Times New Roman" w:eastAsia="Arial MT" w:hAnsi="Times New Roman" w:cs="Times New Roman"/>
          <w:szCs w:val="24"/>
          <w:lang w:val="pt-PT"/>
        </w:rPr>
        <w:lastRenderedPageBreak/>
        <w:t>O prazo de vigência do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presente</w:t>
      </w:r>
      <w:r w:rsidRPr="00FA0C65">
        <w:rPr>
          <w:rFonts w:ascii="Times New Roman" w:eastAsia="Arial MT" w:hAnsi="Times New Roman" w:cs="Times New Roman"/>
          <w:spacing w:val="-3"/>
          <w:szCs w:val="24"/>
          <w:lang w:val="pt-PT"/>
        </w:rPr>
        <w:t xml:space="preserve"> </w:t>
      </w:r>
      <w:r w:rsidRPr="00FA0C65">
        <w:rPr>
          <w:rFonts w:ascii="Times New Roman" w:eastAsia="Arial MT" w:hAnsi="Times New Roman" w:cs="Times New Roman"/>
          <w:szCs w:val="24"/>
          <w:lang w:val="pt-PT"/>
        </w:rPr>
        <w:t>contrato será de 12 (doze) meses</w:t>
      </w:r>
      <w:r w:rsidRPr="00FA0C65">
        <w:rPr>
          <w:rFonts w:ascii="Times New Roman" w:eastAsia="Arial MT" w:hAnsi="Times New Roman" w:cs="Times New Roman"/>
          <w:spacing w:val="-2"/>
          <w:szCs w:val="24"/>
          <w:lang w:val="pt-PT"/>
        </w:rPr>
        <w:t>, a contar da data da sua assinatura.</w:t>
      </w:r>
    </w:p>
    <w:p w:rsidR="00512CA9" w:rsidRPr="00FA0C65" w:rsidRDefault="00512CA9" w:rsidP="00512CA9">
      <w:pPr>
        <w:spacing w:before="100" w:beforeAutospacing="1" w:after="100" w:afterAutospacing="1" w:line="240" w:lineRule="auto"/>
        <w:outlineLvl w:val="0"/>
        <w:rPr>
          <w:rFonts w:ascii="Times New Roman" w:eastAsia="Times New Roman" w:hAnsi="Times New Roman" w:cs="Times New Roman"/>
          <w:b/>
          <w:bCs/>
          <w:kern w:val="36"/>
          <w:szCs w:val="24"/>
          <w:lang w:eastAsia="pt-BR"/>
        </w:rPr>
      </w:pPr>
      <w:r w:rsidRPr="00FA0C65">
        <w:rPr>
          <w:rFonts w:ascii="Times New Roman" w:eastAsia="Times New Roman" w:hAnsi="Times New Roman" w:cs="Times New Roman"/>
          <w:b/>
          <w:bCs/>
          <w:kern w:val="36"/>
          <w:szCs w:val="24"/>
          <w:lang w:eastAsia="pt-BR"/>
        </w:rPr>
        <w:t>CLÁUSULA</w:t>
      </w:r>
      <w:r w:rsidRPr="00FA0C65">
        <w:rPr>
          <w:rFonts w:ascii="Times New Roman" w:eastAsia="Times New Roman" w:hAnsi="Times New Roman" w:cs="Times New Roman"/>
          <w:b/>
          <w:bCs/>
          <w:spacing w:val="-8"/>
          <w:kern w:val="36"/>
          <w:szCs w:val="24"/>
          <w:lang w:eastAsia="pt-BR"/>
        </w:rPr>
        <w:t xml:space="preserve"> </w:t>
      </w:r>
      <w:r w:rsidRPr="00FA0C65">
        <w:rPr>
          <w:rFonts w:ascii="Times New Roman" w:eastAsia="Times New Roman" w:hAnsi="Times New Roman" w:cs="Times New Roman"/>
          <w:b/>
          <w:bCs/>
          <w:kern w:val="36"/>
          <w:szCs w:val="24"/>
          <w:lang w:eastAsia="pt-BR"/>
        </w:rPr>
        <w:t>QUINTA</w:t>
      </w:r>
      <w:r w:rsidRPr="00FA0C65">
        <w:rPr>
          <w:rFonts w:ascii="Times New Roman" w:eastAsia="Times New Roman" w:hAnsi="Times New Roman" w:cs="Times New Roman"/>
          <w:b/>
          <w:bCs/>
          <w:spacing w:val="-7"/>
          <w:kern w:val="36"/>
          <w:szCs w:val="24"/>
          <w:lang w:eastAsia="pt-BR"/>
        </w:rPr>
        <w:t xml:space="preserve"> </w:t>
      </w:r>
      <w:r w:rsidRPr="00FA0C65">
        <w:rPr>
          <w:rFonts w:ascii="Times New Roman" w:eastAsia="Times New Roman" w:hAnsi="Times New Roman" w:cs="Times New Roman"/>
          <w:b/>
          <w:bCs/>
          <w:kern w:val="36"/>
          <w:szCs w:val="24"/>
          <w:lang w:eastAsia="pt-BR"/>
        </w:rPr>
        <w:t>–</w:t>
      </w:r>
      <w:r w:rsidRPr="00FA0C65">
        <w:rPr>
          <w:rFonts w:ascii="Times New Roman" w:eastAsia="Times New Roman" w:hAnsi="Times New Roman" w:cs="Times New Roman"/>
          <w:b/>
          <w:bCs/>
          <w:spacing w:val="1"/>
          <w:kern w:val="36"/>
          <w:szCs w:val="24"/>
          <w:lang w:eastAsia="pt-BR"/>
        </w:rPr>
        <w:t xml:space="preserve"> </w:t>
      </w:r>
      <w:r w:rsidRPr="00FA0C65">
        <w:rPr>
          <w:rFonts w:ascii="Times New Roman" w:eastAsia="Times New Roman" w:hAnsi="Times New Roman" w:cs="Times New Roman"/>
          <w:b/>
          <w:bCs/>
          <w:kern w:val="36"/>
          <w:szCs w:val="24"/>
          <w:lang w:eastAsia="pt-BR"/>
        </w:rPr>
        <w:t>DO</w:t>
      </w:r>
      <w:r w:rsidRPr="00FA0C65">
        <w:rPr>
          <w:rFonts w:ascii="Times New Roman" w:eastAsia="Times New Roman" w:hAnsi="Times New Roman" w:cs="Times New Roman"/>
          <w:b/>
          <w:bCs/>
          <w:spacing w:val="-1"/>
          <w:kern w:val="36"/>
          <w:szCs w:val="24"/>
          <w:lang w:eastAsia="pt-BR"/>
        </w:rPr>
        <w:t xml:space="preserve"> </w:t>
      </w:r>
      <w:r w:rsidRPr="00FA0C65">
        <w:rPr>
          <w:rFonts w:ascii="Times New Roman" w:eastAsia="Times New Roman" w:hAnsi="Times New Roman" w:cs="Times New Roman"/>
          <w:b/>
          <w:bCs/>
          <w:kern w:val="36"/>
          <w:szCs w:val="24"/>
          <w:lang w:eastAsia="pt-BR"/>
        </w:rPr>
        <w:t>RECURSO FINANCEIRO</w:t>
      </w:r>
    </w:p>
    <w:p w:rsidR="00512CA9" w:rsidRPr="00FA0C65" w:rsidRDefault="00512CA9" w:rsidP="00512CA9">
      <w:pPr>
        <w:widowControl w:val="0"/>
        <w:autoSpaceDE w:val="0"/>
        <w:autoSpaceDN w:val="0"/>
        <w:spacing w:before="40" w:line="276" w:lineRule="auto"/>
        <w:ind w:left="222" w:right="160"/>
        <w:rPr>
          <w:rFonts w:ascii="Times New Roman" w:eastAsia="Arial MT" w:hAnsi="Times New Roman" w:cs="Times New Roman"/>
          <w:szCs w:val="24"/>
          <w:lang w:val="pt-PT"/>
        </w:rPr>
      </w:pPr>
      <w:r w:rsidRPr="00FA0C65">
        <w:rPr>
          <w:rFonts w:ascii="Times New Roman" w:eastAsia="Arial MT" w:hAnsi="Times New Roman" w:cs="Times New Roman"/>
          <w:szCs w:val="24"/>
          <w:lang w:val="pt-PT"/>
        </w:rPr>
        <w:t>Para</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cumprimento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do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objeto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do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presente</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contrato,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serão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utilizados</w:t>
      </w:r>
      <w:r w:rsidRPr="00FA0C65">
        <w:rPr>
          <w:rFonts w:ascii="Times New Roman" w:eastAsia="Arial MT" w:hAnsi="Times New Roman" w:cs="Times New Roman"/>
          <w:spacing w:val="61"/>
          <w:szCs w:val="24"/>
          <w:lang w:val="pt-PT"/>
        </w:rPr>
        <w:t xml:space="preserve"> </w:t>
      </w:r>
      <w:r w:rsidRPr="00FA0C65">
        <w:rPr>
          <w:rFonts w:ascii="Times New Roman" w:eastAsia="Arial MT" w:hAnsi="Times New Roman" w:cs="Times New Roman"/>
          <w:szCs w:val="24"/>
          <w:lang w:val="pt-PT"/>
        </w:rPr>
        <w:t>recursos</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conforme</w:t>
      </w:r>
      <w:r w:rsidRPr="00FA0C65">
        <w:rPr>
          <w:rFonts w:ascii="Times New Roman" w:eastAsia="Arial MT" w:hAnsi="Times New Roman" w:cs="Times New Roman"/>
          <w:spacing w:val="-2"/>
          <w:szCs w:val="24"/>
          <w:lang w:val="pt-PT"/>
        </w:rPr>
        <w:t xml:space="preserve"> </w:t>
      </w:r>
      <w:r w:rsidRPr="00FA0C65">
        <w:rPr>
          <w:rFonts w:ascii="Times New Roman" w:eastAsia="Arial MT" w:hAnsi="Times New Roman" w:cs="Times New Roman"/>
          <w:szCs w:val="24"/>
          <w:lang w:val="pt-PT"/>
        </w:rPr>
        <w:t>segue:</w:t>
      </w:r>
    </w:p>
    <w:p w:rsidR="006078FF" w:rsidRPr="00FA0C65" w:rsidRDefault="006078FF" w:rsidP="00512CA9">
      <w:pPr>
        <w:widowControl w:val="0"/>
        <w:autoSpaceDE w:val="0"/>
        <w:autoSpaceDN w:val="0"/>
        <w:spacing w:before="1" w:line="276" w:lineRule="auto"/>
        <w:ind w:left="222" w:right="156"/>
        <w:rPr>
          <w:rFonts w:ascii="Times New Roman" w:eastAsia="Verdana" w:hAnsi="Times New Roman" w:cs="Times New Roman"/>
          <w:b/>
          <w:i/>
          <w:szCs w:val="24"/>
          <w:lang w:val="pt-PT"/>
        </w:rPr>
      </w:pPr>
      <w:r w:rsidRPr="00FA0C65">
        <w:rPr>
          <w:rFonts w:ascii="Times New Roman" w:eastAsia="Verdana" w:hAnsi="Times New Roman" w:cs="Times New Roman"/>
          <w:b/>
          <w:i/>
          <w:szCs w:val="24"/>
          <w:lang w:val="pt-PT"/>
        </w:rPr>
        <w:t>1014</w:t>
      </w:r>
      <w:r w:rsidR="00512CA9" w:rsidRPr="00FA0C65">
        <w:rPr>
          <w:rFonts w:ascii="Times New Roman" w:eastAsia="Verdana" w:hAnsi="Times New Roman" w:cs="Times New Roman"/>
          <w:b/>
          <w:i/>
          <w:szCs w:val="24"/>
          <w:lang w:val="pt-PT"/>
        </w:rPr>
        <w:t>-</w:t>
      </w:r>
      <w:r w:rsidRPr="00FA0C65">
        <w:rPr>
          <w:rFonts w:ascii="Times New Roman" w:eastAsia="Verdana" w:hAnsi="Times New Roman" w:cs="Times New Roman"/>
          <w:b/>
          <w:i/>
          <w:szCs w:val="24"/>
          <w:lang w:val="pt-PT"/>
        </w:rPr>
        <w:t>Equipamerntos e material permanente</w:t>
      </w:r>
    </w:p>
    <w:p w:rsidR="006078FF" w:rsidRPr="00FA0C65" w:rsidRDefault="006078FF" w:rsidP="006078FF">
      <w:pPr>
        <w:widowControl w:val="0"/>
        <w:autoSpaceDE w:val="0"/>
        <w:autoSpaceDN w:val="0"/>
        <w:spacing w:before="1" w:line="276" w:lineRule="auto"/>
        <w:ind w:left="222" w:right="156"/>
        <w:rPr>
          <w:rFonts w:ascii="Times New Roman" w:eastAsia="Verdana" w:hAnsi="Times New Roman" w:cs="Times New Roman"/>
          <w:b/>
          <w:i/>
          <w:szCs w:val="24"/>
          <w:lang w:val="pt-PT"/>
        </w:rPr>
      </w:pPr>
      <w:r w:rsidRPr="00FA0C65">
        <w:rPr>
          <w:rFonts w:ascii="Times New Roman" w:eastAsia="Verdana" w:hAnsi="Times New Roman" w:cs="Times New Roman"/>
          <w:b/>
          <w:i/>
          <w:szCs w:val="24"/>
          <w:lang w:val="pt-PT"/>
        </w:rPr>
        <w:t>2052- Equipamerntos e material permanente</w:t>
      </w:r>
    </w:p>
    <w:p w:rsidR="006078FF" w:rsidRPr="00FA0C65" w:rsidRDefault="006078FF" w:rsidP="00512CA9">
      <w:pPr>
        <w:widowControl w:val="0"/>
        <w:autoSpaceDE w:val="0"/>
        <w:autoSpaceDN w:val="0"/>
        <w:spacing w:before="1" w:line="276" w:lineRule="auto"/>
        <w:ind w:left="222" w:right="156"/>
        <w:rPr>
          <w:rFonts w:ascii="Times New Roman" w:eastAsia="Verdana" w:hAnsi="Times New Roman" w:cs="Times New Roman"/>
          <w:b/>
          <w:i/>
          <w:szCs w:val="24"/>
          <w:lang w:val="pt-PT"/>
        </w:rPr>
      </w:pPr>
    </w:p>
    <w:p w:rsidR="006078FF" w:rsidRPr="00FA0C65" w:rsidRDefault="00512CA9" w:rsidP="00512CA9">
      <w:pPr>
        <w:widowControl w:val="0"/>
        <w:autoSpaceDE w:val="0"/>
        <w:autoSpaceDN w:val="0"/>
        <w:spacing w:before="1" w:line="276" w:lineRule="auto"/>
        <w:ind w:left="222" w:right="156"/>
        <w:rPr>
          <w:rFonts w:ascii="Times New Roman" w:eastAsia="Verdana" w:hAnsi="Times New Roman" w:cs="Times New Roman"/>
          <w:b/>
          <w:i/>
          <w:szCs w:val="24"/>
          <w:lang w:val="pt-PT"/>
        </w:rPr>
      </w:pPr>
      <w:r w:rsidRPr="00FA0C65">
        <w:rPr>
          <w:rFonts w:ascii="Times New Roman" w:eastAsia="Verdana" w:hAnsi="Times New Roman" w:cs="Times New Roman"/>
          <w:b/>
          <w:i/>
          <w:szCs w:val="24"/>
          <w:lang w:val="pt-PT"/>
        </w:rPr>
        <w:t xml:space="preserve">Sec. </w:t>
      </w:r>
      <w:r w:rsidR="006078FF" w:rsidRPr="00FA0C65">
        <w:rPr>
          <w:rFonts w:ascii="Times New Roman" w:eastAsia="Verdana" w:hAnsi="Times New Roman" w:cs="Times New Roman"/>
          <w:b/>
          <w:i/>
          <w:szCs w:val="24"/>
          <w:lang w:val="pt-PT"/>
        </w:rPr>
        <w:t>Educação</w:t>
      </w:r>
      <w:r w:rsidRPr="00FA0C65">
        <w:rPr>
          <w:rFonts w:ascii="Times New Roman" w:eastAsia="Verdana" w:hAnsi="Times New Roman" w:cs="Times New Roman"/>
          <w:b/>
          <w:i/>
          <w:szCs w:val="24"/>
          <w:lang w:val="pt-PT"/>
        </w:rPr>
        <w:t xml:space="preserve"> – Cod. Reduzido </w:t>
      </w:r>
      <w:r w:rsidR="006078FF" w:rsidRPr="00FA0C65">
        <w:rPr>
          <w:rFonts w:ascii="Times New Roman" w:eastAsia="Verdana" w:hAnsi="Times New Roman" w:cs="Times New Roman"/>
          <w:b/>
          <w:i/>
          <w:szCs w:val="24"/>
          <w:lang w:val="pt-PT"/>
        </w:rPr>
        <w:t>834</w:t>
      </w:r>
      <w:r w:rsidRPr="00FA0C65">
        <w:rPr>
          <w:rFonts w:ascii="Times New Roman" w:eastAsia="Verdana" w:hAnsi="Times New Roman" w:cs="Times New Roman"/>
          <w:b/>
          <w:i/>
          <w:szCs w:val="24"/>
          <w:lang w:val="pt-PT"/>
        </w:rPr>
        <w:t>.</w:t>
      </w:r>
    </w:p>
    <w:p w:rsidR="00512CA9" w:rsidRPr="00FA0C65" w:rsidRDefault="00512CA9" w:rsidP="00512CA9">
      <w:pPr>
        <w:widowControl w:val="0"/>
        <w:autoSpaceDE w:val="0"/>
        <w:autoSpaceDN w:val="0"/>
        <w:spacing w:before="1" w:line="276" w:lineRule="auto"/>
        <w:ind w:left="222" w:right="156"/>
        <w:rPr>
          <w:rFonts w:ascii="Times New Roman" w:eastAsia="Verdana" w:hAnsi="Times New Roman" w:cs="Times New Roman"/>
          <w:b/>
          <w:i/>
          <w:szCs w:val="24"/>
          <w:lang w:val="pt-PT"/>
        </w:rPr>
      </w:pPr>
    </w:p>
    <w:p w:rsidR="00512CA9" w:rsidRPr="00FA0C65" w:rsidRDefault="00512CA9" w:rsidP="00512CA9">
      <w:pPr>
        <w:spacing w:before="100" w:beforeAutospacing="1" w:after="100" w:afterAutospacing="1" w:line="240" w:lineRule="auto"/>
        <w:outlineLvl w:val="0"/>
        <w:rPr>
          <w:rFonts w:ascii="Times New Roman" w:eastAsia="Times New Roman" w:hAnsi="Times New Roman" w:cs="Times New Roman"/>
          <w:b/>
          <w:bCs/>
          <w:kern w:val="36"/>
          <w:szCs w:val="24"/>
          <w:lang w:eastAsia="pt-BR"/>
        </w:rPr>
      </w:pPr>
      <w:r w:rsidRPr="00FA0C65">
        <w:rPr>
          <w:rFonts w:ascii="Times New Roman" w:eastAsia="Times New Roman" w:hAnsi="Times New Roman" w:cs="Times New Roman"/>
          <w:b/>
          <w:bCs/>
          <w:kern w:val="36"/>
          <w:szCs w:val="24"/>
          <w:lang w:eastAsia="pt-BR"/>
        </w:rPr>
        <w:t>CLÁUSULA</w:t>
      </w:r>
      <w:r w:rsidRPr="00FA0C65">
        <w:rPr>
          <w:rFonts w:ascii="Times New Roman" w:eastAsia="Times New Roman" w:hAnsi="Times New Roman" w:cs="Times New Roman"/>
          <w:b/>
          <w:bCs/>
          <w:spacing w:val="-7"/>
          <w:kern w:val="36"/>
          <w:szCs w:val="24"/>
          <w:lang w:eastAsia="pt-BR"/>
        </w:rPr>
        <w:t xml:space="preserve"> </w:t>
      </w:r>
      <w:r w:rsidRPr="00FA0C65">
        <w:rPr>
          <w:rFonts w:ascii="Times New Roman" w:eastAsia="Times New Roman" w:hAnsi="Times New Roman" w:cs="Times New Roman"/>
          <w:b/>
          <w:bCs/>
          <w:kern w:val="36"/>
          <w:szCs w:val="24"/>
          <w:lang w:eastAsia="pt-BR"/>
        </w:rPr>
        <w:t>SEXTA</w:t>
      </w:r>
      <w:r w:rsidRPr="00FA0C65">
        <w:rPr>
          <w:rFonts w:ascii="Times New Roman" w:eastAsia="Times New Roman" w:hAnsi="Times New Roman" w:cs="Times New Roman"/>
          <w:b/>
          <w:bCs/>
          <w:spacing w:val="-5"/>
          <w:kern w:val="36"/>
          <w:szCs w:val="24"/>
          <w:lang w:eastAsia="pt-BR"/>
        </w:rPr>
        <w:t xml:space="preserve"> </w:t>
      </w:r>
      <w:r w:rsidRPr="00FA0C65">
        <w:rPr>
          <w:rFonts w:ascii="Times New Roman" w:eastAsia="Times New Roman" w:hAnsi="Times New Roman" w:cs="Times New Roman"/>
          <w:b/>
          <w:bCs/>
          <w:kern w:val="36"/>
          <w:szCs w:val="24"/>
          <w:lang w:eastAsia="pt-BR"/>
        </w:rPr>
        <w:t>–</w:t>
      </w:r>
      <w:r w:rsidRPr="00FA0C65">
        <w:rPr>
          <w:rFonts w:ascii="Times New Roman" w:eastAsia="Times New Roman" w:hAnsi="Times New Roman" w:cs="Times New Roman"/>
          <w:b/>
          <w:bCs/>
          <w:spacing w:val="-2"/>
          <w:kern w:val="36"/>
          <w:szCs w:val="24"/>
          <w:lang w:eastAsia="pt-BR"/>
        </w:rPr>
        <w:t xml:space="preserve"> </w:t>
      </w:r>
      <w:r w:rsidRPr="00FA0C65">
        <w:rPr>
          <w:rFonts w:ascii="Times New Roman" w:eastAsia="Times New Roman" w:hAnsi="Times New Roman" w:cs="Times New Roman"/>
          <w:b/>
          <w:bCs/>
          <w:kern w:val="36"/>
          <w:szCs w:val="24"/>
          <w:lang w:eastAsia="pt-BR"/>
        </w:rPr>
        <w:t>DO REAJUSTAMENTO DE</w:t>
      </w:r>
      <w:r w:rsidRPr="00FA0C65">
        <w:rPr>
          <w:rFonts w:ascii="Times New Roman" w:eastAsia="Times New Roman" w:hAnsi="Times New Roman" w:cs="Times New Roman"/>
          <w:b/>
          <w:bCs/>
          <w:spacing w:val="-2"/>
          <w:kern w:val="36"/>
          <w:szCs w:val="24"/>
          <w:lang w:eastAsia="pt-BR"/>
        </w:rPr>
        <w:t xml:space="preserve"> </w:t>
      </w:r>
      <w:r w:rsidRPr="00FA0C65">
        <w:rPr>
          <w:rFonts w:ascii="Times New Roman" w:eastAsia="Times New Roman" w:hAnsi="Times New Roman" w:cs="Times New Roman"/>
          <w:b/>
          <w:bCs/>
          <w:kern w:val="36"/>
          <w:szCs w:val="24"/>
          <w:lang w:eastAsia="pt-BR"/>
        </w:rPr>
        <w:t>PREÇOS</w:t>
      </w:r>
    </w:p>
    <w:p w:rsidR="00512CA9" w:rsidRPr="00FA0C65" w:rsidRDefault="00512CA9" w:rsidP="00512CA9">
      <w:pPr>
        <w:widowControl w:val="0"/>
        <w:autoSpaceDE w:val="0"/>
        <w:autoSpaceDN w:val="0"/>
        <w:spacing w:before="40" w:line="240" w:lineRule="auto"/>
        <w:ind w:left="222"/>
        <w:rPr>
          <w:rFonts w:ascii="Times New Roman" w:eastAsia="Arial MT" w:hAnsi="Times New Roman" w:cs="Times New Roman"/>
          <w:szCs w:val="24"/>
          <w:lang w:val="pt-PT"/>
        </w:rPr>
      </w:pPr>
      <w:r w:rsidRPr="00FA0C65">
        <w:rPr>
          <w:rFonts w:ascii="Times New Roman" w:eastAsia="Arial MT" w:hAnsi="Times New Roman" w:cs="Times New Roman"/>
          <w:szCs w:val="24"/>
          <w:lang w:val="pt-PT"/>
        </w:rPr>
        <w:t>Os</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preços</w:t>
      </w:r>
      <w:r w:rsidRPr="00FA0C65">
        <w:rPr>
          <w:rFonts w:ascii="Times New Roman" w:eastAsia="Arial MT" w:hAnsi="Times New Roman" w:cs="Times New Roman"/>
          <w:spacing w:val="-3"/>
          <w:szCs w:val="24"/>
          <w:lang w:val="pt-PT"/>
        </w:rPr>
        <w:t xml:space="preserve"> </w:t>
      </w:r>
      <w:r w:rsidRPr="00FA0C65">
        <w:rPr>
          <w:rFonts w:ascii="Times New Roman" w:eastAsia="Arial MT" w:hAnsi="Times New Roman" w:cs="Times New Roman"/>
          <w:szCs w:val="24"/>
          <w:lang w:val="pt-PT"/>
        </w:rPr>
        <w:t>cotados</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deverão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ser</w:t>
      </w:r>
      <w:r w:rsidRPr="00FA0C65">
        <w:rPr>
          <w:rFonts w:ascii="Times New Roman" w:eastAsia="Arial MT" w:hAnsi="Times New Roman" w:cs="Times New Roman"/>
          <w:spacing w:val="-5"/>
          <w:szCs w:val="24"/>
          <w:lang w:val="pt-PT"/>
        </w:rPr>
        <w:t xml:space="preserve"> </w:t>
      </w:r>
      <w:r w:rsidRPr="00FA0C65">
        <w:rPr>
          <w:rFonts w:ascii="Times New Roman" w:eastAsia="Arial MT" w:hAnsi="Times New Roman" w:cs="Times New Roman"/>
          <w:szCs w:val="24"/>
          <w:lang w:val="pt-PT"/>
        </w:rPr>
        <w:t>fixos</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e irreajustáveis.</w:t>
      </w:r>
    </w:p>
    <w:p w:rsidR="00512CA9" w:rsidRPr="00FA0C65" w:rsidRDefault="00512CA9" w:rsidP="00512CA9">
      <w:pPr>
        <w:widowControl w:val="0"/>
        <w:autoSpaceDE w:val="0"/>
        <w:autoSpaceDN w:val="0"/>
        <w:spacing w:before="5" w:line="240" w:lineRule="auto"/>
        <w:rPr>
          <w:rFonts w:ascii="Times New Roman" w:eastAsia="Arial MT" w:hAnsi="Times New Roman" w:cs="Times New Roman"/>
          <w:szCs w:val="24"/>
          <w:lang w:val="pt-PT"/>
        </w:rPr>
      </w:pPr>
    </w:p>
    <w:p w:rsidR="00512CA9" w:rsidRPr="00FA0C65" w:rsidRDefault="00512CA9" w:rsidP="00512CA9">
      <w:pPr>
        <w:spacing w:before="100" w:beforeAutospacing="1" w:after="100" w:afterAutospacing="1" w:line="240" w:lineRule="auto"/>
        <w:outlineLvl w:val="0"/>
        <w:rPr>
          <w:rFonts w:ascii="Times New Roman" w:eastAsia="Times New Roman" w:hAnsi="Times New Roman" w:cs="Times New Roman"/>
          <w:b/>
          <w:bCs/>
          <w:kern w:val="36"/>
          <w:szCs w:val="24"/>
          <w:lang w:eastAsia="pt-BR"/>
        </w:rPr>
      </w:pPr>
      <w:r w:rsidRPr="00FA0C65">
        <w:rPr>
          <w:rFonts w:ascii="Times New Roman" w:eastAsia="Times New Roman" w:hAnsi="Times New Roman" w:cs="Times New Roman"/>
          <w:b/>
          <w:bCs/>
          <w:kern w:val="36"/>
          <w:szCs w:val="24"/>
          <w:lang w:eastAsia="pt-BR"/>
        </w:rPr>
        <w:t>CLÁUSULA</w:t>
      </w:r>
      <w:r w:rsidRPr="00FA0C65">
        <w:rPr>
          <w:rFonts w:ascii="Times New Roman" w:eastAsia="Times New Roman" w:hAnsi="Times New Roman" w:cs="Times New Roman"/>
          <w:b/>
          <w:bCs/>
          <w:spacing w:val="-7"/>
          <w:kern w:val="36"/>
          <w:szCs w:val="24"/>
          <w:lang w:eastAsia="pt-BR"/>
        </w:rPr>
        <w:t xml:space="preserve"> </w:t>
      </w:r>
      <w:r w:rsidRPr="00FA0C65">
        <w:rPr>
          <w:rFonts w:ascii="Times New Roman" w:eastAsia="Times New Roman" w:hAnsi="Times New Roman" w:cs="Times New Roman"/>
          <w:b/>
          <w:bCs/>
          <w:kern w:val="36"/>
          <w:szCs w:val="24"/>
          <w:lang w:eastAsia="pt-BR"/>
        </w:rPr>
        <w:t>SÉTIMA</w:t>
      </w:r>
      <w:r w:rsidRPr="00FA0C65">
        <w:rPr>
          <w:rFonts w:ascii="Times New Roman" w:eastAsia="Times New Roman" w:hAnsi="Times New Roman" w:cs="Times New Roman"/>
          <w:b/>
          <w:bCs/>
          <w:spacing w:val="-6"/>
          <w:kern w:val="36"/>
          <w:szCs w:val="24"/>
          <w:lang w:eastAsia="pt-BR"/>
        </w:rPr>
        <w:t xml:space="preserve"> </w:t>
      </w:r>
      <w:r w:rsidRPr="00FA0C65">
        <w:rPr>
          <w:rFonts w:ascii="Times New Roman" w:eastAsia="Times New Roman" w:hAnsi="Times New Roman" w:cs="Times New Roman"/>
          <w:b/>
          <w:bCs/>
          <w:kern w:val="36"/>
          <w:szCs w:val="24"/>
          <w:lang w:eastAsia="pt-BR"/>
        </w:rPr>
        <w:t>–</w:t>
      </w:r>
      <w:r w:rsidRPr="00FA0C65">
        <w:rPr>
          <w:rFonts w:ascii="Times New Roman" w:eastAsia="Times New Roman" w:hAnsi="Times New Roman" w:cs="Times New Roman"/>
          <w:b/>
          <w:bCs/>
          <w:spacing w:val="2"/>
          <w:kern w:val="36"/>
          <w:szCs w:val="24"/>
          <w:lang w:eastAsia="pt-BR"/>
        </w:rPr>
        <w:t xml:space="preserve"> </w:t>
      </w:r>
      <w:r w:rsidRPr="00FA0C65">
        <w:rPr>
          <w:rFonts w:ascii="Times New Roman" w:eastAsia="Times New Roman" w:hAnsi="Times New Roman" w:cs="Times New Roman"/>
          <w:b/>
          <w:bCs/>
          <w:kern w:val="36"/>
          <w:szCs w:val="24"/>
          <w:lang w:eastAsia="pt-BR"/>
        </w:rPr>
        <w:t>DOS</w:t>
      </w:r>
      <w:r w:rsidRPr="00FA0C65">
        <w:rPr>
          <w:rFonts w:ascii="Times New Roman" w:eastAsia="Times New Roman" w:hAnsi="Times New Roman" w:cs="Times New Roman"/>
          <w:b/>
          <w:bCs/>
          <w:spacing w:val="-1"/>
          <w:kern w:val="36"/>
          <w:szCs w:val="24"/>
          <w:lang w:eastAsia="pt-BR"/>
        </w:rPr>
        <w:t xml:space="preserve"> </w:t>
      </w:r>
      <w:r w:rsidRPr="00FA0C65">
        <w:rPr>
          <w:rFonts w:ascii="Times New Roman" w:eastAsia="Times New Roman" w:hAnsi="Times New Roman" w:cs="Times New Roman"/>
          <w:b/>
          <w:bCs/>
          <w:kern w:val="36"/>
          <w:szCs w:val="24"/>
          <w:lang w:eastAsia="pt-BR"/>
        </w:rPr>
        <w:t>DIREITOS</w:t>
      </w:r>
      <w:r w:rsidRPr="00FA0C65">
        <w:rPr>
          <w:rFonts w:ascii="Times New Roman" w:eastAsia="Times New Roman" w:hAnsi="Times New Roman" w:cs="Times New Roman"/>
          <w:b/>
          <w:bCs/>
          <w:spacing w:val="-1"/>
          <w:kern w:val="36"/>
          <w:szCs w:val="24"/>
          <w:lang w:eastAsia="pt-BR"/>
        </w:rPr>
        <w:t xml:space="preserve"> </w:t>
      </w:r>
      <w:r w:rsidRPr="00FA0C65">
        <w:rPr>
          <w:rFonts w:ascii="Times New Roman" w:eastAsia="Times New Roman" w:hAnsi="Times New Roman" w:cs="Times New Roman"/>
          <w:b/>
          <w:bCs/>
          <w:kern w:val="36"/>
          <w:szCs w:val="24"/>
          <w:lang w:eastAsia="pt-BR"/>
        </w:rPr>
        <w:t>E</w:t>
      </w:r>
      <w:r w:rsidRPr="00FA0C65">
        <w:rPr>
          <w:rFonts w:ascii="Times New Roman" w:eastAsia="Times New Roman" w:hAnsi="Times New Roman" w:cs="Times New Roman"/>
          <w:b/>
          <w:bCs/>
          <w:spacing w:val="-6"/>
          <w:kern w:val="36"/>
          <w:szCs w:val="24"/>
          <w:lang w:eastAsia="pt-BR"/>
        </w:rPr>
        <w:t xml:space="preserve"> </w:t>
      </w:r>
      <w:r w:rsidRPr="00FA0C65">
        <w:rPr>
          <w:rFonts w:ascii="Times New Roman" w:eastAsia="Times New Roman" w:hAnsi="Times New Roman" w:cs="Times New Roman"/>
          <w:b/>
          <w:bCs/>
          <w:kern w:val="36"/>
          <w:szCs w:val="24"/>
          <w:lang w:eastAsia="pt-BR"/>
        </w:rPr>
        <w:t>OBRIGAÇÕES</w:t>
      </w:r>
    </w:p>
    <w:p w:rsidR="00512CA9" w:rsidRPr="00FA0C65" w:rsidRDefault="00512CA9" w:rsidP="00512CA9">
      <w:pPr>
        <w:widowControl w:val="0"/>
        <w:autoSpaceDE w:val="0"/>
        <w:autoSpaceDN w:val="0"/>
        <w:spacing w:before="38" w:line="276" w:lineRule="auto"/>
        <w:ind w:left="222" w:right="158"/>
        <w:rPr>
          <w:rFonts w:ascii="Times New Roman" w:eastAsia="Arial MT" w:hAnsi="Times New Roman" w:cs="Times New Roman"/>
          <w:szCs w:val="24"/>
          <w:lang w:val="pt-PT"/>
        </w:rPr>
      </w:pPr>
      <w:r w:rsidRPr="00FA0C65">
        <w:rPr>
          <w:rFonts w:ascii="Times New Roman" w:eastAsia="Arial MT" w:hAnsi="Times New Roman" w:cs="Times New Roman"/>
          <w:b/>
          <w:szCs w:val="24"/>
          <w:lang w:val="pt-PT"/>
        </w:rPr>
        <w:t xml:space="preserve">Parágrafo Primeiro </w:t>
      </w:r>
      <w:r w:rsidRPr="00FA0C65">
        <w:rPr>
          <w:rFonts w:ascii="Times New Roman" w:eastAsia="Arial MT" w:hAnsi="Times New Roman" w:cs="Times New Roman"/>
          <w:szCs w:val="24"/>
          <w:lang w:val="pt-PT"/>
        </w:rPr>
        <w:t>– Constitui direitos da CONTRATANTE receber o objeto deste</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Contrato nas condições avençadas e da CONTRATADA perceber o valor ajustado na</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forma</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e</w:t>
      </w:r>
      <w:r w:rsidRPr="00FA0C65">
        <w:rPr>
          <w:rFonts w:ascii="Times New Roman" w:eastAsia="Arial MT" w:hAnsi="Times New Roman" w:cs="Times New Roman"/>
          <w:spacing w:val="-2"/>
          <w:szCs w:val="24"/>
          <w:lang w:val="pt-PT"/>
        </w:rPr>
        <w:t xml:space="preserve"> </w:t>
      </w:r>
      <w:r w:rsidRPr="00FA0C65">
        <w:rPr>
          <w:rFonts w:ascii="Times New Roman" w:eastAsia="Arial MT" w:hAnsi="Times New Roman" w:cs="Times New Roman"/>
          <w:szCs w:val="24"/>
          <w:lang w:val="pt-PT"/>
        </w:rPr>
        <w:t>prazo convencionados.</w:t>
      </w:r>
    </w:p>
    <w:p w:rsidR="00512CA9" w:rsidRPr="00FA0C65" w:rsidRDefault="00512CA9" w:rsidP="00512CA9">
      <w:pPr>
        <w:widowControl w:val="0"/>
        <w:autoSpaceDE w:val="0"/>
        <w:autoSpaceDN w:val="0"/>
        <w:spacing w:before="1" w:line="240" w:lineRule="auto"/>
        <w:ind w:left="222"/>
        <w:rPr>
          <w:rFonts w:ascii="Times New Roman" w:eastAsia="Verdana" w:hAnsi="Times New Roman" w:cs="Times New Roman"/>
          <w:szCs w:val="24"/>
          <w:lang w:val="pt-PT"/>
        </w:rPr>
      </w:pPr>
      <w:r w:rsidRPr="00FA0C65">
        <w:rPr>
          <w:rFonts w:ascii="Times New Roman" w:eastAsia="Verdana" w:hAnsi="Times New Roman" w:cs="Times New Roman"/>
          <w:b/>
          <w:szCs w:val="24"/>
          <w:lang w:val="pt-PT"/>
        </w:rPr>
        <w:t>Parágrafo</w:t>
      </w:r>
      <w:r w:rsidRPr="00FA0C65">
        <w:rPr>
          <w:rFonts w:ascii="Times New Roman" w:eastAsia="Verdana" w:hAnsi="Times New Roman" w:cs="Times New Roman"/>
          <w:b/>
          <w:spacing w:val="-4"/>
          <w:szCs w:val="24"/>
          <w:lang w:val="pt-PT"/>
        </w:rPr>
        <w:t xml:space="preserve"> </w:t>
      </w:r>
      <w:r w:rsidRPr="00FA0C65">
        <w:rPr>
          <w:rFonts w:ascii="Times New Roman" w:eastAsia="Verdana" w:hAnsi="Times New Roman" w:cs="Times New Roman"/>
          <w:b/>
          <w:szCs w:val="24"/>
          <w:lang w:val="pt-PT"/>
        </w:rPr>
        <w:t>Segundo</w:t>
      </w:r>
      <w:r w:rsidRPr="00FA0C65">
        <w:rPr>
          <w:rFonts w:ascii="Times New Roman" w:eastAsia="Verdana" w:hAnsi="Times New Roman" w:cs="Times New Roman"/>
          <w:b/>
          <w:spacing w:val="-1"/>
          <w:szCs w:val="24"/>
          <w:lang w:val="pt-PT"/>
        </w:rPr>
        <w:t xml:space="preserve"> </w:t>
      </w:r>
      <w:r w:rsidRPr="00FA0C65">
        <w:rPr>
          <w:rFonts w:ascii="Times New Roman" w:eastAsia="Verdana" w:hAnsi="Times New Roman" w:cs="Times New Roman"/>
          <w:szCs w:val="24"/>
          <w:lang w:val="pt-PT"/>
        </w:rPr>
        <w:t>–</w:t>
      </w:r>
      <w:r w:rsidRPr="00FA0C65">
        <w:rPr>
          <w:rFonts w:ascii="Times New Roman" w:eastAsia="Verdana" w:hAnsi="Times New Roman" w:cs="Times New Roman"/>
          <w:spacing w:val="-3"/>
          <w:szCs w:val="24"/>
          <w:lang w:val="pt-PT"/>
        </w:rPr>
        <w:t xml:space="preserve"> </w:t>
      </w:r>
      <w:r w:rsidRPr="00FA0C65">
        <w:rPr>
          <w:rFonts w:ascii="Times New Roman" w:eastAsia="Verdana" w:hAnsi="Times New Roman" w:cs="Times New Roman"/>
          <w:szCs w:val="24"/>
          <w:lang w:val="pt-PT"/>
        </w:rPr>
        <w:t>Constitui</w:t>
      </w:r>
      <w:r w:rsidRPr="00FA0C65">
        <w:rPr>
          <w:rFonts w:ascii="Times New Roman" w:eastAsia="Verdana" w:hAnsi="Times New Roman" w:cs="Times New Roman"/>
          <w:spacing w:val="-3"/>
          <w:szCs w:val="24"/>
          <w:lang w:val="pt-PT"/>
        </w:rPr>
        <w:t xml:space="preserve"> </w:t>
      </w:r>
      <w:r w:rsidRPr="00FA0C65">
        <w:rPr>
          <w:rFonts w:ascii="Times New Roman" w:eastAsia="Verdana" w:hAnsi="Times New Roman" w:cs="Times New Roman"/>
          <w:szCs w:val="24"/>
          <w:lang w:val="pt-PT"/>
        </w:rPr>
        <w:t>obrigações</w:t>
      </w:r>
      <w:r w:rsidRPr="00FA0C65">
        <w:rPr>
          <w:rFonts w:ascii="Times New Roman" w:eastAsia="Verdana" w:hAnsi="Times New Roman" w:cs="Times New Roman"/>
          <w:spacing w:val="-1"/>
          <w:szCs w:val="24"/>
          <w:lang w:val="pt-PT"/>
        </w:rPr>
        <w:t xml:space="preserve"> </w:t>
      </w:r>
      <w:r w:rsidRPr="00FA0C65">
        <w:rPr>
          <w:rFonts w:ascii="Times New Roman" w:eastAsia="Verdana" w:hAnsi="Times New Roman" w:cs="Times New Roman"/>
          <w:szCs w:val="24"/>
          <w:lang w:val="pt-PT"/>
        </w:rPr>
        <w:t>da</w:t>
      </w:r>
      <w:r w:rsidRPr="00FA0C65">
        <w:rPr>
          <w:rFonts w:ascii="Times New Roman" w:eastAsia="Verdana" w:hAnsi="Times New Roman" w:cs="Times New Roman"/>
          <w:spacing w:val="-3"/>
          <w:szCs w:val="24"/>
          <w:lang w:val="pt-PT"/>
        </w:rPr>
        <w:t xml:space="preserve"> </w:t>
      </w:r>
      <w:r w:rsidRPr="00FA0C65">
        <w:rPr>
          <w:rFonts w:ascii="Times New Roman" w:eastAsia="Verdana" w:hAnsi="Times New Roman" w:cs="Times New Roman"/>
          <w:szCs w:val="24"/>
          <w:lang w:val="pt-PT"/>
        </w:rPr>
        <w:t>CONTRATANTE:</w:t>
      </w:r>
    </w:p>
    <w:p w:rsidR="00512CA9" w:rsidRPr="00FA0C65" w:rsidRDefault="00512CA9" w:rsidP="006078FF">
      <w:pPr>
        <w:widowControl w:val="0"/>
        <w:numPr>
          <w:ilvl w:val="0"/>
          <w:numId w:val="7"/>
        </w:numPr>
        <w:tabs>
          <w:tab w:val="left" w:pos="482"/>
        </w:tabs>
        <w:autoSpaceDE w:val="0"/>
        <w:autoSpaceDN w:val="0"/>
        <w:spacing w:before="40" w:after="200" w:line="240" w:lineRule="auto"/>
        <w:ind w:hanging="260"/>
        <w:jc w:val="both"/>
        <w:rPr>
          <w:rFonts w:ascii="Times New Roman" w:eastAsia="Arial MT" w:hAnsi="Times New Roman" w:cs="Times New Roman"/>
          <w:szCs w:val="24"/>
          <w:lang w:val="pt-PT"/>
        </w:rPr>
      </w:pPr>
      <w:r w:rsidRPr="00FA0C65">
        <w:rPr>
          <w:rFonts w:ascii="Times New Roman" w:eastAsia="Arial MT" w:hAnsi="Times New Roman" w:cs="Times New Roman"/>
          <w:szCs w:val="24"/>
          <w:lang w:val="pt-PT"/>
        </w:rPr>
        <w:t>efetuar</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o</w:t>
      </w:r>
      <w:r w:rsidRPr="00FA0C65">
        <w:rPr>
          <w:rFonts w:ascii="Times New Roman" w:eastAsia="Arial MT" w:hAnsi="Times New Roman" w:cs="Times New Roman"/>
          <w:spacing w:val="-3"/>
          <w:szCs w:val="24"/>
          <w:lang w:val="pt-PT"/>
        </w:rPr>
        <w:t xml:space="preserve"> </w:t>
      </w:r>
      <w:r w:rsidRPr="00FA0C65">
        <w:rPr>
          <w:rFonts w:ascii="Times New Roman" w:eastAsia="Arial MT" w:hAnsi="Times New Roman" w:cs="Times New Roman"/>
          <w:szCs w:val="24"/>
          <w:lang w:val="pt-PT"/>
        </w:rPr>
        <w:t>pagamento</w:t>
      </w:r>
      <w:r w:rsidRPr="00FA0C65">
        <w:rPr>
          <w:rFonts w:ascii="Times New Roman" w:eastAsia="Arial MT" w:hAnsi="Times New Roman" w:cs="Times New Roman"/>
          <w:spacing w:val="-3"/>
          <w:szCs w:val="24"/>
          <w:lang w:val="pt-PT"/>
        </w:rPr>
        <w:t xml:space="preserve"> </w:t>
      </w:r>
      <w:r w:rsidRPr="00FA0C65">
        <w:rPr>
          <w:rFonts w:ascii="Times New Roman" w:eastAsia="Arial MT" w:hAnsi="Times New Roman" w:cs="Times New Roman"/>
          <w:szCs w:val="24"/>
          <w:lang w:val="pt-PT"/>
        </w:rPr>
        <w:t>ajustado;</w:t>
      </w:r>
    </w:p>
    <w:p w:rsidR="00512CA9" w:rsidRPr="00FA0C65" w:rsidRDefault="00512CA9" w:rsidP="006078FF">
      <w:pPr>
        <w:widowControl w:val="0"/>
        <w:numPr>
          <w:ilvl w:val="0"/>
          <w:numId w:val="7"/>
        </w:numPr>
        <w:tabs>
          <w:tab w:val="left" w:pos="542"/>
        </w:tabs>
        <w:autoSpaceDE w:val="0"/>
        <w:autoSpaceDN w:val="0"/>
        <w:spacing w:before="37" w:after="200" w:line="240" w:lineRule="auto"/>
        <w:ind w:left="541" w:hanging="258"/>
        <w:jc w:val="both"/>
        <w:rPr>
          <w:rFonts w:ascii="Times New Roman" w:eastAsia="Arial MT" w:hAnsi="Times New Roman" w:cs="Times New Roman"/>
          <w:szCs w:val="24"/>
          <w:lang w:val="pt-PT"/>
        </w:rPr>
      </w:pPr>
      <w:r w:rsidRPr="00FA0C65">
        <w:rPr>
          <w:rFonts w:ascii="Times New Roman" w:eastAsia="Arial MT" w:hAnsi="Times New Roman" w:cs="Times New Roman"/>
          <w:szCs w:val="24"/>
          <w:lang w:val="pt-PT"/>
        </w:rPr>
        <w:t>pela</w:t>
      </w:r>
      <w:r w:rsidRPr="00FA0C65">
        <w:rPr>
          <w:rFonts w:ascii="Times New Roman" w:eastAsia="Arial MT" w:hAnsi="Times New Roman" w:cs="Times New Roman"/>
          <w:spacing w:val="-4"/>
          <w:szCs w:val="24"/>
          <w:lang w:val="pt-PT"/>
        </w:rPr>
        <w:t xml:space="preserve"> </w:t>
      </w:r>
      <w:r w:rsidRPr="00FA0C65">
        <w:rPr>
          <w:rFonts w:ascii="Times New Roman" w:eastAsia="Arial MT" w:hAnsi="Times New Roman" w:cs="Times New Roman"/>
          <w:szCs w:val="24"/>
          <w:lang w:val="pt-PT"/>
        </w:rPr>
        <w:t>fiscalização</w:t>
      </w:r>
      <w:r w:rsidRPr="00FA0C65">
        <w:rPr>
          <w:rFonts w:ascii="Times New Roman" w:eastAsia="Arial MT" w:hAnsi="Times New Roman" w:cs="Times New Roman"/>
          <w:spacing w:val="-2"/>
          <w:szCs w:val="24"/>
          <w:lang w:val="pt-PT"/>
        </w:rPr>
        <w:t xml:space="preserve"> </w:t>
      </w:r>
      <w:r w:rsidRPr="00FA0C65">
        <w:rPr>
          <w:rFonts w:ascii="Times New Roman" w:eastAsia="Arial MT" w:hAnsi="Times New Roman" w:cs="Times New Roman"/>
          <w:szCs w:val="24"/>
          <w:lang w:val="pt-PT"/>
        </w:rPr>
        <w:t>e</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acompanhamento</w:t>
      </w:r>
      <w:r w:rsidRPr="00FA0C65">
        <w:rPr>
          <w:rFonts w:ascii="Times New Roman" w:eastAsia="Arial MT" w:hAnsi="Times New Roman" w:cs="Times New Roman"/>
          <w:spacing w:val="-2"/>
          <w:szCs w:val="24"/>
          <w:lang w:val="pt-PT"/>
        </w:rPr>
        <w:t xml:space="preserve"> </w:t>
      </w:r>
      <w:r w:rsidRPr="00FA0C65">
        <w:rPr>
          <w:rFonts w:ascii="Times New Roman" w:eastAsia="Arial MT" w:hAnsi="Times New Roman" w:cs="Times New Roman"/>
          <w:szCs w:val="24"/>
          <w:lang w:val="pt-PT"/>
        </w:rPr>
        <w:t>dos</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serviços;</w:t>
      </w:r>
    </w:p>
    <w:p w:rsidR="00512CA9" w:rsidRPr="00FA0C65" w:rsidRDefault="00512CA9" w:rsidP="006078FF">
      <w:pPr>
        <w:widowControl w:val="0"/>
        <w:numPr>
          <w:ilvl w:val="0"/>
          <w:numId w:val="7"/>
        </w:numPr>
        <w:tabs>
          <w:tab w:val="left" w:pos="510"/>
        </w:tabs>
        <w:autoSpaceDE w:val="0"/>
        <w:autoSpaceDN w:val="0"/>
        <w:spacing w:before="38" w:after="200" w:line="240" w:lineRule="auto"/>
        <w:ind w:left="222" w:right="160" w:firstLine="0"/>
        <w:jc w:val="both"/>
        <w:rPr>
          <w:rFonts w:ascii="Times New Roman" w:eastAsia="Arial MT" w:hAnsi="Times New Roman" w:cs="Times New Roman"/>
          <w:szCs w:val="24"/>
          <w:lang w:val="pt-PT"/>
        </w:rPr>
      </w:pPr>
      <w:r w:rsidRPr="00FA0C65">
        <w:rPr>
          <w:rFonts w:ascii="Times New Roman" w:eastAsia="Arial MT" w:hAnsi="Times New Roman" w:cs="Times New Roman"/>
          <w:szCs w:val="24"/>
          <w:lang w:val="pt-PT"/>
        </w:rPr>
        <w:t>pelo</w:t>
      </w:r>
      <w:r w:rsidRPr="00FA0C65">
        <w:rPr>
          <w:rFonts w:ascii="Times New Roman" w:eastAsia="Arial MT" w:hAnsi="Times New Roman" w:cs="Times New Roman"/>
          <w:spacing w:val="40"/>
          <w:szCs w:val="24"/>
          <w:lang w:val="pt-PT"/>
        </w:rPr>
        <w:t xml:space="preserve"> </w:t>
      </w:r>
      <w:r w:rsidRPr="00FA0C65">
        <w:rPr>
          <w:rFonts w:ascii="Times New Roman" w:eastAsia="Arial MT" w:hAnsi="Times New Roman" w:cs="Times New Roman"/>
          <w:szCs w:val="24"/>
          <w:lang w:val="pt-PT"/>
        </w:rPr>
        <w:t>cumprimento</w:t>
      </w:r>
      <w:r w:rsidRPr="00FA0C65">
        <w:rPr>
          <w:rFonts w:ascii="Times New Roman" w:eastAsia="Arial MT" w:hAnsi="Times New Roman" w:cs="Times New Roman"/>
          <w:spacing w:val="40"/>
          <w:szCs w:val="24"/>
          <w:lang w:val="pt-PT"/>
        </w:rPr>
        <w:t xml:space="preserve"> </w:t>
      </w:r>
      <w:r w:rsidRPr="00FA0C65">
        <w:rPr>
          <w:rFonts w:ascii="Times New Roman" w:eastAsia="Arial MT" w:hAnsi="Times New Roman" w:cs="Times New Roman"/>
          <w:szCs w:val="24"/>
          <w:lang w:val="pt-PT"/>
        </w:rPr>
        <w:t>na</w:t>
      </w:r>
      <w:r w:rsidRPr="00FA0C65">
        <w:rPr>
          <w:rFonts w:ascii="Times New Roman" w:eastAsia="Arial MT" w:hAnsi="Times New Roman" w:cs="Times New Roman"/>
          <w:spacing w:val="35"/>
          <w:szCs w:val="24"/>
          <w:lang w:val="pt-PT"/>
        </w:rPr>
        <w:t xml:space="preserve"> </w:t>
      </w:r>
      <w:r w:rsidRPr="00FA0C65">
        <w:rPr>
          <w:rFonts w:ascii="Times New Roman" w:eastAsia="Arial MT" w:hAnsi="Times New Roman" w:cs="Times New Roman"/>
          <w:szCs w:val="24"/>
          <w:lang w:val="pt-PT"/>
        </w:rPr>
        <w:t>forma</w:t>
      </w:r>
      <w:r w:rsidRPr="00FA0C65">
        <w:rPr>
          <w:rFonts w:ascii="Times New Roman" w:eastAsia="Arial MT" w:hAnsi="Times New Roman" w:cs="Times New Roman"/>
          <w:spacing w:val="40"/>
          <w:szCs w:val="24"/>
          <w:lang w:val="pt-PT"/>
        </w:rPr>
        <w:t xml:space="preserve"> </w:t>
      </w:r>
      <w:r w:rsidRPr="00FA0C65">
        <w:rPr>
          <w:rFonts w:ascii="Times New Roman" w:eastAsia="Arial MT" w:hAnsi="Times New Roman" w:cs="Times New Roman"/>
          <w:szCs w:val="24"/>
          <w:lang w:val="pt-PT"/>
        </w:rPr>
        <w:t>e</w:t>
      </w:r>
      <w:r w:rsidRPr="00FA0C65">
        <w:rPr>
          <w:rFonts w:ascii="Times New Roman" w:eastAsia="Arial MT" w:hAnsi="Times New Roman" w:cs="Times New Roman"/>
          <w:spacing w:val="41"/>
          <w:szCs w:val="24"/>
          <w:lang w:val="pt-PT"/>
        </w:rPr>
        <w:t xml:space="preserve"> </w:t>
      </w:r>
      <w:r w:rsidRPr="00FA0C65">
        <w:rPr>
          <w:rFonts w:ascii="Times New Roman" w:eastAsia="Arial MT" w:hAnsi="Times New Roman" w:cs="Times New Roman"/>
          <w:szCs w:val="24"/>
          <w:lang w:val="pt-PT"/>
        </w:rPr>
        <w:t>nas</w:t>
      </w:r>
      <w:r w:rsidRPr="00FA0C65">
        <w:rPr>
          <w:rFonts w:ascii="Times New Roman" w:eastAsia="Arial MT" w:hAnsi="Times New Roman" w:cs="Times New Roman"/>
          <w:spacing w:val="40"/>
          <w:szCs w:val="24"/>
          <w:lang w:val="pt-PT"/>
        </w:rPr>
        <w:t xml:space="preserve"> </w:t>
      </w:r>
      <w:r w:rsidRPr="00FA0C65">
        <w:rPr>
          <w:rFonts w:ascii="Times New Roman" w:eastAsia="Arial MT" w:hAnsi="Times New Roman" w:cs="Times New Roman"/>
          <w:szCs w:val="24"/>
          <w:lang w:val="pt-PT"/>
        </w:rPr>
        <w:t>condições</w:t>
      </w:r>
      <w:r w:rsidRPr="00FA0C65">
        <w:rPr>
          <w:rFonts w:ascii="Times New Roman" w:eastAsia="Arial MT" w:hAnsi="Times New Roman" w:cs="Times New Roman"/>
          <w:spacing w:val="38"/>
          <w:szCs w:val="24"/>
          <w:lang w:val="pt-PT"/>
        </w:rPr>
        <w:t xml:space="preserve"> </w:t>
      </w:r>
      <w:r w:rsidRPr="00FA0C65">
        <w:rPr>
          <w:rFonts w:ascii="Times New Roman" w:eastAsia="Arial MT" w:hAnsi="Times New Roman" w:cs="Times New Roman"/>
          <w:szCs w:val="24"/>
          <w:lang w:val="pt-PT"/>
        </w:rPr>
        <w:t>de</w:t>
      </w:r>
      <w:r w:rsidRPr="00FA0C65">
        <w:rPr>
          <w:rFonts w:ascii="Times New Roman" w:eastAsia="Arial MT" w:hAnsi="Times New Roman" w:cs="Times New Roman"/>
          <w:spacing w:val="39"/>
          <w:szCs w:val="24"/>
          <w:lang w:val="pt-PT"/>
        </w:rPr>
        <w:t xml:space="preserve"> </w:t>
      </w:r>
      <w:r w:rsidRPr="00FA0C65">
        <w:rPr>
          <w:rFonts w:ascii="Times New Roman" w:eastAsia="Arial MT" w:hAnsi="Times New Roman" w:cs="Times New Roman"/>
          <w:szCs w:val="24"/>
          <w:lang w:val="pt-PT"/>
        </w:rPr>
        <w:t>pagamento</w:t>
      </w:r>
      <w:r w:rsidRPr="00FA0C65">
        <w:rPr>
          <w:rFonts w:ascii="Times New Roman" w:eastAsia="Arial MT" w:hAnsi="Times New Roman" w:cs="Times New Roman"/>
          <w:spacing w:val="41"/>
          <w:szCs w:val="24"/>
          <w:lang w:val="pt-PT"/>
        </w:rPr>
        <w:t xml:space="preserve"> </w:t>
      </w:r>
      <w:r w:rsidRPr="00FA0C65">
        <w:rPr>
          <w:rFonts w:ascii="Times New Roman" w:eastAsia="Arial MT" w:hAnsi="Times New Roman" w:cs="Times New Roman"/>
          <w:szCs w:val="24"/>
          <w:lang w:val="pt-PT"/>
        </w:rPr>
        <w:t>estabelecidas</w:t>
      </w:r>
      <w:r w:rsidRPr="00FA0C65">
        <w:rPr>
          <w:rFonts w:ascii="Times New Roman" w:eastAsia="Arial MT" w:hAnsi="Times New Roman" w:cs="Times New Roman"/>
          <w:spacing w:val="40"/>
          <w:szCs w:val="24"/>
          <w:lang w:val="pt-PT"/>
        </w:rPr>
        <w:t xml:space="preserve"> </w:t>
      </w:r>
      <w:r w:rsidRPr="00FA0C65">
        <w:rPr>
          <w:rFonts w:ascii="Times New Roman" w:eastAsia="Arial MT" w:hAnsi="Times New Roman" w:cs="Times New Roman"/>
          <w:szCs w:val="24"/>
          <w:lang w:val="pt-PT"/>
        </w:rPr>
        <w:t>neste</w:t>
      </w:r>
      <w:r w:rsidRPr="00FA0C65">
        <w:rPr>
          <w:rFonts w:ascii="Times New Roman" w:eastAsia="Arial MT" w:hAnsi="Times New Roman" w:cs="Times New Roman"/>
          <w:spacing w:val="-58"/>
          <w:szCs w:val="24"/>
          <w:lang w:val="pt-PT"/>
        </w:rPr>
        <w:t xml:space="preserve"> </w:t>
      </w:r>
      <w:r w:rsidRPr="00FA0C65">
        <w:rPr>
          <w:rFonts w:ascii="Times New Roman" w:eastAsia="Arial MT" w:hAnsi="Times New Roman" w:cs="Times New Roman"/>
          <w:szCs w:val="24"/>
          <w:lang w:val="pt-PT"/>
        </w:rPr>
        <w:t>contrato;</w:t>
      </w:r>
    </w:p>
    <w:p w:rsidR="00512CA9" w:rsidRPr="00FA0C65" w:rsidRDefault="00512CA9" w:rsidP="006078FF">
      <w:pPr>
        <w:widowControl w:val="0"/>
        <w:numPr>
          <w:ilvl w:val="0"/>
          <w:numId w:val="7"/>
        </w:numPr>
        <w:tabs>
          <w:tab w:val="left" w:pos="486"/>
        </w:tabs>
        <w:autoSpaceDE w:val="0"/>
        <w:autoSpaceDN w:val="0"/>
        <w:spacing w:before="1" w:after="200" w:line="240" w:lineRule="auto"/>
        <w:ind w:left="222" w:right="160" w:firstLine="0"/>
        <w:jc w:val="both"/>
        <w:rPr>
          <w:rFonts w:ascii="Times New Roman" w:eastAsia="Arial MT" w:hAnsi="Times New Roman" w:cs="Times New Roman"/>
          <w:szCs w:val="24"/>
          <w:lang w:val="pt-PT"/>
        </w:rPr>
      </w:pPr>
      <w:r w:rsidRPr="00FA0C65">
        <w:rPr>
          <w:rFonts w:ascii="Times New Roman" w:eastAsia="Arial MT" w:hAnsi="Times New Roman" w:cs="Times New Roman"/>
          <w:szCs w:val="24"/>
          <w:lang w:val="pt-PT"/>
        </w:rPr>
        <w:t>dar</w:t>
      </w:r>
      <w:r w:rsidRPr="00FA0C65">
        <w:rPr>
          <w:rFonts w:ascii="Times New Roman" w:eastAsia="Arial MT" w:hAnsi="Times New Roman" w:cs="Times New Roman"/>
          <w:spacing w:val="3"/>
          <w:szCs w:val="24"/>
          <w:lang w:val="pt-PT"/>
        </w:rPr>
        <w:t xml:space="preserve"> </w:t>
      </w:r>
      <w:r w:rsidRPr="00FA0C65">
        <w:rPr>
          <w:rFonts w:ascii="Times New Roman" w:eastAsia="Arial MT" w:hAnsi="Times New Roman" w:cs="Times New Roman"/>
          <w:szCs w:val="24"/>
          <w:lang w:val="pt-PT"/>
        </w:rPr>
        <w:t>a</w:t>
      </w:r>
      <w:r w:rsidRPr="00FA0C65">
        <w:rPr>
          <w:rFonts w:ascii="Times New Roman" w:eastAsia="Arial MT" w:hAnsi="Times New Roman" w:cs="Times New Roman"/>
          <w:spacing w:val="4"/>
          <w:szCs w:val="24"/>
          <w:lang w:val="pt-PT"/>
        </w:rPr>
        <w:t xml:space="preserve"> </w:t>
      </w:r>
      <w:r w:rsidRPr="00FA0C65">
        <w:rPr>
          <w:rFonts w:ascii="Times New Roman" w:eastAsia="Arial MT" w:hAnsi="Times New Roman" w:cs="Times New Roman"/>
          <w:szCs w:val="24"/>
          <w:lang w:val="pt-PT"/>
        </w:rPr>
        <w:t>contratada</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às</w:t>
      </w:r>
      <w:r w:rsidRPr="00FA0C65">
        <w:rPr>
          <w:rFonts w:ascii="Times New Roman" w:eastAsia="Arial MT" w:hAnsi="Times New Roman" w:cs="Times New Roman"/>
          <w:spacing w:val="4"/>
          <w:szCs w:val="24"/>
          <w:lang w:val="pt-PT"/>
        </w:rPr>
        <w:t xml:space="preserve"> </w:t>
      </w:r>
      <w:r w:rsidRPr="00FA0C65">
        <w:rPr>
          <w:rFonts w:ascii="Times New Roman" w:eastAsia="Arial MT" w:hAnsi="Times New Roman" w:cs="Times New Roman"/>
          <w:szCs w:val="24"/>
          <w:lang w:val="pt-PT"/>
        </w:rPr>
        <w:t>condições</w:t>
      </w:r>
      <w:r w:rsidRPr="00FA0C65">
        <w:rPr>
          <w:rFonts w:ascii="Times New Roman" w:eastAsia="Arial MT" w:hAnsi="Times New Roman" w:cs="Times New Roman"/>
          <w:spacing w:val="4"/>
          <w:szCs w:val="24"/>
          <w:lang w:val="pt-PT"/>
        </w:rPr>
        <w:t xml:space="preserve"> </w:t>
      </w:r>
      <w:r w:rsidRPr="00FA0C65">
        <w:rPr>
          <w:rFonts w:ascii="Times New Roman" w:eastAsia="Arial MT" w:hAnsi="Times New Roman" w:cs="Times New Roman"/>
          <w:szCs w:val="24"/>
          <w:lang w:val="pt-PT"/>
        </w:rPr>
        <w:t>necessárias</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para</w:t>
      </w:r>
      <w:r w:rsidRPr="00FA0C65">
        <w:rPr>
          <w:rFonts w:ascii="Times New Roman" w:eastAsia="Arial MT" w:hAnsi="Times New Roman" w:cs="Times New Roman"/>
          <w:spacing w:val="4"/>
          <w:szCs w:val="24"/>
          <w:lang w:val="pt-PT"/>
        </w:rPr>
        <w:t xml:space="preserve"> </w:t>
      </w:r>
      <w:r w:rsidRPr="00FA0C65">
        <w:rPr>
          <w:rFonts w:ascii="Times New Roman" w:eastAsia="Arial MT" w:hAnsi="Times New Roman" w:cs="Times New Roman"/>
          <w:szCs w:val="24"/>
          <w:lang w:val="pt-PT"/>
        </w:rPr>
        <w:t>a</w:t>
      </w:r>
      <w:r w:rsidRPr="00FA0C65">
        <w:rPr>
          <w:rFonts w:ascii="Times New Roman" w:eastAsia="Arial MT" w:hAnsi="Times New Roman" w:cs="Times New Roman"/>
          <w:spacing w:val="2"/>
          <w:szCs w:val="24"/>
          <w:lang w:val="pt-PT"/>
        </w:rPr>
        <w:t xml:space="preserve"> </w:t>
      </w:r>
      <w:r w:rsidRPr="00FA0C65">
        <w:rPr>
          <w:rFonts w:ascii="Times New Roman" w:eastAsia="Arial MT" w:hAnsi="Times New Roman" w:cs="Times New Roman"/>
          <w:szCs w:val="24"/>
          <w:lang w:val="pt-PT"/>
        </w:rPr>
        <w:t>regular</w:t>
      </w:r>
      <w:r w:rsidRPr="00FA0C65">
        <w:rPr>
          <w:rFonts w:ascii="Times New Roman" w:eastAsia="Arial MT" w:hAnsi="Times New Roman" w:cs="Times New Roman"/>
          <w:spacing w:val="5"/>
          <w:szCs w:val="24"/>
          <w:lang w:val="pt-PT"/>
        </w:rPr>
        <w:t xml:space="preserve"> </w:t>
      </w:r>
      <w:r w:rsidRPr="00FA0C65">
        <w:rPr>
          <w:rFonts w:ascii="Times New Roman" w:eastAsia="Arial MT" w:hAnsi="Times New Roman" w:cs="Times New Roman"/>
          <w:szCs w:val="24"/>
          <w:lang w:val="pt-PT"/>
        </w:rPr>
        <w:t>execução</w:t>
      </w:r>
      <w:r w:rsidRPr="00FA0C65">
        <w:rPr>
          <w:rFonts w:ascii="Times New Roman" w:eastAsia="Arial MT" w:hAnsi="Times New Roman" w:cs="Times New Roman"/>
          <w:spacing w:val="4"/>
          <w:szCs w:val="24"/>
          <w:lang w:val="pt-PT"/>
        </w:rPr>
        <w:t xml:space="preserve"> </w:t>
      </w:r>
      <w:r w:rsidRPr="00FA0C65">
        <w:rPr>
          <w:rFonts w:ascii="Times New Roman" w:eastAsia="Arial MT" w:hAnsi="Times New Roman" w:cs="Times New Roman"/>
          <w:szCs w:val="24"/>
          <w:lang w:val="pt-PT"/>
        </w:rPr>
        <w:t>do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objeto</w:t>
      </w:r>
      <w:r w:rsidRPr="00FA0C65">
        <w:rPr>
          <w:rFonts w:ascii="Times New Roman" w:eastAsia="Arial MT" w:hAnsi="Times New Roman" w:cs="Times New Roman"/>
          <w:spacing w:val="4"/>
          <w:szCs w:val="24"/>
          <w:lang w:val="pt-PT"/>
        </w:rPr>
        <w:t xml:space="preserve"> </w:t>
      </w:r>
      <w:r w:rsidRPr="00FA0C65">
        <w:rPr>
          <w:rFonts w:ascii="Times New Roman" w:eastAsia="Arial MT" w:hAnsi="Times New Roman" w:cs="Times New Roman"/>
          <w:szCs w:val="24"/>
          <w:lang w:val="pt-PT"/>
        </w:rPr>
        <w:t>deste</w:t>
      </w:r>
      <w:r w:rsidRPr="00FA0C65">
        <w:rPr>
          <w:rFonts w:ascii="Times New Roman" w:eastAsia="Arial MT" w:hAnsi="Times New Roman" w:cs="Times New Roman"/>
          <w:spacing w:val="-59"/>
          <w:szCs w:val="24"/>
          <w:lang w:val="pt-PT"/>
        </w:rPr>
        <w:t xml:space="preserve"> </w:t>
      </w:r>
      <w:r w:rsidRPr="00FA0C65">
        <w:rPr>
          <w:rFonts w:ascii="Times New Roman" w:eastAsia="Arial MT" w:hAnsi="Times New Roman" w:cs="Times New Roman"/>
          <w:szCs w:val="24"/>
          <w:lang w:val="pt-PT"/>
        </w:rPr>
        <w:t>contrato.</w:t>
      </w:r>
    </w:p>
    <w:p w:rsidR="00512CA9" w:rsidRPr="00FA0C65" w:rsidRDefault="00512CA9" w:rsidP="00512CA9">
      <w:pPr>
        <w:widowControl w:val="0"/>
        <w:autoSpaceDE w:val="0"/>
        <w:autoSpaceDN w:val="0"/>
        <w:spacing w:line="250" w:lineRule="exact"/>
        <w:ind w:left="284"/>
        <w:rPr>
          <w:rFonts w:ascii="Times New Roman" w:eastAsia="Verdana" w:hAnsi="Times New Roman" w:cs="Times New Roman"/>
          <w:szCs w:val="24"/>
          <w:lang w:val="pt-PT"/>
        </w:rPr>
      </w:pPr>
      <w:r w:rsidRPr="00FA0C65">
        <w:rPr>
          <w:rFonts w:ascii="Times New Roman" w:eastAsia="Verdana" w:hAnsi="Times New Roman" w:cs="Times New Roman"/>
          <w:b/>
          <w:szCs w:val="24"/>
          <w:lang w:val="pt-PT"/>
        </w:rPr>
        <w:t>Parágrafo</w:t>
      </w:r>
      <w:r w:rsidRPr="00FA0C65">
        <w:rPr>
          <w:rFonts w:ascii="Times New Roman" w:eastAsia="Verdana" w:hAnsi="Times New Roman" w:cs="Times New Roman"/>
          <w:b/>
          <w:spacing w:val="-3"/>
          <w:szCs w:val="24"/>
          <w:lang w:val="pt-PT"/>
        </w:rPr>
        <w:t xml:space="preserve"> </w:t>
      </w:r>
      <w:r w:rsidRPr="00FA0C65">
        <w:rPr>
          <w:rFonts w:ascii="Times New Roman" w:eastAsia="Verdana" w:hAnsi="Times New Roman" w:cs="Times New Roman"/>
          <w:b/>
          <w:szCs w:val="24"/>
          <w:lang w:val="pt-PT"/>
        </w:rPr>
        <w:t>Terceiro</w:t>
      </w:r>
      <w:r w:rsidRPr="00FA0C65">
        <w:rPr>
          <w:rFonts w:ascii="Times New Roman" w:eastAsia="Verdana" w:hAnsi="Times New Roman" w:cs="Times New Roman"/>
          <w:b/>
          <w:spacing w:val="-3"/>
          <w:szCs w:val="24"/>
          <w:lang w:val="pt-PT"/>
        </w:rPr>
        <w:t xml:space="preserve"> </w:t>
      </w:r>
      <w:r w:rsidRPr="00FA0C65">
        <w:rPr>
          <w:rFonts w:ascii="Times New Roman" w:eastAsia="Verdana" w:hAnsi="Times New Roman" w:cs="Times New Roman"/>
          <w:szCs w:val="24"/>
          <w:lang w:val="pt-PT"/>
        </w:rPr>
        <w:t>–</w:t>
      </w:r>
      <w:r w:rsidRPr="00FA0C65">
        <w:rPr>
          <w:rFonts w:ascii="Times New Roman" w:eastAsia="Verdana" w:hAnsi="Times New Roman" w:cs="Times New Roman"/>
          <w:spacing w:val="-2"/>
          <w:szCs w:val="24"/>
          <w:lang w:val="pt-PT"/>
        </w:rPr>
        <w:t xml:space="preserve"> </w:t>
      </w:r>
      <w:r w:rsidRPr="00FA0C65">
        <w:rPr>
          <w:rFonts w:ascii="Times New Roman" w:eastAsia="Verdana" w:hAnsi="Times New Roman" w:cs="Times New Roman"/>
          <w:szCs w:val="24"/>
          <w:lang w:val="pt-PT"/>
        </w:rPr>
        <w:t>Constitui</w:t>
      </w:r>
      <w:r w:rsidRPr="00FA0C65">
        <w:rPr>
          <w:rFonts w:ascii="Times New Roman" w:eastAsia="Verdana" w:hAnsi="Times New Roman" w:cs="Times New Roman"/>
          <w:spacing w:val="-3"/>
          <w:szCs w:val="24"/>
          <w:lang w:val="pt-PT"/>
        </w:rPr>
        <w:t xml:space="preserve"> </w:t>
      </w:r>
      <w:r w:rsidRPr="00FA0C65">
        <w:rPr>
          <w:rFonts w:ascii="Times New Roman" w:eastAsia="Verdana" w:hAnsi="Times New Roman" w:cs="Times New Roman"/>
          <w:szCs w:val="24"/>
          <w:lang w:val="pt-PT"/>
        </w:rPr>
        <w:t>obrigações</w:t>
      </w:r>
      <w:r w:rsidRPr="00FA0C65">
        <w:rPr>
          <w:rFonts w:ascii="Times New Roman" w:eastAsia="Verdana" w:hAnsi="Times New Roman" w:cs="Times New Roman"/>
          <w:spacing w:val="-2"/>
          <w:szCs w:val="24"/>
          <w:lang w:val="pt-PT"/>
        </w:rPr>
        <w:t xml:space="preserve"> </w:t>
      </w:r>
      <w:r w:rsidRPr="00FA0C65">
        <w:rPr>
          <w:rFonts w:ascii="Times New Roman" w:eastAsia="Verdana" w:hAnsi="Times New Roman" w:cs="Times New Roman"/>
          <w:szCs w:val="24"/>
          <w:lang w:val="pt-PT"/>
        </w:rPr>
        <w:t>da</w:t>
      </w:r>
      <w:r w:rsidRPr="00FA0C65">
        <w:rPr>
          <w:rFonts w:ascii="Times New Roman" w:eastAsia="Verdana" w:hAnsi="Times New Roman" w:cs="Times New Roman"/>
          <w:spacing w:val="-4"/>
          <w:szCs w:val="24"/>
          <w:lang w:val="pt-PT"/>
        </w:rPr>
        <w:t xml:space="preserve"> </w:t>
      </w:r>
      <w:r w:rsidRPr="00FA0C65">
        <w:rPr>
          <w:rFonts w:ascii="Times New Roman" w:eastAsia="Verdana" w:hAnsi="Times New Roman" w:cs="Times New Roman"/>
          <w:szCs w:val="24"/>
          <w:lang w:val="pt-PT"/>
        </w:rPr>
        <w:t>CONTRATADA:</w:t>
      </w:r>
    </w:p>
    <w:p w:rsidR="00512CA9" w:rsidRPr="00FA0C65" w:rsidRDefault="00512CA9" w:rsidP="00512CA9">
      <w:pPr>
        <w:widowControl w:val="0"/>
        <w:numPr>
          <w:ilvl w:val="0"/>
          <w:numId w:val="6"/>
        </w:numPr>
        <w:tabs>
          <w:tab w:val="left" w:pos="482"/>
        </w:tabs>
        <w:autoSpaceDE w:val="0"/>
        <w:autoSpaceDN w:val="0"/>
        <w:spacing w:before="40" w:after="200" w:line="240" w:lineRule="auto"/>
        <w:ind w:hanging="260"/>
        <w:rPr>
          <w:rFonts w:ascii="Times New Roman" w:eastAsia="Arial MT" w:hAnsi="Times New Roman" w:cs="Times New Roman"/>
          <w:szCs w:val="24"/>
          <w:lang w:val="pt-PT"/>
        </w:rPr>
      </w:pPr>
      <w:r w:rsidRPr="00FA0C65">
        <w:rPr>
          <w:rFonts w:ascii="Times New Roman" w:eastAsia="Arial MT" w:hAnsi="Times New Roman" w:cs="Times New Roman"/>
          <w:szCs w:val="24"/>
          <w:lang w:val="pt-PT"/>
        </w:rPr>
        <w:t>Prestar</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o</w:t>
      </w:r>
      <w:r w:rsidRPr="00FA0C65">
        <w:rPr>
          <w:rFonts w:ascii="Times New Roman" w:eastAsia="Arial MT" w:hAnsi="Times New Roman" w:cs="Times New Roman"/>
          <w:spacing w:val="-5"/>
          <w:szCs w:val="24"/>
          <w:lang w:val="pt-PT"/>
        </w:rPr>
        <w:t xml:space="preserve"> </w:t>
      </w:r>
      <w:r w:rsidRPr="00FA0C65">
        <w:rPr>
          <w:rFonts w:ascii="Times New Roman" w:eastAsia="Arial MT" w:hAnsi="Times New Roman" w:cs="Times New Roman"/>
          <w:szCs w:val="24"/>
          <w:lang w:val="pt-PT"/>
        </w:rPr>
        <w:t>fornecimento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do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objeto</w:t>
      </w:r>
      <w:r w:rsidRPr="00FA0C65">
        <w:rPr>
          <w:rFonts w:ascii="Times New Roman" w:eastAsia="Arial MT" w:hAnsi="Times New Roman" w:cs="Times New Roman"/>
          <w:spacing w:val="-4"/>
          <w:szCs w:val="24"/>
          <w:lang w:val="pt-PT"/>
        </w:rPr>
        <w:t xml:space="preserve"> </w:t>
      </w:r>
      <w:r w:rsidRPr="00FA0C65">
        <w:rPr>
          <w:rFonts w:ascii="Times New Roman" w:eastAsia="Arial MT" w:hAnsi="Times New Roman" w:cs="Times New Roman"/>
          <w:szCs w:val="24"/>
          <w:lang w:val="pt-PT"/>
        </w:rPr>
        <w:t>na</w:t>
      </w:r>
      <w:r w:rsidRPr="00FA0C65">
        <w:rPr>
          <w:rFonts w:ascii="Times New Roman" w:eastAsia="Arial MT" w:hAnsi="Times New Roman" w:cs="Times New Roman"/>
          <w:spacing w:val="-3"/>
          <w:szCs w:val="24"/>
          <w:lang w:val="pt-PT"/>
        </w:rPr>
        <w:t xml:space="preserve"> </w:t>
      </w:r>
      <w:r w:rsidRPr="00FA0C65">
        <w:rPr>
          <w:rFonts w:ascii="Times New Roman" w:eastAsia="Arial MT" w:hAnsi="Times New Roman" w:cs="Times New Roman"/>
          <w:szCs w:val="24"/>
          <w:lang w:val="pt-PT"/>
        </w:rPr>
        <w:t>forma</w:t>
      </w:r>
      <w:r w:rsidRPr="00FA0C65">
        <w:rPr>
          <w:rFonts w:ascii="Times New Roman" w:eastAsia="Arial MT" w:hAnsi="Times New Roman" w:cs="Times New Roman"/>
          <w:spacing w:val="-3"/>
          <w:szCs w:val="24"/>
          <w:lang w:val="pt-PT"/>
        </w:rPr>
        <w:t xml:space="preserve"> </w:t>
      </w:r>
      <w:r w:rsidRPr="00FA0C65">
        <w:rPr>
          <w:rFonts w:ascii="Times New Roman" w:eastAsia="Arial MT" w:hAnsi="Times New Roman" w:cs="Times New Roman"/>
          <w:szCs w:val="24"/>
          <w:lang w:val="pt-PT"/>
        </w:rPr>
        <w:t>ajustada</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e</w:t>
      </w:r>
      <w:r w:rsidRPr="00FA0C65">
        <w:rPr>
          <w:rFonts w:ascii="Times New Roman" w:eastAsia="Arial MT" w:hAnsi="Times New Roman" w:cs="Times New Roman"/>
          <w:spacing w:val="-3"/>
          <w:szCs w:val="24"/>
          <w:lang w:val="pt-PT"/>
        </w:rPr>
        <w:t xml:space="preserve"> </w:t>
      </w:r>
      <w:r w:rsidRPr="00FA0C65">
        <w:rPr>
          <w:rFonts w:ascii="Times New Roman" w:eastAsia="Arial MT" w:hAnsi="Times New Roman" w:cs="Times New Roman"/>
          <w:szCs w:val="24"/>
          <w:lang w:val="pt-PT"/>
        </w:rPr>
        <w:t>contratada</w:t>
      </w:r>
      <w:r w:rsidRPr="00FA0C65">
        <w:rPr>
          <w:rFonts w:ascii="Times New Roman" w:eastAsia="Arial MT" w:hAnsi="Times New Roman" w:cs="Times New Roman"/>
          <w:spacing w:val="-2"/>
          <w:szCs w:val="24"/>
          <w:lang w:val="pt-PT"/>
        </w:rPr>
        <w:t xml:space="preserve"> </w:t>
      </w:r>
      <w:r w:rsidRPr="00FA0C65">
        <w:rPr>
          <w:rFonts w:ascii="Times New Roman" w:eastAsia="Arial MT" w:hAnsi="Times New Roman" w:cs="Times New Roman"/>
          <w:szCs w:val="24"/>
          <w:lang w:val="pt-PT"/>
        </w:rPr>
        <w:t>por este</w:t>
      </w:r>
      <w:r w:rsidRPr="00FA0C65">
        <w:rPr>
          <w:rFonts w:ascii="Times New Roman" w:eastAsia="Arial MT" w:hAnsi="Times New Roman" w:cs="Times New Roman"/>
          <w:spacing w:val="-3"/>
          <w:szCs w:val="24"/>
          <w:lang w:val="pt-PT"/>
        </w:rPr>
        <w:t xml:space="preserve"> </w:t>
      </w:r>
      <w:r w:rsidRPr="00FA0C65">
        <w:rPr>
          <w:rFonts w:ascii="Times New Roman" w:eastAsia="Arial MT" w:hAnsi="Times New Roman" w:cs="Times New Roman"/>
          <w:szCs w:val="24"/>
          <w:lang w:val="pt-PT"/>
        </w:rPr>
        <w:t>termo;</w:t>
      </w:r>
    </w:p>
    <w:p w:rsidR="00512CA9" w:rsidRPr="00FA0C65" w:rsidRDefault="00512CA9" w:rsidP="00512CA9">
      <w:pPr>
        <w:widowControl w:val="0"/>
        <w:numPr>
          <w:ilvl w:val="0"/>
          <w:numId w:val="6"/>
        </w:numPr>
        <w:tabs>
          <w:tab w:val="left" w:pos="542"/>
        </w:tabs>
        <w:autoSpaceDE w:val="0"/>
        <w:autoSpaceDN w:val="0"/>
        <w:spacing w:before="40" w:after="200" w:line="240" w:lineRule="auto"/>
        <w:ind w:left="222" w:right="160" w:firstLine="60"/>
        <w:rPr>
          <w:rFonts w:ascii="Times New Roman" w:eastAsia="Arial MT" w:hAnsi="Times New Roman" w:cs="Times New Roman"/>
          <w:szCs w:val="24"/>
          <w:lang w:val="pt-PT"/>
        </w:rPr>
      </w:pPr>
      <w:r w:rsidRPr="00FA0C65">
        <w:rPr>
          <w:rFonts w:ascii="Times New Roman" w:eastAsia="Arial MT" w:hAnsi="Times New Roman" w:cs="Times New Roman"/>
          <w:szCs w:val="24"/>
          <w:lang w:val="pt-PT"/>
        </w:rPr>
        <w:t>atender aos encargos trabalhistas, previdenciários, fiscais e comerciais decorrentes</w:t>
      </w:r>
      <w:r w:rsidRPr="00FA0C65">
        <w:rPr>
          <w:rFonts w:ascii="Times New Roman" w:eastAsia="Arial MT" w:hAnsi="Times New Roman" w:cs="Times New Roman"/>
          <w:spacing w:val="-59"/>
          <w:szCs w:val="24"/>
          <w:lang w:val="pt-PT"/>
        </w:rPr>
        <w:t xml:space="preserve"> </w:t>
      </w:r>
      <w:r w:rsidRPr="00FA0C65">
        <w:rPr>
          <w:rFonts w:ascii="Times New Roman" w:eastAsia="Arial MT" w:hAnsi="Times New Roman" w:cs="Times New Roman"/>
          <w:szCs w:val="24"/>
          <w:lang w:val="pt-PT"/>
        </w:rPr>
        <w:t>da</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execução do presente contrato;</w:t>
      </w:r>
    </w:p>
    <w:p w:rsidR="00512CA9" w:rsidRPr="00FA0C65" w:rsidRDefault="00512CA9" w:rsidP="00512CA9">
      <w:pPr>
        <w:widowControl w:val="0"/>
        <w:numPr>
          <w:ilvl w:val="0"/>
          <w:numId w:val="6"/>
        </w:numPr>
        <w:tabs>
          <w:tab w:val="left" w:pos="568"/>
        </w:tabs>
        <w:autoSpaceDE w:val="0"/>
        <w:autoSpaceDN w:val="0"/>
        <w:spacing w:after="200" w:line="240" w:lineRule="auto"/>
        <w:ind w:left="222" w:right="155" w:firstLine="0"/>
        <w:rPr>
          <w:rFonts w:ascii="Times New Roman" w:eastAsia="Arial MT" w:hAnsi="Times New Roman" w:cs="Times New Roman"/>
          <w:szCs w:val="24"/>
          <w:lang w:val="pt-PT"/>
        </w:rPr>
      </w:pPr>
      <w:r w:rsidRPr="00FA0C65">
        <w:rPr>
          <w:rFonts w:ascii="Times New Roman" w:eastAsia="Arial MT" w:hAnsi="Times New Roman" w:cs="Times New Roman"/>
          <w:szCs w:val="24"/>
          <w:lang w:val="pt-PT"/>
        </w:rPr>
        <w:t>manter</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durante</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toda</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a</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execução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do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Contrato,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em</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compatibilidade</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com</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as</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obrigações</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por</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ela</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assumidas,</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todas</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as</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condições</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de</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habilitação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e</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qualificação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exigidas na licitação;</w:t>
      </w:r>
    </w:p>
    <w:p w:rsidR="00512CA9" w:rsidRPr="00FA0C65" w:rsidRDefault="00512CA9" w:rsidP="00512CA9">
      <w:pPr>
        <w:widowControl w:val="0"/>
        <w:numPr>
          <w:ilvl w:val="0"/>
          <w:numId w:val="6"/>
        </w:numPr>
        <w:tabs>
          <w:tab w:val="left" w:pos="515"/>
        </w:tabs>
        <w:autoSpaceDE w:val="0"/>
        <w:autoSpaceDN w:val="0"/>
        <w:spacing w:before="75" w:after="200" w:line="240" w:lineRule="auto"/>
        <w:ind w:left="222" w:right="160" w:firstLine="0"/>
        <w:rPr>
          <w:rFonts w:ascii="Times New Roman" w:eastAsia="Arial MT" w:hAnsi="Times New Roman" w:cs="Times New Roman"/>
          <w:szCs w:val="24"/>
          <w:lang w:val="pt-PT"/>
        </w:rPr>
      </w:pPr>
      <w:r w:rsidRPr="00FA0C65">
        <w:rPr>
          <w:rFonts w:ascii="Times New Roman" w:eastAsia="Arial MT" w:hAnsi="Times New Roman" w:cs="Times New Roman"/>
          <w:szCs w:val="24"/>
          <w:lang w:val="pt-PT"/>
        </w:rPr>
        <w:t>apresentar, sempre que solicitado, durante a execução do Contrato, documentos</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que</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comprovam</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estar</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cumprindo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a</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legislação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em</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vigor</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quanto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às</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obrigações</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assumidas na</w:t>
      </w:r>
      <w:r w:rsidRPr="00FA0C65">
        <w:rPr>
          <w:rFonts w:ascii="Times New Roman" w:eastAsia="Arial MT" w:hAnsi="Times New Roman" w:cs="Times New Roman"/>
          <w:spacing w:val="-2"/>
          <w:szCs w:val="24"/>
          <w:lang w:val="pt-PT"/>
        </w:rPr>
        <w:t xml:space="preserve"> </w:t>
      </w:r>
      <w:r w:rsidRPr="00FA0C65">
        <w:rPr>
          <w:rFonts w:ascii="Times New Roman" w:eastAsia="Arial MT" w:hAnsi="Times New Roman" w:cs="Times New Roman"/>
          <w:szCs w:val="24"/>
          <w:lang w:val="pt-PT"/>
        </w:rPr>
        <w:t>presente</w:t>
      </w:r>
      <w:r w:rsidRPr="00FA0C65">
        <w:rPr>
          <w:rFonts w:ascii="Times New Roman" w:eastAsia="Arial MT" w:hAnsi="Times New Roman" w:cs="Times New Roman"/>
          <w:spacing w:val="-2"/>
          <w:szCs w:val="24"/>
          <w:lang w:val="pt-PT"/>
        </w:rPr>
        <w:t xml:space="preserve"> </w:t>
      </w:r>
      <w:r w:rsidRPr="00FA0C65">
        <w:rPr>
          <w:rFonts w:ascii="Times New Roman" w:eastAsia="Arial MT" w:hAnsi="Times New Roman" w:cs="Times New Roman"/>
          <w:szCs w:val="24"/>
          <w:lang w:val="pt-PT"/>
        </w:rPr>
        <w:t>licitação.</w:t>
      </w:r>
    </w:p>
    <w:p w:rsidR="00512CA9" w:rsidRPr="00FA0C65" w:rsidRDefault="00512CA9" w:rsidP="00512CA9">
      <w:pPr>
        <w:widowControl w:val="0"/>
        <w:autoSpaceDE w:val="0"/>
        <w:autoSpaceDN w:val="0"/>
        <w:spacing w:before="2" w:line="240" w:lineRule="auto"/>
        <w:rPr>
          <w:rFonts w:ascii="Times New Roman" w:eastAsia="Arial MT" w:hAnsi="Times New Roman" w:cs="Times New Roman"/>
          <w:szCs w:val="24"/>
          <w:lang w:val="pt-PT"/>
        </w:rPr>
      </w:pPr>
    </w:p>
    <w:p w:rsidR="00512CA9" w:rsidRPr="00FA0C65" w:rsidRDefault="00512CA9" w:rsidP="00512CA9">
      <w:pPr>
        <w:spacing w:before="100" w:beforeAutospacing="1" w:after="100" w:afterAutospacing="1" w:line="278" w:lineRule="auto"/>
        <w:outlineLvl w:val="0"/>
        <w:rPr>
          <w:rFonts w:ascii="Times New Roman" w:eastAsia="Times New Roman" w:hAnsi="Times New Roman" w:cs="Times New Roman"/>
          <w:b/>
          <w:bCs/>
          <w:kern w:val="36"/>
          <w:szCs w:val="24"/>
          <w:lang w:eastAsia="pt-BR"/>
        </w:rPr>
      </w:pPr>
      <w:r w:rsidRPr="00FA0C65">
        <w:rPr>
          <w:rFonts w:ascii="Times New Roman" w:eastAsia="Times New Roman" w:hAnsi="Times New Roman" w:cs="Times New Roman"/>
          <w:b/>
          <w:bCs/>
          <w:kern w:val="36"/>
          <w:szCs w:val="24"/>
          <w:lang w:eastAsia="pt-BR"/>
        </w:rPr>
        <w:lastRenderedPageBreak/>
        <w:t>CLÁUSULA</w:t>
      </w:r>
      <w:r w:rsidRPr="00FA0C65">
        <w:rPr>
          <w:rFonts w:ascii="Times New Roman" w:eastAsia="Times New Roman" w:hAnsi="Times New Roman" w:cs="Times New Roman"/>
          <w:b/>
          <w:bCs/>
          <w:spacing w:val="43"/>
          <w:kern w:val="36"/>
          <w:szCs w:val="24"/>
          <w:lang w:eastAsia="pt-BR"/>
        </w:rPr>
        <w:t xml:space="preserve"> </w:t>
      </w:r>
      <w:r w:rsidRPr="00FA0C65">
        <w:rPr>
          <w:rFonts w:ascii="Times New Roman" w:eastAsia="Times New Roman" w:hAnsi="Times New Roman" w:cs="Times New Roman"/>
          <w:b/>
          <w:bCs/>
          <w:kern w:val="36"/>
          <w:szCs w:val="24"/>
          <w:lang w:eastAsia="pt-BR"/>
        </w:rPr>
        <w:t>OITAVA</w:t>
      </w:r>
      <w:r w:rsidRPr="00FA0C65">
        <w:rPr>
          <w:rFonts w:ascii="Times New Roman" w:eastAsia="Times New Roman" w:hAnsi="Times New Roman" w:cs="Times New Roman"/>
          <w:b/>
          <w:bCs/>
          <w:spacing w:val="49"/>
          <w:kern w:val="36"/>
          <w:szCs w:val="24"/>
          <w:lang w:eastAsia="pt-BR"/>
        </w:rPr>
        <w:t xml:space="preserve"> </w:t>
      </w:r>
      <w:r w:rsidRPr="00FA0C65">
        <w:rPr>
          <w:rFonts w:ascii="Times New Roman" w:eastAsia="Times New Roman" w:hAnsi="Times New Roman" w:cs="Times New Roman"/>
          <w:b/>
          <w:bCs/>
          <w:kern w:val="36"/>
          <w:szCs w:val="24"/>
          <w:lang w:eastAsia="pt-BR"/>
        </w:rPr>
        <w:t>–</w:t>
      </w:r>
      <w:r w:rsidRPr="00FA0C65">
        <w:rPr>
          <w:rFonts w:ascii="Times New Roman" w:eastAsia="Times New Roman" w:hAnsi="Times New Roman" w:cs="Times New Roman"/>
          <w:b/>
          <w:bCs/>
          <w:spacing w:val="52"/>
          <w:kern w:val="36"/>
          <w:szCs w:val="24"/>
          <w:lang w:eastAsia="pt-BR"/>
        </w:rPr>
        <w:t xml:space="preserve"> </w:t>
      </w:r>
      <w:r w:rsidRPr="00FA0C65">
        <w:rPr>
          <w:rFonts w:ascii="Times New Roman" w:eastAsia="Times New Roman" w:hAnsi="Times New Roman" w:cs="Times New Roman"/>
          <w:b/>
          <w:bCs/>
          <w:kern w:val="36"/>
          <w:szCs w:val="24"/>
          <w:lang w:eastAsia="pt-BR"/>
        </w:rPr>
        <w:t>DAS</w:t>
      </w:r>
      <w:r w:rsidRPr="00FA0C65">
        <w:rPr>
          <w:rFonts w:ascii="Times New Roman" w:eastAsia="Times New Roman" w:hAnsi="Times New Roman" w:cs="Times New Roman"/>
          <w:b/>
          <w:bCs/>
          <w:spacing w:val="48"/>
          <w:kern w:val="36"/>
          <w:szCs w:val="24"/>
          <w:lang w:eastAsia="pt-BR"/>
        </w:rPr>
        <w:t xml:space="preserve"> </w:t>
      </w:r>
      <w:r w:rsidRPr="00FA0C65">
        <w:rPr>
          <w:rFonts w:ascii="Times New Roman" w:eastAsia="Times New Roman" w:hAnsi="Times New Roman" w:cs="Times New Roman"/>
          <w:b/>
          <w:bCs/>
          <w:kern w:val="36"/>
          <w:szCs w:val="24"/>
          <w:lang w:eastAsia="pt-BR"/>
        </w:rPr>
        <w:t>SANÇÕES</w:t>
      </w:r>
      <w:r w:rsidRPr="00FA0C65">
        <w:rPr>
          <w:rFonts w:ascii="Times New Roman" w:eastAsia="Times New Roman" w:hAnsi="Times New Roman" w:cs="Times New Roman"/>
          <w:b/>
          <w:bCs/>
          <w:spacing w:val="54"/>
          <w:kern w:val="36"/>
          <w:szCs w:val="24"/>
          <w:lang w:eastAsia="pt-BR"/>
        </w:rPr>
        <w:t xml:space="preserve"> </w:t>
      </w:r>
      <w:r w:rsidRPr="00FA0C65">
        <w:rPr>
          <w:rFonts w:ascii="Times New Roman" w:eastAsia="Times New Roman" w:hAnsi="Times New Roman" w:cs="Times New Roman"/>
          <w:b/>
          <w:bCs/>
          <w:kern w:val="36"/>
          <w:szCs w:val="24"/>
          <w:lang w:eastAsia="pt-BR"/>
        </w:rPr>
        <w:t>ADMINISTRATIVAS</w:t>
      </w:r>
      <w:r w:rsidRPr="00FA0C65">
        <w:rPr>
          <w:rFonts w:ascii="Times New Roman" w:eastAsia="Times New Roman" w:hAnsi="Times New Roman" w:cs="Times New Roman"/>
          <w:b/>
          <w:bCs/>
          <w:spacing w:val="50"/>
          <w:kern w:val="36"/>
          <w:szCs w:val="24"/>
          <w:lang w:eastAsia="pt-BR"/>
        </w:rPr>
        <w:t xml:space="preserve"> </w:t>
      </w:r>
      <w:r w:rsidRPr="00FA0C65">
        <w:rPr>
          <w:rFonts w:ascii="Times New Roman" w:eastAsia="Times New Roman" w:hAnsi="Times New Roman" w:cs="Times New Roman"/>
          <w:b/>
          <w:bCs/>
          <w:kern w:val="36"/>
          <w:szCs w:val="24"/>
          <w:lang w:eastAsia="pt-BR"/>
        </w:rPr>
        <w:t>PARA</w:t>
      </w:r>
      <w:r w:rsidRPr="00FA0C65">
        <w:rPr>
          <w:rFonts w:ascii="Times New Roman" w:eastAsia="Times New Roman" w:hAnsi="Times New Roman" w:cs="Times New Roman"/>
          <w:b/>
          <w:bCs/>
          <w:spacing w:val="49"/>
          <w:kern w:val="36"/>
          <w:szCs w:val="24"/>
          <w:lang w:eastAsia="pt-BR"/>
        </w:rPr>
        <w:t xml:space="preserve"> </w:t>
      </w:r>
      <w:r w:rsidRPr="00FA0C65">
        <w:rPr>
          <w:rFonts w:ascii="Times New Roman" w:eastAsia="Times New Roman" w:hAnsi="Times New Roman" w:cs="Times New Roman"/>
          <w:b/>
          <w:bCs/>
          <w:kern w:val="36"/>
          <w:szCs w:val="24"/>
          <w:lang w:eastAsia="pt-BR"/>
        </w:rPr>
        <w:t>O</w:t>
      </w:r>
      <w:r w:rsidRPr="00FA0C65">
        <w:rPr>
          <w:rFonts w:ascii="Times New Roman" w:eastAsia="Times New Roman" w:hAnsi="Times New Roman" w:cs="Times New Roman"/>
          <w:b/>
          <w:bCs/>
          <w:spacing w:val="51"/>
          <w:kern w:val="36"/>
          <w:szCs w:val="24"/>
          <w:lang w:eastAsia="pt-BR"/>
        </w:rPr>
        <w:t xml:space="preserve"> </w:t>
      </w:r>
      <w:r w:rsidRPr="00FA0C65">
        <w:rPr>
          <w:rFonts w:ascii="Times New Roman" w:eastAsia="Times New Roman" w:hAnsi="Times New Roman" w:cs="Times New Roman"/>
          <w:b/>
          <w:bCs/>
          <w:kern w:val="36"/>
          <w:szCs w:val="24"/>
          <w:lang w:eastAsia="pt-BR"/>
        </w:rPr>
        <w:t>CASO</w:t>
      </w:r>
      <w:r w:rsidRPr="00FA0C65">
        <w:rPr>
          <w:rFonts w:ascii="Times New Roman" w:eastAsia="Times New Roman" w:hAnsi="Times New Roman" w:cs="Times New Roman"/>
          <w:b/>
          <w:bCs/>
          <w:spacing w:val="50"/>
          <w:kern w:val="36"/>
          <w:szCs w:val="24"/>
          <w:lang w:eastAsia="pt-BR"/>
        </w:rPr>
        <w:t xml:space="preserve"> </w:t>
      </w:r>
      <w:r w:rsidRPr="00FA0C65">
        <w:rPr>
          <w:rFonts w:ascii="Times New Roman" w:eastAsia="Times New Roman" w:hAnsi="Times New Roman" w:cs="Times New Roman"/>
          <w:b/>
          <w:bCs/>
          <w:kern w:val="36"/>
          <w:szCs w:val="24"/>
          <w:lang w:eastAsia="pt-BR"/>
        </w:rPr>
        <w:t>DE</w:t>
      </w:r>
      <w:r w:rsidRPr="00FA0C65">
        <w:rPr>
          <w:rFonts w:ascii="Times New Roman" w:eastAsia="Times New Roman" w:hAnsi="Times New Roman" w:cs="Times New Roman"/>
          <w:b/>
          <w:bCs/>
          <w:spacing w:val="-58"/>
          <w:kern w:val="36"/>
          <w:szCs w:val="24"/>
          <w:lang w:eastAsia="pt-BR"/>
        </w:rPr>
        <w:t xml:space="preserve">              </w:t>
      </w:r>
      <w:r w:rsidRPr="00FA0C65">
        <w:rPr>
          <w:rFonts w:ascii="Times New Roman" w:eastAsia="Times New Roman" w:hAnsi="Times New Roman" w:cs="Times New Roman"/>
          <w:b/>
          <w:bCs/>
          <w:kern w:val="36"/>
          <w:szCs w:val="24"/>
          <w:lang w:eastAsia="pt-BR"/>
        </w:rPr>
        <w:t>INADIMPLENCIA</w:t>
      </w:r>
      <w:r w:rsidRPr="00FA0C65">
        <w:rPr>
          <w:rFonts w:ascii="Times New Roman" w:eastAsia="Times New Roman" w:hAnsi="Times New Roman" w:cs="Times New Roman"/>
          <w:b/>
          <w:bCs/>
          <w:spacing w:val="-6"/>
          <w:kern w:val="36"/>
          <w:szCs w:val="24"/>
          <w:lang w:eastAsia="pt-BR"/>
        </w:rPr>
        <w:t xml:space="preserve"> </w:t>
      </w:r>
      <w:r w:rsidRPr="00FA0C65">
        <w:rPr>
          <w:rFonts w:ascii="Times New Roman" w:eastAsia="Times New Roman" w:hAnsi="Times New Roman" w:cs="Times New Roman"/>
          <w:b/>
          <w:bCs/>
          <w:kern w:val="36"/>
          <w:szCs w:val="24"/>
          <w:lang w:eastAsia="pt-BR"/>
        </w:rPr>
        <w:t>CONTRATUAL</w:t>
      </w:r>
    </w:p>
    <w:p w:rsidR="00512CA9" w:rsidRPr="00FA0C65" w:rsidRDefault="00512CA9" w:rsidP="00512CA9">
      <w:pPr>
        <w:widowControl w:val="0"/>
        <w:autoSpaceDE w:val="0"/>
        <w:autoSpaceDN w:val="0"/>
        <w:spacing w:line="276" w:lineRule="auto"/>
        <w:ind w:left="222" w:right="161"/>
        <w:rPr>
          <w:rFonts w:ascii="Times New Roman" w:eastAsia="Arial MT" w:hAnsi="Times New Roman" w:cs="Times New Roman"/>
          <w:szCs w:val="24"/>
          <w:lang w:val="pt-PT"/>
        </w:rPr>
      </w:pPr>
      <w:r w:rsidRPr="00FA0C65">
        <w:rPr>
          <w:rFonts w:ascii="Times New Roman" w:eastAsia="Arial MT" w:hAnsi="Times New Roman" w:cs="Times New Roman"/>
          <w:szCs w:val="24"/>
          <w:lang w:val="pt-PT"/>
        </w:rPr>
        <w:t>Multa ao executar o contrato com irregularidades, passíveis de correção durante a</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execução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e sem</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prejuízo</w:t>
      </w:r>
      <w:r w:rsidRPr="00FA0C65">
        <w:rPr>
          <w:rFonts w:ascii="Times New Roman" w:eastAsia="Arial MT" w:hAnsi="Times New Roman" w:cs="Times New Roman"/>
          <w:spacing w:val="2"/>
          <w:szCs w:val="24"/>
          <w:lang w:val="pt-PT"/>
        </w:rPr>
        <w:t xml:space="preserve"> </w:t>
      </w:r>
      <w:r w:rsidRPr="00FA0C65">
        <w:rPr>
          <w:rFonts w:ascii="Times New Roman" w:eastAsia="Arial MT" w:hAnsi="Times New Roman" w:cs="Times New Roman"/>
          <w:szCs w:val="24"/>
          <w:lang w:val="pt-PT"/>
        </w:rPr>
        <w:t>ao</w:t>
      </w:r>
      <w:r w:rsidRPr="00FA0C65">
        <w:rPr>
          <w:rFonts w:ascii="Times New Roman" w:eastAsia="Arial MT" w:hAnsi="Times New Roman" w:cs="Times New Roman"/>
          <w:spacing w:val="-2"/>
          <w:szCs w:val="24"/>
          <w:lang w:val="pt-PT"/>
        </w:rPr>
        <w:t xml:space="preserve"> </w:t>
      </w:r>
      <w:r w:rsidRPr="00FA0C65">
        <w:rPr>
          <w:rFonts w:ascii="Times New Roman" w:eastAsia="Arial MT" w:hAnsi="Times New Roman" w:cs="Times New Roman"/>
          <w:szCs w:val="24"/>
          <w:lang w:val="pt-PT"/>
        </w:rPr>
        <w:t>resultado: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advertência;</w:t>
      </w:r>
    </w:p>
    <w:p w:rsidR="00512CA9" w:rsidRPr="00FA0C65" w:rsidRDefault="00512CA9" w:rsidP="00512CA9">
      <w:pPr>
        <w:widowControl w:val="0"/>
        <w:autoSpaceDE w:val="0"/>
        <w:autoSpaceDN w:val="0"/>
        <w:spacing w:line="276" w:lineRule="auto"/>
        <w:ind w:left="222" w:right="157"/>
        <w:rPr>
          <w:rFonts w:ascii="Times New Roman" w:eastAsia="Arial MT" w:hAnsi="Times New Roman" w:cs="Times New Roman"/>
          <w:szCs w:val="24"/>
          <w:lang w:val="pt-PT"/>
        </w:rPr>
      </w:pPr>
      <w:r w:rsidRPr="00FA0C65">
        <w:rPr>
          <w:rFonts w:ascii="Times New Roman" w:eastAsia="Arial MT" w:hAnsi="Times New Roman" w:cs="Times New Roman"/>
          <w:szCs w:val="24"/>
          <w:lang w:val="pt-PT"/>
        </w:rPr>
        <w:t>Multa ao executar o contrato com atraso injustificado, até o limite de 03 (três) dias,</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após os quais será considerado como inexecução contratual: multa diária de 0,5%</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sobre</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o</w:t>
      </w:r>
      <w:r w:rsidRPr="00FA0C65">
        <w:rPr>
          <w:rFonts w:ascii="Times New Roman" w:eastAsia="Arial MT" w:hAnsi="Times New Roman" w:cs="Times New Roman"/>
          <w:spacing w:val="-2"/>
          <w:szCs w:val="24"/>
          <w:lang w:val="pt-PT"/>
        </w:rPr>
        <w:t xml:space="preserve"> </w:t>
      </w:r>
      <w:r w:rsidRPr="00FA0C65">
        <w:rPr>
          <w:rFonts w:ascii="Times New Roman" w:eastAsia="Arial MT" w:hAnsi="Times New Roman" w:cs="Times New Roman"/>
          <w:szCs w:val="24"/>
          <w:lang w:val="pt-PT"/>
        </w:rPr>
        <w:t>valor</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atualizado do contrato;</w:t>
      </w:r>
    </w:p>
    <w:p w:rsidR="00512CA9" w:rsidRPr="00FA0C65" w:rsidRDefault="00512CA9" w:rsidP="00512CA9">
      <w:pPr>
        <w:widowControl w:val="0"/>
        <w:autoSpaceDE w:val="0"/>
        <w:autoSpaceDN w:val="0"/>
        <w:spacing w:line="276" w:lineRule="auto"/>
        <w:ind w:left="222" w:right="158"/>
        <w:rPr>
          <w:rFonts w:ascii="Times New Roman" w:eastAsia="Arial MT" w:hAnsi="Times New Roman" w:cs="Times New Roman"/>
          <w:szCs w:val="24"/>
          <w:lang w:val="pt-PT"/>
        </w:rPr>
      </w:pPr>
      <w:r w:rsidRPr="00FA0C65">
        <w:rPr>
          <w:rFonts w:ascii="Times New Roman" w:eastAsia="Arial MT" w:hAnsi="Times New Roman" w:cs="Times New Roman"/>
          <w:szCs w:val="24"/>
          <w:lang w:val="pt-PT"/>
        </w:rPr>
        <w:t>Multa a inexecução parcial do contrato: suspensão do direito de licitar e contratar com</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a Administração pelo prazo de 3 anos e multa de 8% sobre o valor correspondente ao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montante</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não</w:t>
      </w:r>
      <w:r w:rsidRPr="00FA0C65">
        <w:rPr>
          <w:rFonts w:ascii="Times New Roman" w:eastAsia="Arial MT" w:hAnsi="Times New Roman" w:cs="Times New Roman"/>
          <w:spacing w:val="-2"/>
          <w:szCs w:val="24"/>
          <w:lang w:val="pt-PT"/>
        </w:rPr>
        <w:t xml:space="preserve"> </w:t>
      </w:r>
      <w:r w:rsidRPr="00FA0C65">
        <w:rPr>
          <w:rFonts w:ascii="Times New Roman" w:eastAsia="Arial MT" w:hAnsi="Times New Roman" w:cs="Times New Roman"/>
          <w:szCs w:val="24"/>
          <w:lang w:val="pt-PT"/>
        </w:rPr>
        <w:t>adimplido</w:t>
      </w:r>
      <w:r w:rsidRPr="00FA0C65">
        <w:rPr>
          <w:rFonts w:ascii="Times New Roman" w:eastAsia="Arial MT" w:hAnsi="Times New Roman" w:cs="Times New Roman"/>
          <w:spacing w:val="-2"/>
          <w:szCs w:val="24"/>
          <w:lang w:val="pt-PT"/>
        </w:rPr>
        <w:t xml:space="preserve"> </w:t>
      </w:r>
      <w:r w:rsidRPr="00FA0C65">
        <w:rPr>
          <w:rFonts w:ascii="Times New Roman" w:eastAsia="Arial MT" w:hAnsi="Times New Roman" w:cs="Times New Roman"/>
          <w:szCs w:val="24"/>
          <w:lang w:val="pt-PT"/>
        </w:rPr>
        <w:t>do contrato;</w:t>
      </w:r>
    </w:p>
    <w:p w:rsidR="00512CA9" w:rsidRPr="00FA0C65" w:rsidRDefault="00512CA9" w:rsidP="00512CA9">
      <w:pPr>
        <w:widowControl w:val="0"/>
        <w:autoSpaceDE w:val="0"/>
        <w:autoSpaceDN w:val="0"/>
        <w:spacing w:line="276" w:lineRule="auto"/>
        <w:ind w:left="222" w:right="165"/>
        <w:rPr>
          <w:rFonts w:ascii="Times New Roman" w:eastAsia="Arial MT" w:hAnsi="Times New Roman" w:cs="Times New Roman"/>
          <w:szCs w:val="24"/>
          <w:lang w:val="pt-PT"/>
        </w:rPr>
      </w:pPr>
      <w:r w:rsidRPr="00FA0C65">
        <w:rPr>
          <w:rFonts w:ascii="Times New Roman" w:eastAsia="Arial MT" w:hAnsi="Times New Roman" w:cs="Times New Roman"/>
          <w:szCs w:val="24"/>
          <w:lang w:val="pt-PT"/>
        </w:rPr>
        <w:t>Multa a inexecução total do contrato: suspensão do direito de licitar e contratar com a</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Administração pelo prazo de 5 anos e multa de 10% sobre o valor atualizado do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contrato;</w:t>
      </w:r>
    </w:p>
    <w:p w:rsidR="00512CA9" w:rsidRPr="00FA0C65" w:rsidRDefault="00512CA9" w:rsidP="00512CA9">
      <w:pPr>
        <w:widowControl w:val="0"/>
        <w:autoSpaceDE w:val="0"/>
        <w:autoSpaceDN w:val="0"/>
        <w:spacing w:line="276" w:lineRule="auto"/>
        <w:ind w:left="222" w:right="160"/>
        <w:rPr>
          <w:rFonts w:ascii="Times New Roman" w:eastAsia="Arial MT" w:hAnsi="Times New Roman" w:cs="Times New Roman"/>
          <w:szCs w:val="24"/>
          <w:lang w:val="pt-PT"/>
        </w:rPr>
      </w:pPr>
      <w:r w:rsidRPr="00FA0C65">
        <w:rPr>
          <w:rFonts w:ascii="Times New Roman" w:eastAsia="Arial MT" w:hAnsi="Times New Roman" w:cs="Times New Roman"/>
          <w:szCs w:val="24"/>
          <w:lang w:val="pt-PT"/>
        </w:rPr>
        <w:t>Multa</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ao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causar</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prejuízo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material</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resultante</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diretamente</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de</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execução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contratual:</w:t>
      </w:r>
      <w:r w:rsidRPr="00FA0C65">
        <w:rPr>
          <w:rFonts w:ascii="Times New Roman" w:eastAsia="Arial MT" w:hAnsi="Times New Roman" w:cs="Times New Roman"/>
          <w:spacing w:val="-59"/>
          <w:szCs w:val="24"/>
          <w:lang w:val="pt-PT"/>
        </w:rPr>
        <w:t xml:space="preserve"> </w:t>
      </w:r>
      <w:r w:rsidRPr="00FA0C65">
        <w:rPr>
          <w:rFonts w:ascii="Times New Roman" w:eastAsia="Arial MT" w:hAnsi="Times New Roman" w:cs="Times New Roman"/>
          <w:szCs w:val="24"/>
          <w:lang w:val="pt-PT"/>
        </w:rPr>
        <w:t>declaração de inidoneidade cumulada com a suspensão do direito de licitar e contratar</w:t>
      </w:r>
      <w:r w:rsidRPr="00FA0C65">
        <w:rPr>
          <w:rFonts w:ascii="Times New Roman" w:eastAsia="Arial MT" w:hAnsi="Times New Roman" w:cs="Times New Roman"/>
          <w:spacing w:val="-59"/>
          <w:szCs w:val="24"/>
          <w:lang w:val="pt-PT"/>
        </w:rPr>
        <w:t xml:space="preserve"> </w:t>
      </w:r>
      <w:r w:rsidRPr="00FA0C65">
        <w:rPr>
          <w:rFonts w:ascii="Times New Roman" w:eastAsia="Arial MT" w:hAnsi="Times New Roman" w:cs="Times New Roman"/>
          <w:szCs w:val="24"/>
          <w:lang w:val="pt-PT"/>
        </w:rPr>
        <w:t>com a Administração Pública pelo prazo de 5 anos e multa de 10 % sobre o valor</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atualizado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do contrato.</w:t>
      </w:r>
    </w:p>
    <w:p w:rsidR="00512CA9" w:rsidRPr="00FA0C65" w:rsidRDefault="00512CA9" w:rsidP="00512CA9">
      <w:pPr>
        <w:widowControl w:val="0"/>
        <w:autoSpaceDE w:val="0"/>
        <w:autoSpaceDN w:val="0"/>
        <w:spacing w:line="251" w:lineRule="exact"/>
        <w:ind w:left="222"/>
        <w:rPr>
          <w:rFonts w:ascii="Times New Roman" w:eastAsia="Arial MT" w:hAnsi="Times New Roman" w:cs="Times New Roman"/>
          <w:szCs w:val="24"/>
          <w:lang w:val="pt-PT"/>
        </w:rPr>
      </w:pPr>
      <w:r w:rsidRPr="00FA0C65">
        <w:rPr>
          <w:rFonts w:ascii="Times New Roman" w:eastAsia="Arial MT" w:hAnsi="Times New Roman" w:cs="Times New Roman"/>
          <w:b/>
          <w:szCs w:val="24"/>
          <w:lang w:val="pt-PT"/>
        </w:rPr>
        <w:t xml:space="preserve">Observação: </w:t>
      </w:r>
      <w:r w:rsidRPr="00FA0C65">
        <w:rPr>
          <w:rFonts w:ascii="Times New Roman" w:eastAsia="Arial MT" w:hAnsi="Times New Roman" w:cs="Times New Roman"/>
          <w:szCs w:val="24"/>
          <w:lang w:val="pt-PT"/>
        </w:rPr>
        <w:t>As</w:t>
      </w:r>
      <w:r w:rsidRPr="00FA0C65">
        <w:rPr>
          <w:rFonts w:ascii="Times New Roman" w:eastAsia="Arial MT" w:hAnsi="Times New Roman" w:cs="Times New Roman"/>
          <w:spacing w:val="-2"/>
          <w:szCs w:val="24"/>
          <w:lang w:val="pt-PT"/>
        </w:rPr>
        <w:t xml:space="preserve"> </w:t>
      </w:r>
      <w:r w:rsidRPr="00FA0C65">
        <w:rPr>
          <w:rFonts w:ascii="Times New Roman" w:eastAsia="Arial MT" w:hAnsi="Times New Roman" w:cs="Times New Roman"/>
          <w:szCs w:val="24"/>
          <w:lang w:val="pt-PT"/>
        </w:rPr>
        <w:t>multas</w:t>
      </w:r>
      <w:r w:rsidRPr="00FA0C65">
        <w:rPr>
          <w:rFonts w:ascii="Times New Roman" w:eastAsia="Arial MT" w:hAnsi="Times New Roman" w:cs="Times New Roman"/>
          <w:spacing w:val="-3"/>
          <w:szCs w:val="24"/>
          <w:lang w:val="pt-PT"/>
        </w:rPr>
        <w:t xml:space="preserve"> </w:t>
      </w:r>
      <w:r w:rsidRPr="00FA0C65">
        <w:rPr>
          <w:rFonts w:ascii="Times New Roman" w:eastAsia="Arial MT" w:hAnsi="Times New Roman" w:cs="Times New Roman"/>
          <w:szCs w:val="24"/>
          <w:lang w:val="pt-PT"/>
        </w:rPr>
        <w:t>serão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calculadas</w:t>
      </w:r>
      <w:r w:rsidRPr="00FA0C65">
        <w:rPr>
          <w:rFonts w:ascii="Times New Roman" w:eastAsia="Arial MT" w:hAnsi="Times New Roman" w:cs="Times New Roman"/>
          <w:spacing w:val="-3"/>
          <w:szCs w:val="24"/>
          <w:lang w:val="pt-PT"/>
        </w:rPr>
        <w:t xml:space="preserve"> </w:t>
      </w:r>
      <w:r w:rsidRPr="00FA0C65">
        <w:rPr>
          <w:rFonts w:ascii="Times New Roman" w:eastAsia="Arial MT" w:hAnsi="Times New Roman" w:cs="Times New Roman"/>
          <w:szCs w:val="24"/>
          <w:lang w:val="pt-PT"/>
        </w:rPr>
        <w:t>sobre</w:t>
      </w:r>
      <w:r w:rsidRPr="00FA0C65">
        <w:rPr>
          <w:rFonts w:ascii="Times New Roman" w:eastAsia="Arial MT" w:hAnsi="Times New Roman" w:cs="Times New Roman"/>
          <w:spacing w:val="-3"/>
          <w:szCs w:val="24"/>
          <w:lang w:val="pt-PT"/>
        </w:rPr>
        <w:t xml:space="preserve"> </w:t>
      </w:r>
      <w:r w:rsidRPr="00FA0C65">
        <w:rPr>
          <w:rFonts w:ascii="Times New Roman" w:eastAsia="Arial MT" w:hAnsi="Times New Roman" w:cs="Times New Roman"/>
          <w:szCs w:val="24"/>
          <w:lang w:val="pt-PT"/>
        </w:rPr>
        <w:t>o</w:t>
      </w:r>
      <w:r w:rsidRPr="00FA0C65">
        <w:rPr>
          <w:rFonts w:ascii="Times New Roman" w:eastAsia="Arial MT" w:hAnsi="Times New Roman" w:cs="Times New Roman"/>
          <w:spacing w:val="-3"/>
          <w:szCs w:val="24"/>
          <w:lang w:val="pt-PT"/>
        </w:rPr>
        <w:t xml:space="preserve"> </w:t>
      </w:r>
      <w:r w:rsidRPr="00FA0C65">
        <w:rPr>
          <w:rFonts w:ascii="Times New Roman" w:eastAsia="Arial MT" w:hAnsi="Times New Roman" w:cs="Times New Roman"/>
          <w:szCs w:val="24"/>
          <w:lang w:val="pt-PT"/>
        </w:rPr>
        <w:t>montante</w:t>
      </w:r>
      <w:r w:rsidRPr="00FA0C65">
        <w:rPr>
          <w:rFonts w:ascii="Times New Roman" w:eastAsia="Arial MT" w:hAnsi="Times New Roman" w:cs="Times New Roman"/>
          <w:spacing w:val="-3"/>
          <w:szCs w:val="24"/>
          <w:lang w:val="pt-PT"/>
        </w:rPr>
        <w:t xml:space="preserve"> </w:t>
      </w:r>
      <w:r w:rsidRPr="00FA0C65">
        <w:rPr>
          <w:rFonts w:ascii="Times New Roman" w:eastAsia="Arial MT" w:hAnsi="Times New Roman" w:cs="Times New Roman"/>
          <w:szCs w:val="24"/>
          <w:lang w:val="pt-PT"/>
        </w:rPr>
        <w:t>não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adimplido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do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contrato.</w:t>
      </w:r>
    </w:p>
    <w:p w:rsidR="00512CA9" w:rsidRPr="00FA0C65" w:rsidRDefault="00512CA9" w:rsidP="00512CA9">
      <w:pPr>
        <w:widowControl w:val="0"/>
        <w:autoSpaceDE w:val="0"/>
        <w:autoSpaceDN w:val="0"/>
        <w:spacing w:before="4" w:line="240" w:lineRule="auto"/>
        <w:rPr>
          <w:rFonts w:ascii="Times New Roman" w:eastAsia="Arial MT" w:hAnsi="Times New Roman" w:cs="Times New Roman"/>
          <w:szCs w:val="24"/>
          <w:lang w:val="pt-PT"/>
        </w:rPr>
      </w:pPr>
    </w:p>
    <w:p w:rsidR="00512CA9" w:rsidRPr="00FA0C65" w:rsidRDefault="00512CA9" w:rsidP="00512CA9">
      <w:pPr>
        <w:spacing w:before="100" w:beforeAutospacing="1" w:after="100" w:afterAutospacing="1" w:line="240" w:lineRule="auto"/>
        <w:outlineLvl w:val="0"/>
        <w:rPr>
          <w:rFonts w:ascii="Times New Roman" w:eastAsia="Times New Roman" w:hAnsi="Times New Roman" w:cs="Times New Roman"/>
          <w:b/>
          <w:bCs/>
          <w:kern w:val="36"/>
          <w:szCs w:val="24"/>
          <w:lang w:eastAsia="pt-BR"/>
        </w:rPr>
      </w:pPr>
      <w:r w:rsidRPr="00FA0C65">
        <w:rPr>
          <w:rFonts w:ascii="Times New Roman" w:eastAsia="Times New Roman" w:hAnsi="Times New Roman" w:cs="Times New Roman"/>
          <w:b/>
          <w:bCs/>
          <w:kern w:val="36"/>
          <w:szCs w:val="24"/>
          <w:lang w:eastAsia="pt-BR"/>
        </w:rPr>
        <w:t>CLÁUSULA</w:t>
      </w:r>
      <w:r w:rsidRPr="00FA0C65">
        <w:rPr>
          <w:rFonts w:ascii="Times New Roman" w:eastAsia="Times New Roman" w:hAnsi="Times New Roman" w:cs="Times New Roman"/>
          <w:b/>
          <w:bCs/>
          <w:spacing w:val="-6"/>
          <w:kern w:val="36"/>
          <w:szCs w:val="24"/>
          <w:lang w:eastAsia="pt-BR"/>
        </w:rPr>
        <w:t xml:space="preserve"> </w:t>
      </w:r>
      <w:r w:rsidRPr="00FA0C65">
        <w:rPr>
          <w:rFonts w:ascii="Times New Roman" w:eastAsia="Times New Roman" w:hAnsi="Times New Roman" w:cs="Times New Roman"/>
          <w:b/>
          <w:bCs/>
          <w:kern w:val="36"/>
          <w:szCs w:val="24"/>
          <w:lang w:eastAsia="pt-BR"/>
        </w:rPr>
        <w:t>NONA</w:t>
      </w:r>
      <w:r w:rsidRPr="00FA0C65">
        <w:rPr>
          <w:rFonts w:ascii="Times New Roman" w:eastAsia="Times New Roman" w:hAnsi="Times New Roman" w:cs="Times New Roman"/>
          <w:b/>
          <w:bCs/>
          <w:spacing w:val="-7"/>
          <w:kern w:val="36"/>
          <w:szCs w:val="24"/>
          <w:lang w:eastAsia="pt-BR"/>
        </w:rPr>
        <w:t xml:space="preserve"> </w:t>
      </w:r>
      <w:r w:rsidRPr="00FA0C65">
        <w:rPr>
          <w:rFonts w:ascii="Times New Roman" w:eastAsia="Times New Roman" w:hAnsi="Times New Roman" w:cs="Times New Roman"/>
          <w:b/>
          <w:bCs/>
          <w:kern w:val="36"/>
          <w:szCs w:val="24"/>
          <w:lang w:eastAsia="pt-BR"/>
        </w:rPr>
        <w:t>– DA</w:t>
      </w:r>
      <w:r w:rsidRPr="00FA0C65">
        <w:rPr>
          <w:rFonts w:ascii="Times New Roman" w:eastAsia="Times New Roman" w:hAnsi="Times New Roman" w:cs="Times New Roman"/>
          <w:b/>
          <w:bCs/>
          <w:spacing w:val="-4"/>
          <w:kern w:val="36"/>
          <w:szCs w:val="24"/>
          <w:lang w:eastAsia="pt-BR"/>
        </w:rPr>
        <w:t xml:space="preserve"> </w:t>
      </w:r>
      <w:r w:rsidRPr="00FA0C65">
        <w:rPr>
          <w:rFonts w:ascii="Times New Roman" w:eastAsia="Times New Roman" w:hAnsi="Times New Roman" w:cs="Times New Roman"/>
          <w:b/>
          <w:bCs/>
          <w:kern w:val="36"/>
          <w:szCs w:val="24"/>
          <w:lang w:eastAsia="pt-BR"/>
        </w:rPr>
        <w:t>RESCISÃO</w:t>
      </w:r>
    </w:p>
    <w:p w:rsidR="00512CA9" w:rsidRPr="00FA0C65" w:rsidRDefault="00512CA9" w:rsidP="00512CA9">
      <w:pPr>
        <w:widowControl w:val="0"/>
        <w:autoSpaceDE w:val="0"/>
        <w:autoSpaceDN w:val="0"/>
        <w:spacing w:before="42" w:line="276" w:lineRule="auto"/>
        <w:ind w:left="222" w:right="155"/>
        <w:rPr>
          <w:rFonts w:ascii="Times New Roman" w:eastAsia="Arial MT" w:hAnsi="Times New Roman" w:cs="Times New Roman"/>
          <w:szCs w:val="24"/>
          <w:lang w:val="pt-PT"/>
        </w:rPr>
      </w:pPr>
      <w:r w:rsidRPr="00FA0C65">
        <w:rPr>
          <w:rFonts w:ascii="Times New Roman" w:eastAsia="Arial MT" w:hAnsi="Times New Roman" w:cs="Times New Roman"/>
          <w:szCs w:val="24"/>
          <w:lang w:val="pt-PT"/>
        </w:rPr>
        <w:t>Este contrato poderá ser rescindido:</w:t>
      </w:r>
      <w:r w:rsidRPr="00FA0C65">
        <w:rPr>
          <w:rFonts w:ascii="Times New Roman" w:eastAsia="Arial MT" w:hAnsi="Times New Roman" w:cs="Times New Roman"/>
          <w:spacing w:val="61"/>
          <w:szCs w:val="24"/>
          <w:lang w:val="pt-PT"/>
        </w:rPr>
        <w:t xml:space="preserve"> </w:t>
      </w:r>
      <w:r w:rsidRPr="00FA0C65">
        <w:rPr>
          <w:rFonts w:ascii="Times New Roman" w:eastAsia="Arial MT" w:hAnsi="Times New Roman" w:cs="Times New Roman"/>
          <w:szCs w:val="24"/>
          <w:lang w:val="pt-PT"/>
        </w:rPr>
        <w:t>- por ato unilateral da Administração, nos casos</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do Inciso I a XVII do art. 78 da Lei Federal 8.666 de 21 de junho de 1993; - em comum</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acordo entre CONTRATANTE E CONTRATADA; - pelo descumprimento no prazo de</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entrega</w:t>
      </w:r>
      <w:r w:rsidRPr="00FA0C65">
        <w:rPr>
          <w:rFonts w:ascii="Times New Roman" w:eastAsia="Arial MT" w:hAnsi="Times New Roman" w:cs="Times New Roman"/>
          <w:spacing w:val="-3"/>
          <w:szCs w:val="24"/>
          <w:lang w:val="pt-PT"/>
        </w:rPr>
        <w:t xml:space="preserve"> </w:t>
      </w:r>
      <w:r w:rsidRPr="00FA0C65">
        <w:rPr>
          <w:rFonts w:ascii="Times New Roman" w:eastAsia="Arial MT" w:hAnsi="Times New Roman" w:cs="Times New Roman"/>
          <w:szCs w:val="24"/>
          <w:lang w:val="pt-PT"/>
        </w:rPr>
        <w:t>dos</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itens,</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estabelecido pela</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administração.</w:t>
      </w:r>
    </w:p>
    <w:p w:rsidR="00512CA9" w:rsidRPr="00FA0C65" w:rsidRDefault="00512CA9" w:rsidP="00512CA9">
      <w:pPr>
        <w:widowControl w:val="0"/>
        <w:autoSpaceDE w:val="0"/>
        <w:autoSpaceDN w:val="0"/>
        <w:spacing w:line="278" w:lineRule="auto"/>
        <w:ind w:left="222" w:right="158"/>
        <w:rPr>
          <w:rFonts w:ascii="Times New Roman" w:eastAsia="Arial MT" w:hAnsi="Times New Roman" w:cs="Times New Roman"/>
          <w:szCs w:val="24"/>
          <w:lang w:val="pt-PT"/>
        </w:rPr>
      </w:pPr>
      <w:r w:rsidRPr="00FA0C65">
        <w:rPr>
          <w:rFonts w:ascii="Times New Roman" w:eastAsia="Arial MT" w:hAnsi="Times New Roman" w:cs="Times New Roman"/>
          <w:b/>
          <w:szCs w:val="24"/>
          <w:lang w:val="pt-PT"/>
        </w:rPr>
        <w:t xml:space="preserve">Parágrafo Único </w:t>
      </w:r>
      <w:r w:rsidRPr="00FA0C65">
        <w:rPr>
          <w:rFonts w:ascii="Times New Roman" w:eastAsia="Arial MT" w:hAnsi="Times New Roman" w:cs="Times New Roman"/>
          <w:szCs w:val="24"/>
          <w:lang w:val="pt-PT"/>
        </w:rPr>
        <w:t>– A CONTRATADA reconhece os direitos da CONTRATANTE, em</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caso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de</w:t>
      </w:r>
      <w:r w:rsidRPr="00FA0C65">
        <w:rPr>
          <w:rFonts w:ascii="Times New Roman" w:eastAsia="Arial MT" w:hAnsi="Times New Roman" w:cs="Times New Roman"/>
          <w:spacing w:val="-2"/>
          <w:szCs w:val="24"/>
          <w:lang w:val="pt-PT"/>
        </w:rPr>
        <w:t xml:space="preserve"> </w:t>
      </w:r>
      <w:r w:rsidRPr="00FA0C65">
        <w:rPr>
          <w:rFonts w:ascii="Times New Roman" w:eastAsia="Arial MT" w:hAnsi="Times New Roman" w:cs="Times New Roman"/>
          <w:szCs w:val="24"/>
          <w:lang w:val="pt-PT"/>
        </w:rPr>
        <w:t>rescisão</w:t>
      </w:r>
      <w:r w:rsidRPr="00FA0C65">
        <w:rPr>
          <w:rFonts w:ascii="Times New Roman" w:eastAsia="Arial MT" w:hAnsi="Times New Roman" w:cs="Times New Roman"/>
          <w:spacing w:val="-2"/>
          <w:szCs w:val="24"/>
          <w:lang w:val="pt-PT"/>
        </w:rPr>
        <w:t xml:space="preserve"> </w:t>
      </w:r>
      <w:r w:rsidRPr="00FA0C65">
        <w:rPr>
          <w:rFonts w:ascii="Times New Roman" w:eastAsia="Arial MT" w:hAnsi="Times New Roman" w:cs="Times New Roman"/>
          <w:szCs w:val="24"/>
          <w:lang w:val="pt-PT"/>
        </w:rPr>
        <w:t>administrativa no art.</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77,</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da Lei</w:t>
      </w:r>
      <w:r w:rsidRPr="00FA0C65">
        <w:rPr>
          <w:rFonts w:ascii="Times New Roman" w:eastAsia="Arial MT" w:hAnsi="Times New Roman" w:cs="Times New Roman"/>
          <w:spacing w:val="-4"/>
          <w:szCs w:val="24"/>
          <w:lang w:val="pt-PT"/>
        </w:rPr>
        <w:t xml:space="preserve"> </w:t>
      </w:r>
      <w:r w:rsidRPr="00FA0C65">
        <w:rPr>
          <w:rFonts w:ascii="Times New Roman" w:eastAsia="Arial MT" w:hAnsi="Times New Roman" w:cs="Times New Roman"/>
          <w:szCs w:val="24"/>
          <w:lang w:val="pt-PT"/>
        </w:rPr>
        <w:t>nº</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8.666/93.</w:t>
      </w:r>
    </w:p>
    <w:p w:rsidR="00512CA9" w:rsidRPr="00FA0C65" w:rsidRDefault="00512CA9" w:rsidP="00512CA9">
      <w:pPr>
        <w:widowControl w:val="0"/>
        <w:autoSpaceDE w:val="0"/>
        <w:autoSpaceDN w:val="0"/>
        <w:spacing w:before="6" w:line="240" w:lineRule="auto"/>
        <w:rPr>
          <w:rFonts w:ascii="Times New Roman" w:eastAsia="Arial MT" w:hAnsi="Times New Roman" w:cs="Times New Roman"/>
          <w:szCs w:val="24"/>
          <w:lang w:val="pt-PT"/>
        </w:rPr>
      </w:pPr>
    </w:p>
    <w:p w:rsidR="00512CA9" w:rsidRPr="00FA0C65" w:rsidRDefault="00512CA9" w:rsidP="00512CA9">
      <w:pPr>
        <w:spacing w:before="1" w:beforeAutospacing="1" w:after="100" w:afterAutospacing="1" w:line="240" w:lineRule="auto"/>
        <w:outlineLvl w:val="0"/>
        <w:rPr>
          <w:rFonts w:ascii="Times New Roman" w:eastAsia="Times New Roman" w:hAnsi="Times New Roman" w:cs="Times New Roman"/>
          <w:b/>
          <w:bCs/>
          <w:kern w:val="36"/>
          <w:szCs w:val="24"/>
          <w:lang w:eastAsia="pt-BR"/>
        </w:rPr>
      </w:pPr>
      <w:r w:rsidRPr="00FA0C65">
        <w:rPr>
          <w:rFonts w:ascii="Times New Roman" w:eastAsia="Times New Roman" w:hAnsi="Times New Roman" w:cs="Times New Roman"/>
          <w:b/>
          <w:bCs/>
          <w:kern w:val="36"/>
          <w:szCs w:val="24"/>
          <w:lang w:eastAsia="pt-BR"/>
        </w:rPr>
        <w:t>CLÁUSULA</w:t>
      </w:r>
      <w:r w:rsidRPr="00FA0C65">
        <w:rPr>
          <w:rFonts w:ascii="Times New Roman" w:eastAsia="Times New Roman" w:hAnsi="Times New Roman" w:cs="Times New Roman"/>
          <w:b/>
          <w:bCs/>
          <w:spacing w:val="-8"/>
          <w:kern w:val="36"/>
          <w:szCs w:val="24"/>
          <w:lang w:eastAsia="pt-BR"/>
        </w:rPr>
        <w:t xml:space="preserve"> </w:t>
      </w:r>
      <w:r w:rsidRPr="00FA0C65">
        <w:rPr>
          <w:rFonts w:ascii="Times New Roman" w:eastAsia="Times New Roman" w:hAnsi="Times New Roman" w:cs="Times New Roman"/>
          <w:b/>
          <w:bCs/>
          <w:kern w:val="36"/>
          <w:szCs w:val="24"/>
          <w:lang w:eastAsia="pt-BR"/>
        </w:rPr>
        <w:t>DÉCIMA</w:t>
      </w:r>
      <w:r w:rsidRPr="00FA0C65">
        <w:rPr>
          <w:rFonts w:ascii="Times New Roman" w:eastAsia="Times New Roman" w:hAnsi="Times New Roman" w:cs="Times New Roman"/>
          <w:b/>
          <w:bCs/>
          <w:spacing w:val="-7"/>
          <w:kern w:val="36"/>
          <w:szCs w:val="24"/>
          <w:lang w:eastAsia="pt-BR"/>
        </w:rPr>
        <w:t xml:space="preserve"> </w:t>
      </w:r>
      <w:r w:rsidRPr="00FA0C65">
        <w:rPr>
          <w:rFonts w:ascii="Times New Roman" w:eastAsia="Times New Roman" w:hAnsi="Times New Roman" w:cs="Times New Roman"/>
          <w:b/>
          <w:bCs/>
          <w:kern w:val="36"/>
          <w:szCs w:val="24"/>
          <w:lang w:eastAsia="pt-BR"/>
        </w:rPr>
        <w:t>–</w:t>
      </w:r>
      <w:r w:rsidRPr="00FA0C65">
        <w:rPr>
          <w:rFonts w:ascii="Times New Roman" w:eastAsia="Times New Roman" w:hAnsi="Times New Roman" w:cs="Times New Roman"/>
          <w:b/>
          <w:bCs/>
          <w:spacing w:val="-3"/>
          <w:kern w:val="36"/>
          <w:szCs w:val="24"/>
          <w:lang w:eastAsia="pt-BR"/>
        </w:rPr>
        <w:t xml:space="preserve"> </w:t>
      </w:r>
      <w:r w:rsidRPr="00FA0C65">
        <w:rPr>
          <w:rFonts w:ascii="Times New Roman" w:eastAsia="Times New Roman" w:hAnsi="Times New Roman" w:cs="Times New Roman"/>
          <w:b/>
          <w:bCs/>
          <w:kern w:val="36"/>
          <w:szCs w:val="24"/>
          <w:lang w:eastAsia="pt-BR"/>
        </w:rPr>
        <w:t>TRANSMISSÃO</w:t>
      </w:r>
      <w:r w:rsidRPr="00FA0C65">
        <w:rPr>
          <w:rFonts w:ascii="Times New Roman" w:eastAsia="Times New Roman" w:hAnsi="Times New Roman" w:cs="Times New Roman"/>
          <w:b/>
          <w:bCs/>
          <w:spacing w:val="-1"/>
          <w:kern w:val="36"/>
          <w:szCs w:val="24"/>
          <w:lang w:eastAsia="pt-BR"/>
        </w:rPr>
        <w:t xml:space="preserve"> </w:t>
      </w:r>
      <w:r w:rsidRPr="00FA0C65">
        <w:rPr>
          <w:rFonts w:ascii="Times New Roman" w:eastAsia="Times New Roman" w:hAnsi="Times New Roman" w:cs="Times New Roman"/>
          <w:b/>
          <w:bCs/>
          <w:kern w:val="36"/>
          <w:szCs w:val="24"/>
          <w:lang w:eastAsia="pt-BR"/>
        </w:rPr>
        <w:t>DE</w:t>
      </w:r>
      <w:r w:rsidRPr="00FA0C65">
        <w:rPr>
          <w:rFonts w:ascii="Times New Roman" w:eastAsia="Times New Roman" w:hAnsi="Times New Roman" w:cs="Times New Roman"/>
          <w:b/>
          <w:bCs/>
          <w:spacing w:val="-3"/>
          <w:kern w:val="36"/>
          <w:szCs w:val="24"/>
          <w:lang w:eastAsia="pt-BR"/>
        </w:rPr>
        <w:t xml:space="preserve"> </w:t>
      </w:r>
      <w:r w:rsidRPr="00FA0C65">
        <w:rPr>
          <w:rFonts w:ascii="Times New Roman" w:eastAsia="Times New Roman" w:hAnsi="Times New Roman" w:cs="Times New Roman"/>
          <w:b/>
          <w:bCs/>
          <w:kern w:val="36"/>
          <w:szCs w:val="24"/>
          <w:lang w:eastAsia="pt-BR"/>
        </w:rPr>
        <w:t>DOCUMENTOS</w:t>
      </w:r>
    </w:p>
    <w:p w:rsidR="00512CA9" w:rsidRPr="00FA0C65" w:rsidRDefault="00512CA9" w:rsidP="00512CA9">
      <w:pPr>
        <w:widowControl w:val="0"/>
        <w:autoSpaceDE w:val="0"/>
        <w:autoSpaceDN w:val="0"/>
        <w:spacing w:before="40" w:line="276" w:lineRule="auto"/>
        <w:ind w:left="222" w:right="158"/>
        <w:rPr>
          <w:rFonts w:ascii="Times New Roman" w:eastAsia="Arial MT" w:hAnsi="Times New Roman" w:cs="Times New Roman"/>
          <w:szCs w:val="24"/>
          <w:lang w:val="pt-PT"/>
        </w:rPr>
      </w:pPr>
      <w:r w:rsidRPr="00FA0C65">
        <w:rPr>
          <w:rFonts w:ascii="Times New Roman" w:eastAsia="Arial MT" w:hAnsi="Times New Roman" w:cs="Times New Roman"/>
          <w:szCs w:val="24"/>
          <w:lang w:val="pt-PT"/>
        </w:rPr>
        <w:t>A troca eventual de documentos e cartas entre CONTRATANTE e CONTRATADA,</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será feita através de protocolo e e-mail. Nenhuma outra forma será considerada como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prova de</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entrega de</w:t>
      </w:r>
      <w:r w:rsidRPr="00FA0C65">
        <w:rPr>
          <w:rFonts w:ascii="Times New Roman" w:eastAsia="Arial MT" w:hAnsi="Times New Roman" w:cs="Times New Roman"/>
          <w:spacing w:val="-2"/>
          <w:szCs w:val="24"/>
          <w:lang w:val="pt-PT"/>
        </w:rPr>
        <w:t xml:space="preserve"> </w:t>
      </w:r>
      <w:r w:rsidRPr="00FA0C65">
        <w:rPr>
          <w:rFonts w:ascii="Times New Roman" w:eastAsia="Arial MT" w:hAnsi="Times New Roman" w:cs="Times New Roman"/>
          <w:szCs w:val="24"/>
          <w:lang w:val="pt-PT"/>
        </w:rPr>
        <w:t>documentos</w:t>
      </w:r>
      <w:r w:rsidRPr="00FA0C65">
        <w:rPr>
          <w:rFonts w:ascii="Times New Roman" w:eastAsia="Arial MT" w:hAnsi="Times New Roman" w:cs="Times New Roman"/>
          <w:spacing w:val="-2"/>
          <w:szCs w:val="24"/>
          <w:lang w:val="pt-PT"/>
        </w:rPr>
        <w:t xml:space="preserve"> </w:t>
      </w:r>
      <w:r w:rsidRPr="00FA0C65">
        <w:rPr>
          <w:rFonts w:ascii="Times New Roman" w:eastAsia="Arial MT" w:hAnsi="Times New Roman" w:cs="Times New Roman"/>
          <w:szCs w:val="24"/>
          <w:lang w:val="pt-PT"/>
        </w:rPr>
        <w:t>ou</w:t>
      </w:r>
      <w:r w:rsidRPr="00FA0C65">
        <w:rPr>
          <w:rFonts w:ascii="Times New Roman" w:eastAsia="Arial MT" w:hAnsi="Times New Roman" w:cs="Times New Roman"/>
          <w:spacing w:val="-2"/>
          <w:szCs w:val="24"/>
          <w:lang w:val="pt-PT"/>
        </w:rPr>
        <w:t xml:space="preserve"> </w:t>
      </w:r>
      <w:r w:rsidRPr="00FA0C65">
        <w:rPr>
          <w:rFonts w:ascii="Times New Roman" w:eastAsia="Arial MT" w:hAnsi="Times New Roman" w:cs="Times New Roman"/>
          <w:szCs w:val="24"/>
          <w:lang w:val="pt-PT"/>
        </w:rPr>
        <w:t>cartas.</w:t>
      </w:r>
    </w:p>
    <w:p w:rsidR="00512CA9" w:rsidRPr="00FA0C65" w:rsidRDefault="00512CA9" w:rsidP="00512CA9">
      <w:pPr>
        <w:widowControl w:val="0"/>
        <w:autoSpaceDE w:val="0"/>
        <w:autoSpaceDN w:val="0"/>
        <w:spacing w:before="1" w:line="240" w:lineRule="auto"/>
        <w:rPr>
          <w:rFonts w:ascii="Times New Roman" w:eastAsia="Arial MT" w:hAnsi="Times New Roman" w:cs="Times New Roman"/>
          <w:szCs w:val="24"/>
          <w:lang w:val="pt-PT"/>
        </w:rPr>
      </w:pPr>
    </w:p>
    <w:p w:rsidR="00512CA9" w:rsidRPr="00FA0C65" w:rsidRDefault="00512CA9" w:rsidP="00512CA9">
      <w:pPr>
        <w:spacing w:before="100" w:beforeAutospacing="1" w:after="100" w:afterAutospacing="1" w:line="240" w:lineRule="auto"/>
        <w:outlineLvl w:val="0"/>
        <w:rPr>
          <w:rFonts w:ascii="Times New Roman" w:eastAsia="Times New Roman" w:hAnsi="Times New Roman" w:cs="Times New Roman"/>
          <w:b/>
          <w:bCs/>
          <w:kern w:val="36"/>
          <w:szCs w:val="24"/>
          <w:lang w:eastAsia="pt-BR"/>
        </w:rPr>
      </w:pPr>
      <w:r w:rsidRPr="00FA0C65">
        <w:rPr>
          <w:rFonts w:ascii="Times New Roman" w:eastAsia="Times New Roman" w:hAnsi="Times New Roman" w:cs="Times New Roman"/>
          <w:b/>
          <w:bCs/>
          <w:kern w:val="36"/>
          <w:szCs w:val="24"/>
          <w:lang w:eastAsia="pt-BR"/>
        </w:rPr>
        <w:t>CLÁUSULA</w:t>
      </w:r>
      <w:r w:rsidRPr="00FA0C65">
        <w:rPr>
          <w:rFonts w:ascii="Times New Roman" w:eastAsia="Times New Roman" w:hAnsi="Times New Roman" w:cs="Times New Roman"/>
          <w:b/>
          <w:bCs/>
          <w:spacing w:val="-8"/>
          <w:kern w:val="36"/>
          <w:szCs w:val="24"/>
          <w:lang w:eastAsia="pt-BR"/>
        </w:rPr>
        <w:t xml:space="preserve"> </w:t>
      </w:r>
      <w:r w:rsidRPr="00FA0C65">
        <w:rPr>
          <w:rFonts w:ascii="Times New Roman" w:eastAsia="Times New Roman" w:hAnsi="Times New Roman" w:cs="Times New Roman"/>
          <w:b/>
          <w:bCs/>
          <w:kern w:val="36"/>
          <w:szCs w:val="24"/>
          <w:lang w:eastAsia="pt-BR"/>
        </w:rPr>
        <w:t>DÉCIMA</w:t>
      </w:r>
      <w:r w:rsidRPr="00FA0C65">
        <w:rPr>
          <w:rFonts w:ascii="Times New Roman" w:eastAsia="Times New Roman" w:hAnsi="Times New Roman" w:cs="Times New Roman"/>
          <w:b/>
          <w:bCs/>
          <w:spacing w:val="-8"/>
          <w:kern w:val="36"/>
          <w:szCs w:val="24"/>
          <w:lang w:eastAsia="pt-BR"/>
        </w:rPr>
        <w:t xml:space="preserve"> </w:t>
      </w:r>
      <w:r w:rsidRPr="00FA0C65">
        <w:rPr>
          <w:rFonts w:ascii="Times New Roman" w:eastAsia="Times New Roman" w:hAnsi="Times New Roman" w:cs="Times New Roman"/>
          <w:b/>
          <w:bCs/>
          <w:kern w:val="36"/>
          <w:szCs w:val="24"/>
          <w:lang w:eastAsia="pt-BR"/>
        </w:rPr>
        <w:t>PRIMEIRA-</w:t>
      </w:r>
      <w:r w:rsidRPr="00FA0C65">
        <w:rPr>
          <w:rFonts w:ascii="Times New Roman" w:eastAsia="Times New Roman" w:hAnsi="Times New Roman" w:cs="Times New Roman"/>
          <w:b/>
          <w:bCs/>
          <w:spacing w:val="-1"/>
          <w:kern w:val="36"/>
          <w:szCs w:val="24"/>
          <w:lang w:eastAsia="pt-BR"/>
        </w:rPr>
        <w:t xml:space="preserve"> </w:t>
      </w:r>
      <w:r w:rsidRPr="00FA0C65">
        <w:rPr>
          <w:rFonts w:ascii="Times New Roman" w:eastAsia="Times New Roman" w:hAnsi="Times New Roman" w:cs="Times New Roman"/>
          <w:b/>
          <w:bCs/>
          <w:kern w:val="36"/>
          <w:szCs w:val="24"/>
          <w:lang w:eastAsia="pt-BR"/>
        </w:rPr>
        <w:t>DO</w:t>
      </w:r>
      <w:r w:rsidRPr="00FA0C65">
        <w:rPr>
          <w:rFonts w:ascii="Times New Roman" w:eastAsia="Times New Roman" w:hAnsi="Times New Roman" w:cs="Times New Roman"/>
          <w:b/>
          <w:bCs/>
          <w:spacing w:val="-1"/>
          <w:kern w:val="36"/>
          <w:szCs w:val="24"/>
          <w:lang w:eastAsia="pt-BR"/>
        </w:rPr>
        <w:t xml:space="preserve"> </w:t>
      </w:r>
      <w:r w:rsidRPr="00FA0C65">
        <w:rPr>
          <w:rFonts w:ascii="Times New Roman" w:eastAsia="Times New Roman" w:hAnsi="Times New Roman" w:cs="Times New Roman"/>
          <w:b/>
          <w:bCs/>
          <w:kern w:val="36"/>
          <w:szCs w:val="24"/>
          <w:lang w:eastAsia="pt-BR"/>
        </w:rPr>
        <w:t>FISCAL</w:t>
      </w:r>
      <w:r w:rsidRPr="00FA0C65">
        <w:rPr>
          <w:rFonts w:ascii="Times New Roman" w:eastAsia="Times New Roman" w:hAnsi="Times New Roman" w:cs="Times New Roman"/>
          <w:b/>
          <w:bCs/>
          <w:spacing w:val="-1"/>
          <w:kern w:val="36"/>
          <w:szCs w:val="24"/>
          <w:lang w:eastAsia="pt-BR"/>
        </w:rPr>
        <w:t xml:space="preserve"> </w:t>
      </w:r>
      <w:r w:rsidRPr="00FA0C65">
        <w:rPr>
          <w:rFonts w:ascii="Times New Roman" w:eastAsia="Times New Roman" w:hAnsi="Times New Roman" w:cs="Times New Roman"/>
          <w:b/>
          <w:bCs/>
          <w:kern w:val="36"/>
          <w:szCs w:val="24"/>
          <w:lang w:eastAsia="pt-BR"/>
        </w:rPr>
        <w:t>DO</w:t>
      </w:r>
      <w:r w:rsidRPr="00FA0C65">
        <w:rPr>
          <w:rFonts w:ascii="Times New Roman" w:eastAsia="Times New Roman" w:hAnsi="Times New Roman" w:cs="Times New Roman"/>
          <w:b/>
          <w:bCs/>
          <w:spacing w:val="-1"/>
          <w:kern w:val="36"/>
          <w:szCs w:val="24"/>
          <w:lang w:eastAsia="pt-BR"/>
        </w:rPr>
        <w:t xml:space="preserve"> </w:t>
      </w:r>
      <w:r w:rsidRPr="00FA0C65">
        <w:rPr>
          <w:rFonts w:ascii="Times New Roman" w:eastAsia="Times New Roman" w:hAnsi="Times New Roman" w:cs="Times New Roman"/>
          <w:b/>
          <w:bCs/>
          <w:kern w:val="36"/>
          <w:szCs w:val="24"/>
          <w:lang w:eastAsia="pt-BR"/>
        </w:rPr>
        <w:t>CONTRATO</w:t>
      </w:r>
    </w:p>
    <w:p w:rsidR="00512CA9" w:rsidRPr="00FA0C65" w:rsidRDefault="00512CA9" w:rsidP="00512CA9">
      <w:pPr>
        <w:widowControl w:val="0"/>
        <w:autoSpaceDE w:val="0"/>
        <w:autoSpaceDN w:val="0"/>
        <w:spacing w:before="43" w:line="276" w:lineRule="auto"/>
        <w:ind w:left="222" w:right="155"/>
        <w:rPr>
          <w:rFonts w:ascii="Times New Roman" w:eastAsia="Arial MT" w:hAnsi="Times New Roman" w:cs="Times New Roman"/>
          <w:szCs w:val="24"/>
          <w:lang w:val="pt-PT"/>
        </w:rPr>
      </w:pPr>
      <w:r w:rsidRPr="00FA0C65">
        <w:rPr>
          <w:rFonts w:ascii="Times New Roman" w:eastAsia="Arial MT" w:hAnsi="Times New Roman" w:cs="Times New Roman"/>
          <w:szCs w:val="24"/>
          <w:lang w:val="pt-PT"/>
        </w:rPr>
        <w:t>O Contratante nomeia e constitui neste ato os Responsáveis pelas suas Secretariais, como fiscais desta contratação.</w:t>
      </w:r>
    </w:p>
    <w:p w:rsidR="00512CA9" w:rsidRPr="00FA0C65" w:rsidRDefault="00512CA9" w:rsidP="00512CA9">
      <w:pPr>
        <w:widowControl w:val="0"/>
        <w:autoSpaceDE w:val="0"/>
        <w:autoSpaceDN w:val="0"/>
        <w:spacing w:line="276" w:lineRule="auto"/>
        <w:ind w:left="222" w:right="159"/>
        <w:rPr>
          <w:rFonts w:ascii="Times New Roman" w:eastAsia="Arial MT" w:hAnsi="Times New Roman" w:cs="Times New Roman"/>
          <w:szCs w:val="24"/>
          <w:lang w:val="pt-PT"/>
        </w:rPr>
      </w:pPr>
      <w:r w:rsidRPr="00FA0C65">
        <w:rPr>
          <w:rFonts w:ascii="Times New Roman" w:eastAsia="Arial MT" w:hAnsi="Times New Roman" w:cs="Times New Roman"/>
          <w:b/>
          <w:szCs w:val="24"/>
          <w:lang w:val="pt-PT"/>
        </w:rPr>
        <w:t>Parágrafo</w:t>
      </w:r>
      <w:r w:rsidRPr="00FA0C65">
        <w:rPr>
          <w:rFonts w:ascii="Times New Roman" w:eastAsia="Arial MT" w:hAnsi="Times New Roman" w:cs="Times New Roman"/>
          <w:b/>
          <w:spacing w:val="1"/>
          <w:szCs w:val="24"/>
          <w:lang w:val="pt-PT"/>
        </w:rPr>
        <w:t xml:space="preserve"> </w:t>
      </w:r>
      <w:r w:rsidRPr="00FA0C65">
        <w:rPr>
          <w:rFonts w:ascii="Times New Roman" w:eastAsia="Arial MT" w:hAnsi="Times New Roman" w:cs="Times New Roman"/>
          <w:b/>
          <w:szCs w:val="24"/>
          <w:lang w:val="pt-PT"/>
        </w:rPr>
        <w:t>Primeiro</w:t>
      </w:r>
      <w:r w:rsidRPr="00FA0C65">
        <w:rPr>
          <w:rFonts w:ascii="Times New Roman" w:eastAsia="Arial MT" w:hAnsi="Times New Roman" w:cs="Times New Roman"/>
          <w:b/>
          <w:spacing w:val="1"/>
          <w:szCs w:val="24"/>
          <w:lang w:val="pt-PT"/>
        </w:rPr>
        <w:t xml:space="preserve"> </w:t>
      </w:r>
      <w:r w:rsidRPr="00FA0C65">
        <w:rPr>
          <w:rFonts w:ascii="Times New Roman" w:eastAsia="Arial MT" w:hAnsi="Times New Roman" w:cs="Times New Roman"/>
          <w:szCs w:val="24"/>
          <w:lang w:val="pt-PT"/>
        </w:rPr>
        <w:t>–</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fiscal</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deste</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contrato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terá,</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entre</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outras,</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as</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seguintes</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atribuições:</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fiscalizar</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a</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execução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deste</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contrato;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comunicar</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ao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Contratante</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sobre</w:t>
      </w:r>
      <w:r w:rsidRPr="00FA0C65">
        <w:rPr>
          <w:rFonts w:ascii="Times New Roman" w:eastAsia="Arial MT" w:hAnsi="Times New Roman" w:cs="Times New Roman"/>
          <w:spacing w:val="-59"/>
          <w:szCs w:val="24"/>
          <w:lang w:val="pt-PT"/>
        </w:rPr>
        <w:t xml:space="preserve"> </w:t>
      </w:r>
      <w:r w:rsidRPr="00FA0C65">
        <w:rPr>
          <w:rFonts w:ascii="Times New Roman" w:eastAsia="Arial MT" w:hAnsi="Times New Roman" w:cs="Times New Roman"/>
          <w:szCs w:val="24"/>
          <w:lang w:val="pt-PT"/>
        </w:rPr>
        <w:t>descumprimento;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solicitar</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a</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Administração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a</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aplicação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de</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penalidades</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por</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lastRenderedPageBreak/>
        <w:t>descumprimento</w:t>
      </w:r>
      <w:r w:rsidRPr="00FA0C65">
        <w:rPr>
          <w:rFonts w:ascii="Times New Roman" w:eastAsia="Arial MT" w:hAnsi="Times New Roman" w:cs="Times New Roman"/>
          <w:spacing w:val="-3"/>
          <w:szCs w:val="24"/>
          <w:lang w:val="pt-PT"/>
        </w:rPr>
        <w:t xml:space="preserve"> </w:t>
      </w:r>
      <w:r w:rsidRPr="00FA0C65">
        <w:rPr>
          <w:rFonts w:ascii="Times New Roman" w:eastAsia="Arial MT" w:hAnsi="Times New Roman" w:cs="Times New Roman"/>
          <w:szCs w:val="24"/>
          <w:lang w:val="pt-PT"/>
        </w:rPr>
        <w:t>de</w:t>
      </w:r>
      <w:r w:rsidRPr="00FA0C65">
        <w:rPr>
          <w:rFonts w:ascii="Times New Roman" w:eastAsia="Arial MT" w:hAnsi="Times New Roman" w:cs="Times New Roman"/>
          <w:spacing w:val="-2"/>
          <w:szCs w:val="24"/>
          <w:lang w:val="pt-PT"/>
        </w:rPr>
        <w:t xml:space="preserve"> </w:t>
      </w:r>
      <w:r w:rsidRPr="00FA0C65">
        <w:rPr>
          <w:rFonts w:ascii="Times New Roman" w:eastAsia="Arial MT" w:hAnsi="Times New Roman" w:cs="Times New Roman"/>
          <w:szCs w:val="24"/>
          <w:lang w:val="pt-PT"/>
        </w:rPr>
        <w:t>cláusula contratual.</w:t>
      </w:r>
    </w:p>
    <w:p w:rsidR="00512CA9" w:rsidRPr="00FA0C65" w:rsidRDefault="00512CA9" w:rsidP="00512CA9">
      <w:pPr>
        <w:widowControl w:val="0"/>
        <w:autoSpaceDE w:val="0"/>
        <w:autoSpaceDN w:val="0"/>
        <w:spacing w:line="278" w:lineRule="auto"/>
        <w:ind w:left="222" w:right="158"/>
        <w:rPr>
          <w:rFonts w:ascii="Times New Roman" w:eastAsia="Arial MT" w:hAnsi="Times New Roman" w:cs="Times New Roman"/>
          <w:szCs w:val="24"/>
          <w:lang w:val="pt-PT"/>
        </w:rPr>
      </w:pPr>
      <w:r w:rsidRPr="00FA0C65">
        <w:rPr>
          <w:rFonts w:ascii="Times New Roman" w:eastAsia="Arial MT" w:hAnsi="Times New Roman" w:cs="Times New Roman"/>
          <w:b/>
          <w:szCs w:val="24"/>
          <w:lang w:val="pt-PT"/>
        </w:rPr>
        <w:t>Parágrafo</w:t>
      </w:r>
      <w:r w:rsidRPr="00FA0C65">
        <w:rPr>
          <w:rFonts w:ascii="Times New Roman" w:eastAsia="Arial MT" w:hAnsi="Times New Roman" w:cs="Times New Roman"/>
          <w:b/>
          <w:spacing w:val="1"/>
          <w:szCs w:val="24"/>
          <w:lang w:val="pt-PT"/>
        </w:rPr>
        <w:t xml:space="preserve"> </w:t>
      </w:r>
      <w:r w:rsidRPr="00FA0C65">
        <w:rPr>
          <w:rFonts w:ascii="Times New Roman" w:eastAsia="Arial MT" w:hAnsi="Times New Roman" w:cs="Times New Roman"/>
          <w:b/>
          <w:szCs w:val="24"/>
          <w:lang w:val="pt-PT"/>
        </w:rPr>
        <w:t>Segundo</w:t>
      </w:r>
      <w:r w:rsidRPr="00FA0C65">
        <w:rPr>
          <w:rFonts w:ascii="Times New Roman" w:eastAsia="Arial MT" w:hAnsi="Times New Roman" w:cs="Times New Roman"/>
          <w:b/>
          <w:spacing w:val="1"/>
          <w:szCs w:val="24"/>
          <w:lang w:val="pt-PT"/>
        </w:rPr>
        <w:t xml:space="preserve"> </w:t>
      </w:r>
      <w:r w:rsidRPr="00FA0C65">
        <w:rPr>
          <w:rFonts w:ascii="Times New Roman" w:eastAsia="Arial MT" w:hAnsi="Times New Roman" w:cs="Times New Roman"/>
          <w:b/>
          <w:szCs w:val="24"/>
          <w:lang w:val="pt-PT"/>
        </w:rPr>
        <w:t>-</w:t>
      </w:r>
      <w:r w:rsidRPr="00FA0C65">
        <w:rPr>
          <w:rFonts w:ascii="Times New Roman" w:eastAsia="Arial MT" w:hAnsi="Times New Roman" w:cs="Times New Roman"/>
          <w:b/>
          <w:spacing w:val="1"/>
          <w:szCs w:val="24"/>
          <w:lang w:val="pt-PT"/>
        </w:rPr>
        <w:t xml:space="preserve"> </w:t>
      </w:r>
      <w:r w:rsidRPr="00FA0C65">
        <w:rPr>
          <w:rFonts w:ascii="Times New Roman" w:eastAsia="Arial MT" w:hAnsi="Times New Roman" w:cs="Times New Roman"/>
          <w:szCs w:val="24"/>
          <w:lang w:val="pt-PT"/>
        </w:rPr>
        <w:t>A</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fiscalização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exercida</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não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exclui</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nem</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reduz</w:t>
      </w:r>
      <w:r w:rsidRPr="00FA0C65">
        <w:rPr>
          <w:rFonts w:ascii="Times New Roman" w:eastAsia="Arial MT" w:hAnsi="Times New Roman" w:cs="Times New Roman"/>
          <w:spacing w:val="62"/>
          <w:szCs w:val="24"/>
          <w:lang w:val="pt-PT"/>
        </w:rPr>
        <w:t xml:space="preserve"> </w:t>
      </w:r>
      <w:r w:rsidRPr="00FA0C65">
        <w:rPr>
          <w:rFonts w:ascii="Times New Roman" w:eastAsia="Arial MT" w:hAnsi="Times New Roman" w:cs="Times New Roman"/>
          <w:szCs w:val="24"/>
          <w:lang w:val="pt-PT"/>
        </w:rPr>
        <w:t>a</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responsabilidade da Contratada, inclusive de terceiros, por qualquer irregularidade</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verificada</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durante</w:t>
      </w:r>
      <w:r w:rsidRPr="00FA0C65">
        <w:rPr>
          <w:rFonts w:ascii="Times New Roman" w:eastAsia="Arial MT" w:hAnsi="Times New Roman" w:cs="Times New Roman"/>
          <w:spacing w:val="-3"/>
          <w:szCs w:val="24"/>
          <w:lang w:val="pt-PT"/>
        </w:rPr>
        <w:t xml:space="preserve"> </w:t>
      </w:r>
      <w:r w:rsidRPr="00FA0C65">
        <w:rPr>
          <w:rFonts w:ascii="Times New Roman" w:eastAsia="Arial MT" w:hAnsi="Times New Roman" w:cs="Times New Roman"/>
          <w:szCs w:val="24"/>
          <w:lang w:val="pt-PT"/>
        </w:rPr>
        <w:t>a</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execução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deste</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contrato.</w:t>
      </w:r>
      <w:r w:rsidRPr="00FA0C65">
        <w:rPr>
          <w:rFonts w:ascii="Times New Roman" w:eastAsia="Arial MT" w:hAnsi="Times New Roman" w:cs="Times New Roman"/>
          <w:spacing w:val="-3"/>
          <w:szCs w:val="24"/>
          <w:lang w:val="pt-PT"/>
        </w:rPr>
        <w:t xml:space="preserve"> </w:t>
      </w:r>
      <w:r w:rsidRPr="00FA0C65">
        <w:rPr>
          <w:rFonts w:ascii="Times New Roman" w:eastAsia="Arial MT" w:hAnsi="Times New Roman" w:cs="Times New Roman"/>
          <w:szCs w:val="24"/>
          <w:lang w:val="pt-PT"/>
        </w:rPr>
        <w:t>Todos os</w:t>
      </w:r>
      <w:r w:rsidRPr="00FA0C65">
        <w:rPr>
          <w:rFonts w:ascii="Times New Roman" w:eastAsia="Arial MT" w:hAnsi="Times New Roman" w:cs="Times New Roman"/>
          <w:spacing w:val="-3"/>
          <w:szCs w:val="24"/>
          <w:lang w:val="pt-PT"/>
        </w:rPr>
        <w:t xml:space="preserve"> </w:t>
      </w:r>
      <w:r w:rsidRPr="00FA0C65">
        <w:rPr>
          <w:rFonts w:ascii="Times New Roman" w:eastAsia="Arial MT" w:hAnsi="Times New Roman" w:cs="Times New Roman"/>
          <w:szCs w:val="24"/>
          <w:lang w:val="pt-PT"/>
        </w:rPr>
        <w:t>serviços</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contratados estão sujeitos a mais ampla e irrestrita inspeção a qualquer hora, em todas as suas etapas,</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por pessoas</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devidamente credenciadas.</w:t>
      </w:r>
    </w:p>
    <w:p w:rsidR="00512CA9" w:rsidRPr="00FA0C65" w:rsidRDefault="00512CA9" w:rsidP="00512CA9">
      <w:pPr>
        <w:widowControl w:val="0"/>
        <w:autoSpaceDE w:val="0"/>
        <w:autoSpaceDN w:val="0"/>
        <w:spacing w:before="1" w:line="240" w:lineRule="auto"/>
        <w:rPr>
          <w:rFonts w:ascii="Times New Roman" w:eastAsia="Arial MT" w:hAnsi="Times New Roman" w:cs="Times New Roman"/>
          <w:szCs w:val="24"/>
          <w:lang w:val="pt-PT"/>
        </w:rPr>
      </w:pPr>
    </w:p>
    <w:p w:rsidR="00512CA9" w:rsidRPr="00FA0C65" w:rsidRDefault="00512CA9" w:rsidP="00512CA9">
      <w:pPr>
        <w:spacing w:before="100" w:beforeAutospacing="1" w:after="100" w:afterAutospacing="1" w:line="240" w:lineRule="auto"/>
        <w:outlineLvl w:val="0"/>
        <w:rPr>
          <w:rFonts w:ascii="Times New Roman" w:eastAsia="Times New Roman" w:hAnsi="Times New Roman" w:cs="Times New Roman"/>
          <w:b/>
          <w:bCs/>
          <w:kern w:val="36"/>
          <w:szCs w:val="24"/>
          <w:lang w:eastAsia="pt-BR"/>
        </w:rPr>
      </w:pPr>
      <w:r w:rsidRPr="00FA0C65">
        <w:rPr>
          <w:rFonts w:ascii="Times New Roman" w:eastAsia="Times New Roman" w:hAnsi="Times New Roman" w:cs="Times New Roman"/>
          <w:b/>
          <w:bCs/>
          <w:kern w:val="36"/>
          <w:szCs w:val="24"/>
          <w:lang w:eastAsia="pt-BR"/>
        </w:rPr>
        <w:t>CLÁUSULA</w:t>
      </w:r>
      <w:r w:rsidRPr="00FA0C65">
        <w:rPr>
          <w:rFonts w:ascii="Times New Roman" w:eastAsia="Times New Roman" w:hAnsi="Times New Roman" w:cs="Times New Roman"/>
          <w:b/>
          <w:bCs/>
          <w:spacing w:val="-6"/>
          <w:kern w:val="36"/>
          <w:szCs w:val="24"/>
          <w:lang w:eastAsia="pt-BR"/>
        </w:rPr>
        <w:t xml:space="preserve"> </w:t>
      </w:r>
      <w:r w:rsidRPr="00FA0C65">
        <w:rPr>
          <w:rFonts w:ascii="Times New Roman" w:eastAsia="Times New Roman" w:hAnsi="Times New Roman" w:cs="Times New Roman"/>
          <w:b/>
          <w:bCs/>
          <w:kern w:val="36"/>
          <w:szCs w:val="24"/>
          <w:lang w:eastAsia="pt-BR"/>
        </w:rPr>
        <w:t>DÉCIMA</w:t>
      </w:r>
      <w:r w:rsidRPr="00FA0C65">
        <w:rPr>
          <w:rFonts w:ascii="Times New Roman" w:eastAsia="Times New Roman" w:hAnsi="Times New Roman" w:cs="Times New Roman"/>
          <w:b/>
          <w:bCs/>
          <w:spacing w:val="-6"/>
          <w:kern w:val="36"/>
          <w:szCs w:val="24"/>
          <w:lang w:eastAsia="pt-BR"/>
        </w:rPr>
        <w:t xml:space="preserve"> </w:t>
      </w:r>
      <w:r w:rsidRPr="00FA0C65">
        <w:rPr>
          <w:rFonts w:ascii="Times New Roman" w:eastAsia="Times New Roman" w:hAnsi="Times New Roman" w:cs="Times New Roman"/>
          <w:b/>
          <w:bCs/>
          <w:kern w:val="36"/>
          <w:szCs w:val="24"/>
          <w:lang w:eastAsia="pt-BR"/>
        </w:rPr>
        <w:t>SEGUNDA</w:t>
      </w:r>
      <w:r w:rsidRPr="00FA0C65">
        <w:rPr>
          <w:rFonts w:ascii="Times New Roman" w:eastAsia="Times New Roman" w:hAnsi="Times New Roman" w:cs="Times New Roman"/>
          <w:b/>
          <w:bCs/>
          <w:spacing w:val="-3"/>
          <w:kern w:val="36"/>
          <w:szCs w:val="24"/>
          <w:lang w:eastAsia="pt-BR"/>
        </w:rPr>
        <w:t xml:space="preserve"> </w:t>
      </w:r>
      <w:r w:rsidRPr="00FA0C65">
        <w:rPr>
          <w:rFonts w:ascii="Times New Roman" w:eastAsia="Times New Roman" w:hAnsi="Times New Roman" w:cs="Times New Roman"/>
          <w:b/>
          <w:bCs/>
          <w:kern w:val="36"/>
          <w:szCs w:val="24"/>
          <w:lang w:eastAsia="pt-BR"/>
        </w:rPr>
        <w:t>– DOS</w:t>
      </w:r>
      <w:r w:rsidRPr="00FA0C65">
        <w:rPr>
          <w:rFonts w:ascii="Times New Roman" w:eastAsia="Times New Roman" w:hAnsi="Times New Roman" w:cs="Times New Roman"/>
          <w:b/>
          <w:bCs/>
          <w:spacing w:val="-1"/>
          <w:kern w:val="36"/>
          <w:szCs w:val="24"/>
          <w:lang w:eastAsia="pt-BR"/>
        </w:rPr>
        <w:t xml:space="preserve"> </w:t>
      </w:r>
      <w:r w:rsidRPr="00FA0C65">
        <w:rPr>
          <w:rFonts w:ascii="Times New Roman" w:eastAsia="Times New Roman" w:hAnsi="Times New Roman" w:cs="Times New Roman"/>
          <w:b/>
          <w:bCs/>
          <w:kern w:val="36"/>
          <w:szCs w:val="24"/>
          <w:lang w:eastAsia="pt-BR"/>
        </w:rPr>
        <w:t>CASOS</w:t>
      </w:r>
      <w:r w:rsidRPr="00FA0C65">
        <w:rPr>
          <w:rFonts w:ascii="Times New Roman" w:eastAsia="Times New Roman" w:hAnsi="Times New Roman" w:cs="Times New Roman"/>
          <w:b/>
          <w:bCs/>
          <w:spacing w:val="-1"/>
          <w:kern w:val="36"/>
          <w:szCs w:val="24"/>
          <w:lang w:eastAsia="pt-BR"/>
        </w:rPr>
        <w:t xml:space="preserve"> </w:t>
      </w:r>
      <w:r w:rsidRPr="00FA0C65">
        <w:rPr>
          <w:rFonts w:ascii="Times New Roman" w:eastAsia="Times New Roman" w:hAnsi="Times New Roman" w:cs="Times New Roman"/>
          <w:b/>
          <w:bCs/>
          <w:kern w:val="36"/>
          <w:szCs w:val="24"/>
          <w:lang w:eastAsia="pt-BR"/>
        </w:rPr>
        <w:t>OMISSOS</w:t>
      </w:r>
    </w:p>
    <w:p w:rsidR="00512CA9" w:rsidRPr="00FA0C65" w:rsidRDefault="00512CA9" w:rsidP="00512CA9">
      <w:pPr>
        <w:widowControl w:val="0"/>
        <w:autoSpaceDE w:val="0"/>
        <w:autoSpaceDN w:val="0"/>
        <w:spacing w:before="40" w:line="276" w:lineRule="auto"/>
        <w:ind w:left="222" w:right="159"/>
        <w:rPr>
          <w:rFonts w:ascii="Times New Roman" w:eastAsia="Arial MT" w:hAnsi="Times New Roman" w:cs="Times New Roman"/>
          <w:szCs w:val="24"/>
          <w:lang w:val="pt-PT"/>
        </w:rPr>
      </w:pPr>
      <w:r w:rsidRPr="00FA0C65">
        <w:rPr>
          <w:rFonts w:ascii="Times New Roman" w:eastAsia="Arial MT" w:hAnsi="Times New Roman" w:cs="Times New Roman"/>
          <w:szCs w:val="24"/>
          <w:lang w:val="pt-PT"/>
        </w:rPr>
        <w:t>Os casos omissos serão resolvidos á Luz da Lei Federal nº 10.520, de 17/07/2002,</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com aplicação subsidiária da Lei Federal nº 8.666/93 consolidada, e dos princípios</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gerais de direito.</w:t>
      </w:r>
    </w:p>
    <w:p w:rsidR="00512CA9" w:rsidRPr="00FA0C65" w:rsidRDefault="00512CA9" w:rsidP="00512CA9">
      <w:pPr>
        <w:widowControl w:val="0"/>
        <w:autoSpaceDE w:val="0"/>
        <w:autoSpaceDN w:val="0"/>
        <w:spacing w:before="1" w:line="240" w:lineRule="auto"/>
        <w:rPr>
          <w:rFonts w:ascii="Times New Roman" w:eastAsia="Arial MT" w:hAnsi="Times New Roman" w:cs="Times New Roman"/>
          <w:szCs w:val="24"/>
          <w:lang w:val="pt-PT"/>
        </w:rPr>
      </w:pPr>
    </w:p>
    <w:p w:rsidR="00512CA9" w:rsidRPr="00FA0C65" w:rsidRDefault="00512CA9" w:rsidP="00512CA9">
      <w:pPr>
        <w:spacing w:before="1" w:beforeAutospacing="1" w:after="100" w:afterAutospacing="1" w:line="240" w:lineRule="auto"/>
        <w:outlineLvl w:val="0"/>
        <w:rPr>
          <w:rFonts w:ascii="Times New Roman" w:eastAsia="Times New Roman" w:hAnsi="Times New Roman" w:cs="Times New Roman"/>
          <w:b/>
          <w:bCs/>
          <w:kern w:val="36"/>
          <w:szCs w:val="24"/>
          <w:lang w:eastAsia="pt-BR"/>
        </w:rPr>
      </w:pPr>
      <w:r w:rsidRPr="00FA0C65">
        <w:rPr>
          <w:rFonts w:ascii="Times New Roman" w:eastAsia="Times New Roman" w:hAnsi="Times New Roman" w:cs="Times New Roman"/>
          <w:b/>
          <w:bCs/>
          <w:kern w:val="36"/>
          <w:szCs w:val="24"/>
          <w:lang w:eastAsia="pt-BR"/>
        </w:rPr>
        <w:t>CLÁUSULA</w:t>
      </w:r>
      <w:r w:rsidRPr="00FA0C65">
        <w:rPr>
          <w:rFonts w:ascii="Times New Roman" w:eastAsia="Times New Roman" w:hAnsi="Times New Roman" w:cs="Times New Roman"/>
          <w:b/>
          <w:bCs/>
          <w:spacing w:val="-7"/>
          <w:kern w:val="36"/>
          <w:szCs w:val="24"/>
          <w:lang w:eastAsia="pt-BR"/>
        </w:rPr>
        <w:t xml:space="preserve"> </w:t>
      </w:r>
      <w:r w:rsidRPr="00FA0C65">
        <w:rPr>
          <w:rFonts w:ascii="Times New Roman" w:eastAsia="Times New Roman" w:hAnsi="Times New Roman" w:cs="Times New Roman"/>
          <w:b/>
          <w:bCs/>
          <w:kern w:val="36"/>
          <w:szCs w:val="24"/>
          <w:lang w:eastAsia="pt-BR"/>
        </w:rPr>
        <w:t>DÉCIMA</w:t>
      </w:r>
      <w:r w:rsidRPr="00FA0C65">
        <w:rPr>
          <w:rFonts w:ascii="Times New Roman" w:eastAsia="Times New Roman" w:hAnsi="Times New Roman" w:cs="Times New Roman"/>
          <w:b/>
          <w:bCs/>
          <w:spacing w:val="-4"/>
          <w:kern w:val="36"/>
          <w:szCs w:val="24"/>
          <w:lang w:eastAsia="pt-BR"/>
        </w:rPr>
        <w:t xml:space="preserve"> </w:t>
      </w:r>
      <w:r w:rsidRPr="00FA0C65">
        <w:rPr>
          <w:rFonts w:ascii="Times New Roman" w:eastAsia="Times New Roman" w:hAnsi="Times New Roman" w:cs="Times New Roman"/>
          <w:b/>
          <w:bCs/>
          <w:kern w:val="36"/>
          <w:szCs w:val="24"/>
          <w:lang w:eastAsia="pt-BR"/>
        </w:rPr>
        <w:t>TERCEIRA</w:t>
      </w:r>
      <w:r w:rsidRPr="00FA0C65">
        <w:rPr>
          <w:rFonts w:ascii="Times New Roman" w:eastAsia="Times New Roman" w:hAnsi="Times New Roman" w:cs="Times New Roman"/>
          <w:b/>
          <w:bCs/>
          <w:spacing w:val="-6"/>
          <w:kern w:val="36"/>
          <w:szCs w:val="24"/>
          <w:lang w:eastAsia="pt-BR"/>
        </w:rPr>
        <w:t xml:space="preserve"> </w:t>
      </w:r>
      <w:r w:rsidRPr="00FA0C65">
        <w:rPr>
          <w:rFonts w:ascii="Times New Roman" w:eastAsia="Times New Roman" w:hAnsi="Times New Roman" w:cs="Times New Roman"/>
          <w:b/>
          <w:bCs/>
          <w:kern w:val="36"/>
          <w:szCs w:val="24"/>
          <w:lang w:eastAsia="pt-BR"/>
        </w:rPr>
        <w:t>–</w:t>
      </w:r>
      <w:r w:rsidRPr="00FA0C65">
        <w:rPr>
          <w:rFonts w:ascii="Times New Roman" w:eastAsia="Times New Roman" w:hAnsi="Times New Roman" w:cs="Times New Roman"/>
          <w:b/>
          <w:bCs/>
          <w:spacing w:val="-2"/>
          <w:kern w:val="36"/>
          <w:szCs w:val="24"/>
          <w:lang w:eastAsia="pt-BR"/>
        </w:rPr>
        <w:t xml:space="preserve"> </w:t>
      </w:r>
      <w:r w:rsidRPr="00FA0C65">
        <w:rPr>
          <w:rFonts w:ascii="Times New Roman" w:eastAsia="Times New Roman" w:hAnsi="Times New Roman" w:cs="Times New Roman"/>
          <w:b/>
          <w:bCs/>
          <w:kern w:val="36"/>
          <w:szCs w:val="24"/>
          <w:lang w:eastAsia="pt-BR"/>
        </w:rPr>
        <w:t>DAS</w:t>
      </w:r>
      <w:r w:rsidRPr="00FA0C65">
        <w:rPr>
          <w:rFonts w:ascii="Times New Roman" w:eastAsia="Times New Roman" w:hAnsi="Times New Roman" w:cs="Times New Roman"/>
          <w:b/>
          <w:bCs/>
          <w:spacing w:val="-1"/>
          <w:kern w:val="36"/>
          <w:szCs w:val="24"/>
          <w:lang w:eastAsia="pt-BR"/>
        </w:rPr>
        <w:t xml:space="preserve"> </w:t>
      </w:r>
      <w:r w:rsidRPr="00FA0C65">
        <w:rPr>
          <w:rFonts w:ascii="Times New Roman" w:eastAsia="Times New Roman" w:hAnsi="Times New Roman" w:cs="Times New Roman"/>
          <w:b/>
          <w:bCs/>
          <w:kern w:val="36"/>
          <w:szCs w:val="24"/>
          <w:lang w:eastAsia="pt-BR"/>
        </w:rPr>
        <w:t>DISPOSIÇÕES</w:t>
      </w:r>
      <w:r w:rsidRPr="00FA0C65">
        <w:rPr>
          <w:rFonts w:ascii="Times New Roman" w:eastAsia="Times New Roman" w:hAnsi="Times New Roman" w:cs="Times New Roman"/>
          <w:b/>
          <w:bCs/>
          <w:spacing w:val="-3"/>
          <w:kern w:val="36"/>
          <w:szCs w:val="24"/>
          <w:lang w:eastAsia="pt-BR"/>
        </w:rPr>
        <w:t xml:space="preserve"> </w:t>
      </w:r>
      <w:r w:rsidRPr="00FA0C65">
        <w:rPr>
          <w:rFonts w:ascii="Times New Roman" w:eastAsia="Times New Roman" w:hAnsi="Times New Roman" w:cs="Times New Roman"/>
          <w:b/>
          <w:bCs/>
          <w:kern w:val="36"/>
          <w:szCs w:val="24"/>
          <w:lang w:eastAsia="pt-BR"/>
        </w:rPr>
        <w:t>GERAIS</w:t>
      </w:r>
    </w:p>
    <w:p w:rsidR="00512CA9" w:rsidRPr="00FA0C65" w:rsidRDefault="00512CA9" w:rsidP="00512CA9">
      <w:pPr>
        <w:widowControl w:val="0"/>
        <w:autoSpaceDE w:val="0"/>
        <w:autoSpaceDN w:val="0"/>
        <w:spacing w:before="39" w:line="276" w:lineRule="auto"/>
        <w:ind w:left="222" w:right="156"/>
        <w:rPr>
          <w:rFonts w:ascii="Times New Roman" w:eastAsia="Arial MT" w:hAnsi="Times New Roman" w:cs="Times New Roman"/>
          <w:szCs w:val="24"/>
          <w:lang w:val="pt-PT"/>
        </w:rPr>
      </w:pPr>
      <w:r w:rsidRPr="00FA0C65">
        <w:rPr>
          <w:rFonts w:ascii="Times New Roman" w:eastAsia="Arial MT" w:hAnsi="Times New Roman" w:cs="Times New Roman"/>
          <w:szCs w:val="24"/>
          <w:lang w:val="pt-PT"/>
        </w:rPr>
        <w:t>Para</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dirimir</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quaisquer</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questões</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decorrentes</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da</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execução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do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presente</w:t>
      </w:r>
      <w:r w:rsidRPr="00FA0C65">
        <w:rPr>
          <w:rFonts w:ascii="Times New Roman" w:eastAsia="Arial MT" w:hAnsi="Times New Roman" w:cs="Times New Roman"/>
          <w:spacing w:val="61"/>
          <w:szCs w:val="24"/>
          <w:lang w:val="pt-PT"/>
        </w:rPr>
        <w:t xml:space="preserve"> </w:t>
      </w:r>
      <w:r w:rsidRPr="00FA0C65">
        <w:rPr>
          <w:rFonts w:ascii="Times New Roman" w:eastAsia="Arial MT" w:hAnsi="Times New Roman" w:cs="Times New Roman"/>
          <w:szCs w:val="24"/>
          <w:lang w:val="pt-PT"/>
        </w:rPr>
        <w:t>objeto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contratual</w:t>
      </w:r>
      <w:r w:rsidRPr="00FA0C65">
        <w:rPr>
          <w:rFonts w:ascii="Times New Roman" w:eastAsia="Arial MT" w:hAnsi="Times New Roman" w:cs="Times New Roman"/>
          <w:spacing w:val="6"/>
          <w:szCs w:val="24"/>
          <w:lang w:val="pt-PT"/>
        </w:rPr>
        <w:t xml:space="preserve"> </w:t>
      </w:r>
      <w:r w:rsidRPr="00FA0C65">
        <w:rPr>
          <w:rFonts w:ascii="Times New Roman" w:eastAsia="Arial MT" w:hAnsi="Times New Roman" w:cs="Times New Roman"/>
          <w:szCs w:val="24"/>
          <w:lang w:val="pt-PT"/>
        </w:rPr>
        <w:t>que</w:t>
      </w:r>
      <w:r w:rsidRPr="00FA0C65">
        <w:rPr>
          <w:rFonts w:ascii="Times New Roman" w:eastAsia="Arial MT" w:hAnsi="Times New Roman" w:cs="Times New Roman"/>
          <w:spacing w:val="10"/>
          <w:szCs w:val="24"/>
          <w:lang w:val="pt-PT"/>
        </w:rPr>
        <w:t xml:space="preserve"> </w:t>
      </w:r>
      <w:r w:rsidRPr="00FA0C65">
        <w:rPr>
          <w:rFonts w:ascii="Times New Roman" w:eastAsia="Arial MT" w:hAnsi="Times New Roman" w:cs="Times New Roman"/>
          <w:szCs w:val="24"/>
          <w:lang w:val="pt-PT"/>
        </w:rPr>
        <w:t>não</w:t>
      </w:r>
      <w:r w:rsidRPr="00FA0C65">
        <w:rPr>
          <w:rFonts w:ascii="Times New Roman" w:eastAsia="Arial MT" w:hAnsi="Times New Roman" w:cs="Times New Roman"/>
          <w:spacing w:val="9"/>
          <w:szCs w:val="24"/>
          <w:lang w:val="pt-PT"/>
        </w:rPr>
        <w:t xml:space="preserve"> </w:t>
      </w:r>
      <w:r w:rsidRPr="00FA0C65">
        <w:rPr>
          <w:rFonts w:ascii="Times New Roman" w:eastAsia="Arial MT" w:hAnsi="Times New Roman" w:cs="Times New Roman"/>
          <w:szCs w:val="24"/>
          <w:lang w:val="pt-PT"/>
        </w:rPr>
        <w:t>possam</w:t>
      </w:r>
      <w:r w:rsidRPr="00FA0C65">
        <w:rPr>
          <w:rFonts w:ascii="Times New Roman" w:eastAsia="Arial MT" w:hAnsi="Times New Roman" w:cs="Times New Roman"/>
          <w:spacing w:val="11"/>
          <w:szCs w:val="24"/>
          <w:lang w:val="pt-PT"/>
        </w:rPr>
        <w:t xml:space="preserve"> </w:t>
      </w:r>
      <w:r w:rsidRPr="00FA0C65">
        <w:rPr>
          <w:rFonts w:ascii="Times New Roman" w:eastAsia="Arial MT" w:hAnsi="Times New Roman" w:cs="Times New Roman"/>
          <w:szCs w:val="24"/>
          <w:lang w:val="pt-PT"/>
        </w:rPr>
        <w:t>ser</w:t>
      </w:r>
      <w:r w:rsidRPr="00FA0C65">
        <w:rPr>
          <w:rFonts w:ascii="Times New Roman" w:eastAsia="Arial MT" w:hAnsi="Times New Roman" w:cs="Times New Roman"/>
          <w:spacing w:val="11"/>
          <w:szCs w:val="24"/>
          <w:lang w:val="pt-PT"/>
        </w:rPr>
        <w:t xml:space="preserve"> </w:t>
      </w:r>
      <w:r w:rsidRPr="00FA0C65">
        <w:rPr>
          <w:rFonts w:ascii="Times New Roman" w:eastAsia="Arial MT" w:hAnsi="Times New Roman" w:cs="Times New Roman"/>
          <w:szCs w:val="24"/>
          <w:lang w:val="pt-PT"/>
        </w:rPr>
        <w:t>dirimidas</w:t>
      </w:r>
      <w:r w:rsidRPr="00FA0C65">
        <w:rPr>
          <w:rFonts w:ascii="Times New Roman" w:eastAsia="Arial MT" w:hAnsi="Times New Roman" w:cs="Times New Roman"/>
          <w:spacing w:val="10"/>
          <w:szCs w:val="24"/>
          <w:lang w:val="pt-PT"/>
        </w:rPr>
        <w:t xml:space="preserve"> </w:t>
      </w:r>
      <w:r w:rsidRPr="00FA0C65">
        <w:rPr>
          <w:rFonts w:ascii="Times New Roman" w:eastAsia="Arial MT" w:hAnsi="Times New Roman" w:cs="Times New Roman"/>
          <w:szCs w:val="24"/>
          <w:lang w:val="pt-PT"/>
        </w:rPr>
        <w:t>pela</w:t>
      </w:r>
      <w:r w:rsidRPr="00FA0C65">
        <w:rPr>
          <w:rFonts w:ascii="Times New Roman" w:eastAsia="Arial MT" w:hAnsi="Times New Roman" w:cs="Times New Roman"/>
          <w:spacing w:val="10"/>
          <w:szCs w:val="24"/>
          <w:lang w:val="pt-PT"/>
        </w:rPr>
        <w:t xml:space="preserve"> </w:t>
      </w:r>
      <w:r w:rsidRPr="00FA0C65">
        <w:rPr>
          <w:rFonts w:ascii="Times New Roman" w:eastAsia="Arial MT" w:hAnsi="Times New Roman" w:cs="Times New Roman"/>
          <w:szCs w:val="24"/>
          <w:lang w:val="pt-PT"/>
        </w:rPr>
        <w:t>intermediação</w:t>
      </w:r>
      <w:r w:rsidRPr="00FA0C65">
        <w:rPr>
          <w:rFonts w:ascii="Times New Roman" w:eastAsia="Arial MT" w:hAnsi="Times New Roman" w:cs="Times New Roman"/>
          <w:spacing w:val="9"/>
          <w:szCs w:val="24"/>
          <w:lang w:val="pt-PT"/>
        </w:rPr>
        <w:t xml:space="preserve"> </w:t>
      </w:r>
      <w:r w:rsidRPr="00FA0C65">
        <w:rPr>
          <w:rFonts w:ascii="Times New Roman" w:eastAsia="Arial MT" w:hAnsi="Times New Roman" w:cs="Times New Roman"/>
          <w:szCs w:val="24"/>
          <w:lang w:val="pt-PT"/>
        </w:rPr>
        <w:t>Administrativa,</w:t>
      </w:r>
      <w:r w:rsidRPr="00FA0C65">
        <w:rPr>
          <w:rFonts w:ascii="Times New Roman" w:eastAsia="Arial MT" w:hAnsi="Times New Roman" w:cs="Times New Roman"/>
          <w:spacing w:val="11"/>
          <w:szCs w:val="24"/>
          <w:lang w:val="pt-PT"/>
        </w:rPr>
        <w:t xml:space="preserve"> </w:t>
      </w:r>
      <w:r w:rsidRPr="00FA0C65">
        <w:rPr>
          <w:rFonts w:ascii="Times New Roman" w:eastAsia="Arial MT" w:hAnsi="Times New Roman" w:cs="Times New Roman"/>
          <w:szCs w:val="24"/>
          <w:lang w:val="pt-PT"/>
        </w:rPr>
        <w:t>fica</w:t>
      </w:r>
      <w:r w:rsidRPr="00FA0C65">
        <w:rPr>
          <w:rFonts w:ascii="Times New Roman" w:eastAsia="Arial MT" w:hAnsi="Times New Roman" w:cs="Times New Roman"/>
          <w:spacing w:val="10"/>
          <w:szCs w:val="24"/>
          <w:lang w:val="pt-PT"/>
        </w:rPr>
        <w:t xml:space="preserve"> </w:t>
      </w:r>
      <w:r w:rsidRPr="00FA0C65">
        <w:rPr>
          <w:rFonts w:ascii="Times New Roman" w:eastAsia="Arial MT" w:hAnsi="Times New Roman" w:cs="Times New Roman"/>
          <w:szCs w:val="24"/>
          <w:lang w:val="pt-PT"/>
        </w:rPr>
        <w:t>eleito</w:t>
      </w:r>
      <w:r w:rsidRPr="00FA0C65">
        <w:rPr>
          <w:rFonts w:ascii="Times New Roman" w:eastAsia="Arial MT" w:hAnsi="Times New Roman" w:cs="Times New Roman"/>
          <w:spacing w:val="-59"/>
          <w:szCs w:val="24"/>
          <w:lang w:val="pt-PT"/>
        </w:rPr>
        <w:t xml:space="preserve"> </w:t>
      </w:r>
      <w:r w:rsidRPr="00FA0C65">
        <w:rPr>
          <w:rFonts w:ascii="Times New Roman" w:eastAsia="Arial MT" w:hAnsi="Times New Roman" w:cs="Times New Roman"/>
          <w:szCs w:val="24"/>
          <w:lang w:val="pt-PT"/>
        </w:rPr>
        <w:t>o Foro de Comarca de Palmeira Das Missões/RS, com expressa renúncia a qualquer</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outro,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por</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mais</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privilegiado</w:t>
      </w:r>
      <w:r w:rsidRPr="00FA0C65">
        <w:rPr>
          <w:rFonts w:ascii="Times New Roman" w:eastAsia="Arial MT" w:hAnsi="Times New Roman" w:cs="Times New Roman"/>
          <w:spacing w:val="-2"/>
          <w:szCs w:val="24"/>
          <w:lang w:val="pt-PT"/>
        </w:rPr>
        <w:t xml:space="preserve"> </w:t>
      </w:r>
      <w:r w:rsidRPr="00FA0C65">
        <w:rPr>
          <w:rFonts w:ascii="Times New Roman" w:eastAsia="Arial MT" w:hAnsi="Times New Roman" w:cs="Times New Roman"/>
          <w:szCs w:val="24"/>
          <w:lang w:val="pt-PT"/>
        </w:rPr>
        <w:t>que</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se</w:t>
      </w:r>
      <w:r w:rsidRPr="00FA0C65">
        <w:rPr>
          <w:rFonts w:ascii="Times New Roman" w:eastAsia="Arial MT" w:hAnsi="Times New Roman" w:cs="Times New Roman"/>
          <w:spacing w:val="-2"/>
          <w:szCs w:val="24"/>
          <w:lang w:val="pt-PT"/>
        </w:rPr>
        <w:t xml:space="preserve"> </w:t>
      </w:r>
      <w:r w:rsidRPr="00FA0C65">
        <w:rPr>
          <w:rFonts w:ascii="Times New Roman" w:eastAsia="Arial MT" w:hAnsi="Times New Roman" w:cs="Times New Roman"/>
          <w:szCs w:val="24"/>
          <w:lang w:val="pt-PT"/>
        </w:rPr>
        <w:t>apresente.</w:t>
      </w:r>
    </w:p>
    <w:p w:rsidR="00512CA9" w:rsidRPr="00FA0C65" w:rsidRDefault="00512CA9" w:rsidP="00512CA9">
      <w:pPr>
        <w:widowControl w:val="0"/>
        <w:autoSpaceDE w:val="0"/>
        <w:autoSpaceDN w:val="0"/>
        <w:spacing w:before="1" w:line="276" w:lineRule="auto"/>
        <w:ind w:left="222" w:right="160"/>
        <w:rPr>
          <w:rFonts w:ascii="Times New Roman" w:eastAsia="Arial MT" w:hAnsi="Times New Roman" w:cs="Times New Roman"/>
          <w:szCs w:val="24"/>
          <w:lang w:val="pt-PT"/>
        </w:rPr>
      </w:pPr>
      <w:r w:rsidRPr="00FA0C65">
        <w:rPr>
          <w:rFonts w:ascii="Times New Roman" w:eastAsia="Arial MT" w:hAnsi="Times New Roman" w:cs="Times New Roman"/>
          <w:szCs w:val="24"/>
          <w:lang w:val="pt-PT"/>
        </w:rPr>
        <w:t>E,</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por</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estarem</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desta</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forma</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justos</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e</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contratados,</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firmam</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presente</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com</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duas</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testemunhas, em 02 vias de igual teor e forma sem emendas e entrelinhas para que</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produza</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seus</w:t>
      </w:r>
      <w:r w:rsidRPr="00FA0C65">
        <w:rPr>
          <w:rFonts w:ascii="Times New Roman" w:eastAsia="Arial MT" w:hAnsi="Times New Roman" w:cs="Times New Roman"/>
          <w:spacing w:val="-2"/>
          <w:szCs w:val="24"/>
          <w:lang w:val="pt-PT"/>
        </w:rPr>
        <w:t xml:space="preserve"> </w:t>
      </w:r>
      <w:r w:rsidRPr="00FA0C65">
        <w:rPr>
          <w:rFonts w:ascii="Times New Roman" w:eastAsia="Arial MT" w:hAnsi="Times New Roman" w:cs="Times New Roman"/>
          <w:szCs w:val="24"/>
          <w:lang w:val="pt-PT"/>
        </w:rPr>
        <w:t>jurídicos e</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legais</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efeitos.</w:t>
      </w:r>
    </w:p>
    <w:p w:rsidR="00512CA9" w:rsidRPr="00FA0C65" w:rsidRDefault="00512CA9" w:rsidP="00512CA9">
      <w:pPr>
        <w:widowControl w:val="0"/>
        <w:autoSpaceDE w:val="0"/>
        <w:autoSpaceDN w:val="0"/>
        <w:spacing w:before="1" w:line="276" w:lineRule="auto"/>
        <w:ind w:left="222" w:right="160"/>
        <w:rPr>
          <w:rFonts w:ascii="Times New Roman" w:eastAsia="Arial MT" w:hAnsi="Times New Roman" w:cs="Times New Roman"/>
          <w:szCs w:val="24"/>
          <w:lang w:val="pt-PT"/>
        </w:rPr>
      </w:pPr>
    </w:p>
    <w:p w:rsidR="00512CA9" w:rsidRPr="00FA0C65" w:rsidRDefault="00512CA9" w:rsidP="00512CA9">
      <w:pPr>
        <w:widowControl w:val="0"/>
        <w:autoSpaceDE w:val="0"/>
        <w:autoSpaceDN w:val="0"/>
        <w:spacing w:before="1" w:line="276" w:lineRule="auto"/>
        <w:ind w:left="222" w:right="160"/>
        <w:rPr>
          <w:rFonts w:ascii="Times New Roman" w:eastAsia="Arial MT" w:hAnsi="Times New Roman" w:cs="Times New Roman"/>
          <w:szCs w:val="24"/>
          <w:lang w:val="pt-PT"/>
        </w:rPr>
      </w:pPr>
    </w:p>
    <w:p w:rsidR="00512CA9" w:rsidRPr="00FA0C65" w:rsidRDefault="00512CA9" w:rsidP="00512CA9">
      <w:pPr>
        <w:widowControl w:val="0"/>
        <w:tabs>
          <w:tab w:val="left" w:leader="dot" w:pos="7760"/>
        </w:tabs>
        <w:autoSpaceDE w:val="0"/>
        <w:autoSpaceDN w:val="0"/>
        <w:spacing w:before="200" w:line="240" w:lineRule="auto"/>
        <w:jc w:val="center"/>
        <w:rPr>
          <w:rFonts w:ascii="Times New Roman" w:eastAsia="Arial MT" w:hAnsi="Times New Roman" w:cs="Times New Roman"/>
          <w:szCs w:val="24"/>
          <w:lang w:val="pt-PT"/>
        </w:rPr>
      </w:pPr>
      <w:r w:rsidRPr="00FA0C65">
        <w:rPr>
          <w:rFonts w:ascii="Times New Roman" w:eastAsia="Arial MT" w:hAnsi="Times New Roman" w:cs="Times New Roman"/>
          <w:szCs w:val="24"/>
          <w:lang w:val="pt-PT"/>
        </w:rPr>
        <w:t>Sagrada</w:t>
      </w:r>
      <w:r w:rsidRPr="00FA0C65">
        <w:rPr>
          <w:rFonts w:ascii="Times New Roman" w:eastAsia="Arial MT" w:hAnsi="Times New Roman" w:cs="Times New Roman"/>
          <w:spacing w:val="-5"/>
          <w:szCs w:val="24"/>
          <w:lang w:val="pt-PT"/>
        </w:rPr>
        <w:t xml:space="preserve"> </w:t>
      </w:r>
      <w:r w:rsidRPr="00FA0C65">
        <w:rPr>
          <w:rFonts w:ascii="Times New Roman" w:eastAsia="Arial MT" w:hAnsi="Times New Roman" w:cs="Times New Roman"/>
          <w:szCs w:val="24"/>
          <w:lang w:val="pt-PT"/>
        </w:rPr>
        <w:t>Família/RS, ....... de...........de</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2021.</w:t>
      </w:r>
    </w:p>
    <w:p w:rsidR="00512CA9" w:rsidRPr="00FA0C65" w:rsidRDefault="00512CA9" w:rsidP="00512CA9">
      <w:pPr>
        <w:widowControl w:val="0"/>
        <w:tabs>
          <w:tab w:val="left" w:leader="dot" w:pos="7760"/>
        </w:tabs>
        <w:autoSpaceDE w:val="0"/>
        <w:autoSpaceDN w:val="0"/>
        <w:spacing w:before="200" w:line="240" w:lineRule="auto"/>
        <w:jc w:val="center"/>
        <w:rPr>
          <w:rFonts w:ascii="Times New Roman" w:eastAsia="Arial MT" w:hAnsi="Times New Roman" w:cs="Times New Roman"/>
          <w:szCs w:val="24"/>
          <w:lang w:val="pt-PT"/>
        </w:rPr>
      </w:pPr>
    </w:p>
    <w:p w:rsidR="00512CA9" w:rsidRPr="00FA0C65" w:rsidRDefault="00512CA9" w:rsidP="00512CA9">
      <w:pPr>
        <w:widowControl w:val="0"/>
        <w:tabs>
          <w:tab w:val="left" w:leader="dot" w:pos="7760"/>
        </w:tabs>
        <w:autoSpaceDE w:val="0"/>
        <w:autoSpaceDN w:val="0"/>
        <w:spacing w:before="200" w:line="240" w:lineRule="auto"/>
        <w:jc w:val="center"/>
        <w:rPr>
          <w:rFonts w:ascii="Times New Roman" w:eastAsia="Arial MT" w:hAnsi="Times New Roman" w:cs="Times New Roman"/>
          <w:szCs w:val="24"/>
          <w:lang w:val="pt-PT"/>
        </w:rPr>
      </w:pPr>
    </w:p>
    <w:p w:rsidR="00512CA9" w:rsidRPr="00FA0C65" w:rsidRDefault="00512CA9" w:rsidP="00512CA9">
      <w:pPr>
        <w:widowControl w:val="0"/>
        <w:tabs>
          <w:tab w:val="left" w:leader="dot" w:pos="7760"/>
        </w:tabs>
        <w:autoSpaceDE w:val="0"/>
        <w:autoSpaceDN w:val="0"/>
        <w:spacing w:before="200" w:line="240" w:lineRule="auto"/>
        <w:jc w:val="center"/>
        <w:rPr>
          <w:rFonts w:ascii="Times New Roman" w:eastAsia="Arial MT" w:hAnsi="Times New Roman" w:cs="Times New Roman"/>
          <w:szCs w:val="24"/>
          <w:lang w:val="pt-PT"/>
        </w:rPr>
      </w:pPr>
      <w:r w:rsidRPr="00FA0C65">
        <w:rPr>
          <w:rFonts w:ascii="Times New Roman" w:eastAsia="Arial MT" w:hAnsi="Times New Roman" w:cs="Times New Roman"/>
          <w:noProof/>
          <w:szCs w:val="24"/>
          <w:lang w:eastAsia="pt-BR"/>
        </w:rPr>
        <mc:AlternateContent>
          <mc:Choice Requires="wps">
            <w:drawing>
              <wp:anchor distT="0" distB="0" distL="0" distR="0" simplePos="0" relativeHeight="251662336" behindDoc="1" locked="0" layoutInCell="1" allowOverlap="1" wp14:anchorId="3BE7A7BD" wp14:editId="411AC810">
                <wp:simplePos x="0" y="0"/>
                <wp:positionH relativeFrom="page">
                  <wp:posOffset>2430145</wp:posOffset>
                </wp:positionH>
                <wp:positionV relativeFrom="paragraph">
                  <wp:posOffset>179705</wp:posOffset>
                </wp:positionV>
                <wp:extent cx="2875915" cy="1270"/>
                <wp:effectExtent l="10795" t="7620" r="8890" b="10160"/>
                <wp:wrapTopAndBottom/>
                <wp:docPr id="2" name="Forma livr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75915" cy="1270"/>
                        </a:xfrm>
                        <a:custGeom>
                          <a:avLst/>
                          <a:gdLst>
                            <a:gd name="T0" fmla="+- 0 3827 3827"/>
                            <a:gd name="T1" fmla="*/ T0 w 4529"/>
                            <a:gd name="T2" fmla="+- 0 8355 3827"/>
                            <a:gd name="T3" fmla="*/ T2 w 4529"/>
                          </a:gdLst>
                          <a:ahLst/>
                          <a:cxnLst>
                            <a:cxn ang="0">
                              <a:pos x="T1" y="0"/>
                            </a:cxn>
                            <a:cxn ang="0">
                              <a:pos x="T3" y="0"/>
                            </a:cxn>
                          </a:cxnLst>
                          <a:rect l="0" t="0" r="r" b="b"/>
                          <a:pathLst>
                            <a:path w="4529">
                              <a:moveTo>
                                <a:pt x="0" y="0"/>
                              </a:moveTo>
                              <a:lnTo>
                                <a:pt x="4528"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orma livre 2" o:spid="_x0000_s1026" style="position:absolute;margin-left:191.35pt;margin-top:14.15pt;width:226.45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52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" path="m,l4528,e" filled="f" strokeweight=".24536mm">
                <v:path arrowok="t" o:connecttype="custom" o:connectlocs="0,0;2875280,0" o:connectangles="0,0"/>
                <w10:wrap type="topAndBottom" anchorx="page"/>
              </v:shape>
            </w:pict>
          </mc:Fallback>
        </mc:AlternateContent>
      </w:r>
      <w:r w:rsidRPr="00FA0C65">
        <w:rPr>
          <w:rFonts w:ascii="Times New Roman" w:eastAsia="Arial MT" w:hAnsi="Times New Roman" w:cs="Times New Roman"/>
          <w:szCs w:val="24"/>
          <w:lang w:val="pt-PT"/>
        </w:rPr>
        <w:t>MARCOS DO NASCIMENTO SANTOS</w:t>
      </w:r>
    </w:p>
    <w:p w:rsidR="00512CA9" w:rsidRPr="00FA0C65" w:rsidRDefault="00512CA9" w:rsidP="00512CA9">
      <w:pPr>
        <w:widowControl w:val="0"/>
        <w:autoSpaceDE w:val="0"/>
        <w:autoSpaceDN w:val="0"/>
        <w:spacing w:line="240" w:lineRule="auto"/>
        <w:jc w:val="center"/>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Prefeito Municipal</w:t>
      </w:r>
    </w:p>
    <w:p w:rsidR="00512CA9" w:rsidRPr="00FA0C65" w:rsidRDefault="00512CA9" w:rsidP="00512CA9">
      <w:pPr>
        <w:widowControl w:val="0"/>
        <w:autoSpaceDE w:val="0"/>
        <w:autoSpaceDN w:val="0"/>
        <w:spacing w:line="240" w:lineRule="auto"/>
        <w:jc w:val="center"/>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CONTRATANTE</w:t>
      </w:r>
    </w:p>
    <w:p w:rsidR="00512CA9" w:rsidRPr="00FA0C65" w:rsidRDefault="00512CA9" w:rsidP="00512CA9">
      <w:pPr>
        <w:widowControl w:val="0"/>
        <w:autoSpaceDE w:val="0"/>
        <w:autoSpaceDN w:val="0"/>
        <w:spacing w:line="240" w:lineRule="auto"/>
        <w:jc w:val="center"/>
        <w:rPr>
          <w:rFonts w:ascii="Times New Roman" w:eastAsia="Verdana" w:hAnsi="Times New Roman" w:cs="Times New Roman"/>
          <w:szCs w:val="24"/>
          <w:lang w:val="pt-PT"/>
        </w:rPr>
      </w:pPr>
    </w:p>
    <w:p w:rsidR="00512CA9" w:rsidRPr="00FA0C65" w:rsidRDefault="00512CA9" w:rsidP="00512CA9">
      <w:pPr>
        <w:widowControl w:val="0"/>
        <w:autoSpaceDE w:val="0"/>
        <w:autoSpaceDN w:val="0"/>
        <w:spacing w:line="240" w:lineRule="auto"/>
        <w:jc w:val="center"/>
        <w:rPr>
          <w:rFonts w:ascii="Times New Roman" w:eastAsia="Verdana" w:hAnsi="Times New Roman" w:cs="Times New Roman"/>
          <w:szCs w:val="24"/>
          <w:lang w:val="pt-PT"/>
        </w:rPr>
      </w:pPr>
    </w:p>
    <w:p w:rsidR="00512CA9" w:rsidRPr="00FA0C65" w:rsidRDefault="00512CA9" w:rsidP="00512CA9">
      <w:pPr>
        <w:widowControl w:val="0"/>
        <w:autoSpaceDE w:val="0"/>
        <w:autoSpaceDN w:val="0"/>
        <w:spacing w:line="240" w:lineRule="auto"/>
        <w:jc w:val="center"/>
        <w:rPr>
          <w:rFonts w:ascii="Times New Roman" w:eastAsia="Verdana" w:hAnsi="Times New Roman" w:cs="Times New Roman"/>
          <w:szCs w:val="24"/>
          <w:lang w:val="pt-PT"/>
        </w:rPr>
      </w:pPr>
    </w:p>
    <w:p w:rsidR="00512CA9" w:rsidRPr="00FA0C65" w:rsidRDefault="00512CA9" w:rsidP="00512CA9">
      <w:pPr>
        <w:widowControl w:val="0"/>
        <w:autoSpaceDE w:val="0"/>
        <w:autoSpaceDN w:val="0"/>
        <w:spacing w:line="240" w:lineRule="auto"/>
        <w:jc w:val="center"/>
        <w:rPr>
          <w:rFonts w:ascii="Times New Roman" w:eastAsia="Arial MT" w:hAnsi="Times New Roman" w:cs="Times New Roman"/>
          <w:szCs w:val="24"/>
          <w:lang w:val="pt-PT"/>
        </w:rPr>
      </w:pPr>
      <w:r w:rsidRPr="00FA0C65">
        <w:rPr>
          <w:rFonts w:ascii="Times New Roman" w:eastAsia="Arial MT" w:hAnsi="Times New Roman" w:cs="Times New Roman"/>
          <w:noProof/>
          <w:szCs w:val="24"/>
          <w:lang w:eastAsia="pt-BR"/>
        </w:rPr>
        <mc:AlternateContent>
          <mc:Choice Requires="wps">
            <w:drawing>
              <wp:anchor distT="0" distB="0" distL="0" distR="0" simplePos="0" relativeHeight="251663360" behindDoc="1" locked="0" layoutInCell="1" allowOverlap="1" wp14:anchorId="3B79F5D0" wp14:editId="50D80AE6">
                <wp:simplePos x="0" y="0"/>
                <wp:positionH relativeFrom="page">
                  <wp:posOffset>2420620</wp:posOffset>
                </wp:positionH>
                <wp:positionV relativeFrom="paragraph">
                  <wp:posOffset>214630</wp:posOffset>
                </wp:positionV>
                <wp:extent cx="2720975" cy="1270"/>
                <wp:effectExtent l="10795" t="10160" r="11430" b="7620"/>
                <wp:wrapTopAndBottom/>
                <wp:docPr id="1" name="Forma livr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20975" cy="1270"/>
                        </a:xfrm>
                        <a:custGeom>
                          <a:avLst/>
                          <a:gdLst>
                            <a:gd name="T0" fmla="+- 0 3812 3812"/>
                            <a:gd name="T1" fmla="*/ T0 w 4285"/>
                            <a:gd name="T2" fmla="+- 0 8096 3812"/>
                            <a:gd name="T3" fmla="*/ T2 w 4285"/>
                          </a:gdLst>
                          <a:ahLst/>
                          <a:cxnLst>
                            <a:cxn ang="0">
                              <a:pos x="T1" y="0"/>
                            </a:cxn>
                            <a:cxn ang="0">
                              <a:pos x="T3" y="0"/>
                            </a:cxn>
                          </a:cxnLst>
                          <a:rect l="0" t="0" r="r" b="b"/>
                          <a:pathLst>
                            <a:path w="4285">
                              <a:moveTo>
                                <a:pt x="0" y="0"/>
                              </a:moveTo>
                              <a:lnTo>
                                <a:pt x="4284"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orma livre 1" o:spid="_x0000_s1026" style="position:absolute;margin-left:190.6pt;margin-top:16.9pt;width:214.25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2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" path="m,l4284,e" filled="f" strokeweight=".24536mm">
                <v:path arrowok="t" o:connecttype="custom" o:connectlocs="0,0;2720340,0" o:connectangles="0,0"/>
                <w10:wrap type="topAndBottom" anchorx="page"/>
              </v:shape>
            </w:pict>
          </mc:Fallback>
        </mc:AlternateContent>
      </w:r>
    </w:p>
    <w:p w:rsidR="00512CA9" w:rsidRPr="00FA0C65" w:rsidRDefault="00512CA9" w:rsidP="00512CA9">
      <w:pPr>
        <w:widowControl w:val="0"/>
        <w:autoSpaceDE w:val="0"/>
        <w:autoSpaceDN w:val="0"/>
        <w:spacing w:line="240" w:lineRule="auto"/>
        <w:jc w:val="center"/>
        <w:rPr>
          <w:rFonts w:ascii="Times New Roman" w:eastAsia="Arial MT" w:hAnsi="Times New Roman" w:cs="Times New Roman"/>
          <w:szCs w:val="24"/>
          <w:lang w:val="pt-PT"/>
        </w:rPr>
      </w:pPr>
    </w:p>
    <w:p w:rsidR="00512CA9" w:rsidRPr="00FA0C65" w:rsidRDefault="00512CA9" w:rsidP="00512CA9">
      <w:pPr>
        <w:widowControl w:val="0"/>
        <w:autoSpaceDE w:val="0"/>
        <w:autoSpaceDN w:val="0"/>
        <w:spacing w:line="240" w:lineRule="auto"/>
        <w:ind w:left="2528" w:right="2471"/>
        <w:jc w:val="center"/>
        <w:rPr>
          <w:rFonts w:ascii="Times New Roman" w:eastAsia="Arial MT" w:hAnsi="Times New Roman" w:cs="Times New Roman"/>
          <w:szCs w:val="24"/>
          <w:lang w:val="pt-PT"/>
        </w:rPr>
      </w:pPr>
      <w:r w:rsidRPr="00FA0C65">
        <w:rPr>
          <w:rFonts w:ascii="Times New Roman" w:eastAsia="Arial MT" w:hAnsi="Times New Roman" w:cs="Times New Roman"/>
          <w:szCs w:val="24"/>
          <w:lang w:val="pt-PT"/>
        </w:rPr>
        <w:t>EMPRESA</w:t>
      </w:r>
    </w:p>
    <w:p w:rsidR="00512CA9" w:rsidRPr="00FA0C65" w:rsidRDefault="00512CA9" w:rsidP="00512CA9">
      <w:pPr>
        <w:widowControl w:val="0"/>
        <w:autoSpaceDE w:val="0"/>
        <w:autoSpaceDN w:val="0"/>
        <w:spacing w:line="240" w:lineRule="auto"/>
        <w:ind w:left="2534" w:right="2469"/>
        <w:jc w:val="center"/>
        <w:rPr>
          <w:rFonts w:ascii="Times New Roman" w:eastAsia="Arial MT" w:hAnsi="Times New Roman" w:cs="Times New Roman"/>
          <w:szCs w:val="24"/>
          <w:lang w:val="pt-PT"/>
        </w:rPr>
      </w:pPr>
      <w:r w:rsidRPr="00FA0C65">
        <w:rPr>
          <w:rFonts w:ascii="Times New Roman" w:eastAsia="Arial MT" w:hAnsi="Times New Roman" w:cs="Times New Roman"/>
          <w:szCs w:val="24"/>
          <w:lang w:val="pt-PT"/>
        </w:rPr>
        <w:t>Representante da Empresa</w:t>
      </w:r>
      <w:r w:rsidRPr="00FA0C65">
        <w:rPr>
          <w:rFonts w:ascii="Times New Roman" w:eastAsia="Arial MT" w:hAnsi="Times New Roman" w:cs="Times New Roman"/>
          <w:spacing w:val="-59"/>
          <w:szCs w:val="24"/>
          <w:lang w:val="pt-PT"/>
        </w:rPr>
        <w:t xml:space="preserve"> </w:t>
      </w:r>
      <w:r w:rsidRPr="00FA0C65">
        <w:rPr>
          <w:rFonts w:ascii="Times New Roman" w:eastAsia="Arial MT" w:hAnsi="Times New Roman" w:cs="Times New Roman"/>
          <w:szCs w:val="24"/>
          <w:lang w:val="pt-PT"/>
        </w:rPr>
        <w:t>CONTRATADA</w:t>
      </w:r>
    </w:p>
    <w:p w:rsidR="00512CA9" w:rsidRPr="00FA0C65" w:rsidRDefault="00512CA9" w:rsidP="00512CA9">
      <w:pPr>
        <w:widowControl w:val="0"/>
        <w:autoSpaceDE w:val="0"/>
        <w:autoSpaceDN w:val="0"/>
        <w:spacing w:line="240" w:lineRule="auto"/>
        <w:jc w:val="center"/>
        <w:rPr>
          <w:rFonts w:ascii="Times New Roman" w:eastAsia="Arial MT" w:hAnsi="Times New Roman" w:cs="Times New Roman"/>
          <w:szCs w:val="24"/>
          <w:lang w:val="pt-PT"/>
        </w:rPr>
      </w:pPr>
    </w:p>
    <w:p w:rsidR="00512CA9" w:rsidRPr="00FA0C65" w:rsidRDefault="00512CA9" w:rsidP="00512CA9">
      <w:pPr>
        <w:widowControl w:val="0"/>
        <w:autoSpaceDE w:val="0"/>
        <w:autoSpaceDN w:val="0"/>
        <w:spacing w:line="240" w:lineRule="auto"/>
        <w:jc w:val="center"/>
        <w:rPr>
          <w:rFonts w:ascii="Times New Roman" w:eastAsia="Verdana" w:hAnsi="Times New Roman" w:cs="Times New Roman"/>
          <w:szCs w:val="24"/>
          <w:lang w:val="pt-PT"/>
        </w:rPr>
      </w:pPr>
    </w:p>
    <w:p w:rsidR="00512CA9" w:rsidRPr="00FA0C65" w:rsidRDefault="00512CA9" w:rsidP="00512CA9">
      <w:pPr>
        <w:spacing w:after="200" w:line="276" w:lineRule="auto"/>
        <w:jc w:val="left"/>
        <w:rPr>
          <w:rFonts w:ascii="Times New Roman" w:eastAsia="Calibri" w:hAnsi="Times New Roman" w:cs="Times New Roman"/>
          <w:szCs w:val="24"/>
        </w:rPr>
      </w:pPr>
    </w:p>
    <w:p w:rsidR="00364573" w:rsidRPr="00FA0C65" w:rsidRDefault="00364573" w:rsidP="007C61E2">
      <w:pPr>
        <w:rPr>
          <w:rFonts w:ascii="Times New Roman" w:hAnsi="Times New Roman" w:cs="Times New Roman"/>
          <w:szCs w:val="24"/>
        </w:rPr>
      </w:pPr>
    </w:p>
    <w:p w:rsidR="00364573" w:rsidRPr="00FA0C65" w:rsidRDefault="00364573" w:rsidP="007C61E2">
      <w:pPr>
        <w:rPr>
          <w:rFonts w:ascii="Times New Roman" w:hAnsi="Times New Roman" w:cs="Times New Roman"/>
          <w:szCs w:val="24"/>
        </w:rPr>
      </w:pPr>
    </w:p>
    <w:p w:rsidR="00716FF2" w:rsidRPr="00FA0C65" w:rsidRDefault="00716FF2" w:rsidP="007C61E2">
      <w:pPr>
        <w:rPr>
          <w:rFonts w:ascii="Times New Roman" w:hAnsi="Times New Roman" w:cs="Times New Roman"/>
          <w:szCs w:val="24"/>
        </w:rPr>
      </w:pPr>
    </w:p>
    <w:p w:rsidR="00314290" w:rsidRPr="00FA0C65" w:rsidRDefault="00314290" w:rsidP="00314290">
      <w:pPr>
        <w:ind w:firstLine="709"/>
        <w:rPr>
          <w:rFonts w:ascii="Times New Roman" w:eastAsia="Times New Roman" w:hAnsi="Times New Roman" w:cs="Times New Roman"/>
          <w:b/>
          <w:color w:val="FF0000"/>
          <w:szCs w:val="24"/>
          <w:lang w:eastAsia="pt-BR"/>
        </w:rPr>
      </w:pPr>
    </w:p>
    <w:p w:rsidR="00314290" w:rsidRPr="00FA0C65" w:rsidRDefault="00314290" w:rsidP="00314290">
      <w:pPr>
        <w:tabs>
          <w:tab w:val="left" w:pos="5138"/>
        </w:tabs>
        <w:spacing w:line="240" w:lineRule="auto"/>
        <w:jc w:val="left"/>
        <w:rPr>
          <w:rFonts w:ascii="Times New Roman" w:eastAsia="Times New Roman" w:hAnsi="Times New Roman" w:cs="Times New Roman"/>
          <w:szCs w:val="24"/>
          <w:lang w:eastAsia="pt-BR"/>
        </w:rPr>
      </w:pPr>
    </w:p>
    <w:p w:rsidR="00314290" w:rsidRPr="00FA0C65" w:rsidRDefault="00314290" w:rsidP="00314290">
      <w:pPr>
        <w:tabs>
          <w:tab w:val="left" w:pos="5138"/>
        </w:tabs>
        <w:spacing w:line="240" w:lineRule="auto"/>
        <w:jc w:val="left"/>
        <w:rPr>
          <w:rFonts w:ascii="Times New Roman" w:eastAsia="Times New Roman" w:hAnsi="Times New Roman" w:cs="Times New Roman"/>
          <w:szCs w:val="24"/>
          <w:lang w:eastAsia="pt-BR"/>
        </w:rPr>
      </w:pPr>
    </w:p>
    <w:p w:rsidR="009E7A93" w:rsidRPr="00FA0C65" w:rsidRDefault="009E7A93" w:rsidP="007C61E2">
      <w:pPr>
        <w:rPr>
          <w:rFonts w:ascii="Times New Roman" w:hAnsi="Times New Roman" w:cs="Times New Roman"/>
          <w:szCs w:val="24"/>
        </w:rPr>
      </w:pPr>
    </w:p>
    <w:sectPr w:rsidR="009E7A93" w:rsidRPr="00FA0C65" w:rsidSect="00D6450B">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4F7B" w:rsidRDefault="00834F7B" w:rsidP="00BE4FEE">
      <w:pPr>
        <w:spacing w:line="240" w:lineRule="auto"/>
      </w:pPr>
      <w:r>
        <w:separator/>
      </w:r>
    </w:p>
  </w:endnote>
  <w:endnote w:type="continuationSeparator" w:id="0">
    <w:p w:rsidR="00834F7B" w:rsidRDefault="00834F7B" w:rsidP="00BE4FE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altName w:val="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4F7B" w:rsidRDefault="00834F7B" w:rsidP="00BE4FEE">
      <w:pPr>
        <w:spacing w:line="240" w:lineRule="auto"/>
      </w:pPr>
      <w:r>
        <w:separator/>
      </w:r>
    </w:p>
  </w:footnote>
  <w:footnote w:type="continuationSeparator" w:id="0">
    <w:p w:rsidR="00834F7B" w:rsidRDefault="00834F7B" w:rsidP="00BE4FEE">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759CB"/>
    <w:multiLevelType w:val="multilevel"/>
    <w:tmpl w:val="2820D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DC20B87"/>
    <w:multiLevelType w:val="multilevel"/>
    <w:tmpl w:val="F69A1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FC27CE4"/>
    <w:multiLevelType w:val="multilevel"/>
    <w:tmpl w:val="1812C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6497B02"/>
    <w:multiLevelType w:val="multilevel"/>
    <w:tmpl w:val="8D30C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69065A5"/>
    <w:multiLevelType w:val="hybridMultilevel"/>
    <w:tmpl w:val="5F44460E"/>
    <w:lvl w:ilvl="0" w:tplc="D464AC6C">
      <w:start w:val="1"/>
      <w:numFmt w:val="lowerLetter"/>
      <w:lvlText w:val="%1)"/>
      <w:lvlJc w:val="left"/>
      <w:pPr>
        <w:ind w:left="481" w:hanging="259"/>
        <w:jc w:val="right"/>
      </w:pPr>
      <w:rPr>
        <w:rFonts w:ascii="Arial MT" w:eastAsia="Arial MT" w:hAnsi="Arial MT" w:cs="Arial MT" w:hint="default"/>
        <w:w w:val="100"/>
        <w:sz w:val="22"/>
        <w:szCs w:val="22"/>
        <w:lang w:val="pt-PT" w:eastAsia="en-US" w:bidi="ar-SA"/>
      </w:rPr>
    </w:lvl>
    <w:lvl w:ilvl="1" w:tplc="4B00D72E">
      <w:numFmt w:val="bullet"/>
      <w:lvlText w:val="•"/>
      <w:lvlJc w:val="left"/>
      <w:pPr>
        <w:ind w:left="1320" w:hanging="259"/>
      </w:pPr>
      <w:rPr>
        <w:rFonts w:hint="default"/>
        <w:lang w:val="pt-PT" w:eastAsia="en-US" w:bidi="ar-SA"/>
      </w:rPr>
    </w:lvl>
    <w:lvl w:ilvl="2" w:tplc="B7D4C61E">
      <w:numFmt w:val="bullet"/>
      <w:lvlText w:val="•"/>
      <w:lvlJc w:val="left"/>
      <w:pPr>
        <w:ind w:left="2161" w:hanging="259"/>
      </w:pPr>
      <w:rPr>
        <w:rFonts w:hint="default"/>
        <w:lang w:val="pt-PT" w:eastAsia="en-US" w:bidi="ar-SA"/>
      </w:rPr>
    </w:lvl>
    <w:lvl w:ilvl="3" w:tplc="E9EE1194">
      <w:numFmt w:val="bullet"/>
      <w:lvlText w:val="•"/>
      <w:lvlJc w:val="left"/>
      <w:pPr>
        <w:ind w:left="3001" w:hanging="259"/>
      </w:pPr>
      <w:rPr>
        <w:rFonts w:hint="default"/>
        <w:lang w:val="pt-PT" w:eastAsia="en-US" w:bidi="ar-SA"/>
      </w:rPr>
    </w:lvl>
    <w:lvl w:ilvl="4" w:tplc="CC709FE2">
      <w:numFmt w:val="bullet"/>
      <w:lvlText w:val="•"/>
      <w:lvlJc w:val="left"/>
      <w:pPr>
        <w:ind w:left="3842" w:hanging="259"/>
      </w:pPr>
      <w:rPr>
        <w:rFonts w:hint="default"/>
        <w:lang w:val="pt-PT" w:eastAsia="en-US" w:bidi="ar-SA"/>
      </w:rPr>
    </w:lvl>
    <w:lvl w:ilvl="5" w:tplc="2FC616BA">
      <w:numFmt w:val="bullet"/>
      <w:lvlText w:val="•"/>
      <w:lvlJc w:val="left"/>
      <w:pPr>
        <w:ind w:left="4683" w:hanging="259"/>
      </w:pPr>
      <w:rPr>
        <w:rFonts w:hint="default"/>
        <w:lang w:val="pt-PT" w:eastAsia="en-US" w:bidi="ar-SA"/>
      </w:rPr>
    </w:lvl>
    <w:lvl w:ilvl="6" w:tplc="268ADFEC">
      <w:numFmt w:val="bullet"/>
      <w:lvlText w:val="•"/>
      <w:lvlJc w:val="left"/>
      <w:pPr>
        <w:ind w:left="5523" w:hanging="259"/>
      </w:pPr>
      <w:rPr>
        <w:rFonts w:hint="default"/>
        <w:lang w:val="pt-PT" w:eastAsia="en-US" w:bidi="ar-SA"/>
      </w:rPr>
    </w:lvl>
    <w:lvl w:ilvl="7" w:tplc="E7DEDC38">
      <w:numFmt w:val="bullet"/>
      <w:lvlText w:val="•"/>
      <w:lvlJc w:val="left"/>
      <w:pPr>
        <w:ind w:left="6364" w:hanging="259"/>
      </w:pPr>
      <w:rPr>
        <w:rFonts w:hint="default"/>
        <w:lang w:val="pt-PT" w:eastAsia="en-US" w:bidi="ar-SA"/>
      </w:rPr>
    </w:lvl>
    <w:lvl w:ilvl="8" w:tplc="F3BC0284">
      <w:numFmt w:val="bullet"/>
      <w:lvlText w:val="•"/>
      <w:lvlJc w:val="left"/>
      <w:pPr>
        <w:ind w:left="7205" w:hanging="259"/>
      </w:pPr>
      <w:rPr>
        <w:rFonts w:hint="default"/>
        <w:lang w:val="pt-PT" w:eastAsia="en-US" w:bidi="ar-SA"/>
      </w:rPr>
    </w:lvl>
  </w:abstractNum>
  <w:abstractNum w:abstractNumId="5">
    <w:nsid w:val="622F01A2"/>
    <w:multiLevelType w:val="multilevel"/>
    <w:tmpl w:val="ABFC8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8956889"/>
    <w:multiLevelType w:val="hybridMultilevel"/>
    <w:tmpl w:val="74BE0F2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720330FC"/>
    <w:multiLevelType w:val="hybridMultilevel"/>
    <w:tmpl w:val="CAACADB8"/>
    <w:lvl w:ilvl="0" w:tplc="E062A3CE">
      <w:start w:val="1"/>
      <w:numFmt w:val="lowerLetter"/>
      <w:lvlText w:val="%1)"/>
      <w:lvlJc w:val="left"/>
      <w:pPr>
        <w:ind w:left="481" w:hanging="259"/>
        <w:jc w:val="left"/>
      </w:pPr>
      <w:rPr>
        <w:rFonts w:ascii="Arial MT" w:eastAsia="Arial MT" w:hAnsi="Arial MT" w:cs="Arial MT" w:hint="default"/>
        <w:w w:val="100"/>
        <w:sz w:val="22"/>
        <w:szCs w:val="22"/>
        <w:lang w:val="pt-PT" w:eastAsia="en-US" w:bidi="ar-SA"/>
      </w:rPr>
    </w:lvl>
    <w:lvl w:ilvl="1" w:tplc="9FA89882">
      <w:numFmt w:val="bullet"/>
      <w:lvlText w:val="•"/>
      <w:lvlJc w:val="left"/>
      <w:pPr>
        <w:ind w:left="1320" w:hanging="259"/>
      </w:pPr>
      <w:rPr>
        <w:rFonts w:hint="default"/>
        <w:lang w:val="pt-PT" w:eastAsia="en-US" w:bidi="ar-SA"/>
      </w:rPr>
    </w:lvl>
    <w:lvl w:ilvl="2" w:tplc="24B6CFEE">
      <w:numFmt w:val="bullet"/>
      <w:lvlText w:val="•"/>
      <w:lvlJc w:val="left"/>
      <w:pPr>
        <w:ind w:left="2161" w:hanging="259"/>
      </w:pPr>
      <w:rPr>
        <w:rFonts w:hint="default"/>
        <w:lang w:val="pt-PT" w:eastAsia="en-US" w:bidi="ar-SA"/>
      </w:rPr>
    </w:lvl>
    <w:lvl w:ilvl="3" w:tplc="6AF497C4">
      <w:numFmt w:val="bullet"/>
      <w:lvlText w:val="•"/>
      <w:lvlJc w:val="left"/>
      <w:pPr>
        <w:ind w:left="3001" w:hanging="259"/>
      </w:pPr>
      <w:rPr>
        <w:rFonts w:hint="default"/>
        <w:lang w:val="pt-PT" w:eastAsia="en-US" w:bidi="ar-SA"/>
      </w:rPr>
    </w:lvl>
    <w:lvl w:ilvl="4" w:tplc="B1A0E2EE">
      <w:numFmt w:val="bullet"/>
      <w:lvlText w:val="•"/>
      <w:lvlJc w:val="left"/>
      <w:pPr>
        <w:ind w:left="3842" w:hanging="259"/>
      </w:pPr>
      <w:rPr>
        <w:rFonts w:hint="default"/>
        <w:lang w:val="pt-PT" w:eastAsia="en-US" w:bidi="ar-SA"/>
      </w:rPr>
    </w:lvl>
    <w:lvl w:ilvl="5" w:tplc="496E93A0">
      <w:numFmt w:val="bullet"/>
      <w:lvlText w:val="•"/>
      <w:lvlJc w:val="left"/>
      <w:pPr>
        <w:ind w:left="4683" w:hanging="259"/>
      </w:pPr>
      <w:rPr>
        <w:rFonts w:hint="default"/>
        <w:lang w:val="pt-PT" w:eastAsia="en-US" w:bidi="ar-SA"/>
      </w:rPr>
    </w:lvl>
    <w:lvl w:ilvl="6" w:tplc="EC3C44E6">
      <w:numFmt w:val="bullet"/>
      <w:lvlText w:val="•"/>
      <w:lvlJc w:val="left"/>
      <w:pPr>
        <w:ind w:left="5523" w:hanging="259"/>
      </w:pPr>
      <w:rPr>
        <w:rFonts w:hint="default"/>
        <w:lang w:val="pt-PT" w:eastAsia="en-US" w:bidi="ar-SA"/>
      </w:rPr>
    </w:lvl>
    <w:lvl w:ilvl="7" w:tplc="9CC6EA68">
      <w:numFmt w:val="bullet"/>
      <w:lvlText w:val="•"/>
      <w:lvlJc w:val="left"/>
      <w:pPr>
        <w:ind w:left="6364" w:hanging="259"/>
      </w:pPr>
      <w:rPr>
        <w:rFonts w:hint="default"/>
        <w:lang w:val="pt-PT" w:eastAsia="en-US" w:bidi="ar-SA"/>
      </w:rPr>
    </w:lvl>
    <w:lvl w:ilvl="8" w:tplc="28465176">
      <w:numFmt w:val="bullet"/>
      <w:lvlText w:val="•"/>
      <w:lvlJc w:val="left"/>
      <w:pPr>
        <w:ind w:left="7205" w:hanging="259"/>
      </w:pPr>
      <w:rPr>
        <w:rFonts w:hint="default"/>
        <w:lang w:val="pt-PT" w:eastAsia="en-US" w:bidi="ar-SA"/>
      </w:rPr>
    </w:lvl>
  </w:abstractNum>
  <w:num w:numId="1">
    <w:abstractNumId w:val="1"/>
  </w:num>
  <w:num w:numId="2">
    <w:abstractNumId w:val="2"/>
  </w:num>
  <w:num w:numId="3">
    <w:abstractNumId w:val="5"/>
  </w:num>
  <w:num w:numId="4">
    <w:abstractNumId w:val="0"/>
  </w:num>
  <w:num w:numId="5">
    <w:abstractNumId w:val="3"/>
  </w:num>
  <w:num w:numId="6">
    <w:abstractNumId w:val="7"/>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7653"/>
    <w:rsid w:val="00000B34"/>
    <w:rsid w:val="00002AC0"/>
    <w:rsid w:val="0002411B"/>
    <w:rsid w:val="00024899"/>
    <w:rsid w:val="000371E6"/>
    <w:rsid w:val="00043291"/>
    <w:rsid w:val="0006063A"/>
    <w:rsid w:val="00067CA9"/>
    <w:rsid w:val="000721D0"/>
    <w:rsid w:val="00073E42"/>
    <w:rsid w:val="00080A58"/>
    <w:rsid w:val="00084512"/>
    <w:rsid w:val="0008519C"/>
    <w:rsid w:val="000A0035"/>
    <w:rsid w:val="000A5CFA"/>
    <w:rsid w:val="000A6CAE"/>
    <w:rsid w:val="000E227D"/>
    <w:rsid w:val="000E6243"/>
    <w:rsid w:val="000E7160"/>
    <w:rsid w:val="001020E7"/>
    <w:rsid w:val="001072E6"/>
    <w:rsid w:val="00107FC7"/>
    <w:rsid w:val="00121BA5"/>
    <w:rsid w:val="00123799"/>
    <w:rsid w:val="0012403A"/>
    <w:rsid w:val="00125C38"/>
    <w:rsid w:val="00127B5A"/>
    <w:rsid w:val="00133477"/>
    <w:rsid w:val="00137B81"/>
    <w:rsid w:val="0014307F"/>
    <w:rsid w:val="00143AD2"/>
    <w:rsid w:val="00163EFF"/>
    <w:rsid w:val="001736AB"/>
    <w:rsid w:val="00177E4A"/>
    <w:rsid w:val="001811C1"/>
    <w:rsid w:val="0018561D"/>
    <w:rsid w:val="00186FDE"/>
    <w:rsid w:val="00187CD8"/>
    <w:rsid w:val="00197D01"/>
    <w:rsid w:val="001A1E59"/>
    <w:rsid w:val="001A3B58"/>
    <w:rsid w:val="001A7653"/>
    <w:rsid w:val="001B334F"/>
    <w:rsid w:val="001C0DCD"/>
    <w:rsid w:val="001C27F3"/>
    <w:rsid w:val="001C4CCF"/>
    <w:rsid w:val="001C6604"/>
    <w:rsid w:val="001C66E9"/>
    <w:rsid w:val="001C7DDA"/>
    <w:rsid w:val="001D3E7C"/>
    <w:rsid w:val="001D764E"/>
    <w:rsid w:val="001E555F"/>
    <w:rsid w:val="001F1BDB"/>
    <w:rsid w:val="001F4D2D"/>
    <w:rsid w:val="00202ED5"/>
    <w:rsid w:val="00210965"/>
    <w:rsid w:val="002163B8"/>
    <w:rsid w:val="00217E0D"/>
    <w:rsid w:val="002205DF"/>
    <w:rsid w:val="00224D30"/>
    <w:rsid w:val="002317DD"/>
    <w:rsid w:val="00232178"/>
    <w:rsid w:val="00232A74"/>
    <w:rsid w:val="00251259"/>
    <w:rsid w:val="002568CA"/>
    <w:rsid w:val="0025728D"/>
    <w:rsid w:val="002608B0"/>
    <w:rsid w:val="00261687"/>
    <w:rsid w:val="00263849"/>
    <w:rsid w:val="002678E1"/>
    <w:rsid w:val="00267F23"/>
    <w:rsid w:val="00275BA4"/>
    <w:rsid w:val="00291226"/>
    <w:rsid w:val="00294BAA"/>
    <w:rsid w:val="002A40D5"/>
    <w:rsid w:val="002A585E"/>
    <w:rsid w:val="002D3BE9"/>
    <w:rsid w:val="002E22C4"/>
    <w:rsid w:val="002F1605"/>
    <w:rsid w:val="002F2FCD"/>
    <w:rsid w:val="002F706F"/>
    <w:rsid w:val="002F758E"/>
    <w:rsid w:val="0030217C"/>
    <w:rsid w:val="00306181"/>
    <w:rsid w:val="00307190"/>
    <w:rsid w:val="00314290"/>
    <w:rsid w:val="00324554"/>
    <w:rsid w:val="00342DA1"/>
    <w:rsid w:val="003449E8"/>
    <w:rsid w:val="00360CDB"/>
    <w:rsid w:val="00361BBF"/>
    <w:rsid w:val="00364573"/>
    <w:rsid w:val="00372624"/>
    <w:rsid w:val="00375212"/>
    <w:rsid w:val="003765C0"/>
    <w:rsid w:val="003853A5"/>
    <w:rsid w:val="003A0A7B"/>
    <w:rsid w:val="003A720E"/>
    <w:rsid w:val="003B60ED"/>
    <w:rsid w:val="003C2D37"/>
    <w:rsid w:val="003C2E86"/>
    <w:rsid w:val="003C6F68"/>
    <w:rsid w:val="003E186B"/>
    <w:rsid w:val="003E3CC3"/>
    <w:rsid w:val="003E7A7D"/>
    <w:rsid w:val="003F1538"/>
    <w:rsid w:val="003F53BB"/>
    <w:rsid w:val="004008DD"/>
    <w:rsid w:val="00412484"/>
    <w:rsid w:val="00431335"/>
    <w:rsid w:val="00432AD2"/>
    <w:rsid w:val="00434D1B"/>
    <w:rsid w:val="004366CD"/>
    <w:rsid w:val="00445139"/>
    <w:rsid w:val="00454F02"/>
    <w:rsid w:val="00455ED1"/>
    <w:rsid w:val="00457EC6"/>
    <w:rsid w:val="00460505"/>
    <w:rsid w:val="00471C4B"/>
    <w:rsid w:val="004A3FED"/>
    <w:rsid w:val="004A4254"/>
    <w:rsid w:val="004A613B"/>
    <w:rsid w:val="004B00EC"/>
    <w:rsid w:val="004B59A0"/>
    <w:rsid w:val="004B66AB"/>
    <w:rsid w:val="004D250B"/>
    <w:rsid w:val="004D4291"/>
    <w:rsid w:val="004D5924"/>
    <w:rsid w:val="004D5E49"/>
    <w:rsid w:val="004E34EA"/>
    <w:rsid w:val="004E4295"/>
    <w:rsid w:val="004E4699"/>
    <w:rsid w:val="004F2532"/>
    <w:rsid w:val="0050343C"/>
    <w:rsid w:val="00503655"/>
    <w:rsid w:val="005064EA"/>
    <w:rsid w:val="00512CA9"/>
    <w:rsid w:val="0053305E"/>
    <w:rsid w:val="00547862"/>
    <w:rsid w:val="00547E6E"/>
    <w:rsid w:val="00552A5A"/>
    <w:rsid w:val="00563480"/>
    <w:rsid w:val="00567F57"/>
    <w:rsid w:val="00582527"/>
    <w:rsid w:val="005845CC"/>
    <w:rsid w:val="00594996"/>
    <w:rsid w:val="0059504A"/>
    <w:rsid w:val="005A52B5"/>
    <w:rsid w:val="005B5FBE"/>
    <w:rsid w:val="005C3627"/>
    <w:rsid w:val="005D15E8"/>
    <w:rsid w:val="005D1958"/>
    <w:rsid w:val="005D2559"/>
    <w:rsid w:val="005F27FF"/>
    <w:rsid w:val="005F5AFF"/>
    <w:rsid w:val="005F713D"/>
    <w:rsid w:val="00604108"/>
    <w:rsid w:val="006078FF"/>
    <w:rsid w:val="0062205D"/>
    <w:rsid w:val="00651828"/>
    <w:rsid w:val="00652266"/>
    <w:rsid w:val="00662F75"/>
    <w:rsid w:val="0066632F"/>
    <w:rsid w:val="00667BEF"/>
    <w:rsid w:val="00692A46"/>
    <w:rsid w:val="006A2681"/>
    <w:rsid w:val="006A2705"/>
    <w:rsid w:val="006A2BD4"/>
    <w:rsid w:val="006A5B44"/>
    <w:rsid w:val="006A76A9"/>
    <w:rsid w:val="006B40D9"/>
    <w:rsid w:val="006C3EEA"/>
    <w:rsid w:val="006C602D"/>
    <w:rsid w:val="006C69B1"/>
    <w:rsid w:val="006D305B"/>
    <w:rsid w:val="006D4323"/>
    <w:rsid w:val="006D7997"/>
    <w:rsid w:val="006F1407"/>
    <w:rsid w:val="006F2AF8"/>
    <w:rsid w:val="00702749"/>
    <w:rsid w:val="00706024"/>
    <w:rsid w:val="00712109"/>
    <w:rsid w:val="007138E9"/>
    <w:rsid w:val="00716FF2"/>
    <w:rsid w:val="00721774"/>
    <w:rsid w:val="00733C44"/>
    <w:rsid w:val="00754258"/>
    <w:rsid w:val="00773F58"/>
    <w:rsid w:val="00777E3C"/>
    <w:rsid w:val="00794DFF"/>
    <w:rsid w:val="00795ACD"/>
    <w:rsid w:val="007A1736"/>
    <w:rsid w:val="007A1F43"/>
    <w:rsid w:val="007A23A5"/>
    <w:rsid w:val="007A5487"/>
    <w:rsid w:val="007B19A5"/>
    <w:rsid w:val="007B1A7F"/>
    <w:rsid w:val="007B1AC2"/>
    <w:rsid w:val="007B295B"/>
    <w:rsid w:val="007B6626"/>
    <w:rsid w:val="007B7434"/>
    <w:rsid w:val="007C549C"/>
    <w:rsid w:val="007C61E2"/>
    <w:rsid w:val="007C7461"/>
    <w:rsid w:val="007C7B95"/>
    <w:rsid w:val="007C7E65"/>
    <w:rsid w:val="007D18A5"/>
    <w:rsid w:val="007D440D"/>
    <w:rsid w:val="007E07CA"/>
    <w:rsid w:val="007E0CC9"/>
    <w:rsid w:val="007F5020"/>
    <w:rsid w:val="00801A3A"/>
    <w:rsid w:val="008057EA"/>
    <w:rsid w:val="0081669F"/>
    <w:rsid w:val="0082564C"/>
    <w:rsid w:val="00834F7B"/>
    <w:rsid w:val="00851042"/>
    <w:rsid w:val="0086743D"/>
    <w:rsid w:val="008703C3"/>
    <w:rsid w:val="008729E5"/>
    <w:rsid w:val="00882044"/>
    <w:rsid w:val="0088473D"/>
    <w:rsid w:val="00885485"/>
    <w:rsid w:val="00887920"/>
    <w:rsid w:val="008910C6"/>
    <w:rsid w:val="008B48B3"/>
    <w:rsid w:val="008B4C28"/>
    <w:rsid w:val="008E6B54"/>
    <w:rsid w:val="008F0EAB"/>
    <w:rsid w:val="00907E41"/>
    <w:rsid w:val="00916958"/>
    <w:rsid w:val="00916C51"/>
    <w:rsid w:val="00925896"/>
    <w:rsid w:val="0092748F"/>
    <w:rsid w:val="00931629"/>
    <w:rsid w:val="00937783"/>
    <w:rsid w:val="0099136F"/>
    <w:rsid w:val="009944E0"/>
    <w:rsid w:val="009A049B"/>
    <w:rsid w:val="009A096D"/>
    <w:rsid w:val="009A11DB"/>
    <w:rsid w:val="009A2FED"/>
    <w:rsid w:val="009A422B"/>
    <w:rsid w:val="009B2A75"/>
    <w:rsid w:val="009B79FA"/>
    <w:rsid w:val="009C0885"/>
    <w:rsid w:val="009E7A93"/>
    <w:rsid w:val="00A0778D"/>
    <w:rsid w:val="00A07911"/>
    <w:rsid w:val="00A14483"/>
    <w:rsid w:val="00A17024"/>
    <w:rsid w:val="00A24D9B"/>
    <w:rsid w:val="00A262A1"/>
    <w:rsid w:val="00A31221"/>
    <w:rsid w:val="00A53AED"/>
    <w:rsid w:val="00A652EA"/>
    <w:rsid w:val="00A75953"/>
    <w:rsid w:val="00A8278F"/>
    <w:rsid w:val="00A82C1A"/>
    <w:rsid w:val="00A8796B"/>
    <w:rsid w:val="00A920DC"/>
    <w:rsid w:val="00AA25CC"/>
    <w:rsid w:val="00AB69B0"/>
    <w:rsid w:val="00AD1229"/>
    <w:rsid w:val="00AE5D87"/>
    <w:rsid w:val="00B04822"/>
    <w:rsid w:val="00B236ED"/>
    <w:rsid w:val="00B261E5"/>
    <w:rsid w:val="00B314D1"/>
    <w:rsid w:val="00B31616"/>
    <w:rsid w:val="00B43482"/>
    <w:rsid w:val="00B441A4"/>
    <w:rsid w:val="00B56E95"/>
    <w:rsid w:val="00B573CE"/>
    <w:rsid w:val="00B57639"/>
    <w:rsid w:val="00B612D7"/>
    <w:rsid w:val="00B6154E"/>
    <w:rsid w:val="00B6746E"/>
    <w:rsid w:val="00B72F76"/>
    <w:rsid w:val="00B8113D"/>
    <w:rsid w:val="00B8364E"/>
    <w:rsid w:val="00B83F16"/>
    <w:rsid w:val="00B87FFE"/>
    <w:rsid w:val="00B92A01"/>
    <w:rsid w:val="00BA0D7D"/>
    <w:rsid w:val="00BB6984"/>
    <w:rsid w:val="00BD4B8D"/>
    <w:rsid w:val="00BE0169"/>
    <w:rsid w:val="00BE1E40"/>
    <w:rsid w:val="00BE4886"/>
    <w:rsid w:val="00BE4FEE"/>
    <w:rsid w:val="00BF2FF3"/>
    <w:rsid w:val="00BF3D59"/>
    <w:rsid w:val="00C13C92"/>
    <w:rsid w:val="00C14F5A"/>
    <w:rsid w:val="00C20EF3"/>
    <w:rsid w:val="00C415D7"/>
    <w:rsid w:val="00C42375"/>
    <w:rsid w:val="00C442CF"/>
    <w:rsid w:val="00C45B71"/>
    <w:rsid w:val="00C46DCE"/>
    <w:rsid w:val="00C54FE4"/>
    <w:rsid w:val="00C56862"/>
    <w:rsid w:val="00C57E8D"/>
    <w:rsid w:val="00C57FE5"/>
    <w:rsid w:val="00C60788"/>
    <w:rsid w:val="00C70B98"/>
    <w:rsid w:val="00C76C95"/>
    <w:rsid w:val="00C9475A"/>
    <w:rsid w:val="00CA18C0"/>
    <w:rsid w:val="00CA6F13"/>
    <w:rsid w:val="00CC2C91"/>
    <w:rsid w:val="00CC709B"/>
    <w:rsid w:val="00CD1D96"/>
    <w:rsid w:val="00CD76A9"/>
    <w:rsid w:val="00CF17B5"/>
    <w:rsid w:val="00CF345B"/>
    <w:rsid w:val="00CF65B6"/>
    <w:rsid w:val="00D04EE7"/>
    <w:rsid w:val="00D101B7"/>
    <w:rsid w:val="00D20CFE"/>
    <w:rsid w:val="00D21497"/>
    <w:rsid w:val="00D24BF8"/>
    <w:rsid w:val="00D30873"/>
    <w:rsid w:val="00D35F88"/>
    <w:rsid w:val="00D41F50"/>
    <w:rsid w:val="00D505F3"/>
    <w:rsid w:val="00D6450B"/>
    <w:rsid w:val="00D70581"/>
    <w:rsid w:val="00D75BBE"/>
    <w:rsid w:val="00D75CB0"/>
    <w:rsid w:val="00D80D88"/>
    <w:rsid w:val="00D8205F"/>
    <w:rsid w:val="00D85D58"/>
    <w:rsid w:val="00D93CAF"/>
    <w:rsid w:val="00DA6803"/>
    <w:rsid w:val="00DC089C"/>
    <w:rsid w:val="00DE0AC1"/>
    <w:rsid w:val="00E07078"/>
    <w:rsid w:val="00E071F0"/>
    <w:rsid w:val="00E073A1"/>
    <w:rsid w:val="00E13117"/>
    <w:rsid w:val="00E15E58"/>
    <w:rsid w:val="00E17349"/>
    <w:rsid w:val="00E365AD"/>
    <w:rsid w:val="00E4621E"/>
    <w:rsid w:val="00E478D7"/>
    <w:rsid w:val="00E57207"/>
    <w:rsid w:val="00E6428F"/>
    <w:rsid w:val="00E648FC"/>
    <w:rsid w:val="00E6576E"/>
    <w:rsid w:val="00E87C95"/>
    <w:rsid w:val="00E965AD"/>
    <w:rsid w:val="00EA2342"/>
    <w:rsid w:val="00EA2914"/>
    <w:rsid w:val="00EA7510"/>
    <w:rsid w:val="00ED4F83"/>
    <w:rsid w:val="00ED5A6C"/>
    <w:rsid w:val="00EE0A9C"/>
    <w:rsid w:val="00EF4559"/>
    <w:rsid w:val="00F0044B"/>
    <w:rsid w:val="00F069C2"/>
    <w:rsid w:val="00F12E49"/>
    <w:rsid w:val="00F12F03"/>
    <w:rsid w:val="00F2370D"/>
    <w:rsid w:val="00F32826"/>
    <w:rsid w:val="00F35B4C"/>
    <w:rsid w:val="00F35CB5"/>
    <w:rsid w:val="00F36A84"/>
    <w:rsid w:val="00F4014F"/>
    <w:rsid w:val="00F40A43"/>
    <w:rsid w:val="00F52743"/>
    <w:rsid w:val="00F600BB"/>
    <w:rsid w:val="00F63448"/>
    <w:rsid w:val="00F63B32"/>
    <w:rsid w:val="00F67460"/>
    <w:rsid w:val="00F76D7A"/>
    <w:rsid w:val="00F96F57"/>
    <w:rsid w:val="00FA0C65"/>
    <w:rsid w:val="00FD520D"/>
    <w:rsid w:val="00FD79BF"/>
    <w:rsid w:val="00FE0D99"/>
    <w:rsid w:val="00FE630B"/>
    <w:rsid w:val="00FF673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4"/>
        <w:szCs w:val="22"/>
        <w:lang w:val="pt-BR"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29E5"/>
  </w:style>
  <w:style w:type="paragraph" w:styleId="Ttulo1">
    <w:name w:val="heading 1"/>
    <w:basedOn w:val="Normal"/>
    <w:link w:val="Ttulo1Char"/>
    <w:uiPriority w:val="9"/>
    <w:qFormat/>
    <w:rsid w:val="001A7653"/>
    <w:pPr>
      <w:spacing w:before="100" w:beforeAutospacing="1" w:after="100" w:afterAutospacing="1" w:line="240" w:lineRule="auto"/>
      <w:jc w:val="left"/>
      <w:outlineLvl w:val="0"/>
    </w:pPr>
    <w:rPr>
      <w:rFonts w:ascii="Times New Roman" w:eastAsia="Times New Roman" w:hAnsi="Times New Roman" w:cs="Times New Roman"/>
      <w:b/>
      <w:bCs/>
      <w:kern w:val="36"/>
      <w:sz w:val="48"/>
      <w:szCs w:val="48"/>
      <w:lang w:eastAsia="pt-BR"/>
    </w:rPr>
  </w:style>
  <w:style w:type="paragraph" w:styleId="Ttulo2">
    <w:name w:val="heading 2"/>
    <w:basedOn w:val="Normal"/>
    <w:next w:val="Normal"/>
    <w:link w:val="Ttulo2Char"/>
    <w:uiPriority w:val="9"/>
    <w:semiHidden/>
    <w:unhideWhenUsed/>
    <w:qFormat/>
    <w:rsid w:val="00186FDE"/>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59"/>
    <w:rsid w:val="001A7653"/>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har">
    <w:name w:val="Título 1 Char"/>
    <w:basedOn w:val="Fontepargpadro"/>
    <w:link w:val="Ttulo1"/>
    <w:uiPriority w:val="9"/>
    <w:rsid w:val="001A7653"/>
    <w:rPr>
      <w:rFonts w:ascii="Times New Roman" w:eastAsia="Times New Roman" w:hAnsi="Times New Roman" w:cs="Times New Roman"/>
      <w:b/>
      <w:bCs/>
      <w:kern w:val="36"/>
      <w:sz w:val="48"/>
      <w:szCs w:val="48"/>
      <w:lang w:eastAsia="pt-BR"/>
    </w:rPr>
  </w:style>
  <w:style w:type="character" w:styleId="Forte">
    <w:name w:val="Strong"/>
    <w:basedOn w:val="Fontepargpadro"/>
    <w:uiPriority w:val="22"/>
    <w:qFormat/>
    <w:rsid w:val="00217E0D"/>
    <w:rPr>
      <w:b/>
      <w:bCs/>
    </w:rPr>
  </w:style>
  <w:style w:type="character" w:customStyle="1" w:styleId="apple-converted-space">
    <w:name w:val="apple-converted-space"/>
    <w:basedOn w:val="Fontepargpadro"/>
    <w:rsid w:val="00217E0D"/>
  </w:style>
  <w:style w:type="paragraph" w:customStyle="1" w:styleId="Default">
    <w:name w:val="Default"/>
    <w:rsid w:val="00721774"/>
    <w:pPr>
      <w:autoSpaceDE w:val="0"/>
      <w:autoSpaceDN w:val="0"/>
      <w:adjustRightInd w:val="0"/>
      <w:spacing w:line="240" w:lineRule="auto"/>
      <w:jc w:val="left"/>
    </w:pPr>
    <w:rPr>
      <w:rFonts w:ascii="Bookman Old Style" w:hAnsi="Bookman Old Style" w:cs="Bookman Old Style"/>
      <w:color w:val="000000"/>
      <w:szCs w:val="24"/>
    </w:rPr>
  </w:style>
  <w:style w:type="paragraph" w:styleId="NormalWeb">
    <w:name w:val="Normal (Web)"/>
    <w:basedOn w:val="Normal"/>
    <w:uiPriority w:val="99"/>
    <w:unhideWhenUsed/>
    <w:rsid w:val="00121BA5"/>
    <w:pPr>
      <w:spacing w:before="100" w:beforeAutospacing="1" w:after="100" w:afterAutospacing="1" w:line="240" w:lineRule="auto"/>
      <w:jc w:val="left"/>
    </w:pPr>
    <w:rPr>
      <w:rFonts w:ascii="Times New Roman" w:eastAsia="Times New Roman" w:hAnsi="Times New Roman" w:cs="Times New Roman"/>
      <w:szCs w:val="24"/>
      <w:lang w:eastAsia="pt-BR"/>
    </w:rPr>
  </w:style>
  <w:style w:type="paragraph" w:styleId="Textodebalo">
    <w:name w:val="Balloon Text"/>
    <w:basedOn w:val="Normal"/>
    <w:link w:val="TextodebaloChar"/>
    <w:uiPriority w:val="99"/>
    <w:semiHidden/>
    <w:unhideWhenUsed/>
    <w:rsid w:val="006C3EEA"/>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6C3EEA"/>
    <w:rPr>
      <w:rFonts w:ascii="Tahoma" w:hAnsi="Tahoma" w:cs="Tahoma"/>
      <w:sz w:val="16"/>
      <w:szCs w:val="16"/>
    </w:rPr>
  </w:style>
  <w:style w:type="character" w:customStyle="1" w:styleId="Ttulo2Char">
    <w:name w:val="Título 2 Char"/>
    <w:basedOn w:val="Fontepargpadro"/>
    <w:link w:val="Ttulo2"/>
    <w:uiPriority w:val="9"/>
    <w:semiHidden/>
    <w:rsid w:val="00186FDE"/>
    <w:rPr>
      <w:rFonts w:asciiTheme="majorHAnsi" w:eastAsiaTheme="majorEastAsia" w:hAnsiTheme="majorHAnsi" w:cstheme="majorBidi"/>
      <w:b/>
      <w:bCs/>
      <w:color w:val="4F81BD" w:themeColor="accent1"/>
      <w:sz w:val="26"/>
      <w:szCs w:val="26"/>
    </w:rPr>
  </w:style>
  <w:style w:type="paragraph" w:styleId="Cabealho">
    <w:name w:val="header"/>
    <w:basedOn w:val="Normal"/>
    <w:link w:val="CabealhoChar"/>
    <w:uiPriority w:val="99"/>
    <w:unhideWhenUsed/>
    <w:rsid w:val="00BE4FEE"/>
    <w:pPr>
      <w:tabs>
        <w:tab w:val="center" w:pos="4252"/>
        <w:tab w:val="right" w:pos="8504"/>
      </w:tabs>
      <w:spacing w:line="240" w:lineRule="auto"/>
    </w:pPr>
  </w:style>
  <w:style w:type="character" w:customStyle="1" w:styleId="CabealhoChar">
    <w:name w:val="Cabeçalho Char"/>
    <w:basedOn w:val="Fontepargpadro"/>
    <w:link w:val="Cabealho"/>
    <w:uiPriority w:val="99"/>
    <w:rsid w:val="00BE4FEE"/>
  </w:style>
  <w:style w:type="paragraph" w:styleId="Rodap">
    <w:name w:val="footer"/>
    <w:basedOn w:val="Normal"/>
    <w:link w:val="RodapChar"/>
    <w:uiPriority w:val="99"/>
    <w:unhideWhenUsed/>
    <w:rsid w:val="00BE4FEE"/>
    <w:pPr>
      <w:tabs>
        <w:tab w:val="center" w:pos="4252"/>
        <w:tab w:val="right" w:pos="8504"/>
      </w:tabs>
      <w:spacing w:line="240" w:lineRule="auto"/>
    </w:pPr>
  </w:style>
  <w:style w:type="character" w:customStyle="1" w:styleId="RodapChar">
    <w:name w:val="Rodapé Char"/>
    <w:basedOn w:val="Fontepargpadro"/>
    <w:link w:val="Rodap"/>
    <w:uiPriority w:val="99"/>
    <w:rsid w:val="00BE4FEE"/>
  </w:style>
  <w:style w:type="table" w:customStyle="1" w:styleId="Tabelacomgrade1">
    <w:name w:val="Tabela com grade1"/>
    <w:basedOn w:val="Tabelanormal"/>
    <w:next w:val="Tabelacomgrade"/>
    <w:uiPriority w:val="59"/>
    <w:rsid w:val="009E7A93"/>
    <w:pPr>
      <w:spacing w:line="240" w:lineRule="auto"/>
      <w:jc w:val="left"/>
    </w:pPr>
    <w:rPr>
      <w:rFonts w:ascii="Calibri" w:hAnsi="Calibr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odaLista">
    <w:name w:val="List Paragraph"/>
    <w:basedOn w:val="Normal"/>
    <w:uiPriority w:val="1"/>
    <w:qFormat/>
    <w:rsid w:val="00582527"/>
    <w:pPr>
      <w:ind w:left="720"/>
      <w:contextualSpacing/>
    </w:pPr>
  </w:style>
  <w:style w:type="numbering" w:customStyle="1" w:styleId="Semlista1">
    <w:name w:val="Sem lista1"/>
    <w:next w:val="Semlista"/>
    <w:uiPriority w:val="99"/>
    <w:semiHidden/>
    <w:unhideWhenUsed/>
    <w:rsid w:val="00512CA9"/>
  </w:style>
  <w:style w:type="paragraph" w:customStyle="1" w:styleId="Ttulo21">
    <w:name w:val="Título 21"/>
    <w:basedOn w:val="Normal"/>
    <w:next w:val="Normal"/>
    <w:uiPriority w:val="1"/>
    <w:unhideWhenUsed/>
    <w:qFormat/>
    <w:rsid w:val="00512CA9"/>
    <w:pPr>
      <w:keepNext/>
      <w:keepLines/>
      <w:spacing w:before="200"/>
      <w:outlineLvl w:val="1"/>
    </w:pPr>
    <w:rPr>
      <w:rFonts w:ascii="Cambria" w:eastAsia="Times New Roman" w:hAnsi="Cambria" w:cs="Times New Roman"/>
      <w:b/>
      <w:bCs/>
      <w:color w:val="4F81BD"/>
      <w:sz w:val="26"/>
      <w:szCs w:val="26"/>
    </w:rPr>
  </w:style>
  <w:style w:type="numbering" w:customStyle="1" w:styleId="Semlista11">
    <w:name w:val="Sem lista11"/>
    <w:next w:val="Semlista"/>
    <w:uiPriority w:val="99"/>
    <w:semiHidden/>
    <w:unhideWhenUsed/>
    <w:rsid w:val="00512CA9"/>
  </w:style>
  <w:style w:type="character" w:customStyle="1" w:styleId="Hyperlink1">
    <w:name w:val="Hyperlink1"/>
    <w:basedOn w:val="Fontepargpadro"/>
    <w:uiPriority w:val="99"/>
    <w:unhideWhenUsed/>
    <w:rsid w:val="00512CA9"/>
    <w:rPr>
      <w:color w:val="0000FF"/>
      <w:u w:val="single"/>
    </w:rPr>
  </w:style>
  <w:style w:type="paragraph" w:customStyle="1" w:styleId="Textodebalo1">
    <w:name w:val="Texto de balão1"/>
    <w:basedOn w:val="Normal"/>
    <w:next w:val="Textodebalo"/>
    <w:uiPriority w:val="99"/>
    <w:semiHidden/>
    <w:unhideWhenUsed/>
    <w:rsid w:val="00512CA9"/>
    <w:pPr>
      <w:spacing w:line="240" w:lineRule="auto"/>
    </w:pPr>
    <w:rPr>
      <w:rFonts w:ascii="Tahoma" w:hAnsi="Tahoma" w:cs="Tahoma"/>
      <w:sz w:val="16"/>
      <w:szCs w:val="16"/>
    </w:rPr>
  </w:style>
  <w:style w:type="paragraph" w:customStyle="1" w:styleId="Cabealho1">
    <w:name w:val="Cabeçalho1"/>
    <w:basedOn w:val="Normal"/>
    <w:next w:val="Cabealho"/>
    <w:uiPriority w:val="99"/>
    <w:unhideWhenUsed/>
    <w:rsid w:val="00512CA9"/>
    <w:pPr>
      <w:tabs>
        <w:tab w:val="center" w:pos="4252"/>
        <w:tab w:val="right" w:pos="8504"/>
      </w:tabs>
      <w:spacing w:line="240" w:lineRule="auto"/>
    </w:pPr>
  </w:style>
  <w:style w:type="paragraph" w:styleId="Corpodetexto">
    <w:name w:val="Body Text"/>
    <w:basedOn w:val="Normal"/>
    <w:link w:val="CorpodetextoChar"/>
    <w:uiPriority w:val="1"/>
    <w:qFormat/>
    <w:rsid w:val="00512CA9"/>
    <w:pPr>
      <w:widowControl w:val="0"/>
      <w:autoSpaceDE w:val="0"/>
      <w:autoSpaceDN w:val="0"/>
      <w:spacing w:line="240" w:lineRule="auto"/>
      <w:ind w:left="222"/>
      <w:jc w:val="left"/>
    </w:pPr>
    <w:rPr>
      <w:rFonts w:ascii="Arial MT" w:eastAsia="Arial MT" w:hAnsi="Arial MT" w:cs="Arial MT"/>
      <w:sz w:val="22"/>
      <w:lang w:val="pt-PT"/>
    </w:rPr>
  </w:style>
  <w:style w:type="character" w:customStyle="1" w:styleId="CorpodetextoChar">
    <w:name w:val="Corpo de texto Char"/>
    <w:basedOn w:val="Fontepargpadro"/>
    <w:link w:val="Corpodetexto"/>
    <w:uiPriority w:val="1"/>
    <w:rsid w:val="00512CA9"/>
    <w:rPr>
      <w:rFonts w:ascii="Arial MT" w:eastAsia="Arial MT" w:hAnsi="Arial MT" w:cs="Arial MT"/>
      <w:sz w:val="22"/>
      <w:lang w:val="pt-PT"/>
    </w:rPr>
  </w:style>
  <w:style w:type="table" w:customStyle="1" w:styleId="TableNormal">
    <w:name w:val="Table Normal"/>
    <w:uiPriority w:val="2"/>
    <w:semiHidden/>
    <w:unhideWhenUsed/>
    <w:qFormat/>
    <w:rsid w:val="00512CA9"/>
    <w:pPr>
      <w:widowControl w:val="0"/>
      <w:autoSpaceDE w:val="0"/>
      <w:autoSpaceDN w:val="0"/>
      <w:spacing w:line="240" w:lineRule="auto"/>
      <w:jc w:val="left"/>
    </w:pPr>
    <w:rPr>
      <w:rFonts w:ascii="Calibri" w:hAnsi="Calibri"/>
      <w:sz w:val="22"/>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12CA9"/>
    <w:pPr>
      <w:widowControl w:val="0"/>
      <w:autoSpaceDE w:val="0"/>
      <w:autoSpaceDN w:val="0"/>
      <w:spacing w:before="27" w:line="240" w:lineRule="auto"/>
      <w:jc w:val="center"/>
    </w:pPr>
    <w:rPr>
      <w:rFonts w:ascii="Times New Roman" w:eastAsia="Times New Roman" w:hAnsi="Times New Roman" w:cs="Times New Roman"/>
      <w:sz w:val="22"/>
      <w:lang w:val="pt-PT"/>
    </w:rPr>
  </w:style>
  <w:style w:type="table" w:customStyle="1" w:styleId="Tabelacomgrade2">
    <w:name w:val="Tabela com grade2"/>
    <w:basedOn w:val="Tabelanormal"/>
    <w:next w:val="Tabelacomgrade"/>
    <w:uiPriority w:val="59"/>
    <w:rsid w:val="00512CA9"/>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11">
    <w:name w:val="Tabela com grade11"/>
    <w:basedOn w:val="Tabelanormal"/>
    <w:next w:val="Tabelacomgrade"/>
    <w:uiPriority w:val="59"/>
    <w:rsid w:val="00512CA9"/>
    <w:pPr>
      <w:spacing w:line="240" w:lineRule="auto"/>
      <w:jc w:val="left"/>
    </w:pPr>
    <w:rPr>
      <w:rFonts w:ascii="Calibri" w:hAnsi="Calibr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yperlink2">
    <w:name w:val="Hyperlink2"/>
    <w:basedOn w:val="Fontepargpadro"/>
    <w:uiPriority w:val="99"/>
    <w:unhideWhenUsed/>
    <w:rsid w:val="00512CA9"/>
    <w:rPr>
      <w:color w:val="0000FF"/>
      <w:u w:val="single"/>
    </w:rPr>
  </w:style>
  <w:style w:type="character" w:customStyle="1" w:styleId="Ttulo2Char1">
    <w:name w:val="Título 2 Char1"/>
    <w:basedOn w:val="Fontepargpadro"/>
    <w:uiPriority w:val="9"/>
    <w:semiHidden/>
    <w:rsid w:val="00512CA9"/>
    <w:rPr>
      <w:rFonts w:ascii="Cambria" w:eastAsia="Times New Roman" w:hAnsi="Cambria" w:cs="Times New Roman"/>
      <w:b/>
      <w:bCs/>
      <w:color w:val="4F81BD"/>
      <w:sz w:val="26"/>
      <w:szCs w:val="26"/>
    </w:rPr>
  </w:style>
  <w:style w:type="character" w:customStyle="1" w:styleId="TextodebaloChar1">
    <w:name w:val="Texto de balão Char1"/>
    <w:basedOn w:val="Fontepargpadro"/>
    <w:uiPriority w:val="99"/>
    <w:semiHidden/>
    <w:rsid w:val="00512CA9"/>
    <w:rPr>
      <w:rFonts w:ascii="Tahoma" w:hAnsi="Tahoma" w:cs="Tahoma"/>
      <w:sz w:val="16"/>
      <w:szCs w:val="16"/>
    </w:rPr>
  </w:style>
  <w:style w:type="character" w:customStyle="1" w:styleId="CabealhoChar1">
    <w:name w:val="Cabeçalho Char1"/>
    <w:basedOn w:val="Fontepargpadro"/>
    <w:uiPriority w:val="99"/>
    <w:semiHidden/>
    <w:rsid w:val="00512CA9"/>
  </w:style>
  <w:style w:type="numbering" w:customStyle="1" w:styleId="Semlista2">
    <w:name w:val="Sem lista2"/>
    <w:next w:val="Semlista"/>
    <w:uiPriority w:val="99"/>
    <w:semiHidden/>
    <w:unhideWhenUsed/>
    <w:rsid w:val="00512CA9"/>
  </w:style>
  <w:style w:type="numbering" w:customStyle="1" w:styleId="Semlista111">
    <w:name w:val="Sem lista111"/>
    <w:next w:val="Semlista"/>
    <w:uiPriority w:val="99"/>
    <w:semiHidden/>
    <w:unhideWhenUsed/>
    <w:rsid w:val="00512CA9"/>
  </w:style>
  <w:style w:type="numbering" w:customStyle="1" w:styleId="Semlista1111">
    <w:name w:val="Sem lista1111"/>
    <w:next w:val="Semlista"/>
    <w:uiPriority w:val="99"/>
    <w:semiHidden/>
    <w:unhideWhenUsed/>
    <w:rsid w:val="00512CA9"/>
  </w:style>
  <w:style w:type="character" w:styleId="Hyperlink">
    <w:name w:val="Hyperlink"/>
    <w:basedOn w:val="Fontepargpadro"/>
    <w:uiPriority w:val="99"/>
    <w:semiHidden/>
    <w:unhideWhenUsed/>
    <w:rsid w:val="00512CA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4"/>
        <w:szCs w:val="22"/>
        <w:lang w:val="pt-BR"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29E5"/>
  </w:style>
  <w:style w:type="paragraph" w:styleId="Ttulo1">
    <w:name w:val="heading 1"/>
    <w:basedOn w:val="Normal"/>
    <w:link w:val="Ttulo1Char"/>
    <w:uiPriority w:val="9"/>
    <w:qFormat/>
    <w:rsid w:val="001A7653"/>
    <w:pPr>
      <w:spacing w:before="100" w:beforeAutospacing="1" w:after="100" w:afterAutospacing="1" w:line="240" w:lineRule="auto"/>
      <w:jc w:val="left"/>
      <w:outlineLvl w:val="0"/>
    </w:pPr>
    <w:rPr>
      <w:rFonts w:ascii="Times New Roman" w:eastAsia="Times New Roman" w:hAnsi="Times New Roman" w:cs="Times New Roman"/>
      <w:b/>
      <w:bCs/>
      <w:kern w:val="36"/>
      <w:sz w:val="48"/>
      <w:szCs w:val="48"/>
      <w:lang w:eastAsia="pt-BR"/>
    </w:rPr>
  </w:style>
  <w:style w:type="paragraph" w:styleId="Ttulo2">
    <w:name w:val="heading 2"/>
    <w:basedOn w:val="Normal"/>
    <w:next w:val="Normal"/>
    <w:link w:val="Ttulo2Char"/>
    <w:uiPriority w:val="9"/>
    <w:semiHidden/>
    <w:unhideWhenUsed/>
    <w:qFormat/>
    <w:rsid w:val="00186FDE"/>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59"/>
    <w:rsid w:val="001A7653"/>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har">
    <w:name w:val="Título 1 Char"/>
    <w:basedOn w:val="Fontepargpadro"/>
    <w:link w:val="Ttulo1"/>
    <w:uiPriority w:val="9"/>
    <w:rsid w:val="001A7653"/>
    <w:rPr>
      <w:rFonts w:ascii="Times New Roman" w:eastAsia="Times New Roman" w:hAnsi="Times New Roman" w:cs="Times New Roman"/>
      <w:b/>
      <w:bCs/>
      <w:kern w:val="36"/>
      <w:sz w:val="48"/>
      <w:szCs w:val="48"/>
      <w:lang w:eastAsia="pt-BR"/>
    </w:rPr>
  </w:style>
  <w:style w:type="character" w:styleId="Forte">
    <w:name w:val="Strong"/>
    <w:basedOn w:val="Fontepargpadro"/>
    <w:uiPriority w:val="22"/>
    <w:qFormat/>
    <w:rsid w:val="00217E0D"/>
    <w:rPr>
      <w:b/>
      <w:bCs/>
    </w:rPr>
  </w:style>
  <w:style w:type="character" w:customStyle="1" w:styleId="apple-converted-space">
    <w:name w:val="apple-converted-space"/>
    <w:basedOn w:val="Fontepargpadro"/>
    <w:rsid w:val="00217E0D"/>
  </w:style>
  <w:style w:type="paragraph" w:customStyle="1" w:styleId="Default">
    <w:name w:val="Default"/>
    <w:rsid w:val="00721774"/>
    <w:pPr>
      <w:autoSpaceDE w:val="0"/>
      <w:autoSpaceDN w:val="0"/>
      <w:adjustRightInd w:val="0"/>
      <w:spacing w:line="240" w:lineRule="auto"/>
      <w:jc w:val="left"/>
    </w:pPr>
    <w:rPr>
      <w:rFonts w:ascii="Bookman Old Style" w:hAnsi="Bookman Old Style" w:cs="Bookman Old Style"/>
      <w:color w:val="000000"/>
      <w:szCs w:val="24"/>
    </w:rPr>
  </w:style>
  <w:style w:type="paragraph" w:styleId="NormalWeb">
    <w:name w:val="Normal (Web)"/>
    <w:basedOn w:val="Normal"/>
    <w:uiPriority w:val="99"/>
    <w:unhideWhenUsed/>
    <w:rsid w:val="00121BA5"/>
    <w:pPr>
      <w:spacing w:before="100" w:beforeAutospacing="1" w:after="100" w:afterAutospacing="1" w:line="240" w:lineRule="auto"/>
      <w:jc w:val="left"/>
    </w:pPr>
    <w:rPr>
      <w:rFonts w:ascii="Times New Roman" w:eastAsia="Times New Roman" w:hAnsi="Times New Roman" w:cs="Times New Roman"/>
      <w:szCs w:val="24"/>
      <w:lang w:eastAsia="pt-BR"/>
    </w:rPr>
  </w:style>
  <w:style w:type="paragraph" w:styleId="Textodebalo">
    <w:name w:val="Balloon Text"/>
    <w:basedOn w:val="Normal"/>
    <w:link w:val="TextodebaloChar"/>
    <w:uiPriority w:val="99"/>
    <w:semiHidden/>
    <w:unhideWhenUsed/>
    <w:rsid w:val="006C3EEA"/>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6C3EEA"/>
    <w:rPr>
      <w:rFonts w:ascii="Tahoma" w:hAnsi="Tahoma" w:cs="Tahoma"/>
      <w:sz w:val="16"/>
      <w:szCs w:val="16"/>
    </w:rPr>
  </w:style>
  <w:style w:type="character" w:customStyle="1" w:styleId="Ttulo2Char">
    <w:name w:val="Título 2 Char"/>
    <w:basedOn w:val="Fontepargpadro"/>
    <w:link w:val="Ttulo2"/>
    <w:uiPriority w:val="9"/>
    <w:semiHidden/>
    <w:rsid w:val="00186FDE"/>
    <w:rPr>
      <w:rFonts w:asciiTheme="majorHAnsi" w:eastAsiaTheme="majorEastAsia" w:hAnsiTheme="majorHAnsi" w:cstheme="majorBidi"/>
      <w:b/>
      <w:bCs/>
      <w:color w:val="4F81BD" w:themeColor="accent1"/>
      <w:sz w:val="26"/>
      <w:szCs w:val="26"/>
    </w:rPr>
  </w:style>
  <w:style w:type="paragraph" w:styleId="Cabealho">
    <w:name w:val="header"/>
    <w:basedOn w:val="Normal"/>
    <w:link w:val="CabealhoChar"/>
    <w:uiPriority w:val="99"/>
    <w:unhideWhenUsed/>
    <w:rsid w:val="00BE4FEE"/>
    <w:pPr>
      <w:tabs>
        <w:tab w:val="center" w:pos="4252"/>
        <w:tab w:val="right" w:pos="8504"/>
      </w:tabs>
      <w:spacing w:line="240" w:lineRule="auto"/>
    </w:pPr>
  </w:style>
  <w:style w:type="character" w:customStyle="1" w:styleId="CabealhoChar">
    <w:name w:val="Cabeçalho Char"/>
    <w:basedOn w:val="Fontepargpadro"/>
    <w:link w:val="Cabealho"/>
    <w:uiPriority w:val="99"/>
    <w:rsid w:val="00BE4FEE"/>
  </w:style>
  <w:style w:type="paragraph" w:styleId="Rodap">
    <w:name w:val="footer"/>
    <w:basedOn w:val="Normal"/>
    <w:link w:val="RodapChar"/>
    <w:uiPriority w:val="99"/>
    <w:unhideWhenUsed/>
    <w:rsid w:val="00BE4FEE"/>
    <w:pPr>
      <w:tabs>
        <w:tab w:val="center" w:pos="4252"/>
        <w:tab w:val="right" w:pos="8504"/>
      </w:tabs>
      <w:spacing w:line="240" w:lineRule="auto"/>
    </w:pPr>
  </w:style>
  <w:style w:type="character" w:customStyle="1" w:styleId="RodapChar">
    <w:name w:val="Rodapé Char"/>
    <w:basedOn w:val="Fontepargpadro"/>
    <w:link w:val="Rodap"/>
    <w:uiPriority w:val="99"/>
    <w:rsid w:val="00BE4FEE"/>
  </w:style>
  <w:style w:type="table" w:customStyle="1" w:styleId="Tabelacomgrade1">
    <w:name w:val="Tabela com grade1"/>
    <w:basedOn w:val="Tabelanormal"/>
    <w:next w:val="Tabelacomgrade"/>
    <w:uiPriority w:val="59"/>
    <w:rsid w:val="009E7A93"/>
    <w:pPr>
      <w:spacing w:line="240" w:lineRule="auto"/>
      <w:jc w:val="left"/>
    </w:pPr>
    <w:rPr>
      <w:rFonts w:ascii="Calibri" w:hAnsi="Calibr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odaLista">
    <w:name w:val="List Paragraph"/>
    <w:basedOn w:val="Normal"/>
    <w:uiPriority w:val="1"/>
    <w:qFormat/>
    <w:rsid w:val="00582527"/>
    <w:pPr>
      <w:ind w:left="720"/>
      <w:contextualSpacing/>
    </w:pPr>
  </w:style>
  <w:style w:type="numbering" w:customStyle="1" w:styleId="Semlista1">
    <w:name w:val="Sem lista1"/>
    <w:next w:val="Semlista"/>
    <w:uiPriority w:val="99"/>
    <w:semiHidden/>
    <w:unhideWhenUsed/>
    <w:rsid w:val="00512CA9"/>
  </w:style>
  <w:style w:type="paragraph" w:customStyle="1" w:styleId="Ttulo21">
    <w:name w:val="Título 21"/>
    <w:basedOn w:val="Normal"/>
    <w:next w:val="Normal"/>
    <w:uiPriority w:val="1"/>
    <w:unhideWhenUsed/>
    <w:qFormat/>
    <w:rsid w:val="00512CA9"/>
    <w:pPr>
      <w:keepNext/>
      <w:keepLines/>
      <w:spacing w:before="200"/>
      <w:outlineLvl w:val="1"/>
    </w:pPr>
    <w:rPr>
      <w:rFonts w:ascii="Cambria" w:eastAsia="Times New Roman" w:hAnsi="Cambria" w:cs="Times New Roman"/>
      <w:b/>
      <w:bCs/>
      <w:color w:val="4F81BD"/>
      <w:sz w:val="26"/>
      <w:szCs w:val="26"/>
    </w:rPr>
  </w:style>
  <w:style w:type="numbering" w:customStyle="1" w:styleId="Semlista11">
    <w:name w:val="Sem lista11"/>
    <w:next w:val="Semlista"/>
    <w:uiPriority w:val="99"/>
    <w:semiHidden/>
    <w:unhideWhenUsed/>
    <w:rsid w:val="00512CA9"/>
  </w:style>
  <w:style w:type="character" w:customStyle="1" w:styleId="Hyperlink1">
    <w:name w:val="Hyperlink1"/>
    <w:basedOn w:val="Fontepargpadro"/>
    <w:uiPriority w:val="99"/>
    <w:unhideWhenUsed/>
    <w:rsid w:val="00512CA9"/>
    <w:rPr>
      <w:color w:val="0000FF"/>
      <w:u w:val="single"/>
    </w:rPr>
  </w:style>
  <w:style w:type="paragraph" w:customStyle="1" w:styleId="Textodebalo1">
    <w:name w:val="Texto de balão1"/>
    <w:basedOn w:val="Normal"/>
    <w:next w:val="Textodebalo"/>
    <w:uiPriority w:val="99"/>
    <w:semiHidden/>
    <w:unhideWhenUsed/>
    <w:rsid w:val="00512CA9"/>
    <w:pPr>
      <w:spacing w:line="240" w:lineRule="auto"/>
    </w:pPr>
    <w:rPr>
      <w:rFonts w:ascii="Tahoma" w:hAnsi="Tahoma" w:cs="Tahoma"/>
      <w:sz w:val="16"/>
      <w:szCs w:val="16"/>
    </w:rPr>
  </w:style>
  <w:style w:type="paragraph" w:customStyle="1" w:styleId="Cabealho1">
    <w:name w:val="Cabeçalho1"/>
    <w:basedOn w:val="Normal"/>
    <w:next w:val="Cabealho"/>
    <w:uiPriority w:val="99"/>
    <w:unhideWhenUsed/>
    <w:rsid w:val="00512CA9"/>
    <w:pPr>
      <w:tabs>
        <w:tab w:val="center" w:pos="4252"/>
        <w:tab w:val="right" w:pos="8504"/>
      </w:tabs>
      <w:spacing w:line="240" w:lineRule="auto"/>
    </w:pPr>
  </w:style>
  <w:style w:type="paragraph" w:styleId="Corpodetexto">
    <w:name w:val="Body Text"/>
    <w:basedOn w:val="Normal"/>
    <w:link w:val="CorpodetextoChar"/>
    <w:uiPriority w:val="1"/>
    <w:qFormat/>
    <w:rsid w:val="00512CA9"/>
    <w:pPr>
      <w:widowControl w:val="0"/>
      <w:autoSpaceDE w:val="0"/>
      <w:autoSpaceDN w:val="0"/>
      <w:spacing w:line="240" w:lineRule="auto"/>
      <w:ind w:left="222"/>
      <w:jc w:val="left"/>
    </w:pPr>
    <w:rPr>
      <w:rFonts w:ascii="Arial MT" w:eastAsia="Arial MT" w:hAnsi="Arial MT" w:cs="Arial MT"/>
      <w:sz w:val="22"/>
      <w:lang w:val="pt-PT"/>
    </w:rPr>
  </w:style>
  <w:style w:type="character" w:customStyle="1" w:styleId="CorpodetextoChar">
    <w:name w:val="Corpo de texto Char"/>
    <w:basedOn w:val="Fontepargpadro"/>
    <w:link w:val="Corpodetexto"/>
    <w:uiPriority w:val="1"/>
    <w:rsid w:val="00512CA9"/>
    <w:rPr>
      <w:rFonts w:ascii="Arial MT" w:eastAsia="Arial MT" w:hAnsi="Arial MT" w:cs="Arial MT"/>
      <w:sz w:val="22"/>
      <w:lang w:val="pt-PT"/>
    </w:rPr>
  </w:style>
  <w:style w:type="table" w:customStyle="1" w:styleId="TableNormal">
    <w:name w:val="Table Normal"/>
    <w:uiPriority w:val="2"/>
    <w:semiHidden/>
    <w:unhideWhenUsed/>
    <w:qFormat/>
    <w:rsid w:val="00512CA9"/>
    <w:pPr>
      <w:widowControl w:val="0"/>
      <w:autoSpaceDE w:val="0"/>
      <w:autoSpaceDN w:val="0"/>
      <w:spacing w:line="240" w:lineRule="auto"/>
      <w:jc w:val="left"/>
    </w:pPr>
    <w:rPr>
      <w:rFonts w:ascii="Calibri" w:hAnsi="Calibri"/>
      <w:sz w:val="22"/>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12CA9"/>
    <w:pPr>
      <w:widowControl w:val="0"/>
      <w:autoSpaceDE w:val="0"/>
      <w:autoSpaceDN w:val="0"/>
      <w:spacing w:before="27" w:line="240" w:lineRule="auto"/>
      <w:jc w:val="center"/>
    </w:pPr>
    <w:rPr>
      <w:rFonts w:ascii="Times New Roman" w:eastAsia="Times New Roman" w:hAnsi="Times New Roman" w:cs="Times New Roman"/>
      <w:sz w:val="22"/>
      <w:lang w:val="pt-PT"/>
    </w:rPr>
  </w:style>
  <w:style w:type="table" w:customStyle="1" w:styleId="Tabelacomgrade2">
    <w:name w:val="Tabela com grade2"/>
    <w:basedOn w:val="Tabelanormal"/>
    <w:next w:val="Tabelacomgrade"/>
    <w:uiPriority w:val="59"/>
    <w:rsid w:val="00512CA9"/>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11">
    <w:name w:val="Tabela com grade11"/>
    <w:basedOn w:val="Tabelanormal"/>
    <w:next w:val="Tabelacomgrade"/>
    <w:uiPriority w:val="59"/>
    <w:rsid w:val="00512CA9"/>
    <w:pPr>
      <w:spacing w:line="240" w:lineRule="auto"/>
      <w:jc w:val="left"/>
    </w:pPr>
    <w:rPr>
      <w:rFonts w:ascii="Calibri" w:hAnsi="Calibr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yperlink2">
    <w:name w:val="Hyperlink2"/>
    <w:basedOn w:val="Fontepargpadro"/>
    <w:uiPriority w:val="99"/>
    <w:unhideWhenUsed/>
    <w:rsid w:val="00512CA9"/>
    <w:rPr>
      <w:color w:val="0000FF"/>
      <w:u w:val="single"/>
    </w:rPr>
  </w:style>
  <w:style w:type="character" w:customStyle="1" w:styleId="Ttulo2Char1">
    <w:name w:val="Título 2 Char1"/>
    <w:basedOn w:val="Fontepargpadro"/>
    <w:uiPriority w:val="9"/>
    <w:semiHidden/>
    <w:rsid w:val="00512CA9"/>
    <w:rPr>
      <w:rFonts w:ascii="Cambria" w:eastAsia="Times New Roman" w:hAnsi="Cambria" w:cs="Times New Roman"/>
      <w:b/>
      <w:bCs/>
      <w:color w:val="4F81BD"/>
      <w:sz w:val="26"/>
      <w:szCs w:val="26"/>
    </w:rPr>
  </w:style>
  <w:style w:type="character" w:customStyle="1" w:styleId="TextodebaloChar1">
    <w:name w:val="Texto de balão Char1"/>
    <w:basedOn w:val="Fontepargpadro"/>
    <w:uiPriority w:val="99"/>
    <w:semiHidden/>
    <w:rsid w:val="00512CA9"/>
    <w:rPr>
      <w:rFonts w:ascii="Tahoma" w:hAnsi="Tahoma" w:cs="Tahoma"/>
      <w:sz w:val="16"/>
      <w:szCs w:val="16"/>
    </w:rPr>
  </w:style>
  <w:style w:type="character" w:customStyle="1" w:styleId="CabealhoChar1">
    <w:name w:val="Cabeçalho Char1"/>
    <w:basedOn w:val="Fontepargpadro"/>
    <w:uiPriority w:val="99"/>
    <w:semiHidden/>
    <w:rsid w:val="00512CA9"/>
  </w:style>
  <w:style w:type="numbering" w:customStyle="1" w:styleId="Semlista2">
    <w:name w:val="Sem lista2"/>
    <w:next w:val="Semlista"/>
    <w:uiPriority w:val="99"/>
    <w:semiHidden/>
    <w:unhideWhenUsed/>
    <w:rsid w:val="00512CA9"/>
  </w:style>
  <w:style w:type="numbering" w:customStyle="1" w:styleId="Semlista111">
    <w:name w:val="Sem lista111"/>
    <w:next w:val="Semlista"/>
    <w:uiPriority w:val="99"/>
    <w:semiHidden/>
    <w:unhideWhenUsed/>
    <w:rsid w:val="00512CA9"/>
  </w:style>
  <w:style w:type="numbering" w:customStyle="1" w:styleId="Semlista1111">
    <w:name w:val="Sem lista1111"/>
    <w:next w:val="Semlista"/>
    <w:uiPriority w:val="99"/>
    <w:semiHidden/>
    <w:unhideWhenUsed/>
    <w:rsid w:val="00512CA9"/>
  </w:style>
  <w:style w:type="character" w:styleId="Hyperlink">
    <w:name w:val="Hyperlink"/>
    <w:basedOn w:val="Fontepargpadro"/>
    <w:uiPriority w:val="99"/>
    <w:semiHidden/>
    <w:unhideWhenUsed/>
    <w:rsid w:val="00512CA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458769">
      <w:bodyDiv w:val="1"/>
      <w:marLeft w:val="0"/>
      <w:marRight w:val="0"/>
      <w:marTop w:val="0"/>
      <w:marBottom w:val="0"/>
      <w:divBdr>
        <w:top w:val="none" w:sz="0" w:space="0" w:color="auto"/>
        <w:left w:val="none" w:sz="0" w:space="0" w:color="auto"/>
        <w:bottom w:val="none" w:sz="0" w:space="0" w:color="auto"/>
        <w:right w:val="none" w:sz="0" w:space="0" w:color="auto"/>
      </w:divBdr>
    </w:div>
    <w:div w:id="148861593">
      <w:bodyDiv w:val="1"/>
      <w:marLeft w:val="0"/>
      <w:marRight w:val="0"/>
      <w:marTop w:val="0"/>
      <w:marBottom w:val="0"/>
      <w:divBdr>
        <w:top w:val="none" w:sz="0" w:space="0" w:color="auto"/>
        <w:left w:val="none" w:sz="0" w:space="0" w:color="auto"/>
        <w:bottom w:val="none" w:sz="0" w:space="0" w:color="auto"/>
        <w:right w:val="none" w:sz="0" w:space="0" w:color="auto"/>
      </w:divBdr>
    </w:div>
    <w:div w:id="328826717">
      <w:bodyDiv w:val="1"/>
      <w:marLeft w:val="0"/>
      <w:marRight w:val="0"/>
      <w:marTop w:val="0"/>
      <w:marBottom w:val="0"/>
      <w:divBdr>
        <w:top w:val="none" w:sz="0" w:space="0" w:color="auto"/>
        <w:left w:val="none" w:sz="0" w:space="0" w:color="auto"/>
        <w:bottom w:val="none" w:sz="0" w:space="0" w:color="auto"/>
        <w:right w:val="none" w:sz="0" w:space="0" w:color="auto"/>
      </w:divBdr>
    </w:div>
    <w:div w:id="387612492">
      <w:bodyDiv w:val="1"/>
      <w:marLeft w:val="0"/>
      <w:marRight w:val="0"/>
      <w:marTop w:val="0"/>
      <w:marBottom w:val="0"/>
      <w:divBdr>
        <w:top w:val="none" w:sz="0" w:space="0" w:color="auto"/>
        <w:left w:val="none" w:sz="0" w:space="0" w:color="auto"/>
        <w:bottom w:val="none" w:sz="0" w:space="0" w:color="auto"/>
        <w:right w:val="none" w:sz="0" w:space="0" w:color="auto"/>
      </w:divBdr>
    </w:div>
    <w:div w:id="447748123">
      <w:bodyDiv w:val="1"/>
      <w:marLeft w:val="0"/>
      <w:marRight w:val="0"/>
      <w:marTop w:val="0"/>
      <w:marBottom w:val="0"/>
      <w:divBdr>
        <w:top w:val="none" w:sz="0" w:space="0" w:color="auto"/>
        <w:left w:val="none" w:sz="0" w:space="0" w:color="auto"/>
        <w:bottom w:val="none" w:sz="0" w:space="0" w:color="auto"/>
        <w:right w:val="none" w:sz="0" w:space="0" w:color="auto"/>
      </w:divBdr>
    </w:div>
    <w:div w:id="495342826">
      <w:bodyDiv w:val="1"/>
      <w:marLeft w:val="0"/>
      <w:marRight w:val="0"/>
      <w:marTop w:val="0"/>
      <w:marBottom w:val="0"/>
      <w:divBdr>
        <w:top w:val="none" w:sz="0" w:space="0" w:color="auto"/>
        <w:left w:val="none" w:sz="0" w:space="0" w:color="auto"/>
        <w:bottom w:val="none" w:sz="0" w:space="0" w:color="auto"/>
        <w:right w:val="none" w:sz="0" w:space="0" w:color="auto"/>
      </w:divBdr>
    </w:div>
    <w:div w:id="551309889">
      <w:bodyDiv w:val="1"/>
      <w:marLeft w:val="0"/>
      <w:marRight w:val="0"/>
      <w:marTop w:val="0"/>
      <w:marBottom w:val="0"/>
      <w:divBdr>
        <w:top w:val="none" w:sz="0" w:space="0" w:color="auto"/>
        <w:left w:val="none" w:sz="0" w:space="0" w:color="auto"/>
        <w:bottom w:val="none" w:sz="0" w:space="0" w:color="auto"/>
        <w:right w:val="none" w:sz="0" w:space="0" w:color="auto"/>
      </w:divBdr>
    </w:div>
    <w:div w:id="666327878">
      <w:bodyDiv w:val="1"/>
      <w:marLeft w:val="0"/>
      <w:marRight w:val="0"/>
      <w:marTop w:val="0"/>
      <w:marBottom w:val="0"/>
      <w:divBdr>
        <w:top w:val="none" w:sz="0" w:space="0" w:color="auto"/>
        <w:left w:val="none" w:sz="0" w:space="0" w:color="auto"/>
        <w:bottom w:val="none" w:sz="0" w:space="0" w:color="auto"/>
        <w:right w:val="none" w:sz="0" w:space="0" w:color="auto"/>
      </w:divBdr>
    </w:div>
    <w:div w:id="719864792">
      <w:bodyDiv w:val="1"/>
      <w:marLeft w:val="0"/>
      <w:marRight w:val="0"/>
      <w:marTop w:val="0"/>
      <w:marBottom w:val="0"/>
      <w:divBdr>
        <w:top w:val="none" w:sz="0" w:space="0" w:color="auto"/>
        <w:left w:val="none" w:sz="0" w:space="0" w:color="auto"/>
        <w:bottom w:val="none" w:sz="0" w:space="0" w:color="auto"/>
        <w:right w:val="none" w:sz="0" w:space="0" w:color="auto"/>
      </w:divBdr>
      <w:divsChild>
        <w:div w:id="1230843841">
          <w:marLeft w:val="0"/>
          <w:marRight w:val="0"/>
          <w:marTop w:val="300"/>
          <w:marBottom w:val="0"/>
          <w:divBdr>
            <w:top w:val="none" w:sz="0" w:space="0" w:color="auto"/>
            <w:left w:val="none" w:sz="0" w:space="0" w:color="auto"/>
            <w:bottom w:val="none" w:sz="0" w:space="0" w:color="auto"/>
            <w:right w:val="none" w:sz="0" w:space="0" w:color="auto"/>
          </w:divBdr>
        </w:div>
        <w:div w:id="211967754">
          <w:marLeft w:val="0"/>
          <w:marRight w:val="0"/>
          <w:marTop w:val="0"/>
          <w:marBottom w:val="0"/>
          <w:divBdr>
            <w:top w:val="none" w:sz="0" w:space="0" w:color="auto"/>
            <w:left w:val="none" w:sz="0" w:space="0" w:color="auto"/>
            <w:bottom w:val="none" w:sz="0" w:space="0" w:color="auto"/>
            <w:right w:val="none" w:sz="0" w:space="0" w:color="auto"/>
          </w:divBdr>
        </w:div>
      </w:divsChild>
    </w:div>
    <w:div w:id="935215809">
      <w:bodyDiv w:val="1"/>
      <w:marLeft w:val="0"/>
      <w:marRight w:val="0"/>
      <w:marTop w:val="0"/>
      <w:marBottom w:val="0"/>
      <w:divBdr>
        <w:top w:val="none" w:sz="0" w:space="0" w:color="auto"/>
        <w:left w:val="none" w:sz="0" w:space="0" w:color="auto"/>
        <w:bottom w:val="none" w:sz="0" w:space="0" w:color="auto"/>
        <w:right w:val="none" w:sz="0" w:space="0" w:color="auto"/>
      </w:divBdr>
    </w:div>
    <w:div w:id="979379668">
      <w:bodyDiv w:val="1"/>
      <w:marLeft w:val="0"/>
      <w:marRight w:val="0"/>
      <w:marTop w:val="0"/>
      <w:marBottom w:val="0"/>
      <w:divBdr>
        <w:top w:val="none" w:sz="0" w:space="0" w:color="auto"/>
        <w:left w:val="none" w:sz="0" w:space="0" w:color="auto"/>
        <w:bottom w:val="none" w:sz="0" w:space="0" w:color="auto"/>
        <w:right w:val="none" w:sz="0" w:space="0" w:color="auto"/>
      </w:divBdr>
    </w:div>
    <w:div w:id="1059938345">
      <w:bodyDiv w:val="1"/>
      <w:marLeft w:val="0"/>
      <w:marRight w:val="0"/>
      <w:marTop w:val="0"/>
      <w:marBottom w:val="0"/>
      <w:divBdr>
        <w:top w:val="none" w:sz="0" w:space="0" w:color="auto"/>
        <w:left w:val="none" w:sz="0" w:space="0" w:color="auto"/>
        <w:bottom w:val="none" w:sz="0" w:space="0" w:color="auto"/>
        <w:right w:val="none" w:sz="0" w:space="0" w:color="auto"/>
      </w:divBdr>
      <w:divsChild>
        <w:div w:id="1229146387">
          <w:marLeft w:val="0"/>
          <w:marRight w:val="0"/>
          <w:marTop w:val="300"/>
          <w:marBottom w:val="0"/>
          <w:divBdr>
            <w:top w:val="none" w:sz="0" w:space="0" w:color="auto"/>
            <w:left w:val="none" w:sz="0" w:space="0" w:color="auto"/>
            <w:bottom w:val="none" w:sz="0" w:space="0" w:color="auto"/>
            <w:right w:val="none" w:sz="0" w:space="0" w:color="auto"/>
          </w:divBdr>
        </w:div>
        <w:div w:id="44910083">
          <w:marLeft w:val="0"/>
          <w:marRight w:val="0"/>
          <w:marTop w:val="0"/>
          <w:marBottom w:val="0"/>
          <w:divBdr>
            <w:top w:val="none" w:sz="0" w:space="0" w:color="auto"/>
            <w:left w:val="none" w:sz="0" w:space="0" w:color="auto"/>
            <w:bottom w:val="none" w:sz="0" w:space="0" w:color="auto"/>
            <w:right w:val="none" w:sz="0" w:space="0" w:color="auto"/>
          </w:divBdr>
        </w:div>
        <w:div w:id="48187442">
          <w:marLeft w:val="0"/>
          <w:marRight w:val="0"/>
          <w:marTop w:val="150"/>
          <w:marBottom w:val="0"/>
          <w:divBdr>
            <w:top w:val="none" w:sz="0" w:space="0" w:color="auto"/>
            <w:left w:val="none" w:sz="0" w:space="0" w:color="auto"/>
            <w:bottom w:val="none" w:sz="0" w:space="0" w:color="auto"/>
            <w:right w:val="none" w:sz="0" w:space="0" w:color="auto"/>
          </w:divBdr>
        </w:div>
      </w:divsChild>
    </w:div>
    <w:div w:id="1158768381">
      <w:bodyDiv w:val="1"/>
      <w:marLeft w:val="0"/>
      <w:marRight w:val="0"/>
      <w:marTop w:val="0"/>
      <w:marBottom w:val="0"/>
      <w:divBdr>
        <w:top w:val="none" w:sz="0" w:space="0" w:color="auto"/>
        <w:left w:val="none" w:sz="0" w:space="0" w:color="auto"/>
        <w:bottom w:val="none" w:sz="0" w:space="0" w:color="auto"/>
        <w:right w:val="none" w:sz="0" w:space="0" w:color="auto"/>
      </w:divBdr>
    </w:div>
    <w:div w:id="1166046838">
      <w:bodyDiv w:val="1"/>
      <w:marLeft w:val="0"/>
      <w:marRight w:val="0"/>
      <w:marTop w:val="0"/>
      <w:marBottom w:val="0"/>
      <w:divBdr>
        <w:top w:val="none" w:sz="0" w:space="0" w:color="auto"/>
        <w:left w:val="none" w:sz="0" w:space="0" w:color="auto"/>
        <w:bottom w:val="none" w:sz="0" w:space="0" w:color="auto"/>
        <w:right w:val="none" w:sz="0" w:space="0" w:color="auto"/>
      </w:divBdr>
      <w:divsChild>
        <w:div w:id="1416826719">
          <w:marLeft w:val="0"/>
          <w:marRight w:val="0"/>
          <w:marTop w:val="0"/>
          <w:marBottom w:val="0"/>
          <w:divBdr>
            <w:top w:val="none" w:sz="0" w:space="0" w:color="auto"/>
            <w:left w:val="none" w:sz="0" w:space="0" w:color="auto"/>
            <w:bottom w:val="none" w:sz="0" w:space="0" w:color="auto"/>
            <w:right w:val="none" w:sz="0" w:space="0" w:color="auto"/>
          </w:divBdr>
          <w:divsChild>
            <w:div w:id="1087001498">
              <w:marLeft w:val="0"/>
              <w:marRight w:val="0"/>
              <w:marTop w:val="0"/>
              <w:marBottom w:val="0"/>
              <w:divBdr>
                <w:top w:val="none" w:sz="0" w:space="0" w:color="auto"/>
                <w:left w:val="none" w:sz="0" w:space="0" w:color="auto"/>
                <w:bottom w:val="none" w:sz="0" w:space="0" w:color="auto"/>
                <w:right w:val="none" w:sz="0" w:space="0" w:color="auto"/>
              </w:divBdr>
              <w:divsChild>
                <w:div w:id="984774616">
                  <w:marLeft w:val="0"/>
                  <w:marRight w:val="0"/>
                  <w:marTop w:val="0"/>
                  <w:marBottom w:val="0"/>
                  <w:divBdr>
                    <w:top w:val="none" w:sz="0" w:space="0" w:color="auto"/>
                    <w:left w:val="none" w:sz="0" w:space="0" w:color="auto"/>
                    <w:bottom w:val="none" w:sz="0" w:space="0" w:color="auto"/>
                    <w:right w:val="none" w:sz="0" w:space="0" w:color="auto"/>
                  </w:divBdr>
                  <w:divsChild>
                    <w:div w:id="2002193991">
                      <w:marLeft w:val="0"/>
                      <w:marRight w:val="0"/>
                      <w:marTop w:val="0"/>
                      <w:marBottom w:val="0"/>
                      <w:divBdr>
                        <w:top w:val="none" w:sz="0" w:space="0" w:color="auto"/>
                        <w:left w:val="none" w:sz="0" w:space="0" w:color="auto"/>
                        <w:bottom w:val="none" w:sz="0" w:space="0" w:color="auto"/>
                        <w:right w:val="none" w:sz="0" w:space="0" w:color="auto"/>
                      </w:divBdr>
                      <w:divsChild>
                        <w:div w:id="749471320">
                          <w:marLeft w:val="0"/>
                          <w:marRight w:val="0"/>
                          <w:marTop w:val="0"/>
                          <w:marBottom w:val="0"/>
                          <w:divBdr>
                            <w:top w:val="none" w:sz="0" w:space="0" w:color="auto"/>
                            <w:left w:val="none" w:sz="0" w:space="0" w:color="auto"/>
                            <w:bottom w:val="none" w:sz="0" w:space="0" w:color="auto"/>
                            <w:right w:val="none" w:sz="0" w:space="0" w:color="auto"/>
                          </w:divBdr>
                          <w:divsChild>
                            <w:div w:id="1328707784">
                              <w:marLeft w:val="0"/>
                              <w:marRight w:val="0"/>
                              <w:marTop w:val="0"/>
                              <w:marBottom w:val="0"/>
                              <w:divBdr>
                                <w:top w:val="none" w:sz="0" w:space="0" w:color="auto"/>
                                <w:left w:val="none" w:sz="0" w:space="0" w:color="auto"/>
                                <w:bottom w:val="none" w:sz="0" w:space="0" w:color="auto"/>
                                <w:right w:val="none" w:sz="0" w:space="0" w:color="auto"/>
                              </w:divBdr>
                              <w:divsChild>
                                <w:div w:id="2002198983">
                                  <w:marLeft w:val="0"/>
                                  <w:marRight w:val="0"/>
                                  <w:marTop w:val="0"/>
                                  <w:marBottom w:val="0"/>
                                  <w:divBdr>
                                    <w:top w:val="none" w:sz="0" w:space="0" w:color="auto"/>
                                    <w:left w:val="none" w:sz="0" w:space="0" w:color="auto"/>
                                    <w:bottom w:val="none" w:sz="0" w:space="0" w:color="auto"/>
                                    <w:right w:val="none" w:sz="0" w:space="0" w:color="auto"/>
                                  </w:divBdr>
                                  <w:divsChild>
                                    <w:div w:id="475606636">
                                      <w:marLeft w:val="0"/>
                                      <w:marRight w:val="0"/>
                                      <w:marTop w:val="0"/>
                                      <w:marBottom w:val="0"/>
                                      <w:divBdr>
                                        <w:top w:val="none" w:sz="0" w:space="0" w:color="auto"/>
                                        <w:left w:val="none" w:sz="0" w:space="0" w:color="auto"/>
                                        <w:bottom w:val="none" w:sz="0" w:space="0" w:color="auto"/>
                                        <w:right w:val="none" w:sz="0" w:space="0" w:color="auto"/>
                                      </w:divBdr>
                                      <w:divsChild>
                                        <w:div w:id="887643533">
                                          <w:marLeft w:val="0"/>
                                          <w:marRight w:val="0"/>
                                          <w:marTop w:val="0"/>
                                          <w:marBottom w:val="0"/>
                                          <w:divBdr>
                                            <w:top w:val="none" w:sz="0" w:space="0" w:color="auto"/>
                                            <w:left w:val="none" w:sz="0" w:space="0" w:color="auto"/>
                                            <w:bottom w:val="none" w:sz="0" w:space="0" w:color="auto"/>
                                            <w:right w:val="none" w:sz="0" w:space="0" w:color="auto"/>
                                          </w:divBdr>
                                          <w:divsChild>
                                            <w:div w:id="87235654">
                                              <w:marLeft w:val="0"/>
                                              <w:marRight w:val="0"/>
                                              <w:marTop w:val="0"/>
                                              <w:marBottom w:val="0"/>
                                              <w:divBdr>
                                                <w:top w:val="none" w:sz="0" w:space="0" w:color="auto"/>
                                                <w:left w:val="none" w:sz="0" w:space="0" w:color="auto"/>
                                                <w:bottom w:val="none" w:sz="0" w:space="0" w:color="auto"/>
                                                <w:right w:val="none" w:sz="0" w:space="0" w:color="auto"/>
                                              </w:divBdr>
                                              <w:divsChild>
                                                <w:div w:id="219287727">
                                                  <w:marLeft w:val="0"/>
                                                  <w:marRight w:val="0"/>
                                                  <w:marTop w:val="0"/>
                                                  <w:marBottom w:val="0"/>
                                                  <w:divBdr>
                                                    <w:top w:val="single" w:sz="6" w:space="0" w:color="3C4043"/>
                                                    <w:left w:val="none" w:sz="0" w:space="0" w:color="auto"/>
                                                    <w:bottom w:val="none" w:sz="0" w:space="0" w:color="auto"/>
                                                    <w:right w:val="none" w:sz="0" w:space="0" w:color="auto"/>
                                                  </w:divBdr>
                                                  <w:divsChild>
                                                    <w:div w:id="924387006">
                                                      <w:marLeft w:val="0"/>
                                                      <w:marRight w:val="0"/>
                                                      <w:marTop w:val="0"/>
                                                      <w:marBottom w:val="0"/>
                                                      <w:divBdr>
                                                        <w:top w:val="none" w:sz="0" w:space="0" w:color="auto"/>
                                                        <w:left w:val="none" w:sz="0" w:space="0" w:color="auto"/>
                                                        <w:bottom w:val="none" w:sz="0" w:space="0" w:color="auto"/>
                                                        <w:right w:val="none" w:sz="0" w:space="0" w:color="auto"/>
                                                      </w:divBdr>
                                                      <w:divsChild>
                                                        <w:div w:id="1339964884">
                                                          <w:marLeft w:val="0"/>
                                                          <w:marRight w:val="0"/>
                                                          <w:marTop w:val="0"/>
                                                          <w:marBottom w:val="0"/>
                                                          <w:divBdr>
                                                            <w:top w:val="none" w:sz="0" w:space="0" w:color="auto"/>
                                                            <w:left w:val="none" w:sz="0" w:space="0" w:color="auto"/>
                                                            <w:bottom w:val="none" w:sz="0" w:space="0" w:color="auto"/>
                                                            <w:right w:val="none" w:sz="0" w:space="0" w:color="auto"/>
                                                          </w:divBdr>
                                                          <w:divsChild>
                                                            <w:div w:id="1931310384">
                                                              <w:marLeft w:val="0"/>
                                                              <w:marRight w:val="0"/>
                                                              <w:marTop w:val="0"/>
                                                              <w:marBottom w:val="60"/>
                                                              <w:divBdr>
                                                                <w:top w:val="none" w:sz="0" w:space="0" w:color="auto"/>
                                                                <w:left w:val="none" w:sz="0" w:space="0" w:color="auto"/>
                                                                <w:bottom w:val="none" w:sz="0" w:space="0" w:color="auto"/>
                                                                <w:right w:val="none" w:sz="0" w:space="0" w:color="auto"/>
                                                              </w:divBdr>
                                                            </w:div>
                                                          </w:divsChild>
                                                        </w:div>
                                                        <w:div w:id="808011558">
                                                          <w:marLeft w:val="0"/>
                                                          <w:marRight w:val="0"/>
                                                          <w:marTop w:val="0"/>
                                                          <w:marBottom w:val="0"/>
                                                          <w:divBdr>
                                                            <w:top w:val="none" w:sz="0" w:space="0" w:color="auto"/>
                                                            <w:left w:val="none" w:sz="0" w:space="0" w:color="auto"/>
                                                            <w:bottom w:val="none" w:sz="0" w:space="0" w:color="auto"/>
                                                            <w:right w:val="none" w:sz="0" w:space="0" w:color="auto"/>
                                                          </w:divBdr>
                                                        </w:div>
                                                      </w:divsChild>
                                                    </w:div>
                                                    <w:div w:id="1849363907">
                                                      <w:marLeft w:val="0"/>
                                                      <w:marRight w:val="0"/>
                                                      <w:marTop w:val="0"/>
                                                      <w:marBottom w:val="0"/>
                                                      <w:divBdr>
                                                        <w:top w:val="none" w:sz="0" w:space="0" w:color="auto"/>
                                                        <w:left w:val="none" w:sz="0" w:space="0" w:color="auto"/>
                                                        <w:bottom w:val="none" w:sz="0" w:space="0" w:color="auto"/>
                                                        <w:right w:val="none" w:sz="0" w:space="0" w:color="auto"/>
                                                      </w:divBdr>
                                                      <w:divsChild>
                                                        <w:div w:id="709846132">
                                                          <w:marLeft w:val="0"/>
                                                          <w:marRight w:val="0"/>
                                                          <w:marTop w:val="0"/>
                                                          <w:marBottom w:val="0"/>
                                                          <w:divBdr>
                                                            <w:top w:val="none" w:sz="0" w:space="0" w:color="auto"/>
                                                            <w:left w:val="none" w:sz="0" w:space="0" w:color="auto"/>
                                                            <w:bottom w:val="none" w:sz="0" w:space="0" w:color="auto"/>
                                                            <w:right w:val="none" w:sz="0" w:space="0" w:color="auto"/>
                                                          </w:divBdr>
                                                          <w:divsChild>
                                                            <w:div w:id="661542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96000">
                                                      <w:marLeft w:val="0"/>
                                                      <w:marRight w:val="0"/>
                                                      <w:marTop w:val="0"/>
                                                      <w:marBottom w:val="0"/>
                                                      <w:divBdr>
                                                        <w:top w:val="none" w:sz="0" w:space="0" w:color="auto"/>
                                                        <w:left w:val="none" w:sz="0" w:space="0" w:color="auto"/>
                                                        <w:bottom w:val="none" w:sz="0" w:space="0" w:color="auto"/>
                                                        <w:right w:val="none" w:sz="0" w:space="0" w:color="auto"/>
                                                      </w:divBdr>
                                                      <w:divsChild>
                                                        <w:div w:id="1151098487">
                                                          <w:marLeft w:val="0"/>
                                                          <w:marRight w:val="0"/>
                                                          <w:marTop w:val="0"/>
                                                          <w:marBottom w:val="0"/>
                                                          <w:divBdr>
                                                            <w:top w:val="none" w:sz="0" w:space="0" w:color="auto"/>
                                                            <w:left w:val="none" w:sz="0" w:space="0" w:color="auto"/>
                                                            <w:bottom w:val="none" w:sz="0" w:space="0" w:color="auto"/>
                                                            <w:right w:val="none" w:sz="0" w:space="0" w:color="auto"/>
                                                          </w:divBdr>
                                                          <w:divsChild>
                                                            <w:div w:id="1137259112">
                                                              <w:marLeft w:val="0"/>
                                                              <w:marRight w:val="0"/>
                                                              <w:marTop w:val="0"/>
                                                              <w:marBottom w:val="0"/>
                                                              <w:divBdr>
                                                                <w:top w:val="none" w:sz="0" w:space="0" w:color="auto"/>
                                                                <w:left w:val="none" w:sz="0" w:space="0" w:color="auto"/>
                                                                <w:bottom w:val="none" w:sz="0" w:space="0" w:color="auto"/>
                                                                <w:right w:val="none" w:sz="0" w:space="0" w:color="auto"/>
                                                              </w:divBdr>
                                                              <w:divsChild>
                                                                <w:div w:id="1176461746">
                                                                  <w:marLeft w:val="0"/>
                                                                  <w:marRight w:val="0"/>
                                                                  <w:marTop w:val="0"/>
                                                                  <w:marBottom w:val="0"/>
                                                                  <w:divBdr>
                                                                    <w:top w:val="none" w:sz="0" w:space="0" w:color="auto"/>
                                                                    <w:left w:val="none" w:sz="0" w:space="0" w:color="auto"/>
                                                                    <w:bottom w:val="none" w:sz="0" w:space="0" w:color="auto"/>
                                                                    <w:right w:val="none" w:sz="0" w:space="0" w:color="auto"/>
                                                                  </w:divBdr>
                                                                  <w:divsChild>
                                                                    <w:div w:id="1893492178">
                                                                      <w:marLeft w:val="0"/>
                                                                      <w:marRight w:val="0"/>
                                                                      <w:marTop w:val="0"/>
                                                                      <w:marBottom w:val="0"/>
                                                                      <w:divBdr>
                                                                        <w:top w:val="none" w:sz="0" w:space="0" w:color="auto"/>
                                                                        <w:left w:val="none" w:sz="0" w:space="0" w:color="auto"/>
                                                                        <w:bottom w:val="none" w:sz="0" w:space="0" w:color="auto"/>
                                                                        <w:right w:val="none" w:sz="0" w:space="0" w:color="auto"/>
                                                                      </w:divBdr>
                                                                      <w:divsChild>
                                                                        <w:div w:id="1968930150">
                                                                          <w:marLeft w:val="0"/>
                                                                          <w:marRight w:val="0"/>
                                                                          <w:marTop w:val="0"/>
                                                                          <w:marBottom w:val="0"/>
                                                                          <w:divBdr>
                                                                            <w:top w:val="none" w:sz="0" w:space="0" w:color="auto"/>
                                                                            <w:left w:val="none" w:sz="0" w:space="0" w:color="auto"/>
                                                                            <w:bottom w:val="none" w:sz="0" w:space="0" w:color="auto"/>
                                                                            <w:right w:val="none" w:sz="0" w:space="0" w:color="auto"/>
                                                                          </w:divBdr>
                                                                        </w:div>
                                                                      </w:divsChild>
                                                                    </w:div>
                                                                    <w:div w:id="621806273">
                                                                      <w:marLeft w:val="0"/>
                                                                      <w:marRight w:val="0"/>
                                                                      <w:marTop w:val="100"/>
                                                                      <w:marBottom w:val="100"/>
                                                                      <w:divBdr>
                                                                        <w:top w:val="none" w:sz="0" w:space="0" w:color="auto"/>
                                                                        <w:left w:val="none" w:sz="0" w:space="0" w:color="auto"/>
                                                                        <w:bottom w:val="none" w:sz="0" w:space="0" w:color="auto"/>
                                                                        <w:right w:val="none" w:sz="0" w:space="0" w:color="auto"/>
                                                                      </w:divBdr>
                                                                      <w:divsChild>
                                                                        <w:div w:id="1769348702">
                                                                          <w:marLeft w:val="0"/>
                                                                          <w:marRight w:val="120"/>
                                                                          <w:marTop w:val="0"/>
                                                                          <w:marBottom w:val="0"/>
                                                                          <w:divBdr>
                                                                            <w:top w:val="none" w:sz="0" w:space="0" w:color="auto"/>
                                                                            <w:left w:val="none" w:sz="0" w:space="0" w:color="auto"/>
                                                                            <w:bottom w:val="none" w:sz="0" w:space="0" w:color="auto"/>
                                                                            <w:right w:val="none" w:sz="0" w:space="0" w:color="auto"/>
                                                                          </w:divBdr>
                                                                          <w:divsChild>
                                                                            <w:div w:id="523590589">
                                                                              <w:marLeft w:val="0"/>
                                                                              <w:marRight w:val="0"/>
                                                                              <w:marTop w:val="0"/>
                                                                              <w:marBottom w:val="120"/>
                                                                              <w:divBdr>
                                                                                <w:top w:val="none" w:sz="0" w:space="0" w:color="auto"/>
                                                                                <w:left w:val="none" w:sz="0" w:space="0" w:color="auto"/>
                                                                                <w:bottom w:val="none" w:sz="0" w:space="0" w:color="auto"/>
                                                                                <w:right w:val="none" w:sz="0" w:space="0" w:color="auto"/>
                                                                              </w:divBdr>
                                                                              <w:divsChild>
                                                                                <w:div w:id="1474831776">
                                                                                  <w:marLeft w:val="0"/>
                                                                                  <w:marRight w:val="0"/>
                                                                                  <w:marTop w:val="0"/>
                                                                                  <w:marBottom w:val="0"/>
                                                                                  <w:divBdr>
                                                                                    <w:top w:val="none" w:sz="0" w:space="0" w:color="auto"/>
                                                                                    <w:left w:val="none" w:sz="0" w:space="0" w:color="auto"/>
                                                                                    <w:bottom w:val="none" w:sz="0" w:space="0" w:color="auto"/>
                                                                                    <w:right w:val="none" w:sz="0" w:space="0" w:color="auto"/>
                                                                                  </w:divBdr>
                                                                                </w:div>
                                                                                <w:div w:id="139152867">
                                                                                  <w:marLeft w:val="0"/>
                                                                                  <w:marRight w:val="0"/>
                                                                                  <w:marTop w:val="0"/>
                                                                                  <w:marBottom w:val="0"/>
                                                                                  <w:divBdr>
                                                                                    <w:top w:val="none" w:sz="0" w:space="0" w:color="auto"/>
                                                                                    <w:left w:val="none" w:sz="0" w:space="0" w:color="auto"/>
                                                                                    <w:bottom w:val="none" w:sz="0" w:space="0" w:color="auto"/>
                                                                                    <w:right w:val="none" w:sz="0" w:space="0" w:color="auto"/>
                                                                                  </w:divBdr>
                                                                                </w:div>
                                                                              </w:divsChild>
                                                                            </w:div>
                                                                            <w:div w:id="1583680873">
                                                                              <w:marLeft w:val="0"/>
                                                                              <w:marRight w:val="0"/>
                                                                              <w:marTop w:val="0"/>
                                                                              <w:marBottom w:val="120"/>
                                                                              <w:divBdr>
                                                                                <w:top w:val="none" w:sz="0" w:space="0" w:color="auto"/>
                                                                                <w:left w:val="none" w:sz="0" w:space="0" w:color="auto"/>
                                                                                <w:bottom w:val="none" w:sz="0" w:space="0" w:color="auto"/>
                                                                                <w:right w:val="none" w:sz="0" w:space="0" w:color="auto"/>
                                                                              </w:divBdr>
                                                                              <w:divsChild>
                                                                                <w:div w:id="1962570732">
                                                                                  <w:marLeft w:val="0"/>
                                                                                  <w:marRight w:val="0"/>
                                                                                  <w:marTop w:val="0"/>
                                                                                  <w:marBottom w:val="0"/>
                                                                                  <w:divBdr>
                                                                                    <w:top w:val="none" w:sz="0" w:space="0" w:color="auto"/>
                                                                                    <w:left w:val="none" w:sz="0" w:space="0" w:color="auto"/>
                                                                                    <w:bottom w:val="none" w:sz="0" w:space="0" w:color="auto"/>
                                                                                    <w:right w:val="none" w:sz="0" w:space="0" w:color="auto"/>
                                                                                  </w:divBdr>
                                                                                </w:div>
                                                                                <w:div w:id="1303580462">
                                                                                  <w:marLeft w:val="0"/>
                                                                                  <w:marRight w:val="0"/>
                                                                                  <w:marTop w:val="0"/>
                                                                                  <w:marBottom w:val="0"/>
                                                                                  <w:divBdr>
                                                                                    <w:top w:val="none" w:sz="0" w:space="0" w:color="auto"/>
                                                                                    <w:left w:val="none" w:sz="0" w:space="0" w:color="auto"/>
                                                                                    <w:bottom w:val="none" w:sz="0" w:space="0" w:color="auto"/>
                                                                                    <w:right w:val="none" w:sz="0" w:space="0" w:color="auto"/>
                                                                                  </w:divBdr>
                                                                                </w:div>
                                                                              </w:divsChild>
                                                                            </w:div>
                                                                            <w:div w:id="155657490">
                                                                              <w:marLeft w:val="0"/>
                                                                              <w:marRight w:val="0"/>
                                                                              <w:marTop w:val="0"/>
                                                                              <w:marBottom w:val="120"/>
                                                                              <w:divBdr>
                                                                                <w:top w:val="none" w:sz="0" w:space="0" w:color="auto"/>
                                                                                <w:left w:val="none" w:sz="0" w:space="0" w:color="auto"/>
                                                                                <w:bottom w:val="none" w:sz="0" w:space="0" w:color="auto"/>
                                                                                <w:right w:val="none" w:sz="0" w:space="0" w:color="auto"/>
                                                                              </w:divBdr>
                                                                              <w:divsChild>
                                                                                <w:div w:id="160892026">
                                                                                  <w:marLeft w:val="0"/>
                                                                                  <w:marRight w:val="0"/>
                                                                                  <w:marTop w:val="0"/>
                                                                                  <w:marBottom w:val="0"/>
                                                                                  <w:divBdr>
                                                                                    <w:top w:val="none" w:sz="0" w:space="0" w:color="auto"/>
                                                                                    <w:left w:val="none" w:sz="0" w:space="0" w:color="auto"/>
                                                                                    <w:bottom w:val="none" w:sz="0" w:space="0" w:color="auto"/>
                                                                                    <w:right w:val="none" w:sz="0" w:space="0" w:color="auto"/>
                                                                                  </w:divBdr>
                                                                                </w:div>
                                                                                <w:div w:id="898975923">
                                                                                  <w:marLeft w:val="0"/>
                                                                                  <w:marRight w:val="0"/>
                                                                                  <w:marTop w:val="0"/>
                                                                                  <w:marBottom w:val="0"/>
                                                                                  <w:divBdr>
                                                                                    <w:top w:val="none" w:sz="0" w:space="0" w:color="auto"/>
                                                                                    <w:left w:val="none" w:sz="0" w:space="0" w:color="auto"/>
                                                                                    <w:bottom w:val="none" w:sz="0" w:space="0" w:color="auto"/>
                                                                                    <w:right w:val="none" w:sz="0" w:space="0" w:color="auto"/>
                                                                                  </w:divBdr>
                                                                                </w:div>
                                                                              </w:divsChild>
                                                                            </w:div>
                                                                            <w:div w:id="633219531">
                                                                              <w:marLeft w:val="0"/>
                                                                              <w:marRight w:val="0"/>
                                                                              <w:marTop w:val="0"/>
                                                                              <w:marBottom w:val="120"/>
                                                                              <w:divBdr>
                                                                                <w:top w:val="none" w:sz="0" w:space="0" w:color="auto"/>
                                                                                <w:left w:val="none" w:sz="0" w:space="0" w:color="auto"/>
                                                                                <w:bottom w:val="none" w:sz="0" w:space="0" w:color="auto"/>
                                                                                <w:right w:val="none" w:sz="0" w:space="0" w:color="auto"/>
                                                                              </w:divBdr>
                                                                              <w:divsChild>
                                                                                <w:div w:id="779565648">
                                                                                  <w:marLeft w:val="0"/>
                                                                                  <w:marRight w:val="0"/>
                                                                                  <w:marTop w:val="0"/>
                                                                                  <w:marBottom w:val="0"/>
                                                                                  <w:divBdr>
                                                                                    <w:top w:val="none" w:sz="0" w:space="0" w:color="auto"/>
                                                                                    <w:left w:val="none" w:sz="0" w:space="0" w:color="auto"/>
                                                                                    <w:bottom w:val="none" w:sz="0" w:space="0" w:color="auto"/>
                                                                                    <w:right w:val="none" w:sz="0" w:space="0" w:color="auto"/>
                                                                                  </w:divBdr>
                                                                                </w:div>
                                                                                <w:div w:id="23652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789324">
                                                                          <w:marLeft w:val="0"/>
                                                                          <w:marRight w:val="120"/>
                                                                          <w:marTop w:val="0"/>
                                                                          <w:marBottom w:val="0"/>
                                                                          <w:divBdr>
                                                                            <w:top w:val="none" w:sz="0" w:space="0" w:color="auto"/>
                                                                            <w:left w:val="none" w:sz="0" w:space="0" w:color="auto"/>
                                                                            <w:bottom w:val="none" w:sz="0" w:space="0" w:color="auto"/>
                                                                            <w:right w:val="none" w:sz="0" w:space="0" w:color="auto"/>
                                                                          </w:divBdr>
                                                                          <w:divsChild>
                                                                            <w:div w:id="411781796">
                                                                              <w:marLeft w:val="0"/>
                                                                              <w:marRight w:val="0"/>
                                                                              <w:marTop w:val="0"/>
                                                                              <w:marBottom w:val="120"/>
                                                                              <w:divBdr>
                                                                                <w:top w:val="none" w:sz="0" w:space="0" w:color="auto"/>
                                                                                <w:left w:val="none" w:sz="0" w:space="0" w:color="auto"/>
                                                                                <w:bottom w:val="none" w:sz="0" w:space="0" w:color="auto"/>
                                                                                <w:right w:val="none" w:sz="0" w:space="0" w:color="auto"/>
                                                                              </w:divBdr>
                                                                              <w:divsChild>
                                                                                <w:div w:id="146821465">
                                                                                  <w:marLeft w:val="0"/>
                                                                                  <w:marRight w:val="0"/>
                                                                                  <w:marTop w:val="0"/>
                                                                                  <w:marBottom w:val="0"/>
                                                                                  <w:divBdr>
                                                                                    <w:top w:val="none" w:sz="0" w:space="0" w:color="auto"/>
                                                                                    <w:left w:val="none" w:sz="0" w:space="0" w:color="auto"/>
                                                                                    <w:bottom w:val="none" w:sz="0" w:space="0" w:color="auto"/>
                                                                                    <w:right w:val="none" w:sz="0" w:space="0" w:color="auto"/>
                                                                                  </w:divBdr>
                                                                                </w:div>
                                                                                <w:div w:id="1021324218">
                                                                                  <w:marLeft w:val="0"/>
                                                                                  <w:marRight w:val="0"/>
                                                                                  <w:marTop w:val="0"/>
                                                                                  <w:marBottom w:val="0"/>
                                                                                  <w:divBdr>
                                                                                    <w:top w:val="none" w:sz="0" w:space="0" w:color="auto"/>
                                                                                    <w:left w:val="none" w:sz="0" w:space="0" w:color="auto"/>
                                                                                    <w:bottom w:val="none" w:sz="0" w:space="0" w:color="auto"/>
                                                                                    <w:right w:val="none" w:sz="0" w:space="0" w:color="auto"/>
                                                                                  </w:divBdr>
                                                                                </w:div>
                                                                              </w:divsChild>
                                                                            </w:div>
                                                                            <w:div w:id="1476752158">
                                                                              <w:marLeft w:val="0"/>
                                                                              <w:marRight w:val="0"/>
                                                                              <w:marTop w:val="0"/>
                                                                              <w:marBottom w:val="120"/>
                                                                              <w:divBdr>
                                                                                <w:top w:val="none" w:sz="0" w:space="0" w:color="auto"/>
                                                                                <w:left w:val="none" w:sz="0" w:space="0" w:color="auto"/>
                                                                                <w:bottom w:val="none" w:sz="0" w:space="0" w:color="auto"/>
                                                                                <w:right w:val="none" w:sz="0" w:space="0" w:color="auto"/>
                                                                              </w:divBdr>
                                                                              <w:divsChild>
                                                                                <w:div w:id="139806070">
                                                                                  <w:marLeft w:val="0"/>
                                                                                  <w:marRight w:val="0"/>
                                                                                  <w:marTop w:val="0"/>
                                                                                  <w:marBottom w:val="0"/>
                                                                                  <w:divBdr>
                                                                                    <w:top w:val="none" w:sz="0" w:space="0" w:color="auto"/>
                                                                                    <w:left w:val="none" w:sz="0" w:space="0" w:color="auto"/>
                                                                                    <w:bottom w:val="none" w:sz="0" w:space="0" w:color="auto"/>
                                                                                    <w:right w:val="none" w:sz="0" w:space="0" w:color="auto"/>
                                                                                  </w:divBdr>
                                                                                </w:div>
                                                                                <w:div w:id="1413969453">
                                                                                  <w:marLeft w:val="0"/>
                                                                                  <w:marRight w:val="0"/>
                                                                                  <w:marTop w:val="0"/>
                                                                                  <w:marBottom w:val="0"/>
                                                                                  <w:divBdr>
                                                                                    <w:top w:val="none" w:sz="0" w:space="0" w:color="auto"/>
                                                                                    <w:left w:val="none" w:sz="0" w:space="0" w:color="auto"/>
                                                                                    <w:bottom w:val="none" w:sz="0" w:space="0" w:color="auto"/>
                                                                                    <w:right w:val="none" w:sz="0" w:space="0" w:color="auto"/>
                                                                                  </w:divBdr>
                                                                                </w:div>
                                                                              </w:divsChild>
                                                                            </w:div>
                                                                            <w:div w:id="147211847">
                                                                              <w:marLeft w:val="0"/>
                                                                              <w:marRight w:val="0"/>
                                                                              <w:marTop w:val="0"/>
                                                                              <w:marBottom w:val="120"/>
                                                                              <w:divBdr>
                                                                                <w:top w:val="none" w:sz="0" w:space="0" w:color="auto"/>
                                                                                <w:left w:val="none" w:sz="0" w:space="0" w:color="auto"/>
                                                                                <w:bottom w:val="none" w:sz="0" w:space="0" w:color="auto"/>
                                                                                <w:right w:val="none" w:sz="0" w:space="0" w:color="auto"/>
                                                                              </w:divBdr>
                                                                              <w:divsChild>
                                                                                <w:div w:id="1626887886">
                                                                                  <w:marLeft w:val="0"/>
                                                                                  <w:marRight w:val="0"/>
                                                                                  <w:marTop w:val="0"/>
                                                                                  <w:marBottom w:val="0"/>
                                                                                  <w:divBdr>
                                                                                    <w:top w:val="none" w:sz="0" w:space="0" w:color="auto"/>
                                                                                    <w:left w:val="none" w:sz="0" w:space="0" w:color="auto"/>
                                                                                    <w:bottom w:val="none" w:sz="0" w:space="0" w:color="auto"/>
                                                                                    <w:right w:val="none" w:sz="0" w:space="0" w:color="auto"/>
                                                                                  </w:divBdr>
                                                                                </w:div>
                                                                                <w:div w:id="1017119618">
                                                                                  <w:marLeft w:val="0"/>
                                                                                  <w:marRight w:val="0"/>
                                                                                  <w:marTop w:val="0"/>
                                                                                  <w:marBottom w:val="0"/>
                                                                                  <w:divBdr>
                                                                                    <w:top w:val="none" w:sz="0" w:space="0" w:color="auto"/>
                                                                                    <w:left w:val="none" w:sz="0" w:space="0" w:color="auto"/>
                                                                                    <w:bottom w:val="none" w:sz="0" w:space="0" w:color="auto"/>
                                                                                    <w:right w:val="none" w:sz="0" w:space="0" w:color="auto"/>
                                                                                  </w:divBdr>
                                                                                </w:div>
                                                                              </w:divsChild>
                                                                            </w:div>
                                                                            <w:div w:id="1433167975">
                                                                              <w:marLeft w:val="0"/>
                                                                              <w:marRight w:val="0"/>
                                                                              <w:marTop w:val="0"/>
                                                                              <w:marBottom w:val="120"/>
                                                                              <w:divBdr>
                                                                                <w:top w:val="none" w:sz="0" w:space="0" w:color="auto"/>
                                                                                <w:left w:val="none" w:sz="0" w:space="0" w:color="auto"/>
                                                                                <w:bottom w:val="none" w:sz="0" w:space="0" w:color="auto"/>
                                                                                <w:right w:val="none" w:sz="0" w:space="0" w:color="auto"/>
                                                                              </w:divBdr>
                                                                              <w:divsChild>
                                                                                <w:div w:id="907349529">
                                                                                  <w:marLeft w:val="0"/>
                                                                                  <w:marRight w:val="0"/>
                                                                                  <w:marTop w:val="0"/>
                                                                                  <w:marBottom w:val="0"/>
                                                                                  <w:divBdr>
                                                                                    <w:top w:val="none" w:sz="0" w:space="0" w:color="auto"/>
                                                                                    <w:left w:val="none" w:sz="0" w:space="0" w:color="auto"/>
                                                                                    <w:bottom w:val="none" w:sz="0" w:space="0" w:color="auto"/>
                                                                                    <w:right w:val="none" w:sz="0" w:space="0" w:color="auto"/>
                                                                                  </w:divBdr>
                                                                                </w:div>
                                                                                <w:div w:id="1046175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203778">
                                                                          <w:marLeft w:val="0"/>
                                                                          <w:marRight w:val="120"/>
                                                                          <w:marTop w:val="0"/>
                                                                          <w:marBottom w:val="0"/>
                                                                          <w:divBdr>
                                                                            <w:top w:val="none" w:sz="0" w:space="0" w:color="auto"/>
                                                                            <w:left w:val="none" w:sz="0" w:space="0" w:color="auto"/>
                                                                            <w:bottom w:val="none" w:sz="0" w:space="0" w:color="auto"/>
                                                                            <w:right w:val="none" w:sz="0" w:space="0" w:color="auto"/>
                                                                          </w:divBdr>
                                                                          <w:divsChild>
                                                                            <w:div w:id="2136829374">
                                                                              <w:marLeft w:val="0"/>
                                                                              <w:marRight w:val="0"/>
                                                                              <w:marTop w:val="0"/>
                                                                              <w:marBottom w:val="120"/>
                                                                              <w:divBdr>
                                                                                <w:top w:val="none" w:sz="0" w:space="0" w:color="auto"/>
                                                                                <w:left w:val="none" w:sz="0" w:space="0" w:color="auto"/>
                                                                                <w:bottom w:val="none" w:sz="0" w:space="0" w:color="auto"/>
                                                                                <w:right w:val="none" w:sz="0" w:space="0" w:color="auto"/>
                                                                              </w:divBdr>
                                                                              <w:divsChild>
                                                                                <w:div w:id="1642463829">
                                                                                  <w:marLeft w:val="0"/>
                                                                                  <w:marRight w:val="0"/>
                                                                                  <w:marTop w:val="0"/>
                                                                                  <w:marBottom w:val="0"/>
                                                                                  <w:divBdr>
                                                                                    <w:top w:val="none" w:sz="0" w:space="0" w:color="auto"/>
                                                                                    <w:left w:val="none" w:sz="0" w:space="0" w:color="auto"/>
                                                                                    <w:bottom w:val="none" w:sz="0" w:space="0" w:color="auto"/>
                                                                                    <w:right w:val="none" w:sz="0" w:space="0" w:color="auto"/>
                                                                                  </w:divBdr>
                                                                                </w:div>
                                                                                <w:div w:id="232013945">
                                                                                  <w:marLeft w:val="0"/>
                                                                                  <w:marRight w:val="0"/>
                                                                                  <w:marTop w:val="0"/>
                                                                                  <w:marBottom w:val="0"/>
                                                                                  <w:divBdr>
                                                                                    <w:top w:val="none" w:sz="0" w:space="0" w:color="auto"/>
                                                                                    <w:left w:val="none" w:sz="0" w:space="0" w:color="auto"/>
                                                                                    <w:bottom w:val="none" w:sz="0" w:space="0" w:color="auto"/>
                                                                                    <w:right w:val="none" w:sz="0" w:space="0" w:color="auto"/>
                                                                                  </w:divBdr>
                                                                                </w:div>
                                                                              </w:divsChild>
                                                                            </w:div>
                                                                            <w:div w:id="1246963589">
                                                                              <w:marLeft w:val="0"/>
                                                                              <w:marRight w:val="0"/>
                                                                              <w:marTop w:val="0"/>
                                                                              <w:marBottom w:val="120"/>
                                                                              <w:divBdr>
                                                                                <w:top w:val="none" w:sz="0" w:space="0" w:color="auto"/>
                                                                                <w:left w:val="none" w:sz="0" w:space="0" w:color="auto"/>
                                                                                <w:bottom w:val="none" w:sz="0" w:space="0" w:color="auto"/>
                                                                                <w:right w:val="none" w:sz="0" w:space="0" w:color="auto"/>
                                                                              </w:divBdr>
                                                                              <w:divsChild>
                                                                                <w:div w:id="1134253376">
                                                                                  <w:marLeft w:val="0"/>
                                                                                  <w:marRight w:val="0"/>
                                                                                  <w:marTop w:val="0"/>
                                                                                  <w:marBottom w:val="0"/>
                                                                                  <w:divBdr>
                                                                                    <w:top w:val="none" w:sz="0" w:space="0" w:color="auto"/>
                                                                                    <w:left w:val="none" w:sz="0" w:space="0" w:color="auto"/>
                                                                                    <w:bottom w:val="none" w:sz="0" w:space="0" w:color="auto"/>
                                                                                    <w:right w:val="none" w:sz="0" w:space="0" w:color="auto"/>
                                                                                  </w:divBdr>
                                                                                </w:div>
                                                                                <w:div w:id="1929925229">
                                                                                  <w:marLeft w:val="0"/>
                                                                                  <w:marRight w:val="0"/>
                                                                                  <w:marTop w:val="0"/>
                                                                                  <w:marBottom w:val="0"/>
                                                                                  <w:divBdr>
                                                                                    <w:top w:val="none" w:sz="0" w:space="0" w:color="auto"/>
                                                                                    <w:left w:val="none" w:sz="0" w:space="0" w:color="auto"/>
                                                                                    <w:bottom w:val="none" w:sz="0" w:space="0" w:color="auto"/>
                                                                                    <w:right w:val="none" w:sz="0" w:space="0" w:color="auto"/>
                                                                                  </w:divBdr>
                                                                                </w:div>
                                                                              </w:divsChild>
                                                                            </w:div>
                                                                            <w:div w:id="827746771">
                                                                              <w:marLeft w:val="0"/>
                                                                              <w:marRight w:val="0"/>
                                                                              <w:marTop w:val="0"/>
                                                                              <w:marBottom w:val="120"/>
                                                                              <w:divBdr>
                                                                                <w:top w:val="none" w:sz="0" w:space="0" w:color="auto"/>
                                                                                <w:left w:val="none" w:sz="0" w:space="0" w:color="auto"/>
                                                                                <w:bottom w:val="none" w:sz="0" w:space="0" w:color="auto"/>
                                                                                <w:right w:val="none" w:sz="0" w:space="0" w:color="auto"/>
                                                                              </w:divBdr>
                                                                              <w:divsChild>
                                                                                <w:div w:id="601838572">
                                                                                  <w:marLeft w:val="0"/>
                                                                                  <w:marRight w:val="0"/>
                                                                                  <w:marTop w:val="0"/>
                                                                                  <w:marBottom w:val="0"/>
                                                                                  <w:divBdr>
                                                                                    <w:top w:val="none" w:sz="0" w:space="0" w:color="auto"/>
                                                                                    <w:left w:val="none" w:sz="0" w:space="0" w:color="auto"/>
                                                                                    <w:bottom w:val="none" w:sz="0" w:space="0" w:color="auto"/>
                                                                                    <w:right w:val="none" w:sz="0" w:space="0" w:color="auto"/>
                                                                                  </w:divBdr>
                                                                                </w:div>
                                                                                <w:div w:id="1090126689">
                                                                                  <w:marLeft w:val="0"/>
                                                                                  <w:marRight w:val="0"/>
                                                                                  <w:marTop w:val="0"/>
                                                                                  <w:marBottom w:val="0"/>
                                                                                  <w:divBdr>
                                                                                    <w:top w:val="none" w:sz="0" w:space="0" w:color="auto"/>
                                                                                    <w:left w:val="none" w:sz="0" w:space="0" w:color="auto"/>
                                                                                    <w:bottom w:val="none" w:sz="0" w:space="0" w:color="auto"/>
                                                                                    <w:right w:val="none" w:sz="0" w:space="0" w:color="auto"/>
                                                                                  </w:divBdr>
                                                                                </w:div>
                                                                              </w:divsChild>
                                                                            </w:div>
                                                                            <w:div w:id="1371225732">
                                                                              <w:marLeft w:val="0"/>
                                                                              <w:marRight w:val="0"/>
                                                                              <w:marTop w:val="0"/>
                                                                              <w:marBottom w:val="120"/>
                                                                              <w:divBdr>
                                                                                <w:top w:val="none" w:sz="0" w:space="0" w:color="auto"/>
                                                                                <w:left w:val="none" w:sz="0" w:space="0" w:color="auto"/>
                                                                                <w:bottom w:val="none" w:sz="0" w:space="0" w:color="auto"/>
                                                                                <w:right w:val="none" w:sz="0" w:space="0" w:color="auto"/>
                                                                              </w:divBdr>
                                                                              <w:divsChild>
                                                                                <w:div w:id="2039431704">
                                                                                  <w:marLeft w:val="0"/>
                                                                                  <w:marRight w:val="0"/>
                                                                                  <w:marTop w:val="0"/>
                                                                                  <w:marBottom w:val="0"/>
                                                                                  <w:divBdr>
                                                                                    <w:top w:val="none" w:sz="0" w:space="0" w:color="auto"/>
                                                                                    <w:left w:val="none" w:sz="0" w:space="0" w:color="auto"/>
                                                                                    <w:bottom w:val="none" w:sz="0" w:space="0" w:color="auto"/>
                                                                                    <w:right w:val="none" w:sz="0" w:space="0" w:color="auto"/>
                                                                                  </w:divBdr>
                                                                                </w:div>
                                                                                <w:div w:id="61413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561904">
                                                                      <w:marLeft w:val="0"/>
                                                                      <w:marRight w:val="0"/>
                                                                      <w:marTop w:val="0"/>
                                                                      <w:marBottom w:val="0"/>
                                                                      <w:divBdr>
                                                                        <w:top w:val="none" w:sz="0" w:space="0" w:color="auto"/>
                                                                        <w:left w:val="none" w:sz="0" w:space="0" w:color="auto"/>
                                                                        <w:bottom w:val="none" w:sz="0" w:space="0" w:color="auto"/>
                                                                        <w:right w:val="none" w:sz="0" w:space="0" w:color="auto"/>
                                                                      </w:divBdr>
                                                                    </w:div>
                                                                  </w:divsChild>
                                                                </w:div>
                                                                <w:div w:id="1674532658">
                                                                  <w:marLeft w:val="120"/>
                                                                  <w:marRight w:val="120"/>
                                                                  <w:marTop w:val="0"/>
                                                                  <w:marBottom w:val="300"/>
                                                                  <w:divBdr>
                                                                    <w:top w:val="none" w:sz="0" w:space="0" w:color="auto"/>
                                                                    <w:left w:val="none" w:sz="0" w:space="0" w:color="auto"/>
                                                                    <w:bottom w:val="none" w:sz="0" w:space="0" w:color="auto"/>
                                                                    <w:right w:val="none" w:sz="0" w:space="0" w:color="auto"/>
                                                                  </w:divBdr>
                                                                  <w:divsChild>
                                                                    <w:div w:id="1114980465">
                                                                      <w:marLeft w:val="0"/>
                                                                      <w:marRight w:val="0"/>
                                                                      <w:marTop w:val="0"/>
                                                                      <w:marBottom w:val="0"/>
                                                                      <w:divBdr>
                                                                        <w:top w:val="none" w:sz="0" w:space="0" w:color="auto"/>
                                                                        <w:left w:val="none" w:sz="0" w:space="0" w:color="auto"/>
                                                                        <w:bottom w:val="none" w:sz="0" w:space="0" w:color="auto"/>
                                                                        <w:right w:val="none" w:sz="0" w:space="0" w:color="auto"/>
                                                                      </w:divBdr>
                                                                      <w:divsChild>
                                                                        <w:div w:id="60756254">
                                                                          <w:marLeft w:val="0"/>
                                                                          <w:marRight w:val="0"/>
                                                                          <w:marTop w:val="0"/>
                                                                          <w:marBottom w:val="0"/>
                                                                          <w:divBdr>
                                                                            <w:top w:val="none" w:sz="0" w:space="0" w:color="auto"/>
                                                                            <w:left w:val="none" w:sz="0" w:space="0" w:color="auto"/>
                                                                            <w:bottom w:val="none" w:sz="0" w:space="0" w:color="auto"/>
                                                                            <w:right w:val="none" w:sz="0" w:space="0" w:color="auto"/>
                                                                          </w:divBdr>
                                                                        </w:div>
                                                                      </w:divsChild>
                                                                    </w:div>
                                                                    <w:div w:id="1821998678">
                                                                      <w:marLeft w:val="0"/>
                                                                      <w:marRight w:val="0"/>
                                                                      <w:marTop w:val="0"/>
                                                                      <w:marBottom w:val="0"/>
                                                                      <w:divBdr>
                                                                        <w:top w:val="single" w:sz="6" w:space="0" w:color="3C4043"/>
                                                                        <w:left w:val="single" w:sz="6" w:space="0" w:color="3C4043"/>
                                                                        <w:bottom w:val="single" w:sz="6" w:space="0" w:color="3C4043"/>
                                                                        <w:right w:val="single" w:sz="6" w:space="0" w:color="3C4043"/>
                                                                      </w:divBdr>
                                                                      <w:divsChild>
                                                                        <w:div w:id="685398829">
                                                                          <w:marLeft w:val="0"/>
                                                                          <w:marRight w:val="0"/>
                                                                          <w:marTop w:val="0"/>
                                                                          <w:marBottom w:val="0"/>
                                                                          <w:divBdr>
                                                                            <w:top w:val="none" w:sz="0" w:space="0" w:color="auto"/>
                                                                            <w:left w:val="none" w:sz="0" w:space="0" w:color="auto"/>
                                                                            <w:bottom w:val="none" w:sz="0" w:space="0" w:color="auto"/>
                                                                            <w:right w:val="none" w:sz="0" w:space="0" w:color="auto"/>
                                                                          </w:divBdr>
                                                                          <w:divsChild>
                                                                            <w:div w:id="858930096">
                                                                              <w:marLeft w:val="0"/>
                                                                              <w:marRight w:val="0"/>
                                                                              <w:marTop w:val="0"/>
                                                                              <w:marBottom w:val="0"/>
                                                                              <w:divBdr>
                                                                                <w:top w:val="none" w:sz="0" w:space="0" w:color="auto"/>
                                                                                <w:left w:val="none" w:sz="0" w:space="0" w:color="auto"/>
                                                                                <w:bottom w:val="none" w:sz="0" w:space="0" w:color="auto"/>
                                                                                <w:right w:val="none" w:sz="0" w:space="0" w:color="auto"/>
                                                                              </w:divBdr>
                                                                            </w:div>
                                                                            <w:div w:id="1402480557">
                                                                              <w:marLeft w:val="0"/>
                                                                              <w:marRight w:val="0"/>
                                                                              <w:marTop w:val="0"/>
                                                                              <w:marBottom w:val="0"/>
                                                                              <w:divBdr>
                                                                                <w:top w:val="none" w:sz="0" w:space="0" w:color="auto"/>
                                                                                <w:left w:val="none" w:sz="0" w:space="0" w:color="auto"/>
                                                                                <w:bottom w:val="none" w:sz="0" w:space="0" w:color="auto"/>
                                                                                <w:right w:val="none" w:sz="0" w:space="0" w:color="auto"/>
                                                                              </w:divBdr>
                                                                            </w:div>
                                                                            <w:div w:id="240068856">
                                                                              <w:marLeft w:val="0"/>
                                                                              <w:marRight w:val="0"/>
                                                                              <w:marTop w:val="0"/>
                                                                              <w:marBottom w:val="0"/>
                                                                              <w:divBdr>
                                                                                <w:top w:val="none" w:sz="0" w:space="0" w:color="auto"/>
                                                                                <w:left w:val="none" w:sz="0" w:space="0" w:color="auto"/>
                                                                                <w:bottom w:val="none" w:sz="0" w:space="0" w:color="auto"/>
                                                                                <w:right w:val="none" w:sz="0" w:space="0" w:color="auto"/>
                                                                              </w:divBdr>
                                                                            </w:div>
                                                                            <w:div w:id="896358087">
                                                                              <w:marLeft w:val="0"/>
                                                                              <w:marRight w:val="0"/>
                                                                              <w:marTop w:val="0"/>
                                                                              <w:marBottom w:val="0"/>
                                                                              <w:divBdr>
                                                                                <w:top w:val="none" w:sz="0" w:space="0" w:color="auto"/>
                                                                                <w:left w:val="none" w:sz="0" w:space="0" w:color="auto"/>
                                                                                <w:bottom w:val="none" w:sz="0" w:space="0" w:color="auto"/>
                                                                                <w:right w:val="none" w:sz="0" w:space="0" w:color="auto"/>
                                                                              </w:divBdr>
                                                                            </w:div>
                                                                            <w:div w:id="1564752632">
                                                                              <w:marLeft w:val="0"/>
                                                                              <w:marRight w:val="0"/>
                                                                              <w:marTop w:val="0"/>
                                                                              <w:marBottom w:val="0"/>
                                                                              <w:divBdr>
                                                                                <w:top w:val="none" w:sz="0" w:space="0" w:color="auto"/>
                                                                                <w:left w:val="none" w:sz="0" w:space="0" w:color="auto"/>
                                                                                <w:bottom w:val="none" w:sz="0" w:space="0" w:color="auto"/>
                                                                                <w:right w:val="none" w:sz="0" w:space="0" w:color="auto"/>
                                                                              </w:divBdr>
                                                                            </w:div>
                                                                            <w:div w:id="1675453794">
                                                                              <w:marLeft w:val="0"/>
                                                                              <w:marRight w:val="0"/>
                                                                              <w:marTop w:val="0"/>
                                                                              <w:marBottom w:val="0"/>
                                                                              <w:divBdr>
                                                                                <w:top w:val="none" w:sz="0" w:space="0" w:color="auto"/>
                                                                                <w:left w:val="none" w:sz="0" w:space="0" w:color="auto"/>
                                                                                <w:bottom w:val="none" w:sz="0" w:space="0" w:color="auto"/>
                                                                                <w:right w:val="none" w:sz="0" w:space="0" w:color="auto"/>
                                                                              </w:divBdr>
                                                                            </w:div>
                                                                            <w:div w:id="1822192776">
                                                                              <w:marLeft w:val="0"/>
                                                                              <w:marRight w:val="0"/>
                                                                              <w:marTop w:val="0"/>
                                                                              <w:marBottom w:val="0"/>
                                                                              <w:divBdr>
                                                                                <w:top w:val="none" w:sz="0" w:space="0" w:color="auto"/>
                                                                                <w:left w:val="none" w:sz="0" w:space="0" w:color="auto"/>
                                                                                <w:bottom w:val="none" w:sz="0" w:space="0" w:color="auto"/>
                                                                                <w:right w:val="none" w:sz="0" w:space="0" w:color="auto"/>
                                                                              </w:divBdr>
                                                                            </w:div>
                                                                            <w:div w:id="2040465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9460243">
                                                      <w:marLeft w:val="0"/>
                                                      <w:marRight w:val="0"/>
                                                      <w:marTop w:val="0"/>
                                                      <w:marBottom w:val="0"/>
                                                      <w:divBdr>
                                                        <w:top w:val="single" w:sz="6" w:space="0" w:color="5F6368"/>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19049473">
      <w:bodyDiv w:val="1"/>
      <w:marLeft w:val="0"/>
      <w:marRight w:val="0"/>
      <w:marTop w:val="0"/>
      <w:marBottom w:val="0"/>
      <w:divBdr>
        <w:top w:val="none" w:sz="0" w:space="0" w:color="auto"/>
        <w:left w:val="none" w:sz="0" w:space="0" w:color="auto"/>
        <w:bottom w:val="none" w:sz="0" w:space="0" w:color="auto"/>
        <w:right w:val="none" w:sz="0" w:space="0" w:color="auto"/>
      </w:divBdr>
      <w:divsChild>
        <w:div w:id="1638996947">
          <w:marLeft w:val="0"/>
          <w:marRight w:val="0"/>
          <w:marTop w:val="300"/>
          <w:marBottom w:val="0"/>
          <w:divBdr>
            <w:top w:val="none" w:sz="0" w:space="0" w:color="auto"/>
            <w:left w:val="none" w:sz="0" w:space="0" w:color="auto"/>
            <w:bottom w:val="none" w:sz="0" w:space="0" w:color="auto"/>
            <w:right w:val="none" w:sz="0" w:space="0" w:color="auto"/>
          </w:divBdr>
        </w:div>
        <w:div w:id="10887479">
          <w:marLeft w:val="0"/>
          <w:marRight w:val="0"/>
          <w:marTop w:val="0"/>
          <w:marBottom w:val="0"/>
          <w:divBdr>
            <w:top w:val="none" w:sz="0" w:space="0" w:color="auto"/>
            <w:left w:val="none" w:sz="0" w:space="0" w:color="auto"/>
            <w:bottom w:val="none" w:sz="0" w:space="0" w:color="auto"/>
            <w:right w:val="none" w:sz="0" w:space="0" w:color="auto"/>
          </w:divBdr>
        </w:div>
        <w:div w:id="1145315082">
          <w:marLeft w:val="0"/>
          <w:marRight w:val="0"/>
          <w:marTop w:val="150"/>
          <w:marBottom w:val="0"/>
          <w:divBdr>
            <w:top w:val="none" w:sz="0" w:space="0" w:color="auto"/>
            <w:left w:val="none" w:sz="0" w:space="0" w:color="auto"/>
            <w:bottom w:val="none" w:sz="0" w:space="0" w:color="auto"/>
            <w:right w:val="none" w:sz="0" w:space="0" w:color="auto"/>
          </w:divBdr>
        </w:div>
      </w:divsChild>
    </w:div>
    <w:div w:id="1249803740">
      <w:bodyDiv w:val="1"/>
      <w:marLeft w:val="0"/>
      <w:marRight w:val="0"/>
      <w:marTop w:val="0"/>
      <w:marBottom w:val="0"/>
      <w:divBdr>
        <w:top w:val="none" w:sz="0" w:space="0" w:color="auto"/>
        <w:left w:val="none" w:sz="0" w:space="0" w:color="auto"/>
        <w:bottom w:val="none" w:sz="0" w:space="0" w:color="auto"/>
        <w:right w:val="none" w:sz="0" w:space="0" w:color="auto"/>
      </w:divBdr>
    </w:div>
    <w:div w:id="1273901517">
      <w:bodyDiv w:val="1"/>
      <w:marLeft w:val="0"/>
      <w:marRight w:val="0"/>
      <w:marTop w:val="0"/>
      <w:marBottom w:val="0"/>
      <w:divBdr>
        <w:top w:val="none" w:sz="0" w:space="0" w:color="auto"/>
        <w:left w:val="none" w:sz="0" w:space="0" w:color="auto"/>
        <w:bottom w:val="none" w:sz="0" w:space="0" w:color="auto"/>
        <w:right w:val="none" w:sz="0" w:space="0" w:color="auto"/>
      </w:divBdr>
    </w:div>
    <w:div w:id="1291280937">
      <w:bodyDiv w:val="1"/>
      <w:marLeft w:val="0"/>
      <w:marRight w:val="0"/>
      <w:marTop w:val="0"/>
      <w:marBottom w:val="0"/>
      <w:divBdr>
        <w:top w:val="none" w:sz="0" w:space="0" w:color="auto"/>
        <w:left w:val="none" w:sz="0" w:space="0" w:color="auto"/>
        <w:bottom w:val="none" w:sz="0" w:space="0" w:color="auto"/>
        <w:right w:val="none" w:sz="0" w:space="0" w:color="auto"/>
      </w:divBdr>
      <w:divsChild>
        <w:div w:id="1957977723">
          <w:marLeft w:val="0"/>
          <w:marRight w:val="0"/>
          <w:marTop w:val="300"/>
          <w:marBottom w:val="0"/>
          <w:divBdr>
            <w:top w:val="none" w:sz="0" w:space="0" w:color="auto"/>
            <w:left w:val="none" w:sz="0" w:space="0" w:color="auto"/>
            <w:bottom w:val="none" w:sz="0" w:space="0" w:color="auto"/>
            <w:right w:val="none" w:sz="0" w:space="0" w:color="auto"/>
          </w:divBdr>
        </w:div>
        <w:div w:id="1081566401">
          <w:marLeft w:val="0"/>
          <w:marRight w:val="0"/>
          <w:marTop w:val="0"/>
          <w:marBottom w:val="0"/>
          <w:divBdr>
            <w:top w:val="none" w:sz="0" w:space="0" w:color="auto"/>
            <w:left w:val="none" w:sz="0" w:space="0" w:color="auto"/>
            <w:bottom w:val="none" w:sz="0" w:space="0" w:color="auto"/>
            <w:right w:val="none" w:sz="0" w:space="0" w:color="auto"/>
          </w:divBdr>
        </w:div>
        <w:div w:id="1892425502">
          <w:marLeft w:val="0"/>
          <w:marRight w:val="0"/>
          <w:marTop w:val="150"/>
          <w:marBottom w:val="0"/>
          <w:divBdr>
            <w:top w:val="none" w:sz="0" w:space="0" w:color="auto"/>
            <w:left w:val="none" w:sz="0" w:space="0" w:color="auto"/>
            <w:bottom w:val="none" w:sz="0" w:space="0" w:color="auto"/>
            <w:right w:val="none" w:sz="0" w:space="0" w:color="auto"/>
          </w:divBdr>
        </w:div>
      </w:divsChild>
    </w:div>
    <w:div w:id="1317801541">
      <w:bodyDiv w:val="1"/>
      <w:marLeft w:val="0"/>
      <w:marRight w:val="0"/>
      <w:marTop w:val="0"/>
      <w:marBottom w:val="0"/>
      <w:divBdr>
        <w:top w:val="none" w:sz="0" w:space="0" w:color="auto"/>
        <w:left w:val="none" w:sz="0" w:space="0" w:color="auto"/>
        <w:bottom w:val="none" w:sz="0" w:space="0" w:color="auto"/>
        <w:right w:val="none" w:sz="0" w:space="0" w:color="auto"/>
      </w:divBdr>
    </w:div>
    <w:div w:id="1455296431">
      <w:bodyDiv w:val="1"/>
      <w:marLeft w:val="0"/>
      <w:marRight w:val="0"/>
      <w:marTop w:val="0"/>
      <w:marBottom w:val="0"/>
      <w:divBdr>
        <w:top w:val="none" w:sz="0" w:space="0" w:color="auto"/>
        <w:left w:val="none" w:sz="0" w:space="0" w:color="auto"/>
        <w:bottom w:val="none" w:sz="0" w:space="0" w:color="auto"/>
        <w:right w:val="none" w:sz="0" w:space="0" w:color="auto"/>
      </w:divBdr>
    </w:div>
    <w:div w:id="1536501995">
      <w:bodyDiv w:val="1"/>
      <w:marLeft w:val="0"/>
      <w:marRight w:val="0"/>
      <w:marTop w:val="0"/>
      <w:marBottom w:val="0"/>
      <w:divBdr>
        <w:top w:val="none" w:sz="0" w:space="0" w:color="auto"/>
        <w:left w:val="none" w:sz="0" w:space="0" w:color="auto"/>
        <w:bottom w:val="none" w:sz="0" w:space="0" w:color="auto"/>
        <w:right w:val="none" w:sz="0" w:space="0" w:color="auto"/>
      </w:divBdr>
    </w:div>
    <w:div w:id="1609923109">
      <w:bodyDiv w:val="1"/>
      <w:marLeft w:val="0"/>
      <w:marRight w:val="0"/>
      <w:marTop w:val="0"/>
      <w:marBottom w:val="0"/>
      <w:divBdr>
        <w:top w:val="none" w:sz="0" w:space="0" w:color="auto"/>
        <w:left w:val="none" w:sz="0" w:space="0" w:color="auto"/>
        <w:bottom w:val="none" w:sz="0" w:space="0" w:color="auto"/>
        <w:right w:val="none" w:sz="0" w:space="0" w:color="auto"/>
      </w:divBdr>
    </w:div>
    <w:div w:id="1829055443">
      <w:bodyDiv w:val="1"/>
      <w:marLeft w:val="0"/>
      <w:marRight w:val="0"/>
      <w:marTop w:val="0"/>
      <w:marBottom w:val="0"/>
      <w:divBdr>
        <w:top w:val="none" w:sz="0" w:space="0" w:color="auto"/>
        <w:left w:val="none" w:sz="0" w:space="0" w:color="auto"/>
        <w:bottom w:val="none" w:sz="0" w:space="0" w:color="auto"/>
        <w:right w:val="none" w:sz="0" w:space="0" w:color="auto"/>
      </w:divBdr>
      <w:divsChild>
        <w:div w:id="222372315">
          <w:marLeft w:val="0"/>
          <w:marRight w:val="0"/>
          <w:marTop w:val="150"/>
          <w:marBottom w:val="0"/>
          <w:divBdr>
            <w:top w:val="none" w:sz="0" w:space="0" w:color="auto"/>
            <w:left w:val="none" w:sz="0" w:space="0" w:color="auto"/>
            <w:bottom w:val="none" w:sz="0" w:space="0" w:color="auto"/>
            <w:right w:val="none" w:sz="0" w:space="0" w:color="auto"/>
          </w:divBdr>
        </w:div>
      </w:divsChild>
    </w:div>
    <w:div w:id="1894463632">
      <w:bodyDiv w:val="1"/>
      <w:marLeft w:val="0"/>
      <w:marRight w:val="0"/>
      <w:marTop w:val="0"/>
      <w:marBottom w:val="0"/>
      <w:divBdr>
        <w:top w:val="none" w:sz="0" w:space="0" w:color="auto"/>
        <w:left w:val="none" w:sz="0" w:space="0" w:color="auto"/>
        <w:bottom w:val="none" w:sz="0" w:space="0" w:color="auto"/>
        <w:right w:val="none" w:sz="0" w:space="0" w:color="auto"/>
      </w:divBdr>
    </w:div>
    <w:div w:id="1960260219">
      <w:bodyDiv w:val="1"/>
      <w:marLeft w:val="0"/>
      <w:marRight w:val="0"/>
      <w:marTop w:val="0"/>
      <w:marBottom w:val="0"/>
      <w:divBdr>
        <w:top w:val="none" w:sz="0" w:space="0" w:color="auto"/>
        <w:left w:val="none" w:sz="0" w:space="0" w:color="auto"/>
        <w:bottom w:val="none" w:sz="0" w:space="0" w:color="auto"/>
        <w:right w:val="none" w:sz="0" w:space="0" w:color="auto"/>
      </w:divBdr>
      <w:divsChild>
        <w:div w:id="1685285161">
          <w:marLeft w:val="0"/>
          <w:marRight w:val="0"/>
          <w:marTop w:val="300"/>
          <w:marBottom w:val="0"/>
          <w:divBdr>
            <w:top w:val="none" w:sz="0" w:space="0" w:color="auto"/>
            <w:left w:val="none" w:sz="0" w:space="0" w:color="auto"/>
            <w:bottom w:val="none" w:sz="0" w:space="0" w:color="auto"/>
            <w:right w:val="none" w:sz="0" w:space="0" w:color="auto"/>
          </w:divBdr>
        </w:div>
        <w:div w:id="1663703832">
          <w:marLeft w:val="0"/>
          <w:marRight w:val="0"/>
          <w:marTop w:val="0"/>
          <w:marBottom w:val="0"/>
          <w:divBdr>
            <w:top w:val="none" w:sz="0" w:space="0" w:color="auto"/>
            <w:left w:val="none" w:sz="0" w:space="0" w:color="auto"/>
            <w:bottom w:val="none" w:sz="0" w:space="0" w:color="auto"/>
            <w:right w:val="none" w:sz="0" w:space="0" w:color="auto"/>
          </w:divBdr>
        </w:div>
      </w:divsChild>
    </w:div>
    <w:div w:id="1967656573">
      <w:bodyDiv w:val="1"/>
      <w:marLeft w:val="0"/>
      <w:marRight w:val="0"/>
      <w:marTop w:val="0"/>
      <w:marBottom w:val="0"/>
      <w:divBdr>
        <w:top w:val="none" w:sz="0" w:space="0" w:color="auto"/>
        <w:left w:val="none" w:sz="0" w:space="0" w:color="auto"/>
        <w:bottom w:val="none" w:sz="0" w:space="0" w:color="auto"/>
        <w:right w:val="none" w:sz="0" w:space="0" w:color="auto"/>
      </w:divBdr>
    </w:div>
    <w:div w:id="2095740876">
      <w:bodyDiv w:val="1"/>
      <w:marLeft w:val="0"/>
      <w:marRight w:val="0"/>
      <w:marTop w:val="0"/>
      <w:marBottom w:val="0"/>
      <w:divBdr>
        <w:top w:val="none" w:sz="0" w:space="0" w:color="auto"/>
        <w:left w:val="none" w:sz="0" w:space="0" w:color="auto"/>
        <w:bottom w:val="none" w:sz="0" w:space="0" w:color="auto"/>
        <w:right w:val="none" w:sz="0" w:space="0" w:color="auto"/>
      </w:divBdr>
    </w:div>
    <w:div w:id="2126148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licitacoes@sagradafamilia.rs.gov.br"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A14F1A-06AC-4F1D-9FC0-A15F9C4909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60</Pages>
  <Words>20762</Words>
  <Characters>112119</Characters>
  <Application>Microsoft Office Word</Application>
  <DocSecurity>0</DocSecurity>
  <Lines>934</Lines>
  <Paragraphs>265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132616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Educação Pedagógico</dc:creator>
  <cp:lastModifiedBy>Usuário do Windows</cp:lastModifiedBy>
  <cp:revision>2</cp:revision>
  <cp:lastPrinted>2021-09-02T14:23:00Z</cp:lastPrinted>
  <dcterms:created xsi:type="dcterms:W3CDTF">2021-10-25T11:44:00Z</dcterms:created>
  <dcterms:modified xsi:type="dcterms:W3CDTF">2021-10-25T11:44:00Z</dcterms:modified>
</cp:coreProperties>
</file>