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26307" w:rsidRDefault="00326307" w:rsidP="0032630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 16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 município de Sagrada Família – RS através de seu prego</w:t>
      </w:r>
      <w:r>
        <w:rPr>
          <w:rFonts w:ascii="Arial" w:hAnsi="Arial" w:cs="Arial"/>
          <w:sz w:val="24"/>
          <w:szCs w:val="24"/>
          <w:lang w:val="pt-PT"/>
        </w:rPr>
        <w:t>eiro torna público que no dia 17</w:t>
      </w:r>
      <w:r>
        <w:rPr>
          <w:rFonts w:ascii="Arial" w:hAnsi="Arial" w:cs="Arial"/>
          <w:sz w:val="24"/>
          <w:szCs w:val="24"/>
          <w:lang w:val="pt-PT"/>
        </w:rPr>
        <w:t xml:space="preserve">/05/2021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>, processo administrativo nº 025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</w:t>
      </w:r>
      <w:r>
        <w:rPr>
          <w:rFonts w:ascii="Arial" w:hAnsi="Arial" w:cs="Arial"/>
          <w:b/>
          <w:bCs/>
          <w:sz w:val="24"/>
          <w:szCs w:val="24"/>
          <w:lang w:val="pt-PT"/>
        </w:rPr>
        <w:t>ASSESSORIA ADMINISTRATIVA NA AREA TRIBUTARIA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17</w:t>
      </w:r>
      <w:r>
        <w:rPr>
          <w:rFonts w:ascii="Arial" w:hAnsi="Arial" w:cs="Arial"/>
          <w:sz w:val="24"/>
          <w:szCs w:val="24"/>
          <w:lang w:val="pt-PT"/>
        </w:rPr>
        <w:t xml:space="preserve"> de Maio de 2021.</w:t>
      </w: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326307" w:rsidRDefault="00326307" w:rsidP="003263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326307" w:rsidRDefault="00326307" w:rsidP="00326307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326307" w:rsidRDefault="00326307" w:rsidP="00326307">
      <w:pPr>
        <w:rPr>
          <w:lang w:val="pt-PT"/>
        </w:rPr>
      </w:pPr>
    </w:p>
    <w:p w:rsidR="009B18E4" w:rsidRDefault="009B18E4"/>
    <w:sectPr w:rsidR="009B18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07"/>
    <w:rsid w:val="00326307"/>
    <w:rsid w:val="009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2021-05-17T12:10:00Z</cp:lastPrinted>
  <dcterms:created xsi:type="dcterms:W3CDTF">2021-05-17T12:05:00Z</dcterms:created>
  <dcterms:modified xsi:type="dcterms:W3CDTF">2021-05-17T12:10:00Z</dcterms:modified>
</cp:coreProperties>
</file>