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50F" w:rsidRDefault="008A04E9">
      <w:pPr>
        <w:spacing w:after="120"/>
        <w:jc w:val="center"/>
      </w:pPr>
      <w:bookmarkStart w:id="0" w:name="_GoBack"/>
      <w:bookmarkEnd w:id="0"/>
      <w:r>
        <w:rPr>
          <w:b/>
        </w:rPr>
        <w:t>MUNICÍPIO DE SAGRADA FAMÍLIA/RS</w:t>
      </w:r>
    </w:p>
    <w:p w:rsidR="007F250F" w:rsidRDefault="008A04E9">
      <w:pPr>
        <w:spacing w:after="120"/>
        <w:jc w:val="center"/>
      </w:pPr>
      <w:r>
        <w:rPr>
          <w:b/>
        </w:rPr>
        <w:t>ESTUDO TÉCNICO PRELIMINAR – ETP</w:t>
      </w:r>
    </w:p>
    <w:p w:rsidR="007F250F" w:rsidRDefault="008A04E9">
      <w:pPr>
        <w:spacing w:after="120"/>
        <w:jc w:val="center"/>
      </w:pPr>
      <w:r>
        <w:rPr>
          <w:b/>
        </w:rPr>
        <w:t>PREGÃO ELETRÔNICO PARA REGISTRO DE PREÇOS Nº 45/2026</w:t>
      </w:r>
    </w:p>
    <w:p w:rsidR="007F250F" w:rsidRDefault="008A04E9">
      <w:pPr>
        <w:spacing w:after="120"/>
        <w:jc w:val="center"/>
      </w:pPr>
      <w:r>
        <w:rPr>
          <w:b/>
        </w:rPr>
        <w:t>PROCESSO LICITATÓRIO Nº 107/2026</w:t>
      </w:r>
    </w:p>
    <w:p w:rsidR="007F250F" w:rsidRDefault="008A04E9">
      <w:pPr>
        <w:spacing w:after="120"/>
        <w:jc w:val="both"/>
      </w:pPr>
      <w:r>
        <w:t xml:space="preserve">Objeto: Registro de preços para futura e eventual contratação de empresa especializada na prestação de </w:t>
      </w:r>
      <w:r>
        <w:t>serviços de borracharia, destinados à manutenção dos pneus dos veículos, caminhões, máquinas pesadas e tratores integrantes da frota municipal.</w:t>
      </w:r>
    </w:p>
    <w:p w:rsidR="007F250F" w:rsidRDefault="008A04E9">
      <w:pPr>
        <w:pStyle w:val="Ttulo1"/>
        <w:spacing w:before="200" w:after="100"/>
      </w:pPr>
      <w:r>
        <w:t>1. DESCRIÇÃO DA NECESSIDADE DA CONTRATAÇÃO</w:t>
      </w:r>
    </w:p>
    <w:p w:rsidR="007F250F" w:rsidRDefault="008A04E9">
      <w:pPr>
        <w:spacing w:after="120"/>
        <w:jc w:val="both"/>
      </w:pPr>
      <w:r>
        <w:t>O Município de Sagrada Família/RS necessita assegurar a manutenção co</w:t>
      </w:r>
      <w:r>
        <w:t>ntínua e adequada de sua frota de veículos, caminhões, máquinas pesadas e tratores utilizados na execução dos serviços públicos municipais, inclusive nas áreas de administração, saúde, educação, obras, agricultura, assistência social e demais atividades de</w:t>
      </w:r>
      <w:r>
        <w:t xml:space="preserve"> interesse público.</w:t>
      </w:r>
    </w:p>
    <w:p w:rsidR="007F250F" w:rsidRDefault="008A04E9">
      <w:pPr>
        <w:spacing w:after="120"/>
        <w:jc w:val="both"/>
      </w:pPr>
      <w:r>
        <w:t>O uso permanente da frota provoca desgaste natural dos pneus, ocorrência de furos, cortes, perfurações, necessidade de consertos e montagem, bem como situações emergenciais que exigem atendimento de borracharia. A indisponibilidade de u</w:t>
      </w:r>
      <w:r>
        <w:t>m veículo ou equipamento por problemas nos pneus pode comprometer a continuidade dos serviços públicos e gerar custos adicionais ao Município.</w:t>
      </w:r>
    </w:p>
    <w:p w:rsidR="007F250F" w:rsidRDefault="008A04E9">
      <w:pPr>
        <w:spacing w:after="120"/>
        <w:jc w:val="both"/>
      </w:pPr>
      <w:r>
        <w:t xml:space="preserve">A contratação por Sistema de Registro de Preços mostra-se adequada porque a demanda é variável e ocorre conforme </w:t>
      </w:r>
      <w:r>
        <w:t>a necessidade efetiva de utilização da frota, permitindo que os serviços sejam solicitados de forma parcelada, sem obrigação de contratação integral dos quantitativos estimados.</w:t>
      </w:r>
    </w:p>
    <w:p w:rsidR="007F250F" w:rsidRDefault="008A04E9">
      <w:pPr>
        <w:pStyle w:val="Ttulo1"/>
        <w:spacing w:before="200" w:after="100"/>
      </w:pPr>
      <w:r>
        <w:t>2. PREVISÃO DA CONTRATAÇÃO NO PLANEJAMENTO</w:t>
      </w:r>
    </w:p>
    <w:p w:rsidR="007F250F" w:rsidRDefault="008A04E9">
      <w:pPr>
        <w:spacing w:after="120"/>
        <w:jc w:val="both"/>
      </w:pPr>
      <w:r>
        <w:t>A contratação deverá estar compatív</w:t>
      </w:r>
      <w:r>
        <w:t xml:space="preserve">el com o planejamento anual de contratações do Município, quando existente, e com as dotações orçamentárias destinadas à manutenção da frota. Caso a contratação não esteja individualmente prevista no Plano de Contratações Anual, deverá constar nos autos a </w:t>
      </w:r>
      <w:r>
        <w:t>justificativa administrativa pertinente.</w:t>
      </w:r>
    </w:p>
    <w:p w:rsidR="007F250F" w:rsidRDefault="008A04E9">
      <w:pPr>
        <w:pStyle w:val="Ttulo1"/>
        <w:spacing w:before="200" w:after="100"/>
      </w:pPr>
      <w:r>
        <w:t>3. REQUISITOS DA CONTRATAÇÃO</w:t>
      </w:r>
    </w:p>
    <w:p w:rsidR="007F250F" w:rsidRDefault="008A04E9">
      <w:pPr>
        <w:pStyle w:val="Commarcadores"/>
        <w:spacing w:after="60"/>
      </w:pPr>
      <w:r>
        <w:t>Prestação de serviços por empresa especializada em serviços de borracharia, com capacidade operacional compatível com os veículos e equipamentos municipais.</w:t>
      </w:r>
    </w:p>
    <w:p w:rsidR="007F250F" w:rsidRDefault="008A04E9">
      <w:pPr>
        <w:pStyle w:val="Commarcadores"/>
        <w:spacing w:after="60"/>
      </w:pPr>
      <w:r>
        <w:t>Os serviços deverão ser execu</w:t>
      </w:r>
      <w:r>
        <w:t>tados com segurança, qualidade e observância das normas técnicas aplicáveis.</w:t>
      </w:r>
    </w:p>
    <w:p w:rsidR="007F250F" w:rsidRDefault="008A04E9">
      <w:pPr>
        <w:pStyle w:val="Commarcadores"/>
        <w:spacing w:after="60"/>
      </w:pPr>
      <w:r>
        <w:t>Os serviços deverão ser prestados mediante solicitação/requisição do Município e somente serão executados quando autorizados pelo servidor responsável.</w:t>
      </w:r>
    </w:p>
    <w:p w:rsidR="007F250F" w:rsidRDefault="008A04E9">
      <w:pPr>
        <w:pStyle w:val="Commarcadores"/>
        <w:spacing w:after="60"/>
      </w:pPr>
      <w:r>
        <w:t>Os serviços ordinários deve</w:t>
      </w:r>
      <w:r>
        <w:t>rão ser realizados no prazo máximo definido no edital/Termo de Referência, observada a necessidade de atendimento emergencial.</w:t>
      </w:r>
    </w:p>
    <w:p w:rsidR="007F250F" w:rsidRDefault="008A04E9">
      <w:pPr>
        <w:pStyle w:val="Commarcadores"/>
        <w:spacing w:after="60"/>
      </w:pPr>
      <w:r>
        <w:t>Nos casos de socorro em campo, a contratada deverá disponibilizar atendimento in loco conforme as condições e o prazo estabelecid</w:t>
      </w:r>
      <w:r>
        <w:t>os no edital.</w:t>
      </w:r>
    </w:p>
    <w:p w:rsidR="007F250F" w:rsidRDefault="008A04E9">
      <w:pPr>
        <w:pStyle w:val="Commarcadores"/>
        <w:spacing w:after="60"/>
      </w:pPr>
      <w:r>
        <w:t>A contratada deverá utilizar ferramentas, equipamentos, materiais e mão de obra necessários à adequada execução dos serviços, quando abrangidos pelo item contratado.</w:t>
      </w:r>
    </w:p>
    <w:p w:rsidR="007F250F" w:rsidRDefault="008A04E9">
      <w:pPr>
        <w:pStyle w:val="Commarcadores"/>
        <w:spacing w:after="60"/>
      </w:pPr>
      <w:r>
        <w:lastRenderedPageBreak/>
        <w:t>A execução deverá preservar a integridade dos veículos e equipamentos munici</w:t>
      </w:r>
      <w:r>
        <w:t>pais, responsabilizando-se a contratada por danos decorrentes de culpa ou dolo na prestação dos serviços.</w:t>
      </w:r>
    </w:p>
    <w:p w:rsidR="007F250F" w:rsidRDefault="008A04E9">
      <w:pPr>
        <w:pStyle w:val="Commarcadores"/>
        <w:spacing w:after="60"/>
      </w:pPr>
      <w:r>
        <w:t>Os serviços deverão ser comprovados por ordem de serviço, requisição, relatório ou documento equivalente, contendo identificação do veículo/equipament</w:t>
      </w:r>
      <w:r>
        <w:t>o, serviço realizado, data e demais informações necessárias à fiscalização.</w:t>
      </w:r>
    </w:p>
    <w:p w:rsidR="007F250F" w:rsidRDefault="008A04E9">
      <w:pPr>
        <w:pStyle w:val="Ttulo1"/>
        <w:spacing w:before="200" w:after="100"/>
      </w:pPr>
      <w:r>
        <w:t>4. ESTIMATIVA DAS QUANTIDADES</w:t>
      </w:r>
    </w:p>
    <w:p w:rsidR="007F250F" w:rsidRDefault="008A04E9">
      <w:pPr>
        <w:spacing w:after="120"/>
        <w:jc w:val="both"/>
      </w:pPr>
      <w:r>
        <w:t>As quantidades foram estimadas com base na necessidade prevista para manutenção da frota municipal e possuem caráter estimativo, não constituindo obri</w:t>
      </w:r>
      <w:r>
        <w:t>gação de contratação integral pelo Município.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</w:tblGrid>
      <w:tr w:rsidR="007F250F">
        <w:trPr>
          <w:jc w:val="center"/>
        </w:trPr>
        <w:tc>
          <w:tcPr>
            <w:tcW w:w="2422" w:type="dxa"/>
          </w:tcPr>
          <w:p w:rsidR="007F250F" w:rsidRDefault="008A04E9">
            <w:r>
              <w:t>Código</w:t>
            </w:r>
          </w:p>
        </w:tc>
        <w:tc>
          <w:tcPr>
            <w:tcW w:w="2422" w:type="dxa"/>
          </w:tcPr>
          <w:p w:rsidR="007F250F" w:rsidRDefault="008A04E9">
            <w:r>
              <w:t>Descrição</w:t>
            </w:r>
          </w:p>
        </w:tc>
        <w:tc>
          <w:tcPr>
            <w:tcW w:w="2422" w:type="dxa"/>
          </w:tcPr>
          <w:p w:rsidR="007F250F" w:rsidRDefault="008A04E9">
            <w:r>
              <w:t>Quantidade estimada</w:t>
            </w:r>
          </w:p>
        </w:tc>
        <w:tc>
          <w:tcPr>
            <w:tcW w:w="2422" w:type="dxa"/>
          </w:tcPr>
          <w:p w:rsidR="007F250F" w:rsidRDefault="008A04E9">
            <w:r>
              <w:t>Unidade</w:t>
            </w:r>
          </w:p>
        </w:tc>
      </w:tr>
      <w:tr w:rsidR="007F250F">
        <w:trPr>
          <w:jc w:val="center"/>
        </w:trPr>
        <w:tc>
          <w:tcPr>
            <w:tcW w:w="2422" w:type="dxa"/>
          </w:tcPr>
          <w:p w:rsidR="007F250F" w:rsidRDefault="008A04E9">
            <w:r>
              <w:t>15048</w:t>
            </w:r>
          </w:p>
        </w:tc>
        <w:tc>
          <w:tcPr>
            <w:tcW w:w="2422" w:type="dxa"/>
          </w:tcPr>
          <w:p w:rsidR="007F250F" w:rsidRDefault="008A04E9">
            <w:r>
              <w:t>Conserto de pneus de vans, automóveis e caminhonetes até aro 18</w:t>
            </w:r>
          </w:p>
        </w:tc>
        <w:tc>
          <w:tcPr>
            <w:tcW w:w="2422" w:type="dxa"/>
          </w:tcPr>
          <w:p w:rsidR="007F250F" w:rsidRDefault="008A04E9">
            <w:r>
              <w:t>200</w:t>
            </w:r>
          </w:p>
        </w:tc>
        <w:tc>
          <w:tcPr>
            <w:tcW w:w="2422" w:type="dxa"/>
          </w:tcPr>
          <w:p w:rsidR="007F250F" w:rsidRDefault="008A04E9">
            <w:r>
              <w:t>serviço</w:t>
            </w:r>
          </w:p>
        </w:tc>
      </w:tr>
      <w:tr w:rsidR="007F250F">
        <w:trPr>
          <w:jc w:val="center"/>
        </w:trPr>
        <w:tc>
          <w:tcPr>
            <w:tcW w:w="2422" w:type="dxa"/>
          </w:tcPr>
          <w:p w:rsidR="007F250F" w:rsidRDefault="008A04E9">
            <w:r>
              <w:t>15049</w:t>
            </w:r>
          </w:p>
        </w:tc>
        <w:tc>
          <w:tcPr>
            <w:tcW w:w="2422" w:type="dxa"/>
          </w:tcPr>
          <w:p w:rsidR="007F250F" w:rsidRDefault="008A04E9">
            <w:r>
              <w:t>Montagem de pneus de vans, automóveis e caminhonetes até aro 18</w:t>
            </w:r>
          </w:p>
        </w:tc>
        <w:tc>
          <w:tcPr>
            <w:tcW w:w="2422" w:type="dxa"/>
          </w:tcPr>
          <w:p w:rsidR="007F250F" w:rsidRDefault="008A04E9">
            <w:r>
              <w:t>100</w:t>
            </w:r>
          </w:p>
        </w:tc>
        <w:tc>
          <w:tcPr>
            <w:tcW w:w="2422" w:type="dxa"/>
          </w:tcPr>
          <w:p w:rsidR="007F250F" w:rsidRDefault="008A04E9">
            <w:r>
              <w:t>serviço</w:t>
            </w:r>
          </w:p>
        </w:tc>
      </w:tr>
      <w:tr w:rsidR="007F250F">
        <w:trPr>
          <w:jc w:val="center"/>
        </w:trPr>
        <w:tc>
          <w:tcPr>
            <w:tcW w:w="2422" w:type="dxa"/>
          </w:tcPr>
          <w:p w:rsidR="007F250F" w:rsidRDefault="008A04E9">
            <w:r>
              <w:t>15050</w:t>
            </w:r>
          </w:p>
        </w:tc>
        <w:tc>
          <w:tcPr>
            <w:tcW w:w="2422" w:type="dxa"/>
          </w:tcPr>
          <w:p w:rsidR="007F250F" w:rsidRDefault="008A04E9">
            <w:r>
              <w:t>Conserto de pneus de caminhão</w:t>
            </w:r>
          </w:p>
        </w:tc>
        <w:tc>
          <w:tcPr>
            <w:tcW w:w="2422" w:type="dxa"/>
          </w:tcPr>
          <w:p w:rsidR="007F250F" w:rsidRDefault="008A04E9">
            <w:r>
              <w:t>100</w:t>
            </w:r>
          </w:p>
        </w:tc>
        <w:tc>
          <w:tcPr>
            <w:tcW w:w="2422" w:type="dxa"/>
          </w:tcPr>
          <w:p w:rsidR="007F250F" w:rsidRDefault="008A04E9">
            <w:r>
              <w:t>serviço</w:t>
            </w:r>
          </w:p>
        </w:tc>
      </w:tr>
      <w:tr w:rsidR="007F250F">
        <w:trPr>
          <w:jc w:val="center"/>
        </w:trPr>
        <w:tc>
          <w:tcPr>
            <w:tcW w:w="2422" w:type="dxa"/>
          </w:tcPr>
          <w:p w:rsidR="007F250F" w:rsidRDefault="008A04E9">
            <w:r>
              <w:t>15051</w:t>
            </w:r>
          </w:p>
        </w:tc>
        <w:tc>
          <w:tcPr>
            <w:tcW w:w="2422" w:type="dxa"/>
          </w:tcPr>
          <w:p w:rsidR="007F250F" w:rsidRDefault="008A04E9">
            <w:r>
              <w:t>Conserto de pneus de caminhão</w:t>
            </w:r>
          </w:p>
        </w:tc>
        <w:tc>
          <w:tcPr>
            <w:tcW w:w="2422" w:type="dxa"/>
          </w:tcPr>
          <w:p w:rsidR="007F250F" w:rsidRDefault="008A04E9">
            <w:r>
              <w:t>100</w:t>
            </w:r>
          </w:p>
        </w:tc>
        <w:tc>
          <w:tcPr>
            <w:tcW w:w="2422" w:type="dxa"/>
          </w:tcPr>
          <w:p w:rsidR="007F250F" w:rsidRDefault="008A04E9">
            <w:r>
              <w:t>serviço</w:t>
            </w:r>
          </w:p>
        </w:tc>
      </w:tr>
      <w:tr w:rsidR="007F250F">
        <w:trPr>
          <w:jc w:val="center"/>
        </w:trPr>
        <w:tc>
          <w:tcPr>
            <w:tcW w:w="2422" w:type="dxa"/>
          </w:tcPr>
          <w:p w:rsidR="007F250F" w:rsidRDefault="008A04E9">
            <w:r>
              <w:t>15052</w:t>
            </w:r>
          </w:p>
        </w:tc>
        <w:tc>
          <w:tcPr>
            <w:tcW w:w="2422" w:type="dxa"/>
          </w:tcPr>
          <w:p w:rsidR="007F250F" w:rsidRDefault="008A04E9">
            <w:r>
              <w:t>Conserto de pneus de máquinas pesadas</w:t>
            </w:r>
          </w:p>
        </w:tc>
        <w:tc>
          <w:tcPr>
            <w:tcW w:w="2422" w:type="dxa"/>
          </w:tcPr>
          <w:p w:rsidR="007F250F" w:rsidRDefault="008A04E9">
            <w:r>
              <w:t>120</w:t>
            </w:r>
          </w:p>
        </w:tc>
        <w:tc>
          <w:tcPr>
            <w:tcW w:w="2422" w:type="dxa"/>
          </w:tcPr>
          <w:p w:rsidR="007F250F" w:rsidRDefault="008A04E9">
            <w:r>
              <w:t>serviço</w:t>
            </w:r>
          </w:p>
        </w:tc>
      </w:tr>
      <w:tr w:rsidR="007F250F">
        <w:trPr>
          <w:jc w:val="center"/>
        </w:trPr>
        <w:tc>
          <w:tcPr>
            <w:tcW w:w="2422" w:type="dxa"/>
          </w:tcPr>
          <w:p w:rsidR="007F250F" w:rsidRDefault="008A04E9">
            <w:r>
              <w:t>15053</w:t>
            </w:r>
          </w:p>
        </w:tc>
        <w:tc>
          <w:tcPr>
            <w:tcW w:w="2422" w:type="dxa"/>
          </w:tcPr>
          <w:p w:rsidR="007F250F" w:rsidRDefault="008A04E9">
            <w:r>
              <w:t>Montagem de pneus de tratores/máquinas pesadas</w:t>
            </w:r>
          </w:p>
        </w:tc>
        <w:tc>
          <w:tcPr>
            <w:tcW w:w="2422" w:type="dxa"/>
          </w:tcPr>
          <w:p w:rsidR="007F250F" w:rsidRDefault="008A04E9">
            <w:r>
              <w:t>150</w:t>
            </w:r>
          </w:p>
        </w:tc>
        <w:tc>
          <w:tcPr>
            <w:tcW w:w="2422" w:type="dxa"/>
          </w:tcPr>
          <w:p w:rsidR="007F250F" w:rsidRDefault="008A04E9">
            <w:r>
              <w:t>serviço</w:t>
            </w:r>
          </w:p>
        </w:tc>
      </w:tr>
      <w:tr w:rsidR="007F250F">
        <w:trPr>
          <w:jc w:val="center"/>
        </w:trPr>
        <w:tc>
          <w:tcPr>
            <w:tcW w:w="2422" w:type="dxa"/>
          </w:tcPr>
          <w:p w:rsidR="007F250F" w:rsidRDefault="008A04E9">
            <w:r>
              <w:t>15054</w:t>
            </w:r>
          </w:p>
        </w:tc>
        <w:tc>
          <w:tcPr>
            <w:tcW w:w="2422" w:type="dxa"/>
          </w:tcPr>
          <w:p w:rsidR="007F250F" w:rsidRDefault="008A04E9">
            <w:r>
              <w:t xml:space="preserve">Socorro por quilômetro </w:t>
            </w:r>
            <w:r>
              <w:t>rodado, in loco, para veículos, caminhões, máquinas e tratores</w:t>
            </w:r>
          </w:p>
        </w:tc>
        <w:tc>
          <w:tcPr>
            <w:tcW w:w="2422" w:type="dxa"/>
          </w:tcPr>
          <w:p w:rsidR="007F250F" w:rsidRDefault="008A04E9">
            <w:r>
              <w:t>1.000</w:t>
            </w:r>
          </w:p>
        </w:tc>
        <w:tc>
          <w:tcPr>
            <w:tcW w:w="2422" w:type="dxa"/>
          </w:tcPr>
          <w:p w:rsidR="007F250F" w:rsidRDefault="008A04E9">
            <w:r>
              <w:t>km</w:t>
            </w:r>
          </w:p>
        </w:tc>
      </w:tr>
    </w:tbl>
    <w:p w:rsidR="007F250F" w:rsidRDefault="008A04E9">
      <w:pPr>
        <w:spacing w:after="120"/>
        <w:jc w:val="both"/>
      </w:pPr>
      <w:r>
        <w:t>Observação: os itens 15050 e 15051 constam na documentação de origem com a mesma descrição geral de conserto de pneus de caminhão e valores unitários distintos. A diferenciação técnic</w:t>
      </w:r>
      <w:r>
        <w:t>a deverá ser confirmada pela unidade requisitante/pesquisa de preços antes da publicação definitiva do edital, caso exista especificação complementar.</w:t>
      </w:r>
    </w:p>
    <w:p w:rsidR="007F250F" w:rsidRDefault="008A04E9">
      <w:pPr>
        <w:pStyle w:val="Ttulo1"/>
        <w:spacing w:before="200" w:after="100"/>
      </w:pPr>
      <w:r>
        <w:t>5. LEVANTAMENTO DE MERCADO</w:t>
      </w:r>
    </w:p>
    <w:p w:rsidR="007F250F" w:rsidRDefault="008A04E9">
      <w:pPr>
        <w:spacing w:after="120"/>
        <w:jc w:val="both"/>
      </w:pPr>
      <w:r>
        <w:t>O levantamento de mercado deverá considerar empresas especializadas em serviço</w:t>
      </w:r>
      <w:r>
        <w:t>s de borracharia e atendimento à frota pesada, abrangendo serviços para veículos leves, caminhões, tratores e máquinas pesadas. A pesquisa de preços deverá observar os parâmetros admitidos pela Lei nº 14.133/2021 e regulamentação aplicável, buscando reflet</w:t>
      </w:r>
      <w:r>
        <w:t>ir os preços praticados no mercado.</w:t>
      </w:r>
    </w:p>
    <w:p w:rsidR="007F250F" w:rsidRDefault="008A04E9">
      <w:pPr>
        <w:spacing w:after="120"/>
        <w:jc w:val="both"/>
      </w:pPr>
      <w:r>
        <w:t>A solução escolhida é compatível com a existência de fornecedores especializados no ramo e permite competição entre empresas aptas à execução dos serviços.</w:t>
      </w:r>
    </w:p>
    <w:p w:rsidR="007F250F" w:rsidRDefault="008A04E9">
      <w:pPr>
        <w:pStyle w:val="Ttulo1"/>
        <w:spacing w:before="200" w:after="100"/>
      </w:pPr>
      <w:r>
        <w:lastRenderedPageBreak/>
        <w:t>6. ESTIMATIVA DO VALOR DA CONTRATAÇÃO</w:t>
      </w:r>
    </w:p>
    <w:p w:rsidR="007F250F" w:rsidRDefault="008A04E9">
      <w:pPr>
        <w:spacing w:after="120"/>
        <w:jc w:val="both"/>
      </w:pPr>
      <w:r>
        <w:t>Conforme a estimativa cons</w:t>
      </w:r>
      <w:r>
        <w:t>tante da documentação preparatória, o valor global estimado da contratação é de R$ 54.799,50 (cinquenta e quatro mil, setecentos e noventa e nove reais e cinquenta centavos), sujeito à confirmação pela pesquisa de preços que integrará o processo.</w:t>
      </w:r>
    </w:p>
    <w:p w:rsidR="007F250F" w:rsidRDefault="008A04E9">
      <w:pPr>
        <w:spacing w:after="120"/>
        <w:jc w:val="both"/>
      </w:pPr>
      <w:r>
        <w:t>Os valore</w:t>
      </w:r>
      <w:r>
        <w:t>s unitários estimados deverão corresponder aos preços de referência utilizados para o julgamento das propostas e deverão estar devidamente documentados no processo administrativo.</w:t>
      </w:r>
    </w:p>
    <w:p w:rsidR="007F250F" w:rsidRDefault="008A04E9">
      <w:pPr>
        <w:pStyle w:val="Ttulo1"/>
        <w:spacing w:before="200" w:after="100"/>
      </w:pPr>
      <w:r>
        <w:t>7. DESCRIÇÃO DA SOLUÇÃO COMO UM TODO</w:t>
      </w:r>
    </w:p>
    <w:p w:rsidR="007F250F" w:rsidRDefault="008A04E9">
      <w:pPr>
        <w:spacing w:after="120"/>
        <w:jc w:val="both"/>
      </w:pPr>
      <w:r>
        <w:t>A solução consiste na contratação, medi</w:t>
      </w:r>
      <w:r>
        <w:t>ante Sistema de Registro de Preços, de empresa especializada para realizar serviços de borracharia conforme a demanda da frota municipal, abrangendo consertos e montagens de pneus e atendimento de socorro in loco por quilômetro rodado.</w:t>
      </w:r>
    </w:p>
    <w:p w:rsidR="007F250F" w:rsidRDefault="008A04E9">
      <w:pPr>
        <w:spacing w:after="120"/>
        <w:jc w:val="both"/>
      </w:pPr>
      <w:r>
        <w:t>A adoção do SRP perm</w:t>
      </w:r>
      <w:r>
        <w:t>ite maior flexibilidade administrativa, pois os serviços poderão ser requisitados conforme a necessidade real, evitando contratação antecipada de serviços que eventualmente não sejam utilizados.</w:t>
      </w:r>
    </w:p>
    <w:p w:rsidR="007F250F" w:rsidRDefault="008A04E9">
      <w:pPr>
        <w:pStyle w:val="Ttulo1"/>
        <w:spacing w:before="200" w:after="100"/>
      </w:pPr>
      <w:r>
        <w:t>8. JUSTIFICATIVA PARA O PARCELAMENTO</w:t>
      </w:r>
    </w:p>
    <w:p w:rsidR="007F250F" w:rsidRDefault="008A04E9">
      <w:pPr>
        <w:spacing w:after="120"/>
        <w:jc w:val="both"/>
      </w:pPr>
      <w:r>
        <w:t xml:space="preserve">O objeto será dividido </w:t>
      </w:r>
      <w:r>
        <w:t>em itens, conforme a natureza e unidade de medida de cada serviço. O parcelamento favorece a competitividade, permite a participação de empresas especializadas em determinados segmentos e possibilita ao Município contratar cada serviço pelo menor preço por</w:t>
      </w:r>
      <w:r>
        <w:t xml:space="preserve"> item.</w:t>
      </w:r>
    </w:p>
    <w:p w:rsidR="007F250F" w:rsidRDefault="008A04E9">
      <w:pPr>
        <w:spacing w:after="120"/>
        <w:jc w:val="both"/>
      </w:pPr>
      <w:r>
        <w:t>Não se identifica necessidade de contratação conjunta dos itens, desde que cada item possua autonomia de execução e seja tecnicamente compatível com a manutenção da frota.</w:t>
      </w:r>
    </w:p>
    <w:p w:rsidR="007F250F" w:rsidRDefault="008A04E9">
      <w:pPr>
        <w:pStyle w:val="Ttulo1"/>
        <w:spacing w:before="200" w:after="100"/>
      </w:pPr>
      <w:r>
        <w:t>9. RESULTADOS PRETENDIDOS</w:t>
      </w:r>
    </w:p>
    <w:p w:rsidR="007F250F" w:rsidRDefault="008A04E9">
      <w:pPr>
        <w:pStyle w:val="Commarcadores"/>
        <w:spacing w:after="60"/>
      </w:pPr>
      <w:r>
        <w:t xml:space="preserve">Garantir a disponibilidade e segurança operacional </w:t>
      </w:r>
      <w:r>
        <w:t>dos veículos e equipamentos municipais.</w:t>
      </w:r>
    </w:p>
    <w:p w:rsidR="007F250F" w:rsidRDefault="008A04E9">
      <w:pPr>
        <w:pStyle w:val="Commarcadores"/>
        <w:spacing w:after="60"/>
      </w:pPr>
      <w:r>
        <w:t>Reduzir o tempo de indisponibilidade da frota por problemas relacionados aos pneus.</w:t>
      </w:r>
    </w:p>
    <w:p w:rsidR="007F250F" w:rsidRDefault="008A04E9">
      <w:pPr>
        <w:pStyle w:val="Commarcadores"/>
        <w:spacing w:after="60"/>
      </w:pPr>
      <w:r>
        <w:t>Manter a continuidade dos serviços públicos que dependem da frota municipal.</w:t>
      </w:r>
    </w:p>
    <w:p w:rsidR="007F250F" w:rsidRDefault="008A04E9">
      <w:pPr>
        <w:pStyle w:val="Commarcadores"/>
        <w:spacing w:after="60"/>
      </w:pPr>
      <w:r>
        <w:t>Obter preços competitivos por meio de procedimento lici</w:t>
      </w:r>
      <w:r>
        <w:t>tatório.</w:t>
      </w:r>
    </w:p>
    <w:p w:rsidR="007F250F" w:rsidRDefault="008A04E9">
      <w:pPr>
        <w:pStyle w:val="Commarcadores"/>
        <w:spacing w:after="60"/>
      </w:pPr>
      <w:r>
        <w:t>Permitir contratações parceladas conforme a necessidade efetiva.</w:t>
      </w:r>
    </w:p>
    <w:p w:rsidR="007F250F" w:rsidRDefault="008A04E9">
      <w:pPr>
        <w:pStyle w:val="Commarcadores"/>
        <w:spacing w:after="60"/>
      </w:pPr>
      <w:r>
        <w:t>Reduzir riscos de paralisação de serviços essenciais por falta de atendimento especializado.</w:t>
      </w:r>
    </w:p>
    <w:p w:rsidR="007F250F" w:rsidRDefault="008A04E9">
      <w:pPr>
        <w:pStyle w:val="Ttulo1"/>
        <w:spacing w:before="200" w:after="100"/>
      </w:pPr>
      <w:r>
        <w:t>10. PROVIDÊNCIAS A SEREM ADOTADAS</w:t>
      </w:r>
    </w:p>
    <w:p w:rsidR="007F250F" w:rsidRDefault="008A04E9">
      <w:pPr>
        <w:pStyle w:val="Commarcadores"/>
        <w:spacing w:after="60"/>
      </w:pPr>
      <w:r>
        <w:t xml:space="preserve">Designação de servidor responsável pela fiscalização e </w:t>
      </w:r>
      <w:r>
        <w:t>acompanhamento das ordens de serviço.</w:t>
      </w:r>
    </w:p>
    <w:p w:rsidR="007F250F" w:rsidRDefault="008A04E9">
      <w:pPr>
        <w:pStyle w:val="Commarcadores"/>
        <w:spacing w:after="60"/>
      </w:pPr>
      <w:r>
        <w:t>Organização das requisições de serviços e registros da execução.</w:t>
      </w:r>
    </w:p>
    <w:p w:rsidR="007F250F" w:rsidRDefault="008A04E9">
      <w:pPr>
        <w:pStyle w:val="Commarcadores"/>
        <w:spacing w:after="60"/>
      </w:pPr>
      <w:r>
        <w:t>Conferência dos serviços realizados antes da autorização para pagamento.</w:t>
      </w:r>
    </w:p>
    <w:p w:rsidR="007F250F" w:rsidRDefault="008A04E9">
      <w:pPr>
        <w:pStyle w:val="Commarcadores"/>
        <w:spacing w:after="60"/>
      </w:pPr>
      <w:r>
        <w:t>Disponibilização à contratada das informações necessárias para identificação dos</w:t>
      </w:r>
      <w:r>
        <w:t xml:space="preserve"> veículos e equipamentos.</w:t>
      </w:r>
    </w:p>
    <w:p w:rsidR="007F250F" w:rsidRDefault="008A04E9">
      <w:pPr>
        <w:pStyle w:val="Commarcadores"/>
        <w:spacing w:after="60"/>
      </w:pPr>
      <w:r>
        <w:t>Observância das dotações orçamentárias correspondentes a cada contratação decorrente da Ata de Registro de Preços.</w:t>
      </w:r>
    </w:p>
    <w:p w:rsidR="007F250F" w:rsidRDefault="008A04E9">
      <w:pPr>
        <w:pStyle w:val="Ttulo1"/>
        <w:spacing w:before="200" w:after="100"/>
      </w:pPr>
      <w:r>
        <w:lastRenderedPageBreak/>
        <w:t>11. CONTRATAÇÕES CORRELATAS OU INTERDEPENDENTES</w:t>
      </w:r>
    </w:p>
    <w:p w:rsidR="007F250F" w:rsidRDefault="008A04E9">
      <w:pPr>
        <w:spacing w:after="120"/>
        <w:jc w:val="both"/>
      </w:pPr>
      <w:r>
        <w:t>Não foram identificadas contratações correlatas ou interdependentes</w:t>
      </w:r>
      <w:r>
        <w:t xml:space="preserve"> indispensáveis à execução do objeto. A contratação poderá se relacionar operacionalmente com os contratos de manutenção mecânica e fornecimento de pneus existentes ou futuros, mas não depende deles para sua execução.</w:t>
      </w:r>
    </w:p>
    <w:p w:rsidR="007F250F" w:rsidRDefault="008A04E9">
      <w:pPr>
        <w:pStyle w:val="Ttulo1"/>
        <w:spacing w:before="200" w:after="100"/>
      </w:pPr>
      <w:r>
        <w:t>12. IMPACTOS AMBIENTAIS E MEDIDAS MITI</w:t>
      </w:r>
      <w:r>
        <w:t>GADORAS</w:t>
      </w:r>
    </w:p>
    <w:p w:rsidR="007F250F" w:rsidRDefault="008A04E9">
      <w:pPr>
        <w:spacing w:after="120"/>
        <w:jc w:val="both"/>
      </w:pPr>
      <w:r>
        <w:t>A prestação dos serviços poderá gerar resíduos como pneus inservíveis, borracha, câmaras, materiais de reparo e outros resíduos decorrentes da atividade de borracharia. A contratada deverá realizar o armazenamento, manuseio e destinação ambientalme</w:t>
      </w:r>
      <w:r>
        <w:t>nte adequada dos resíduos sob sua responsabilidade, observando a legislação ambiental aplicável.</w:t>
      </w:r>
    </w:p>
    <w:p w:rsidR="007F250F" w:rsidRDefault="008A04E9">
      <w:pPr>
        <w:spacing w:after="120"/>
        <w:jc w:val="both"/>
      </w:pPr>
      <w:r>
        <w:t>Deverão ser adotadas medidas para evitar descarte irregular, contaminação do solo e disposição inadequada de resíduos. Quando aplicável, deverão ser observadas</w:t>
      </w:r>
      <w:r>
        <w:t xml:space="preserve"> as regras relativas à logística reversa e à destinação de pneus inservíveis.</w:t>
      </w:r>
    </w:p>
    <w:p w:rsidR="007F250F" w:rsidRDefault="008A04E9">
      <w:pPr>
        <w:pStyle w:val="Ttulo1"/>
        <w:spacing w:before="200" w:after="100"/>
      </w:pPr>
      <w:r>
        <w:t>13. JUSTIFICATIVA PARA A ADOÇÃO DO SISTEMA DE REGISTRO DE PREÇOS</w:t>
      </w:r>
    </w:p>
    <w:p w:rsidR="007F250F" w:rsidRDefault="008A04E9">
      <w:pPr>
        <w:spacing w:after="120"/>
        <w:jc w:val="both"/>
      </w:pPr>
      <w:r>
        <w:t>O Sistema de Registro de Preços é adequado em razão da natureza continuada e variável da necessidade, pois o Muni</w:t>
      </w:r>
      <w:r>
        <w:t>cípio não consegue determinar previamente, com precisão absoluta, a quantidade de cada serviço que será efetivamente necessária durante a vigência da Ata. A utilização do SRP permite registrar preços e realizar contratações conforme a demanda, observados o</w:t>
      </w:r>
      <w:r>
        <w:t>s quantitativos máximos registrados.</w:t>
      </w:r>
    </w:p>
    <w:p w:rsidR="007F250F" w:rsidRDefault="008A04E9">
      <w:pPr>
        <w:pStyle w:val="Ttulo1"/>
        <w:spacing w:before="200" w:after="100"/>
      </w:pPr>
      <w:r>
        <w:t>14. JUSTIFICATIVA PARA O CRITÉRIO DE JULGAMENTO</w:t>
      </w:r>
    </w:p>
    <w:p w:rsidR="007F250F" w:rsidRDefault="008A04E9">
      <w:pPr>
        <w:spacing w:after="120"/>
        <w:jc w:val="both"/>
      </w:pPr>
      <w:r>
        <w:t>Adota-se o critério de menor preço por item, considerando que os serviços possuem características e unidades de medida distintas e podem ser executados de forma independen</w:t>
      </w:r>
      <w:r>
        <w:t>te. O julgamento por item amplia a competitividade e possibilita a obtenção da proposta mais vantajosa para cada serviço.</w:t>
      </w:r>
    </w:p>
    <w:p w:rsidR="007F250F" w:rsidRDefault="008A04E9">
      <w:pPr>
        <w:pStyle w:val="Ttulo1"/>
        <w:spacing w:before="200" w:after="100"/>
      </w:pPr>
      <w:r>
        <w:t>15. TRATAMENTO FAVORECIDO ÀS MICROEMPRESAS E EMPRESAS DE PEQUENO PORTE</w:t>
      </w:r>
    </w:p>
    <w:p w:rsidR="007F250F" w:rsidRDefault="008A04E9">
      <w:pPr>
        <w:spacing w:after="120"/>
        <w:jc w:val="both"/>
      </w:pPr>
      <w:r>
        <w:t>Deverão ser observados os benefícios previstos na Lei Complemen</w:t>
      </w:r>
      <w:r>
        <w:t>tar nº 123/2006. Considerando que os valores estimados individualmente para os itens são inferiores a R$ 80.000,00, deverá ser aplicada, em regra, a participação exclusiva de microempresas e empresas de pequeno porte para os itens enquadrados no art. 48, I</w:t>
      </w:r>
      <w:r>
        <w:t>, da LC nº 123/2006, salvo se estiver caracterizada e formalmente justificada alguma das hipóteses do art. 49 da mesma Lei.</w:t>
      </w:r>
    </w:p>
    <w:p w:rsidR="007F250F" w:rsidRDefault="008A04E9">
      <w:pPr>
        <w:spacing w:after="120"/>
        <w:jc w:val="both"/>
      </w:pPr>
      <w:r>
        <w:t xml:space="preserve">A condição efetivamente adotada no edital deverá guardar correspondência com a análise de mercado e com a justificativa constante </w:t>
      </w:r>
      <w:r>
        <w:t>dos autos.</w:t>
      </w:r>
    </w:p>
    <w:p w:rsidR="007F250F" w:rsidRDefault="008A04E9">
      <w:pPr>
        <w:pStyle w:val="Ttulo1"/>
        <w:spacing w:before="200" w:after="100"/>
      </w:pPr>
      <w:r>
        <w:t>16. POSICIONAMENTO CONCLUSIVO</w:t>
      </w:r>
    </w:p>
    <w:p w:rsidR="007F250F" w:rsidRDefault="008A04E9">
      <w:pPr>
        <w:spacing w:after="120"/>
        <w:jc w:val="both"/>
      </w:pPr>
      <w:r>
        <w:t xml:space="preserve">Diante das informações levantadas, conclui-se pela viabilidade técnica e administrativa da contratação de empresa especializada em serviços de borracharia para atendimento da frota </w:t>
      </w:r>
      <w:r>
        <w:lastRenderedPageBreak/>
        <w:t>municipal, mediante Pregão Eletrôn</w:t>
      </w:r>
      <w:r>
        <w:t>ico para Registro de Preços, com julgamento pelo menor preço por item.</w:t>
      </w:r>
    </w:p>
    <w:p w:rsidR="007F250F" w:rsidRDefault="008A04E9">
      <w:pPr>
        <w:spacing w:after="120"/>
        <w:jc w:val="both"/>
      </w:pPr>
      <w:r>
        <w:t>A solução atende ao interesse público, permite contratação conforme a demanda, favorece a competitividade e contribui para a continuidade e segurança dos serviços municipais. A contrata</w:t>
      </w:r>
      <w:r>
        <w:t>ção deverá prosseguir para elaboração/adequação do Termo de Referência, edital e demais documentos da fase preparatória, observadas as condições e ressalvas registradas neste ETP.</w:t>
      </w:r>
    </w:p>
    <w:p w:rsidR="007F250F" w:rsidRDefault="008A04E9">
      <w:pPr>
        <w:pStyle w:val="Ttulo1"/>
        <w:spacing w:before="200" w:after="100"/>
      </w:pPr>
      <w:r>
        <w:t>17. FUNDAMENTAÇÃO LEGAL</w:t>
      </w:r>
    </w:p>
    <w:p w:rsidR="007F250F" w:rsidRDefault="008A04E9">
      <w:pPr>
        <w:pStyle w:val="Commarcadores"/>
        <w:spacing w:after="60"/>
      </w:pPr>
      <w:r>
        <w:t>Lei Federal nº 14.133, de 1º de abril de 2021, espec</w:t>
      </w:r>
      <w:r>
        <w:t>ialmente arts. 18, 40, 82 a 86 e demais dispositivos aplicáveis.</w:t>
      </w:r>
    </w:p>
    <w:p w:rsidR="007F250F" w:rsidRDefault="008A04E9">
      <w:pPr>
        <w:pStyle w:val="Commarcadores"/>
        <w:spacing w:after="60"/>
      </w:pPr>
      <w:r>
        <w:t>Lei Complementar nº 123, de 14 de dezembro de 2006, especialmente arts. 42 a 49, quando aplicáveis.</w:t>
      </w:r>
    </w:p>
    <w:p w:rsidR="007F250F" w:rsidRDefault="008A04E9">
      <w:pPr>
        <w:pStyle w:val="Commarcadores"/>
        <w:spacing w:after="60"/>
      </w:pPr>
      <w:r>
        <w:t>Demais normas regulamentares municipais aplicáveis às contratações públicas.</w:t>
      </w:r>
    </w:p>
    <w:p w:rsidR="007F250F" w:rsidRDefault="008A04E9">
      <w:pPr>
        <w:pStyle w:val="Ttulo1"/>
        <w:spacing w:before="200" w:after="100"/>
      </w:pPr>
      <w:r>
        <w:t xml:space="preserve">18. </w:t>
      </w:r>
      <w:r>
        <w:t>RESPONSABILIDADE PELA ELABORAÇÃO</w:t>
      </w:r>
    </w:p>
    <w:p w:rsidR="007F250F" w:rsidRDefault="008A04E9">
      <w:pPr>
        <w:spacing w:after="120"/>
        <w:jc w:val="both"/>
      </w:pPr>
      <w:r>
        <w:t>Este Estudo Técnico Preliminar deverá ser juntado ao Processo Licitatório nº 107/2026 e submetido à análise da autoridade competente e dos setores responsáveis, especialmente quanto à pesquisa de preços, disponibilidade orç</w:t>
      </w:r>
      <w:r>
        <w:t>amentária, definição final das especificações e demais documentos da fase preparatória.</w:t>
      </w:r>
    </w:p>
    <w:p w:rsidR="007F250F" w:rsidRDefault="007F250F">
      <w:pPr>
        <w:spacing w:after="120"/>
      </w:pPr>
    </w:p>
    <w:p w:rsidR="007F250F" w:rsidRDefault="008A04E9">
      <w:pPr>
        <w:spacing w:after="120"/>
        <w:jc w:val="center"/>
      </w:pPr>
      <w:r>
        <w:t>Sagrada Família/RS, ____ de __________________ de 2026.</w:t>
      </w:r>
    </w:p>
    <w:p w:rsidR="007F250F" w:rsidRDefault="007F250F">
      <w:pPr>
        <w:spacing w:after="120"/>
      </w:pPr>
    </w:p>
    <w:p w:rsidR="007F250F" w:rsidRDefault="008A04E9">
      <w:pPr>
        <w:spacing w:after="120"/>
        <w:jc w:val="center"/>
      </w:pPr>
      <w:r>
        <w:t>____________________________________________</w:t>
      </w:r>
    </w:p>
    <w:p w:rsidR="007F250F" w:rsidRDefault="008A04E9">
      <w:pPr>
        <w:spacing w:after="120"/>
        <w:jc w:val="center"/>
      </w:pPr>
      <w:r>
        <w:rPr>
          <w:b/>
        </w:rPr>
        <w:t>Responsável pela elaboração</w:t>
      </w:r>
    </w:p>
    <w:p w:rsidR="007F250F" w:rsidRDefault="008A04E9">
      <w:pPr>
        <w:spacing w:after="120"/>
        <w:jc w:val="center"/>
      </w:pPr>
      <w:r>
        <w:t>Município de Sagrada Família/RS</w:t>
      </w:r>
    </w:p>
    <w:sectPr w:rsidR="007F250F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250F"/>
    <w:rsid w:val="008A04E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67DB986-3721-4AB9-82A0-EB9089FD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9454AD-4C48-4722-88D3-C82766B81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1756</Words>
  <Characters>9483</Characters>
  <Application>Microsoft Office Word</Application>
  <DocSecurity>0</DocSecurity>
  <Lines>79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11217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Licitações Eliane</cp:lastModifiedBy>
  <cp:revision>2</cp:revision>
  <dcterms:created xsi:type="dcterms:W3CDTF">2026-10-08T13:23:00Z</dcterms:created>
  <dcterms:modified xsi:type="dcterms:W3CDTF">2026-10-08T13:23:00Z</dcterms:modified>
  <cp:category/>
</cp:coreProperties>
</file>