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082" w:rsidRPr="001705B3" w:rsidRDefault="00080082" w:rsidP="001705B3">
      <w:pPr>
        <w:widowControl w:val="0"/>
        <w:autoSpaceDE w:val="0"/>
        <w:autoSpaceDN w:val="0"/>
        <w:spacing w:before="134" w:after="0" w:line="240" w:lineRule="auto"/>
        <w:ind w:right="995"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 w:after="0" w:line="240" w:lineRule="auto"/>
        <w:ind w:left="284" w:firstLine="0"/>
        <w:rPr>
          <w:rFonts w:ascii="Times New Roman" w:eastAsia="Arial MT" w:hAnsi="Times New Roman" w:cs="Times New Roman"/>
          <w:b/>
          <w:sz w:val="24"/>
          <w:szCs w:val="24"/>
          <w:lang w:val="pt-PT"/>
        </w:rPr>
      </w:pPr>
      <w:r w:rsidRPr="001705B3">
        <w:rPr>
          <w:rFonts w:ascii="Times New Roman" w:eastAsia="Arial MT" w:hAnsi="Times New Roman" w:cs="Times New Roman"/>
          <w:b/>
          <w:sz w:val="24"/>
          <w:szCs w:val="24"/>
          <w:lang w:val="pt-PT"/>
        </w:rPr>
        <w:t>EDITAL DE PREGÃO</w:t>
      </w:r>
      <w:r w:rsidRPr="001705B3">
        <w:rPr>
          <w:rFonts w:ascii="Times New Roman" w:eastAsia="Arial MT" w:hAnsi="Times New Roman" w:cs="Times New Roman"/>
          <w:b/>
          <w:spacing w:val="-1"/>
          <w:sz w:val="24"/>
          <w:szCs w:val="24"/>
          <w:lang w:val="pt-PT"/>
        </w:rPr>
        <w:t xml:space="preserve"> </w:t>
      </w:r>
      <w:r w:rsidRPr="001705B3">
        <w:rPr>
          <w:rFonts w:ascii="Times New Roman" w:eastAsia="Arial MT" w:hAnsi="Times New Roman" w:cs="Times New Roman"/>
          <w:b/>
          <w:sz w:val="24"/>
          <w:szCs w:val="24"/>
          <w:lang w:val="pt-PT"/>
        </w:rPr>
        <w:t>ELETRÔNICO PARA REGISTRO DE PREÇOS</w:t>
      </w:r>
      <w:r w:rsidRPr="001705B3">
        <w:rPr>
          <w:rFonts w:ascii="Times New Roman" w:eastAsia="Arial MT" w:hAnsi="Times New Roman" w:cs="Times New Roman"/>
          <w:b/>
          <w:spacing w:val="-1"/>
          <w:sz w:val="24"/>
          <w:szCs w:val="24"/>
          <w:lang w:val="pt-PT"/>
        </w:rPr>
        <w:t xml:space="preserve"> </w:t>
      </w:r>
      <w:r w:rsidRPr="001705B3">
        <w:rPr>
          <w:rFonts w:ascii="Times New Roman" w:eastAsia="Arial MT" w:hAnsi="Times New Roman" w:cs="Times New Roman"/>
          <w:b/>
          <w:sz w:val="24"/>
          <w:szCs w:val="24"/>
          <w:lang w:val="pt-PT"/>
        </w:rPr>
        <w:t>Nº</w:t>
      </w:r>
      <w:r w:rsidRPr="001705B3">
        <w:rPr>
          <w:rFonts w:ascii="Times New Roman" w:eastAsia="Arial MT" w:hAnsi="Times New Roman" w:cs="Times New Roman"/>
          <w:b/>
          <w:spacing w:val="-3"/>
          <w:sz w:val="24"/>
          <w:szCs w:val="24"/>
          <w:lang w:val="pt-PT"/>
        </w:rPr>
        <w:t xml:space="preserve"> </w:t>
      </w:r>
      <w:r w:rsidRPr="001705B3">
        <w:rPr>
          <w:rFonts w:ascii="Times New Roman" w:eastAsia="Arial MT" w:hAnsi="Times New Roman" w:cs="Times New Roman"/>
          <w:b/>
          <w:color w:val="FF0000"/>
          <w:spacing w:val="-2"/>
          <w:sz w:val="24"/>
          <w:szCs w:val="24"/>
          <w:lang w:val="pt-PT"/>
        </w:rPr>
        <w:t>45</w:t>
      </w:r>
      <w:r w:rsidRPr="001705B3">
        <w:rPr>
          <w:rFonts w:ascii="Times New Roman" w:eastAsia="Arial MT" w:hAnsi="Times New Roman" w:cs="Times New Roman"/>
          <w:b/>
          <w:spacing w:val="-2"/>
          <w:sz w:val="24"/>
          <w:szCs w:val="24"/>
          <w:lang w:val="pt-PT"/>
        </w:rPr>
        <w:t>/2026</w:t>
      </w:r>
    </w:p>
    <w:p w:rsidR="00080082" w:rsidRPr="001705B3" w:rsidRDefault="00080082" w:rsidP="001705B3">
      <w:pPr>
        <w:widowControl w:val="0"/>
        <w:autoSpaceDE w:val="0"/>
        <w:autoSpaceDN w:val="0"/>
        <w:spacing w:before="275" w:after="0" w:line="24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before="1" w:after="0" w:line="240" w:lineRule="auto"/>
        <w:ind w:left="2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Município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Sagrada Familia/RS</w:t>
      </w:r>
    </w:p>
    <w:p w:rsidR="00080082" w:rsidRPr="001705B3" w:rsidRDefault="00080082" w:rsidP="001705B3">
      <w:pPr>
        <w:widowControl w:val="0"/>
        <w:autoSpaceDE w:val="0"/>
        <w:autoSpaceDN w:val="0"/>
        <w:spacing w:before="136" w:after="0" w:line="360" w:lineRule="auto"/>
        <w:ind w:left="25" w:right="4760"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Secretaria</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Municipal</w:t>
      </w:r>
      <w:r w:rsidRPr="001705B3">
        <w:rPr>
          <w:rFonts w:ascii="Times New Roman" w:eastAsia="Arial MT" w:hAnsi="Times New Roman" w:cs="Times New Roman"/>
          <w:spacing w:val="-10"/>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Administração</w:t>
      </w:r>
      <w:r w:rsidRPr="001705B3">
        <w:rPr>
          <w:rFonts w:ascii="Times New Roman" w:eastAsia="Arial MT" w:hAnsi="Times New Roman" w:cs="Times New Roman"/>
          <w:spacing w:val="-8"/>
          <w:sz w:val="24"/>
          <w:szCs w:val="24"/>
          <w:lang w:val="pt-PT"/>
        </w:rPr>
        <w:t xml:space="preserve"> </w:t>
      </w:r>
      <w:r w:rsidRPr="001705B3">
        <w:rPr>
          <w:rFonts w:ascii="Times New Roman" w:eastAsia="Arial MT" w:hAnsi="Times New Roman" w:cs="Times New Roman"/>
          <w:sz w:val="24"/>
          <w:szCs w:val="24"/>
          <w:lang w:val="pt-PT"/>
        </w:rPr>
        <w:t>e</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Fazenda Tipo de julgamento: menor preço por item</w:t>
      </w:r>
    </w:p>
    <w:p w:rsidR="00080082" w:rsidRPr="001705B3" w:rsidRDefault="00080082" w:rsidP="001705B3">
      <w:pPr>
        <w:widowControl w:val="0"/>
        <w:autoSpaceDE w:val="0"/>
        <w:autoSpaceDN w:val="0"/>
        <w:spacing w:before="1" w:after="0" w:line="720" w:lineRule="auto"/>
        <w:ind w:left="25" w:right="69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Modo</w:t>
      </w:r>
      <w:r w:rsidRPr="001705B3">
        <w:rPr>
          <w:rFonts w:ascii="Times New Roman" w:eastAsia="Arial MT" w:hAnsi="Times New Roman" w:cs="Times New Roman"/>
          <w:spacing w:val="-1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2"/>
          <w:sz w:val="24"/>
          <w:szCs w:val="24"/>
          <w:lang w:val="pt-PT"/>
        </w:rPr>
        <w:t xml:space="preserve"> </w:t>
      </w:r>
      <w:r w:rsidRPr="001705B3">
        <w:rPr>
          <w:rFonts w:ascii="Times New Roman" w:eastAsia="Arial MT" w:hAnsi="Times New Roman" w:cs="Times New Roman"/>
          <w:sz w:val="24"/>
          <w:szCs w:val="24"/>
          <w:lang w:val="pt-PT"/>
        </w:rPr>
        <w:t>disputa:</w:t>
      </w:r>
      <w:r w:rsidRPr="001705B3">
        <w:rPr>
          <w:rFonts w:ascii="Times New Roman" w:eastAsia="Arial MT" w:hAnsi="Times New Roman" w:cs="Times New Roman"/>
          <w:spacing w:val="-12"/>
          <w:sz w:val="24"/>
          <w:szCs w:val="24"/>
          <w:lang w:val="pt-PT"/>
        </w:rPr>
        <w:t xml:space="preserve"> </w:t>
      </w:r>
      <w:r w:rsidRPr="001705B3">
        <w:rPr>
          <w:rFonts w:ascii="Times New Roman" w:eastAsia="Arial MT" w:hAnsi="Times New Roman" w:cs="Times New Roman"/>
          <w:sz w:val="24"/>
          <w:szCs w:val="24"/>
          <w:lang w:val="pt-PT"/>
        </w:rPr>
        <w:t xml:space="preserve">aberto Processo Licitatório nº </w:t>
      </w:r>
      <w:r w:rsidRPr="001705B3">
        <w:rPr>
          <w:rFonts w:ascii="Times New Roman" w:eastAsia="Arial MT" w:hAnsi="Times New Roman" w:cs="Times New Roman"/>
          <w:color w:val="FF0000"/>
          <w:sz w:val="24"/>
          <w:szCs w:val="24"/>
          <w:lang w:val="pt-PT"/>
        </w:rPr>
        <w:t>107</w:t>
      </w:r>
      <w:r w:rsidRPr="001705B3">
        <w:rPr>
          <w:rFonts w:ascii="Times New Roman" w:eastAsia="Arial MT" w:hAnsi="Times New Roman" w:cs="Times New Roman"/>
          <w:sz w:val="24"/>
          <w:szCs w:val="24"/>
          <w:lang w:val="pt-PT"/>
        </w:rPr>
        <w:t>/2026</w:t>
      </w:r>
    </w:p>
    <w:p w:rsidR="00080082" w:rsidRPr="001705B3" w:rsidRDefault="00080082" w:rsidP="001705B3">
      <w:pPr>
        <w:widowControl w:val="0"/>
        <w:autoSpaceDE w:val="0"/>
        <w:autoSpaceDN w:val="0"/>
        <w:spacing w:after="0" w:line="360" w:lineRule="auto"/>
        <w:ind w:left="25" w:right="1047" w:firstLine="4"/>
        <w:rPr>
          <w:rFonts w:ascii="Times New Roman" w:eastAsia="Arial MT" w:hAnsi="Times New Roman" w:cs="Times New Roman"/>
          <w:sz w:val="24"/>
          <w:szCs w:val="24"/>
          <w:lang w:val="pt-PT"/>
        </w:rPr>
      </w:pPr>
      <w:r w:rsidRPr="001705B3">
        <w:rPr>
          <w:rFonts w:ascii="Times New Roman" w:hAnsi="Times New Roman" w:cs="Times New Roman"/>
          <w:sz w:val="24"/>
          <w:szCs w:val="24"/>
        </w:rPr>
        <w:t>Edital de Pregão Eletrônico para Registro de Preços, para futura contratação de empresa especializada na prestação de serviços de borracharia para a frota de veículos, caminhões, máquinas pesadas e tratores do Município, conforme condições, quantidades e exigências estabelecidas neste Edital e seus anexos.</w:t>
      </w:r>
    </w:p>
    <w:p w:rsidR="00080082" w:rsidRPr="001705B3" w:rsidRDefault="00080082" w:rsidP="001705B3">
      <w:pPr>
        <w:widowControl w:val="0"/>
        <w:autoSpaceDE w:val="0"/>
        <w:autoSpaceDN w:val="0"/>
        <w:spacing w:before="139"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360" w:lineRule="auto"/>
        <w:ind w:left="25" w:right="1040"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O PREFEITO MUNICIPAL DE SAGRADA FAMILIA/RS</w:t>
      </w:r>
      <w:r w:rsidRPr="001705B3">
        <w:rPr>
          <w:rFonts w:ascii="Times New Roman" w:eastAsia="Arial MT" w:hAnsi="Times New Roman" w:cs="Times New Roman"/>
          <w:sz w:val="24"/>
          <w:szCs w:val="24"/>
          <w:lang w:val="pt-PT"/>
        </w:rPr>
        <w:t xml:space="preserve">, no uso de suas atribuições, torna público, para conhecimento dos interessados, a realização de licitação na modalidade </w:t>
      </w:r>
      <w:r w:rsidRPr="001705B3">
        <w:rPr>
          <w:rFonts w:ascii="Times New Roman" w:eastAsia="Arial MT" w:hAnsi="Times New Roman" w:cs="Times New Roman"/>
          <w:b/>
          <w:sz w:val="24"/>
          <w:szCs w:val="24"/>
          <w:lang w:val="pt-PT"/>
        </w:rPr>
        <w:t>PREGÃO ELETRÔNICO SRP</w:t>
      </w:r>
      <w:r w:rsidRPr="001705B3">
        <w:rPr>
          <w:rFonts w:ascii="Times New Roman" w:eastAsia="Arial MT" w:hAnsi="Times New Roman" w:cs="Times New Roman"/>
          <w:sz w:val="24"/>
          <w:szCs w:val="24"/>
          <w:lang w:val="pt-PT"/>
        </w:rPr>
        <w:t>, na forma eletrônica, do tipo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menor preço por item, objetivando a contratação de empresa para o fornecimento, conforme descrito nesse edital e seus anexos, e nos termos da Lei Federal nº 14.133 de 1º de abril de 2021.</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360" w:lineRule="auto"/>
        <w:ind w:left="25" w:right="1038"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A sessão virtual do Pregão Eletrônico será realizada no endereço eletrônico https://bllcompras.com, no dia 27 de outubro de 2026, às 09:00 horas, podendo as propostas ser enviadas até às 08:59 horas, sendo que a abertura da sessão ocorrerá a partir desse horário, observado o modo de disputa aberto e as demais regras estabelecidas neste Edital.</w:t>
      </w:r>
    </w:p>
    <w:p w:rsidR="00080082" w:rsidRPr="001705B3" w:rsidRDefault="00080082" w:rsidP="001705B3">
      <w:pPr>
        <w:widowControl w:val="0"/>
        <w:autoSpaceDE w:val="0"/>
        <w:autoSpaceDN w:val="0"/>
        <w:spacing w:before="137"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 xml:space="preserve">DO </w:t>
      </w:r>
      <w:r w:rsidRPr="001705B3">
        <w:rPr>
          <w:rFonts w:ascii="Times New Roman" w:eastAsia="Arial" w:hAnsi="Times New Roman" w:cs="Times New Roman"/>
          <w:b/>
          <w:bCs/>
          <w:spacing w:val="-2"/>
          <w:sz w:val="24"/>
          <w:szCs w:val="24"/>
          <w:lang w:val="pt-PT"/>
        </w:rPr>
        <w:t>OBJETO:</w:t>
      </w:r>
    </w:p>
    <w:p w:rsidR="00080082" w:rsidRPr="001705B3" w:rsidRDefault="00080082" w:rsidP="001705B3">
      <w:pPr>
        <w:widowControl w:val="0"/>
        <w:autoSpaceDE w:val="0"/>
        <w:autoSpaceDN w:val="0"/>
        <w:spacing w:after="0" w:line="360" w:lineRule="auto"/>
        <w:ind w:right="1140" w:firstLine="6"/>
        <w:outlineLvl w:val="0"/>
        <w:rPr>
          <w:rFonts w:ascii="Times New Roman" w:hAnsi="Times New Roman" w:cs="Times New Roman"/>
          <w:bCs/>
          <w:sz w:val="24"/>
          <w:szCs w:val="24"/>
        </w:rPr>
      </w:pPr>
      <w:r w:rsidRPr="001705B3">
        <w:rPr>
          <w:rFonts w:ascii="Times New Roman" w:hAnsi="Times New Roman" w:cs="Times New Roman"/>
          <w:bCs/>
          <w:sz w:val="24"/>
          <w:szCs w:val="24"/>
        </w:rPr>
        <w:t xml:space="preserve">Constitui objeto deste Pregão Eletrônico SRP o registro de preços para futura contratação de empresa para prestação de serviços de </w:t>
      </w:r>
      <w:r w:rsidR="00116CB6" w:rsidRPr="001705B3">
        <w:rPr>
          <w:rFonts w:ascii="Times New Roman" w:hAnsi="Times New Roman" w:cs="Times New Roman"/>
          <w:bCs/>
          <w:sz w:val="24"/>
          <w:szCs w:val="24"/>
        </w:rPr>
        <w:t>borracharia</w:t>
      </w:r>
      <w:r w:rsidRPr="001705B3">
        <w:rPr>
          <w:rFonts w:ascii="Times New Roman" w:hAnsi="Times New Roman" w:cs="Times New Roman"/>
          <w:bCs/>
          <w:sz w:val="24"/>
          <w:szCs w:val="24"/>
        </w:rPr>
        <w:t xml:space="preserve"> da frota de veículos e equipamentos pertencentes as Secretarias Municipais, </w:t>
      </w:r>
      <w:r w:rsidRPr="001705B3">
        <w:rPr>
          <w:rFonts w:ascii="Times New Roman" w:eastAsia="Arial" w:hAnsi="Times New Roman" w:cs="Times New Roman"/>
          <w:bCs/>
          <w:sz w:val="24"/>
          <w:szCs w:val="24"/>
          <w:lang w:val="pt-PT"/>
        </w:rPr>
        <w:t>cujas descrições e</w:t>
      </w:r>
      <w:r w:rsidRPr="001705B3">
        <w:rPr>
          <w:rFonts w:ascii="Times New Roman" w:eastAsia="Arial" w:hAnsi="Times New Roman" w:cs="Times New Roman"/>
          <w:bCs/>
          <w:spacing w:val="-1"/>
          <w:sz w:val="24"/>
          <w:szCs w:val="24"/>
          <w:lang w:val="pt-PT"/>
        </w:rPr>
        <w:t xml:space="preserve"> </w:t>
      </w:r>
      <w:r w:rsidRPr="001705B3">
        <w:rPr>
          <w:rFonts w:ascii="Times New Roman" w:eastAsia="Arial" w:hAnsi="Times New Roman" w:cs="Times New Roman"/>
          <w:bCs/>
          <w:sz w:val="24"/>
          <w:szCs w:val="24"/>
          <w:lang w:val="pt-PT"/>
        </w:rPr>
        <w:t>condições de entrega estão detalhadas no Termo</w:t>
      </w:r>
      <w:r w:rsidRPr="001705B3">
        <w:rPr>
          <w:rFonts w:ascii="Times New Roman" w:eastAsia="Arial" w:hAnsi="Times New Roman" w:cs="Times New Roman"/>
          <w:bCs/>
          <w:spacing w:val="-1"/>
          <w:sz w:val="24"/>
          <w:szCs w:val="24"/>
          <w:lang w:val="pt-PT"/>
        </w:rPr>
        <w:t xml:space="preserve"> </w:t>
      </w:r>
      <w:r w:rsidRPr="001705B3">
        <w:rPr>
          <w:rFonts w:ascii="Times New Roman" w:eastAsia="Arial" w:hAnsi="Times New Roman" w:cs="Times New Roman"/>
          <w:bCs/>
          <w:sz w:val="24"/>
          <w:szCs w:val="24"/>
          <w:lang w:val="pt-PT"/>
        </w:rPr>
        <w:t>de Referência</w:t>
      </w:r>
      <w:r w:rsidRPr="001705B3">
        <w:rPr>
          <w:rFonts w:ascii="Times New Roman" w:eastAsia="Arial" w:hAnsi="Times New Roman" w:cs="Times New Roman"/>
          <w:b/>
          <w:bCs/>
          <w:sz w:val="24"/>
          <w:szCs w:val="24"/>
          <w:lang w:val="pt-PT"/>
        </w:rPr>
        <w:t xml:space="preserve"> (Anexo I).</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360" w:lineRule="auto"/>
        <w:ind w:left="25" w:right="104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lastRenderedPageBreak/>
        <w:t>A prestação dos serviços deverá ser iniciada após a solicitação formal da Administração, observados os prazos específicos estabelecidos no item 18 deste Edital e no Termo de Referência, inclusive o atendimento emergencial dos serviços realizados in loco.</w:t>
      </w:r>
    </w:p>
    <w:p w:rsidR="00080082" w:rsidRPr="001705B3" w:rsidRDefault="00080082" w:rsidP="001705B3">
      <w:pPr>
        <w:widowControl w:val="0"/>
        <w:numPr>
          <w:ilvl w:val="0"/>
          <w:numId w:val="1"/>
        </w:numPr>
        <w:tabs>
          <w:tab w:val="left" w:pos="289"/>
        </w:tabs>
        <w:autoSpaceDE w:val="0"/>
        <w:autoSpaceDN w:val="0"/>
        <w:spacing w:before="1"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CREDENCIAMENTO</w:t>
      </w:r>
      <w:r w:rsidRPr="001705B3">
        <w:rPr>
          <w:rFonts w:ascii="Times New Roman" w:eastAsia="Arial" w:hAnsi="Times New Roman" w:cs="Times New Roman"/>
          <w:b/>
          <w:bCs/>
          <w:spacing w:val="-4"/>
          <w:sz w:val="24"/>
          <w:szCs w:val="24"/>
          <w:lang w:val="pt-PT"/>
        </w:rPr>
        <w:t xml:space="preserve"> </w:t>
      </w:r>
      <w:r w:rsidRPr="001705B3">
        <w:rPr>
          <w:rFonts w:ascii="Times New Roman" w:eastAsia="Arial" w:hAnsi="Times New Roman" w:cs="Times New Roman"/>
          <w:b/>
          <w:bCs/>
          <w:sz w:val="24"/>
          <w:szCs w:val="24"/>
          <w:lang w:val="pt-PT"/>
        </w:rPr>
        <w:t>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PARTICIPAÇÃO DO</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CERTAME</w:t>
      </w:r>
    </w:p>
    <w:p w:rsidR="00080082" w:rsidRPr="001705B3" w:rsidRDefault="00080082" w:rsidP="001705B3">
      <w:pPr>
        <w:widowControl w:val="0"/>
        <w:numPr>
          <w:ilvl w:val="1"/>
          <w:numId w:val="1"/>
        </w:numPr>
        <w:tabs>
          <w:tab w:val="left" w:pos="490"/>
        </w:tabs>
        <w:autoSpaceDE w:val="0"/>
        <w:autoSpaceDN w:val="0"/>
        <w:spacing w:before="136"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Para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participar</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certame,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licitante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deve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providenciar</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seu</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credenciamento,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com atribuição de chave e senha, diretamente junto ao provedor do sistema, onde deverá informar-se a respeito do seu funcionamento, regulamento e instruções para a sua correta utilização.</w:t>
      </w:r>
    </w:p>
    <w:p w:rsidR="00080082" w:rsidRPr="001705B3" w:rsidRDefault="00080082" w:rsidP="001705B3">
      <w:pPr>
        <w:widowControl w:val="0"/>
        <w:numPr>
          <w:ilvl w:val="1"/>
          <w:numId w:val="1"/>
        </w:numPr>
        <w:tabs>
          <w:tab w:val="left" w:pos="516"/>
        </w:tabs>
        <w:autoSpaceDE w:val="0"/>
        <w:autoSpaceDN w:val="0"/>
        <w:spacing w:before="1"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 instruções para o credenciamento podem ser acessadas no sítio eletrônico da Plataforma utilizada, para realização do certame.</w:t>
      </w:r>
    </w:p>
    <w:p w:rsidR="00080082" w:rsidRPr="001705B3" w:rsidRDefault="00080082" w:rsidP="001705B3">
      <w:pPr>
        <w:widowControl w:val="0"/>
        <w:numPr>
          <w:ilvl w:val="1"/>
          <w:numId w:val="1"/>
        </w:numPr>
        <w:tabs>
          <w:tab w:val="left" w:pos="514"/>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É de responsabilidade do licitante, além de credenciar-se previamente no sistema eletrônico utilizado no certame e de cumprir as regras do presente edital.</w:t>
      </w:r>
    </w:p>
    <w:p w:rsidR="00080082" w:rsidRPr="001705B3" w:rsidRDefault="00080082" w:rsidP="001705B3">
      <w:pPr>
        <w:widowControl w:val="0"/>
        <w:numPr>
          <w:ilvl w:val="2"/>
          <w:numId w:val="1"/>
        </w:numPr>
        <w:tabs>
          <w:tab w:val="left" w:pos="782"/>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080082" w:rsidRPr="001705B3" w:rsidRDefault="00080082" w:rsidP="001705B3">
      <w:pPr>
        <w:widowControl w:val="0"/>
        <w:numPr>
          <w:ilvl w:val="2"/>
          <w:numId w:val="1"/>
        </w:numPr>
        <w:tabs>
          <w:tab w:val="left" w:pos="710"/>
        </w:tabs>
        <w:autoSpaceDE w:val="0"/>
        <w:autoSpaceDN w:val="0"/>
        <w:spacing w:before="1" w:after="0" w:line="360" w:lineRule="auto"/>
        <w:ind w:right="1034"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Acompanhar as operações no sistema eletrônico durante o processo licitatório e responsabilizar-se pelo ônus decorrente da perda de negócios diante da inobservância de mensagens emitidas pelo sistema ou de sua desconexão.</w:t>
      </w:r>
    </w:p>
    <w:p w:rsidR="00080082" w:rsidRPr="001705B3" w:rsidRDefault="00080082" w:rsidP="001705B3">
      <w:pPr>
        <w:widowControl w:val="0"/>
        <w:numPr>
          <w:ilvl w:val="2"/>
          <w:numId w:val="1"/>
        </w:numPr>
        <w:tabs>
          <w:tab w:val="left" w:pos="722"/>
        </w:tabs>
        <w:autoSpaceDE w:val="0"/>
        <w:autoSpaceDN w:val="0"/>
        <w:spacing w:after="0" w:line="360" w:lineRule="auto"/>
        <w:ind w:right="104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Comunicar imediatamente ao provedor do sistema qualquer acontecimento que possa comprometer o sigilo ou a inviabilidade do uso da senha, para imediato bloqueio de acesso.</w:t>
      </w:r>
    </w:p>
    <w:p w:rsidR="00080082" w:rsidRPr="001705B3" w:rsidRDefault="00080082" w:rsidP="001705B3">
      <w:pPr>
        <w:widowControl w:val="0"/>
        <w:numPr>
          <w:ilvl w:val="2"/>
          <w:numId w:val="1"/>
        </w:numPr>
        <w:tabs>
          <w:tab w:val="left" w:pos="693"/>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Utilizar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chave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identificação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senha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 acesso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para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participar do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pregão na forma eletrônica.</w:t>
      </w:r>
    </w:p>
    <w:p w:rsidR="00080082" w:rsidRPr="001705B3" w:rsidRDefault="00080082" w:rsidP="001705B3">
      <w:pPr>
        <w:widowControl w:val="0"/>
        <w:numPr>
          <w:ilvl w:val="2"/>
          <w:numId w:val="1"/>
        </w:numPr>
        <w:tabs>
          <w:tab w:val="left" w:pos="722"/>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Solicitar o cancelamento da chave de identificação ou da senha de acesso por interesse próprio.</w:t>
      </w: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 xml:space="preserve">ENVIO DAS </w:t>
      </w:r>
      <w:r w:rsidRPr="001705B3">
        <w:rPr>
          <w:rFonts w:ascii="Times New Roman" w:eastAsia="Arial" w:hAnsi="Times New Roman" w:cs="Times New Roman"/>
          <w:b/>
          <w:bCs/>
          <w:spacing w:val="-2"/>
          <w:sz w:val="24"/>
          <w:szCs w:val="24"/>
          <w:lang w:val="pt-PT"/>
        </w:rPr>
        <w:t>PROPOSTAS</w:t>
      </w:r>
    </w:p>
    <w:p w:rsidR="00080082" w:rsidRPr="001705B3" w:rsidRDefault="00080082" w:rsidP="001705B3">
      <w:pPr>
        <w:widowControl w:val="0"/>
        <w:numPr>
          <w:ilvl w:val="1"/>
          <w:numId w:val="1"/>
        </w:numPr>
        <w:tabs>
          <w:tab w:val="left" w:pos="494"/>
        </w:tabs>
        <w:autoSpaceDE w:val="0"/>
        <w:autoSpaceDN w:val="0"/>
        <w:spacing w:before="139" w:after="0" w:line="360" w:lineRule="auto"/>
        <w:ind w:right="103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3.1. As propostas comerciais deverão ser enviadas exclusivamente por meio do sistema eletrônico até a data e horário estabelecidos no preâmbulo, podendo ser retiradas ou substituídas até a abertura da sessão pública. Os documentos de habilitação serão apresentados somente pelo licitante provisoriamente vencedor, após a etapa de disputa, mediante convocação do Pregoeiro.</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headerReference w:type="default" r:id="rId7"/>
          <w:footerReference w:type="default" r:id="rId8"/>
          <w:pgSz w:w="11910" w:h="16840"/>
          <w:pgMar w:top="2940" w:right="0" w:bottom="760" w:left="1417" w:header="644" w:footer="570" w:gutter="0"/>
          <w:cols w:space="720"/>
        </w:sectPr>
      </w:pPr>
    </w:p>
    <w:p w:rsidR="00080082" w:rsidRPr="001705B3" w:rsidRDefault="00080082" w:rsidP="001705B3">
      <w:pPr>
        <w:widowControl w:val="0"/>
        <w:autoSpaceDE w:val="0"/>
        <w:autoSpaceDN w:val="0"/>
        <w:spacing w:after="0" w:line="360" w:lineRule="auto"/>
        <w:ind w:left="25" w:right="1041" w:firstLine="0"/>
        <w:rPr>
          <w:rFonts w:ascii="Times New Roman" w:eastAsia="Arial MT" w:hAnsi="Times New Roman" w:cs="Times New Roman"/>
          <w:sz w:val="24"/>
          <w:szCs w:val="24"/>
          <w:lang w:val="pt-PT"/>
        </w:rPr>
      </w:pPr>
    </w:p>
    <w:p w:rsidR="00080082" w:rsidRPr="001705B3" w:rsidRDefault="00080082" w:rsidP="001705B3">
      <w:pPr>
        <w:widowControl w:val="0"/>
        <w:numPr>
          <w:ilvl w:val="1"/>
          <w:numId w:val="1"/>
        </w:numPr>
        <w:tabs>
          <w:tab w:val="left" w:pos="494"/>
        </w:tabs>
        <w:autoSpaceDE w:val="0"/>
        <w:autoSpaceDN w:val="0"/>
        <w:spacing w:after="0" w:line="360" w:lineRule="auto"/>
        <w:ind w:right="1041"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 O licitante deverá declarar, em campo próprio do sistema eletrônico, que atende às condições de participação e às exigências de habilitação previstas neste Edital, responsabilizando-se pela veracidade das informações.</w:t>
      </w:r>
    </w:p>
    <w:p w:rsidR="00080082" w:rsidRPr="001705B3" w:rsidRDefault="00080082" w:rsidP="001705B3">
      <w:pPr>
        <w:widowControl w:val="0"/>
        <w:numPr>
          <w:ilvl w:val="2"/>
          <w:numId w:val="1"/>
        </w:numPr>
        <w:tabs>
          <w:tab w:val="left" w:pos="765"/>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3.2.1. Declaração de que cumpre as exigências de reserva de cargos para pessoa com deficiência e para reabilitado da Previdência Social, previstas em lei e em outras normas específicas.</w:t>
      </w:r>
    </w:p>
    <w:p w:rsidR="00080082" w:rsidRPr="001705B3" w:rsidRDefault="00080082" w:rsidP="001705B3">
      <w:pPr>
        <w:widowControl w:val="0"/>
        <w:numPr>
          <w:ilvl w:val="2"/>
          <w:numId w:val="1"/>
        </w:numPr>
        <w:tabs>
          <w:tab w:val="left" w:pos="713"/>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3.2.2. Declaração, quando cabível, de que se enquadra como Microempresa – ME, Empresa de Pequeno Porte – EPP ou outra beneficiária legalmente equiparada, para fins de tratamento favorecido previsto na Lei Complementar nº 123/2006.</w:t>
      </w:r>
    </w:p>
    <w:p w:rsidR="00080082" w:rsidRPr="001705B3" w:rsidRDefault="00080082" w:rsidP="001705B3">
      <w:pPr>
        <w:widowControl w:val="0"/>
        <w:numPr>
          <w:ilvl w:val="2"/>
          <w:numId w:val="1"/>
        </w:numPr>
        <w:tabs>
          <w:tab w:val="left" w:pos="710"/>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3.2.3. Declaração de observância do limite de receita bruta previsto na Lei Complementar nº 123/2006, quando aplicável.</w:t>
      </w:r>
    </w:p>
    <w:p w:rsidR="00080082" w:rsidRPr="001705B3" w:rsidRDefault="00080082" w:rsidP="001705B3">
      <w:pPr>
        <w:widowControl w:val="0"/>
        <w:numPr>
          <w:ilvl w:val="2"/>
          <w:numId w:val="1"/>
        </w:numPr>
        <w:tabs>
          <w:tab w:val="left" w:pos="705"/>
        </w:tabs>
        <w:autoSpaceDE w:val="0"/>
        <w:autoSpaceDN w:val="0"/>
        <w:spacing w:after="0" w:line="360" w:lineRule="auto"/>
        <w:ind w:right="1040"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3.2.4. Declaração de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rsidR="00080082" w:rsidRPr="001705B3" w:rsidRDefault="00080082" w:rsidP="001705B3">
      <w:pPr>
        <w:widowControl w:val="0"/>
        <w:numPr>
          <w:ilvl w:val="2"/>
          <w:numId w:val="1"/>
        </w:numPr>
        <w:tabs>
          <w:tab w:val="left" w:pos="717"/>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3.2.5. Outras declarações exigidas no sistema eletrônico ou nos anexos deste Edital deverão ser apresentadas na forma e no momento previstos neste instrumento.</w:t>
      </w:r>
    </w:p>
    <w:p w:rsidR="00080082" w:rsidRPr="001705B3" w:rsidRDefault="00080082" w:rsidP="001705B3">
      <w:pPr>
        <w:widowControl w:val="0"/>
        <w:numPr>
          <w:ilvl w:val="1"/>
          <w:numId w:val="1"/>
        </w:numPr>
        <w:tabs>
          <w:tab w:val="left" w:pos="549"/>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Após o encerramento da etapa de disputa, o licitante provisoriamente vencedor será convocado pelo Pregoeiro, por meio do sistema eletrônico, para encaminhar, no prazo máximo de 02 (duas) horas, a proposta atualizada ao último lance ofertado e os documentos de habilitação exigidos neste Edital, salvo se outro prazo for expressamente concedido pelo Pregoeiro em razão de diligência ou indisponibilidade comprovada do sistema.</w:t>
      </w:r>
    </w:p>
    <w:p w:rsidR="00080082" w:rsidRPr="001705B3" w:rsidRDefault="00080082" w:rsidP="001705B3">
      <w:pPr>
        <w:widowControl w:val="0"/>
        <w:autoSpaceDE w:val="0"/>
        <w:autoSpaceDN w:val="0"/>
        <w:spacing w:before="135"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289"/>
        </w:tabs>
        <w:autoSpaceDE w:val="0"/>
        <w:autoSpaceDN w:val="0"/>
        <w:spacing w:before="1"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pacing w:val="-2"/>
          <w:sz w:val="24"/>
          <w:szCs w:val="24"/>
          <w:lang w:val="pt-PT"/>
        </w:rPr>
        <w:t>PROPOSTA</w:t>
      </w:r>
    </w:p>
    <w:p w:rsidR="00080082" w:rsidRPr="001705B3" w:rsidRDefault="00080082" w:rsidP="001705B3">
      <w:pPr>
        <w:widowControl w:val="0"/>
        <w:numPr>
          <w:ilvl w:val="1"/>
          <w:numId w:val="1"/>
        </w:numPr>
        <w:tabs>
          <w:tab w:val="left" w:pos="492"/>
        </w:tabs>
        <w:autoSpaceDE w:val="0"/>
        <w:autoSpaceDN w:val="0"/>
        <w:spacing w:before="136" w:after="0" w:line="360" w:lineRule="auto"/>
        <w:ind w:right="105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prazo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validade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proposta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será</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 60</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dias úteis,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a contar</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data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 abertura da sessão do pregão, estabelecida no preâmbulo desse edital.</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1"/>
          <w:numId w:val="1"/>
        </w:numPr>
        <w:tabs>
          <w:tab w:val="left" w:pos="494"/>
        </w:tabs>
        <w:autoSpaceDE w:val="0"/>
        <w:autoSpaceDN w:val="0"/>
        <w:spacing w:after="0" w:line="360" w:lineRule="auto"/>
        <w:ind w:right="103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lastRenderedPageBreak/>
        <w:t>Os licitantes deverão registrar suas propostas no sistema eletrônico, observando as diretrizes do Anexo II – Modelo de Proposta de Preços, com a indicação dos serviços ofertados, respectivos valores unitários e totais, conforme os itens e unidades constantes do Termo de Referência. Não serão exigidas indicação de marca, modelo ou referência de produto, por se tratar de prestação de serviços.</w:t>
      </w:r>
    </w:p>
    <w:p w:rsidR="00080082" w:rsidRPr="001705B3" w:rsidRDefault="00080082" w:rsidP="001705B3">
      <w:pPr>
        <w:widowControl w:val="0"/>
        <w:numPr>
          <w:ilvl w:val="1"/>
          <w:numId w:val="1"/>
        </w:numPr>
        <w:tabs>
          <w:tab w:val="left" w:pos="490"/>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A proposta deverá ser apresentada de forma clara, sem elementos que permitam identificar o licitante antes do momento permitido pelo sistema, quando assim exigido pela plataforma eletrônica, observadas as regras operacionais da BLL Compras.</w:t>
      </w:r>
    </w:p>
    <w:p w:rsidR="00080082" w:rsidRPr="001705B3" w:rsidRDefault="00080082" w:rsidP="001705B3">
      <w:pPr>
        <w:widowControl w:val="0"/>
        <w:autoSpaceDE w:val="0"/>
        <w:autoSpaceDN w:val="0"/>
        <w:spacing w:after="0" w:line="360" w:lineRule="auto"/>
        <w:ind w:left="25" w:right="103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Por se tratar de contratação de serviços, não serão exigidas marcas, modelos, amostras ou catálogos de produtos, salvo se, excepcionalmente, houver necessidade de comprovação de alguma característica técnica do serviço, mediante decisão fundamentada e observância da legislação aplicável.</w:t>
      </w:r>
    </w:p>
    <w:p w:rsidR="00080082" w:rsidRPr="001705B3" w:rsidRDefault="00080082" w:rsidP="001705B3">
      <w:pPr>
        <w:widowControl w:val="0"/>
        <w:autoSpaceDE w:val="0"/>
        <w:autoSpaceDN w:val="0"/>
        <w:spacing w:before="135"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DOCUMENTOS DE</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pacing w:val="-2"/>
          <w:sz w:val="24"/>
          <w:szCs w:val="24"/>
          <w:lang w:val="pt-PT"/>
        </w:rPr>
        <w:t>HABILITAÇÃO</w:t>
      </w:r>
    </w:p>
    <w:p w:rsidR="00080082" w:rsidRPr="001705B3" w:rsidRDefault="00080082" w:rsidP="001705B3">
      <w:pPr>
        <w:widowControl w:val="0"/>
        <w:autoSpaceDE w:val="0"/>
        <w:autoSpaceDN w:val="0"/>
        <w:spacing w:before="137" w:after="0" w:line="360" w:lineRule="auto"/>
        <w:ind w:left="25" w:right="104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Para fins de habilitação neste Pregão, o licitante provisoriamente vencedor deverá apresentar, no prazo de 02 (duas) horas após a convocação do Pregoeiro, os documentos relacionados nos itens 5.1, 5.2, 5.3 e 5.4 deste Edital, por meio do sistema eletrônico, sem prejuízo das diligências legalmente admitidas.</w:t>
      </w:r>
    </w:p>
    <w:p w:rsidR="00080082" w:rsidRPr="001705B3" w:rsidRDefault="00080082" w:rsidP="001705B3">
      <w:pPr>
        <w:widowControl w:val="0"/>
        <w:numPr>
          <w:ilvl w:val="1"/>
          <w:numId w:val="1"/>
        </w:numPr>
        <w:tabs>
          <w:tab w:val="left" w:pos="490"/>
        </w:tabs>
        <w:autoSpaceDE w:val="0"/>
        <w:autoSpaceDN w:val="0"/>
        <w:spacing w:after="0" w:line="240" w:lineRule="auto"/>
        <w:ind w:left="490" w:hanging="465"/>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HABILITAÇÃO</w:t>
      </w:r>
      <w:r w:rsidRPr="001705B3">
        <w:rPr>
          <w:rFonts w:ascii="Times New Roman" w:eastAsia="Arial" w:hAnsi="Times New Roman" w:cs="Times New Roman"/>
          <w:b/>
          <w:bCs/>
          <w:spacing w:val="-4"/>
          <w:sz w:val="24"/>
          <w:szCs w:val="24"/>
          <w:lang w:val="pt-PT"/>
        </w:rPr>
        <w:t xml:space="preserve"> </w:t>
      </w:r>
      <w:r w:rsidRPr="001705B3">
        <w:rPr>
          <w:rFonts w:ascii="Times New Roman" w:eastAsia="Arial" w:hAnsi="Times New Roman" w:cs="Times New Roman"/>
          <w:b/>
          <w:bCs/>
          <w:spacing w:val="-2"/>
          <w:sz w:val="24"/>
          <w:szCs w:val="24"/>
          <w:lang w:val="pt-PT"/>
        </w:rPr>
        <w:t>JURÍDICA</w:t>
      </w:r>
    </w:p>
    <w:p w:rsidR="00080082" w:rsidRPr="001705B3" w:rsidRDefault="00080082" w:rsidP="001705B3">
      <w:pPr>
        <w:widowControl w:val="0"/>
        <w:numPr>
          <w:ilvl w:val="0"/>
          <w:numId w:val="19"/>
        </w:numPr>
        <w:tabs>
          <w:tab w:val="left" w:pos="305"/>
        </w:tabs>
        <w:autoSpaceDE w:val="0"/>
        <w:autoSpaceDN w:val="0"/>
        <w:spacing w:before="139"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cópia</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registro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comercial,</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caso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empresa</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pacing w:val="-2"/>
          <w:sz w:val="24"/>
          <w:szCs w:val="24"/>
          <w:lang w:val="pt-PT"/>
        </w:rPr>
        <w:t>individual;</w:t>
      </w:r>
    </w:p>
    <w:p w:rsidR="00080082" w:rsidRPr="001705B3" w:rsidRDefault="00080082" w:rsidP="001705B3">
      <w:pPr>
        <w:widowControl w:val="0"/>
        <w:numPr>
          <w:ilvl w:val="0"/>
          <w:numId w:val="19"/>
        </w:numPr>
        <w:tabs>
          <w:tab w:val="left" w:pos="420"/>
        </w:tabs>
        <w:autoSpaceDE w:val="0"/>
        <w:autoSpaceDN w:val="0"/>
        <w:spacing w:before="137" w:after="0" w:line="360" w:lineRule="auto"/>
        <w:ind w:left="25" w:right="104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cópia do ato constitutivo, estatuto ou contrato social em vigor, devidamente registrado, em se tratando de sociedades comerciais, e, no caso de sociedade por ações, acompanhado de documentos de eleição de seus administradores;</w:t>
      </w:r>
    </w:p>
    <w:p w:rsidR="00080082" w:rsidRPr="001705B3" w:rsidRDefault="00080082" w:rsidP="001705B3">
      <w:pPr>
        <w:widowControl w:val="0"/>
        <w:numPr>
          <w:ilvl w:val="0"/>
          <w:numId w:val="19"/>
        </w:numPr>
        <w:tabs>
          <w:tab w:val="left" w:pos="305"/>
        </w:tabs>
        <w:autoSpaceDE w:val="0"/>
        <w:autoSpaceDN w:val="0"/>
        <w:spacing w:before="1" w:after="0" w:line="240" w:lineRule="auto"/>
        <w:ind w:hanging="280"/>
        <w:rPr>
          <w:rFonts w:ascii="Times New Roman" w:eastAsia="Arial MT" w:hAnsi="Times New Roman" w:cs="Times New Roman"/>
          <w:sz w:val="24"/>
          <w:szCs w:val="24"/>
          <w:highlight w:val="yellow"/>
          <w:lang w:val="pt-PT"/>
        </w:rPr>
      </w:pPr>
      <w:r w:rsidRPr="001705B3">
        <w:rPr>
          <w:rFonts w:ascii="Times New Roman" w:eastAsia="Arial MT" w:hAnsi="Times New Roman" w:cs="Times New Roman"/>
          <w:sz w:val="24"/>
          <w:szCs w:val="24"/>
          <w:highlight w:val="yellow"/>
          <w:lang w:val="pt-PT"/>
        </w:rPr>
        <w:t>prova</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de inscrição</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no Cadastro</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Nacional</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de</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Pessoa</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Jurídica</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pacing w:val="-2"/>
          <w:sz w:val="24"/>
          <w:szCs w:val="24"/>
          <w:highlight w:val="yellow"/>
          <w:lang w:val="pt-PT"/>
        </w:rPr>
        <w:t>(CNPJ/MF);</w:t>
      </w:r>
    </w:p>
    <w:p w:rsidR="00080082" w:rsidRPr="001705B3" w:rsidRDefault="00080082" w:rsidP="001705B3">
      <w:pPr>
        <w:widowControl w:val="0"/>
        <w:numPr>
          <w:ilvl w:val="0"/>
          <w:numId w:val="19"/>
        </w:numPr>
        <w:tabs>
          <w:tab w:val="left" w:pos="412"/>
        </w:tabs>
        <w:autoSpaceDE w:val="0"/>
        <w:autoSpaceDN w:val="0"/>
        <w:spacing w:before="137" w:after="0" w:line="360" w:lineRule="auto"/>
        <w:ind w:left="25"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cópia do decreto de autorização, em se tratando de empresa ou sociedade estrangeira em funcionamento no País, e ato de registro ou autorização para funcionamento expedido pelo órgão competente, quando a atividade assim o exigir.</w:t>
      </w:r>
    </w:p>
    <w:p w:rsidR="00080082" w:rsidRPr="001705B3" w:rsidRDefault="00080082" w:rsidP="001705B3">
      <w:pPr>
        <w:widowControl w:val="0"/>
        <w:numPr>
          <w:ilvl w:val="1"/>
          <w:numId w:val="1"/>
        </w:numPr>
        <w:tabs>
          <w:tab w:val="left" w:pos="490"/>
        </w:tabs>
        <w:autoSpaceDE w:val="0"/>
        <w:autoSpaceDN w:val="0"/>
        <w:spacing w:before="1" w:after="0" w:line="240" w:lineRule="auto"/>
        <w:ind w:left="490" w:hanging="465"/>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HABILITAÇÃO</w:t>
      </w:r>
      <w:r w:rsidRPr="001705B3">
        <w:rPr>
          <w:rFonts w:ascii="Times New Roman" w:eastAsia="Arial" w:hAnsi="Times New Roman" w:cs="Times New Roman"/>
          <w:b/>
          <w:bCs/>
          <w:spacing w:val="-3"/>
          <w:sz w:val="24"/>
          <w:szCs w:val="24"/>
          <w:lang w:val="pt-PT"/>
        </w:rPr>
        <w:t xml:space="preserve"> </w:t>
      </w:r>
      <w:r w:rsidRPr="001705B3">
        <w:rPr>
          <w:rFonts w:ascii="Times New Roman" w:eastAsia="Arial" w:hAnsi="Times New Roman" w:cs="Times New Roman"/>
          <w:b/>
          <w:bCs/>
          <w:sz w:val="24"/>
          <w:szCs w:val="24"/>
          <w:lang w:val="pt-PT"/>
        </w:rPr>
        <w:t>FISCAL,</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SOCIAL</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z w:val="24"/>
          <w:szCs w:val="24"/>
          <w:lang w:val="pt-PT"/>
        </w:rPr>
        <w:t>E</w:t>
      </w:r>
      <w:r w:rsidRPr="001705B3">
        <w:rPr>
          <w:rFonts w:ascii="Times New Roman" w:eastAsia="Arial" w:hAnsi="Times New Roman" w:cs="Times New Roman"/>
          <w:b/>
          <w:bCs/>
          <w:spacing w:val="-2"/>
          <w:sz w:val="24"/>
          <w:szCs w:val="24"/>
          <w:lang w:val="pt-PT"/>
        </w:rPr>
        <w:t xml:space="preserve"> TRABALHISTA</w:t>
      </w:r>
    </w:p>
    <w:p w:rsidR="00080082" w:rsidRPr="001705B3" w:rsidRDefault="00080082" w:rsidP="001705B3">
      <w:pPr>
        <w:widowControl w:val="0"/>
        <w:autoSpaceDE w:val="0"/>
        <w:autoSpaceDN w:val="0"/>
        <w:spacing w:after="0" w:line="240" w:lineRule="auto"/>
        <w:ind w:left="423" w:hanging="398"/>
        <w:outlineLvl w:val="0"/>
        <w:rPr>
          <w:rFonts w:ascii="Times New Roman" w:eastAsia="Arial" w:hAnsi="Times New Roman" w:cs="Times New Roman"/>
          <w:b/>
          <w:bCs/>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0"/>
          <w:numId w:val="18"/>
        </w:numPr>
        <w:tabs>
          <w:tab w:val="left" w:pos="334"/>
        </w:tabs>
        <w:autoSpaceDE w:val="0"/>
        <w:autoSpaceDN w:val="0"/>
        <w:spacing w:after="0" w:line="360" w:lineRule="auto"/>
        <w:ind w:right="1037" w:firstLine="0"/>
        <w:rPr>
          <w:rFonts w:ascii="Times New Roman" w:eastAsia="Arial MT" w:hAnsi="Times New Roman" w:cs="Times New Roman"/>
          <w:sz w:val="24"/>
          <w:szCs w:val="24"/>
          <w:highlight w:val="yellow"/>
          <w:lang w:val="pt-PT"/>
        </w:rPr>
      </w:pPr>
      <w:r w:rsidRPr="001705B3">
        <w:rPr>
          <w:rFonts w:ascii="Times New Roman" w:eastAsia="Arial MT" w:hAnsi="Times New Roman" w:cs="Times New Roman"/>
          <w:sz w:val="24"/>
          <w:szCs w:val="24"/>
          <w:highlight w:val="yellow"/>
          <w:lang w:val="pt-PT"/>
        </w:rPr>
        <w:lastRenderedPageBreak/>
        <w:t>comprovante de inscrição no Cadastro de Pessoas Físicas (CPF), se o licitante for pessoa natural, ou no Cadastro Nacional da Pessoa Jurídica (CNPJ), se o licitante for pessoa jurídica;</w:t>
      </w:r>
    </w:p>
    <w:p w:rsidR="00080082" w:rsidRPr="001705B3" w:rsidRDefault="00080082" w:rsidP="001705B3">
      <w:pPr>
        <w:widowControl w:val="0"/>
        <w:numPr>
          <w:ilvl w:val="0"/>
          <w:numId w:val="18"/>
        </w:numPr>
        <w:tabs>
          <w:tab w:val="left" w:pos="348"/>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comprovante de inscrição no cadastro de contribuintes estadual e/ou municipal, se houver, relativo ao domicílio ou sede do licitante, pertinente ao seu ramo de atividade e compatível com o objeto contratual;</w:t>
      </w:r>
    </w:p>
    <w:p w:rsidR="00080082" w:rsidRPr="001705B3" w:rsidRDefault="00080082" w:rsidP="001705B3">
      <w:pPr>
        <w:widowControl w:val="0"/>
        <w:numPr>
          <w:ilvl w:val="0"/>
          <w:numId w:val="18"/>
        </w:numPr>
        <w:tabs>
          <w:tab w:val="left" w:pos="327"/>
        </w:tabs>
        <w:autoSpaceDE w:val="0"/>
        <w:autoSpaceDN w:val="0"/>
        <w:spacing w:after="0" w:line="360" w:lineRule="auto"/>
        <w:ind w:right="1041" w:firstLine="0"/>
        <w:rPr>
          <w:rFonts w:ascii="Times New Roman" w:eastAsia="Arial MT" w:hAnsi="Times New Roman" w:cs="Times New Roman"/>
          <w:sz w:val="24"/>
          <w:szCs w:val="24"/>
          <w:highlight w:val="yellow"/>
          <w:lang w:val="pt-PT"/>
        </w:rPr>
      </w:pPr>
      <w:r w:rsidRPr="001705B3">
        <w:rPr>
          <w:rFonts w:ascii="Times New Roman" w:eastAsia="Arial MT" w:hAnsi="Times New Roman" w:cs="Times New Roman"/>
          <w:sz w:val="24"/>
          <w:szCs w:val="24"/>
          <w:highlight w:val="yellow"/>
          <w:lang w:val="pt-PT"/>
        </w:rPr>
        <w:t>prova de regularidade perante a Fazenda federal, estadual e municipal do domicílio ou sede do licitante, na forma da lei;</w:t>
      </w:r>
    </w:p>
    <w:p w:rsidR="00080082" w:rsidRPr="001705B3" w:rsidRDefault="00080082" w:rsidP="001705B3">
      <w:pPr>
        <w:widowControl w:val="0"/>
        <w:numPr>
          <w:ilvl w:val="0"/>
          <w:numId w:val="18"/>
        </w:numPr>
        <w:tabs>
          <w:tab w:val="left" w:pos="381"/>
        </w:tabs>
        <w:autoSpaceDE w:val="0"/>
        <w:autoSpaceDN w:val="0"/>
        <w:spacing w:after="0" w:line="360" w:lineRule="auto"/>
        <w:ind w:right="1047" w:firstLine="0"/>
        <w:rPr>
          <w:rFonts w:ascii="Times New Roman" w:eastAsia="Arial MT" w:hAnsi="Times New Roman" w:cs="Times New Roman"/>
          <w:sz w:val="24"/>
          <w:szCs w:val="24"/>
          <w:highlight w:val="yellow"/>
          <w:lang w:val="pt-PT"/>
        </w:rPr>
      </w:pPr>
      <w:r w:rsidRPr="001705B3">
        <w:rPr>
          <w:rFonts w:ascii="Times New Roman" w:eastAsia="Arial MT" w:hAnsi="Times New Roman" w:cs="Times New Roman"/>
          <w:sz w:val="24"/>
          <w:szCs w:val="24"/>
          <w:highlight w:val="yellow"/>
          <w:lang w:val="pt-PT"/>
        </w:rPr>
        <w:t>prova de regularidade relativa à Seguridade Social e ao FGTS, que demonstre cumprimento dos encargos sociais instituídos por lei;</w:t>
      </w:r>
    </w:p>
    <w:p w:rsidR="00080082" w:rsidRPr="001705B3" w:rsidRDefault="00080082" w:rsidP="001705B3">
      <w:pPr>
        <w:widowControl w:val="0"/>
        <w:numPr>
          <w:ilvl w:val="0"/>
          <w:numId w:val="18"/>
        </w:numPr>
        <w:tabs>
          <w:tab w:val="left" w:pos="305"/>
        </w:tabs>
        <w:autoSpaceDE w:val="0"/>
        <w:autoSpaceDN w:val="0"/>
        <w:spacing w:after="0" w:line="240" w:lineRule="auto"/>
        <w:ind w:left="305" w:hanging="280"/>
        <w:rPr>
          <w:rFonts w:ascii="Times New Roman" w:eastAsia="Arial MT" w:hAnsi="Times New Roman" w:cs="Times New Roman"/>
          <w:sz w:val="24"/>
          <w:szCs w:val="24"/>
          <w:highlight w:val="yellow"/>
          <w:lang w:val="pt-PT"/>
        </w:rPr>
      </w:pPr>
      <w:r w:rsidRPr="001705B3">
        <w:rPr>
          <w:rFonts w:ascii="Times New Roman" w:eastAsia="Arial MT" w:hAnsi="Times New Roman" w:cs="Times New Roman"/>
          <w:sz w:val="24"/>
          <w:szCs w:val="24"/>
          <w:highlight w:val="yellow"/>
          <w:lang w:val="pt-PT"/>
        </w:rPr>
        <w:t>prova</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de</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regularidade</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perante</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a</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Justiça</w:t>
      </w:r>
      <w:r w:rsidRPr="001705B3">
        <w:rPr>
          <w:rFonts w:ascii="Times New Roman" w:eastAsia="Arial MT" w:hAnsi="Times New Roman" w:cs="Times New Roman"/>
          <w:spacing w:val="-3"/>
          <w:sz w:val="24"/>
          <w:szCs w:val="24"/>
          <w:highlight w:val="yellow"/>
          <w:lang w:val="pt-PT"/>
        </w:rPr>
        <w:t xml:space="preserve"> </w:t>
      </w:r>
      <w:r w:rsidRPr="001705B3">
        <w:rPr>
          <w:rFonts w:ascii="Times New Roman" w:eastAsia="Arial MT" w:hAnsi="Times New Roman" w:cs="Times New Roman"/>
          <w:sz w:val="24"/>
          <w:szCs w:val="24"/>
          <w:highlight w:val="yellow"/>
          <w:lang w:val="pt-PT"/>
        </w:rPr>
        <w:t>do</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pacing w:val="-2"/>
          <w:sz w:val="24"/>
          <w:szCs w:val="24"/>
          <w:highlight w:val="yellow"/>
          <w:lang w:val="pt-PT"/>
        </w:rPr>
        <w:t>Trabalho;</w:t>
      </w:r>
    </w:p>
    <w:p w:rsidR="00080082" w:rsidRPr="001705B3" w:rsidRDefault="00080082" w:rsidP="001705B3">
      <w:pPr>
        <w:widowControl w:val="0"/>
        <w:numPr>
          <w:ilvl w:val="0"/>
          <w:numId w:val="18"/>
        </w:numPr>
        <w:tabs>
          <w:tab w:val="left" w:pos="288"/>
        </w:tabs>
        <w:autoSpaceDE w:val="0"/>
        <w:autoSpaceDN w:val="0"/>
        <w:spacing w:before="135"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declaração de cumprimento do disposto no inciso XXXIII do art. 7º da Constituição </w:t>
      </w:r>
      <w:r w:rsidRPr="001705B3">
        <w:rPr>
          <w:rFonts w:ascii="Times New Roman" w:eastAsia="Arial MT" w:hAnsi="Times New Roman" w:cs="Times New Roman"/>
          <w:spacing w:val="-2"/>
          <w:sz w:val="24"/>
          <w:szCs w:val="24"/>
          <w:lang w:val="pt-PT"/>
        </w:rPr>
        <w:t>Federal.</w:t>
      </w:r>
    </w:p>
    <w:p w:rsidR="00080082" w:rsidRPr="001705B3" w:rsidRDefault="00080082" w:rsidP="001705B3">
      <w:pPr>
        <w:widowControl w:val="0"/>
        <w:numPr>
          <w:ilvl w:val="1"/>
          <w:numId w:val="1"/>
        </w:numPr>
        <w:tabs>
          <w:tab w:val="left" w:pos="490"/>
        </w:tabs>
        <w:autoSpaceDE w:val="0"/>
        <w:autoSpaceDN w:val="0"/>
        <w:spacing w:after="0" w:line="240" w:lineRule="auto"/>
        <w:ind w:left="490" w:hanging="465"/>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HABILITAÇÃO</w:t>
      </w:r>
      <w:r w:rsidRPr="001705B3">
        <w:rPr>
          <w:rFonts w:ascii="Times New Roman" w:eastAsia="Arial" w:hAnsi="Times New Roman" w:cs="Times New Roman"/>
          <w:b/>
          <w:bCs/>
          <w:spacing w:val="-6"/>
          <w:sz w:val="24"/>
          <w:szCs w:val="24"/>
          <w:lang w:val="pt-PT"/>
        </w:rPr>
        <w:t xml:space="preserve"> </w:t>
      </w:r>
      <w:r w:rsidRPr="001705B3">
        <w:rPr>
          <w:rFonts w:ascii="Times New Roman" w:eastAsia="Arial" w:hAnsi="Times New Roman" w:cs="Times New Roman"/>
          <w:b/>
          <w:bCs/>
          <w:sz w:val="24"/>
          <w:szCs w:val="24"/>
          <w:lang w:val="pt-PT"/>
        </w:rPr>
        <w:t>ECONÔMICO-</w:t>
      </w:r>
      <w:r w:rsidRPr="001705B3">
        <w:rPr>
          <w:rFonts w:ascii="Times New Roman" w:eastAsia="Arial" w:hAnsi="Times New Roman" w:cs="Times New Roman"/>
          <w:b/>
          <w:bCs/>
          <w:spacing w:val="-2"/>
          <w:sz w:val="24"/>
          <w:szCs w:val="24"/>
          <w:lang w:val="pt-PT"/>
        </w:rPr>
        <w:t>FINANCEIRA:</w:t>
      </w:r>
    </w:p>
    <w:p w:rsidR="00080082" w:rsidRPr="001705B3" w:rsidRDefault="00080082" w:rsidP="001705B3">
      <w:pPr>
        <w:widowControl w:val="0"/>
        <w:autoSpaceDE w:val="0"/>
        <w:autoSpaceDN w:val="0"/>
        <w:spacing w:before="137" w:after="0" w:line="360" w:lineRule="auto"/>
        <w:ind w:left="25"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highlight w:val="yellow"/>
          <w:lang w:val="pt-PT"/>
        </w:rPr>
        <w:t xml:space="preserve">a) </w:t>
      </w:r>
      <w:r w:rsidRPr="001705B3">
        <w:rPr>
          <w:rFonts w:ascii="Times New Roman" w:eastAsia="Arial MT" w:hAnsi="Times New Roman" w:cs="Times New Roman"/>
          <w:sz w:val="24"/>
          <w:szCs w:val="24"/>
          <w:highlight w:val="yellow"/>
          <w:lang w:val="pt-PT"/>
        </w:rPr>
        <w:t>certidão negativa de falência expedida pelo distribuidor da sede da pessoa jurídica, em</w:t>
      </w:r>
      <w:r w:rsidRPr="001705B3">
        <w:rPr>
          <w:rFonts w:ascii="Times New Roman" w:eastAsia="Arial MT" w:hAnsi="Times New Roman" w:cs="Times New Roman"/>
          <w:spacing w:val="-5"/>
          <w:sz w:val="24"/>
          <w:szCs w:val="24"/>
          <w:highlight w:val="yellow"/>
          <w:lang w:val="pt-PT"/>
        </w:rPr>
        <w:t xml:space="preserve"> </w:t>
      </w:r>
      <w:r w:rsidRPr="001705B3">
        <w:rPr>
          <w:rFonts w:ascii="Times New Roman" w:eastAsia="Arial MT" w:hAnsi="Times New Roman" w:cs="Times New Roman"/>
          <w:sz w:val="24"/>
          <w:szCs w:val="24"/>
          <w:highlight w:val="yellow"/>
          <w:lang w:val="pt-PT"/>
        </w:rPr>
        <w:t>prazo</w:t>
      </w:r>
      <w:r w:rsidRPr="001705B3">
        <w:rPr>
          <w:rFonts w:ascii="Times New Roman" w:eastAsia="Arial MT" w:hAnsi="Times New Roman" w:cs="Times New Roman"/>
          <w:spacing w:val="-3"/>
          <w:sz w:val="24"/>
          <w:szCs w:val="24"/>
          <w:highlight w:val="yellow"/>
          <w:lang w:val="pt-PT"/>
        </w:rPr>
        <w:t xml:space="preserve"> </w:t>
      </w:r>
      <w:r w:rsidRPr="001705B3">
        <w:rPr>
          <w:rFonts w:ascii="Times New Roman" w:eastAsia="Arial MT" w:hAnsi="Times New Roman" w:cs="Times New Roman"/>
          <w:sz w:val="24"/>
          <w:szCs w:val="24"/>
          <w:highlight w:val="yellow"/>
          <w:lang w:val="pt-PT"/>
        </w:rPr>
        <w:t>não superior</w:t>
      </w:r>
      <w:r w:rsidRPr="001705B3">
        <w:rPr>
          <w:rFonts w:ascii="Times New Roman" w:eastAsia="Arial MT" w:hAnsi="Times New Roman" w:cs="Times New Roman"/>
          <w:spacing w:val="3"/>
          <w:sz w:val="24"/>
          <w:szCs w:val="24"/>
          <w:highlight w:val="yellow"/>
          <w:lang w:val="pt-PT"/>
        </w:rPr>
        <w:t xml:space="preserve"> </w:t>
      </w:r>
      <w:r w:rsidRPr="001705B3">
        <w:rPr>
          <w:rFonts w:ascii="Times New Roman" w:eastAsia="Arial MT" w:hAnsi="Times New Roman" w:cs="Times New Roman"/>
          <w:sz w:val="24"/>
          <w:szCs w:val="24"/>
          <w:highlight w:val="yellow"/>
          <w:lang w:val="pt-PT"/>
        </w:rPr>
        <w:t>a</w:t>
      </w:r>
      <w:r w:rsidRPr="001705B3">
        <w:rPr>
          <w:rFonts w:ascii="Times New Roman" w:eastAsia="Arial MT" w:hAnsi="Times New Roman" w:cs="Times New Roman"/>
          <w:spacing w:val="-3"/>
          <w:sz w:val="24"/>
          <w:szCs w:val="24"/>
          <w:highlight w:val="yellow"/>
          <w:lang w:val="pt-PT"/>
        </w:rPr>
        <w:t xml:space="preserve"> </w:t>
      </w:r>
      <w:r w:rsidRPr="001705B3">
        <w:rPr>
          <w:rFonts w:ascii="Times New Roman" w:eastAsia="Arial MT" w:hAnsi="Times New Roman" w:cs="Times New Roman"/>
          <w:sz w:val="24"/>
          <w:szCs w:val="24"/>
          <w:highlight w:val="yellow"/>
          <w:lang w:val="pt-PT"/>
        </w:rPr>
        <w:t>60 dias</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da</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data</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designada</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para</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a</w:t>
      </w:r>
      <w:r w:rsidRPr="001705B3">
        <w:rPr>
          <w:rFonts w:ascii="Times New Roman" w:eastAsia="Arial MT" w:hAnsi="Times New Roman" w:cs="Times New Roman"/>
          <w:spacing w:val="-2"/>
          <w:sz w:val="24"/>
          <w:szCs w:val="24"/>
          <w:highlight w:val="yellow"/>
          <w:lang w:val="pt-PT"/>
        </w:rPr>
        <w:t xml:space="preserve"> </w:t>
      </w:r>
      <w:r w:rsidRPr="001705B3">
        <w:rPr>
          <w:rFonts w:ascii="Times New Roman" w:eastAsia="Arial MT" w:hAnsi="Times New Roman" w:cs="Times New Roman"/>
          <w:sz w:val="24"/>
          <w:szCs w:val="24"/>
          <w:highlight w:val="yellow"/>
          <w:lang w:val="pt-PT"/>
        </w:rPr>
        <w:t>apresentação</w:t>
      </w:r>
      <w:r w:rsidRPr="001705B3">
        <w:rPr>
          <w:rFonts w:ascii="Times New Roman" w:eastAsia="Arial MT" w:hAnsi="Times New Roman" w:cs="Times New Roman"/>
          <w:spacing w:val="1"/>
          <w:sz w:val="24"/>
          <w:szCs w:val="24"/>
          <w:highlight w:val="yellow"/>
          <w:lang w:val="pt-PT"/>
        </w:rPr>
        <w:t xml:space="preserve"> </w:t>
      </w:r>
      <w:r w:rsidRPr="001705B3">
        <w:rPr>
          <w:rFonts w:ascii="Times New Roman" w:eastAsia="Arial MT" w:hAnsi="Times New Roman" w:cs="Times New Roman"/>
          <w:sz w:val="24"/>
          <w:szCs w:val="24"/>
          <w:highlight w:val="yellow"/>
          <w:lang w:val="pt-PT"/>
        </w:rPr>
        <w:t>do</w:t>
      </w:r>
      <w:r w:rsidRPr="001705B3">
        <w:rPr>
          <w:rFonts w:ascii="Times New Roman" w:eastAsia="Arial MT" w:hAnsi="Times New Roman" w:cs="Times New Roman"/>
          <w:spacing w:val="-2"/>
          <w:sz w:val="24"/>
          <w:szCs w:val="24"/>
          <w:highlight w:val="yellow"/>
          <w:lang w:val="pt-PT"/>
        </w:rPr>
        <w:t xml:space="preserve"> documento;</w:t>
      </w:r>
    </w:p>
    <w:p w:rsidR="00080082" w:rsidRPr="001705B3" w:rsidRDefault="00080082" w:rsidP="001705B3">
      <w:pPr>
        <w:widowControl w:val="0"/>
        <w:autoSpaceDE w:val="0"/>
        <w:autoSpaceDN w:val="0"/>
        <w:spacing w:before="137" w:after="0" w:line="360" w:lineRule="auto"/>
        <w:ind w:left="25" w:right="104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HABILITAÇÃO TÉCNICA: apresentação de atestado(s) de capacidade técnica, emitido(s) por pessoa jurídica de direito público ou privado, que comprove(m) a execução de serviços compatíveis em características com o objeto deste certame, sem exigência de quantitativo mínimo, em observância ao art. 67 da Lei nº 14.133/2021.</w:t>
      </w: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pacing w:val="-2"/>
          <w:sz w:val="24"/>
          <w:szCs w:val="24"/>
          <w:lang w:val="pt-PT"/>
        </w:rPr>
        <w:t>VEDAÇÕES</w:t>
      </w:r>
    </w:p>
    <w:p w:rsidR="00080082" w:rsidRPr="001705B3" w:rsidRDefault="00080082" w:rsidP="001705B3">
      <w:pPr>
        <w:widowControl w:val="0"/>
        <w:autoSpaceDE w:val="0"/>
        <w:autoSpaceDN w:val="0"/>
        <w:spacing w:before="137" w:after="0" w:line="360" w:lineRule="auto"/>
        <w:ind w:left="25"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 xml:space="preserve">6.1 </w:t>
      </w:r>
      <w:r w:rsidRPr="001705B3">
        <w:rPr>
          <w:rFonts w:ascii="Times New Roman" w:eastAsia="Arial MT" w:hAnsi="Times New Roman" w:cs="Times New Roman"/>
          <w:sz w:val="24"/>
          <w:szCs w:val="24"/>
          <w:lang w:val="pt-PT"/>
        </w:rPr>
        <w:t xml:space="preserve">Não poderão disputar licitação ou participar da execução de contrato, direta ou </w:t>
      </w:r>
      <w:r w:rsidRPr="001705B3">
        <w:rPr>
          <w:rFonts w:ascii="Times New Roman" w:eastAsia="Arial MT" w:hAnsi="Times New Roman" w:cs="Times New Roman"/>
          <w:spacing w:val="-2"/>
          <w:sz w:val="24"/>
          <w:szCs w:val="24"/>
          <w:lang w:val="pt-PT"/>
        </w:rPr>
        <w:t>indiretamente:</w:t>
      </w:r>
    </w:p>
    <w:p w:rsidR="00080082" w:rsidRPr="001705B3" w:rsidRDefault="00080082" w:rsidP="001705B3">
      <w:pPr>
        <w:widowControl w:val="0"/>
        <w:numPr>
          <w:ilvl w:val="0"/>
          <w:numId w:val="17"/>
        </w:numPr>
        <w:tabs>
          <w:tab w:val="left" w:pos="332"/>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pessoa física ou jurídica que se encontre, ao tempo da licitação, impossibilitada de participar da licitação em decorrência de sanção que lhe foi imposta;</w:t>
      </w:r>
    </w:p>
    <w:p w:rsidR="00080082" w:rsidRPr="001705B3" w:rsidRDefault="00080082" w:rsidP="001705B3">
      <w:pPr>
        <w:widowControl w:val="0"/>
        <w:numPr>
          <w:ilvl w:val="0"/>
          <w:numId w:val="17"/>
        </w:numPr>
        <w:tabs>
          <w:tab w:val="left" w:pos="329"/>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080082" w:rsidRPr="001705B3" w:rsidRDefault="00080082" w:rsidP="001705B3">
      <w:pPr>
        <w:widowControl w:val="0"/>
        <w:numPr>
          <w:ilvl w:val="0"/>
          <w:numId w:val="17"/>
        </w:numPr>
        <w:tabs>
          <w:tab w:val="left" w:pos="310"/>
        </w:tabs>
        <w:autoSpaceDE w:val="0"/>
        <w:autoSpaceDN w:val="0"/>
        <w:spacing w:before="1"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empresas controladoras,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controladas ou coligadas,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nos termos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u w:val="single"/>
          <w:lang w:val="pt-PT"/>
        </w:rPr>
        <w:t>Lei nº 6.404,</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de 15</w:t>
      </w:r>
      <w:r w:rsidRPr="001705B3">
        <w:rPr>
          <w:rFonts w:ascii="Times New Roman" w:eastAsia="Arial MT" w:hAnsi="Times New Roman" w:cs="Times New Roman"/>
          <w:sz w:val="24"/>
          <w:szCs w:val="24"/>
          <w:lang w:val="pt-PT"/>
        </w:rPr>
        <w:t xml:space="preserve"> </w:t>
      </w:r>
      <w:r w:rsidRPr="001705B3">
        <w:rPr>
          <w:rFonts w:ascii="Times New Roman" w:eastAsia="Arial MT" w:hAnsi="Times New Roman" w:cs="Times New Roman"/>
          <w:sz w:val="24"/>
          <w:szCs w:val="24"/>
          <w:u w:val="single"/>
          <w:lang w:val="pt-PT"/>
        </w:rPr>
        <w:t>de dezembro de 1976</w:t>
      </w:r>
      <w:r w:rsidRPr="001705B3">
        <w:rPr>
          <w:rFonts w:ascii="Times New Roman" w:eastAsia="Arial MT" w:hAnsi="Times New Roman" w:cs="Times New Roman"/>
          <w:sz w:val="24"/>
          <w:szCs w:val="24"/>
          <w:lang w:val="pt-PT"/>
        </w:rPr>
        <w:t>, concorrendo entre si;</w:t>
      </w:r>
    </w:p>
    <w:p w:rsidR="00080082" w:rsidRPr="001705B3" w:rsidRDefault="00080082" w:rsidP="001705B3">
      <w:pPr>
        <w:widowControl w:val="0"/>
        <w:numPr>
          <w:ilvl w:val="0"/>
          <w:numId w:val="17"/>
        </w:numPr>
        <w:tabs>
          <w:tab w:val="left" w:pos="346"/>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w:t>
      </w:r>
      <w:r w:rsidRPr="001705B3">
        <w:rPr>
          <w:rFonts w:ascii="Times New Roman" w:eastAsia="Arial MT" w:hAnsi="Times New Roman" w:cs="Times New Roman"/>
          <w:sz w:val="24"/>
          <w:szCs w:val="24"/>
          <w:lang w:val="pt-PT"/>
        </w:rPr>
        <w:lastRenderedPageBreak/>
        <w:t>nos casos vedados pela legislação trabalhista;</w:t>
      </w:r>
    </w:p>
    <w:p w:rsidR="00080082" w:rsidRPr="001705B3" w:rsidRDefault="00080082" w:rsidP="001705B3">
      <w:pPr>
        <w:widowControl w:val="0"/>
        <w:numPr>
          <w:ilvl w:val="0"/>
          <w:numId w:val="17"/>
        </w:numPr>
        <w:tabs>
          <w:tab w:val="left" w:pos="317"/>
        </w:tabs>
        <w:autoSpaceDE w:val="0"/>
        <w:autoSpaceDN w:val="0"/>
        <w:spacing w:after="0" w:line="360" w:lineRule="auto"/>
        <w:ind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agente público do órgão licitante, devendo ser observadas as situações que possam configurar conflito de interesses no exercício ou após o exercício do cargo ou emprego, nos termos da legislação que disciplina a matéria.</w:t>
      </w:r>
    </w:p>
    <w:p w:rsidR="00080082" w:rsidRPr="001705B3" w:rsidRDefault="00080082" w:rsidP="001705B3">
      <w:pPr>
        <w:widowControl w:val="0"/>
        <w:autoSpaceDE w:val="0"/>
        <w:autoSpaceDN w:val="0"/>
        <w:spacing w:after="0" w:line="360" w:lineRule="auto"/>
        <w:ind w:left="25" w:right="103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6.2. O impedimento de que trata a alínea “a” do item 6.1 deste Edital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w:t>
      </w:r>
    </w:p>
    <w:p w:rsidR="00080082" w:rsidRPr="001705B3" w:rsidRDefault="00080082" w:rsidP="001705B3">
      <w:pPr>
        <w:widowControl w:val="0"/>
        <w:autoSpaceDE w:val="0"/>
        <w:autoSpaceDN w:val="0"/>
        <w:spacing w:after="0" w:line="360" w:lineRule="auto"/>
        <w:ind w:left="25" w:right="1034"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 xml:space="preserve">6.3. </w:t>
      </w:r>
      <w:r w:rsidRPr="001705B3">
        <w:rPr>
          <w:rFonts w:ascii="Times New Roman" w:eastAsia="Arial MT" w:hAnsi="Times New Roman" w:cs="Times New Roman"/>
          <w:sz w:val="24"/>
          <w:szCs w:val="24"/>
          <w:lang w:val="pt-PT"/>
        </w:rPr>
        <w:t>Durante a vigência do contrato, é vedado ao contratado contratar cônjuge, companheiro ou</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parente 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linha reta, colateral ou por afinidade, até o terceiro grau, de dirigente do órgão contratante ou de agente público que desempenhe função na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licitação ou atue na fiscalização ou na gestão do contrato.</w:t>
      </w:r>
    </w:p>
    <w:p w:rsidR="00080082" w:rsidRPr="001705B3" w:rsidRDefault="00080082" w:rsidP="001705B3">
      <w:pPr>
        <w:widowControl w:val="0"/>
        <w:autoSpaceDE w:val="0"/>
        <w:autoSpaceDN w:val="0"/>
        <w:spacing w:before="135"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ABERTURA</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DA</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z w:val="24"/>
          <w:szCs w:val="24"/>
          <w:lang w:val="pt-PT"/>
        </w:rPr>
        <w:t>SESSÃO</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PÚBLICA</w:t>
      </w:r>
    </w:p>
    <w:p w:rsidR="00080082" w:rsidRPr="001705B3" w:rsidRDefault="00080082" w:rsidP="001705B3">
      <w:pPr>
        <w:widowControl w:val="0"/>
        <w:numPr>
          <w:ilvl w:val="1"/>
          <w:numId w:val="1"/>
        </w:numPr>
        <w:tabs>
          <w:tab w:val="left" w:pos="563"/>
        </w:tabs>
        <w:autoSpaceDE w:val="0"/>
        <w:autoSpaceDN w:val="0"/>
        <w:spacing w:before="137" w:after="0" w:line="360" w:lineRule="auto"/>
        <w:ind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No dia e hora indicados no preâmbulo, o pregoeiro abrirá a sessão pública, mediante a utilização de sua chave e senha.</w:t>
      </w:r>
    </w:p>
    <w:p w:rsidR="00080082" w:rsidRPr="001705B3" w:rsidRDefault="00080082" w:rsidP="001705B3">
      <w:pPr>
        <w:widowControl w:val="0"/>
        <w:numPr>
          <w:ilvl w:val="1"/>
          <w:numId w:val="1"/>
        </w:numPr>
        <w:tabs>
          <w:tab w:val="left" w:pos="500"/>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da inobservância de mensagens emitidas pelo sistema ou de sua desconexão, conforme item 2.3.2 deste Edital.</w:t>
      </w:r>
    </w:p>
    <w:p w:rsidR="00080082" w:rsidRPr="001705B3" w:rsidRDefault="00080082" w:rsidP="001705B3">
      <w:pPr>
        <w:widowControl w:val="0"/>
        <w:numPr>
          <w:ilvl w:val="1"/>
          <w:numId w:val="1"/>
        </w:numPr>
        <w:tabs>
          <w:tab w:val="left" w:pos="425"/>
        </w:tabs>
        <w:autoSpaceDE w:val="0"/>
        <w:autoSpaceDN w:val="0"/>
        <w:spacing w:before="1"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comunicação entre o pregoeiro e os licitantes ocorrerá mediante troca de mensagens em campo próprio do sistema eletrônico.</w:t>
      </w:r>
    </w:p>
    <w:p w:rsidR="00080082" w:rsidRPr="001705B3" w:rsidRDefault="00080082" w:rsidP="001705B3">
      <w:pPr>
        <w:widowControl w:val="0"/>
        <w:numPr>
          <w:ilvl w:val="1"/>
          <w:numId w:val="1"/>
        </w:numPr>
        <w:tabs>
          <w:tab w:val="left" w:pos="530"/>
        </w:tabs>
        <w:autoSpaceDE w:val="0"/>
        <w:autoSpaceDN w:val="0"/>
        <w:spacing w:before="1"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Iniciada a sessão, as propostas de preços contendo a descrição do objeto e do valor estarão disponíveis na internet.</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0"/>
          <w:numId w:val="1"/>
        </w:numPr>
        <w:tabs>
          <w:tab w:val="left" w:pos="291"/>
        </w:tabs>
        <w:autoSpaceDE w:val="0"/>
        <w:autoSpaceDN w:val="0"/>
        <w:spacing w:after="0" w:line="272" w:lineRule="exact"/>
        <w:ind w:left="291"/>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lastRenderedPageBreak/>
        <w:t>CLASSIFICAÇÃO</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INICIAL</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DAS</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PROPOSTAS 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FORMULAÇÃO</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DE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LANCES</w:t>
      </w:r>
    </w:p>
    <w:p w:rsidR="00080082" w:rsidRPr="001705B3" w:rsidRDefault="00080082" w:rsidP="001705B3">
      <w:pPr>
        <w:widowControl w:val="0"/>
        <w:numPr>
          <w:ilvl w:val="1"/>
          <w:numId w:val="1"/>
        </w:numPr>
        <w:tabs>
          <w:tab w:val="left" w:pos="722"/>
        </w:tabs>
        <w:autoSpaceDE w:val="0"/>
        <w:autoSpaceDN w:val="0"/>
        <w:spacing w:before="139"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pregoeiro verificará as propostas apresentadas e desclassificará fundamentadamente aquelas que não estejam em conformidade com os requisitos estabelecidos no edital.</w:t>
      </w:r>
    </w:p>
    <w:p w:rsidR="00080082" w:rsidRPr="001705B3" w:rsidRDefault="00080082" w:rsidP="001705B3">
      <w:pPr>
        <w:widowControl w:val="0"/>
        <w:numPr>
          <w:ilvl w:val="1"/>
          <w:numId w:val="1"/>
        </w:numPr>
        <w:tabs>
          <w:tab w:val="left" w:pos="492"/>
        </w:tabs>
        <w:autoSpaceDE w:val="0"/>
        <w:autoSpaceDN w:val="0"/>
        <w:spacing w:after="0" w:line="275" w:lineRule="exact"/>
        <w:ind w:left="492" w:hanging="467"/>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Serão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desclassificadas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propostas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4"/>
          <w:sz w:val="24"/>
          <w:szCs w:val="24"/>
          <w:lang w:val="pt-PT"/>
        </w:rPr>
        <w:t>que:</w:t>
      </w:r>
    </w:p>
    <w:p w:rsidR="00080082" w:rsidRPr="001705B3" w:rsidRDefault="00080082" w:rsidP="001705B3">
      <w:pPr>
        <w:widowControl w:val="0"/>
        <w:numPr>
          <w:ilvl w:val="0"/>
          <w:numId w:val="16"/>
        </w:numPr>
        <w:tabs>
          <w:tab w:val="left" w:pos="305"/>
        </w:tabs>
        <w:autoSpaceDE w:val="0"/>
        <w:autoSpaceDN w:val="0"/>
        <w:spacing w:before="139" w:after="0" w:line="240" w:lineRule="auto"/>
        <w:ind w:left="305"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contiverem vícios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insanáveis;</w:t>
      </w:r>
    </w:p>
    <w:p w:rsidR="00080082" w:rsidRPr="001705B3" w:rsidRDefault="00080082" w:rsidP="001705B3">
      <w:pPr>
        <w:widowControl w:val="0"/>
        <w:numPr>
          <w:ilvl w:val="0"/>
          <w:numId w:val="16"/>
        </w:numPr>
        <w:tabs>
          <w:tab w:val="left" w:pos="317"/>
        </w:tabs>
        <w:autoSpaceDE w:val="0"/>
        <w:autoSpaceDN w:val="0"/>
        <w:spacing w:before="137"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obedecerem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às especificações técnicas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pormenorizadas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edital;</w:t>
      </w:r>
    </w:p>
    <w:p w:rsidR="00080082" w:rsidRPr="001705B3" w:rsidRDefault="00080082" w:rsidP="001705B3">
      <w:pPr>
        <w:widowControl w:val="0"/>
        <w:numPr>
          <w:ilvl w:val="0"/>
          <w:numId w:val="16"/>
        </w:numPr>
        <w:tabs>
          <w:tab w:val="left" w:pos="324"/>
        </w:tabs>
        <w:autoSpaceDE w:val="0"/>
        <w:autoSpaceDN w:val="0"/>
        <w:spacing w:before="139" w:after="0" w:line="360" w:lineRule="auto"/>
        <w:ind w:left="25"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apresentarem preços inexequíveis ou permanecerem acima do orçamento estimado para a contratação;</w:t>
      </w:r>
    </w:p>
    <w:p w:rsidR="00080082" w:rsidRPr="001705B3" w:rsidRDefault="00080082" w:rsidP="001705B3">
      <w:pPr>
        <w:widowControl w:val="0"/>
        <w:numPr>
          <w:ilvl w:val="0"/>
          <w:numId w:val="16"/>
        </w:numPr>
        <w:tabs>
          <w:tab w:val="left" w:pos="317"/>
        </w:tabs>
        <w:autoSpaceDE w:val="0"/>
        <w:autoSpaceDN w:val="0"/>
        <w:spacing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tiverem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sua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exequibilidade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demonstrada,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quando exigido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 xml:space="preserve">pela </w:t>
      </w:r>
      <w:r w:rsidRPr="001705B3">
        <w:rPr>
          <w:rFonts w:ascii="Times New Roman" w:eastAsia="Arial MT" w:hAnsi="Times New Roman" w:cs="Times New Roman"/>
          <w:spacing w:val="-2"/>
          <w:sz w:val="24"/>
          <w:szCs w:val="24"/>
          <w:lang w:val="pt-PT"/>
        </w:rPr>
        <w:t>Administração;</w:t>
      </w:r>
    </w:p>
    <w:p w:rsidR="00080082" w:rsidRPr="001705B3" w:rsidRDefault="00080082" w:rsidP="001705B3">
      <w:pPr>
        <w:widowControl w:val="0"/>
        <w:numPr>
          <w:ilvl w:val="0"/>
          <w:numId w:val="16"/>
        </w:numPr>
        <w:tabs>
          <w:tab w:val="left" w:pos="350"/>
        </w:tabs>
        <w:autoSpaceDE w:val="0"/>
        <w:autoSpaceDN w:val="0"/>
        <w:spacing w:before="137" w:after="0" w:line="360" w:lineRule="auto"/>
        <w:ind w:left="25"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apresentarem desconformidade com quaisquer outras exigências do edital, desde que insanável.</w:t>
      </w:r>
    </w:p>
    <w:p w:rsidR="00080082" w:rsidRPr="001705B3" w:rsidRDefault="00080082" w:rsidP="001705B3">
      <w:pPr>
        <w:widowControl w:val="0"/>
        <w:numPr>
          <w:ilvl w:val="1"/>
          <w:numId w:val="15"/>
        </w:numPr>
        <w:tabs>
          <w:tab w:val="left" w:pos="458"/>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verificação da conformidade das propostas poderá ser feita exclusivamente em relação à proposta mais bem classificada.</w:t>
      </w:r>
    </w:p>
    <w:p w:rsidR="00080082" w:rsidRPr="001705B3" w:rsidRDefault="00080082" w:rsidP="001705B3">
      <w:pPr>
        <w:widowControl w:val="0"/>
        <w:numPr>
          <w:ilvl w:val="1"/>
          <w:numId w:val="15"/>
        </w:numPr>
        <w:tabs>
          <w:tab w:val="left" w:pos="466"/>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Quaisquer inserções na proposta que visem modificar, extinguir ou criar direitos, sem previsão no edital, serão tidas como inexistentes, aproveitando-se a proposta no que não for conflitante com o instrumento convocatório.</w:t>
      </w:r>
    </w:p>
    <w:p w:rsidR="00080082" w:rsidRPr="001705B3" w:rsidRDefault="00080082" w:rsidP="001705B3">
      <w:pPr>
        <w:widowControl w:val="0"/>
        <w:numPr>
          <w:ilvl w:val="1"/>
          <w:numId w:val="15"/>
        </w:numPr>
        <w:tabs>
          <w:tab w:val="left" w:pos="429"/>
        </w:tabs>
        <w:autoSpaceDE w:val="0"/>
        <w:autoSpaceDN w:val="0"/>
        <w:spacing w:before="2"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 propostas classificadas serão ordenadas pelo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sistema e o pregoeiro dará início à fase competitiva, oportunidade em que os licitantes poderão encaminhar lances exclusivamente por meio do sistema eletrônico.</w:t>
      </w:r>
    </w:p>
    <w:p w:rsidR="00080082" w:rsidRPr="001705B3" w:rsidRDefault="00080082" w:rsidP="001705B3">
      <w:pPr>
        <w:widowControl w:val="0"/>
        <w:numPr>
          <w:ilvl w:val="1"/>
          <w:numId w:val="15"/>
        </w:numPr>
        <w:tabs>
          <w:tab w:val="left" w:pos="540"/>
        </w:tabs>
        <w:autoSpaceDE w:val="0"/>
        <w:autoSpaceDN w:val="0"/>
        <w:spacing w:after="0" w:line="360" w:lineRule="auto"/>
        <w:ind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Somente poderão participar da fase competitiva os autores das propostas </w:t>
      </w:r>
      <w:r w:rsidRPr="001705B3">
        <w:rPr>
          <w:rFonts w:ascii="Times New Roman" w:eastAsia="Arial MT" w:hAnsi="Times New Roman" w:cs="Times New Roman"/>
          <w:spacing w:val="-2"/>
          <w:sz w:val="24"/>
          <w:szCs w:val="24"/>
          <w:lang w:val="pt-PT"/>
        </w:rPr>
        <w:t>classificadas.</w:t>
      </w:r>
    </w:p>
    <w:p w:rsidR="00080082" w:rsidRPr="001705B3" w:rsidRDefault="00080082" w:rsidP="001705B3">
      <w:pPr>
        <w:widowControl w:val="0"/>
        <w:numPr>
          <w:ilvl w:val="1"/>
          <w:numId w:val="15"/>
        </w:numPr>
        <w:tabs>
          <w:tab w:val="left" w:pos="471"/>
        </w:tabs>
        <w:autoSpaceDE w:val="0"/>
        <w:autoSpaceDN w:val="0"/>
        <w:spacing w:after="0" w:line="360" w:lineRule="auto"/>
        <w:ind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Os licitantes poderão oferecer lances sucessivos e serão informados, em tempo real, do valor do menor lance registrado, vedada a identificação do seu autor, observando o horário fixado para duração da etapa competitiva, e as seguintes regras:</w:t>
      </w:r>
    </w:p>
    <w:p w:rsidR="00080082" w:rsidRPr="001705B3" w:rsidRDefault="00080082" w:rsidP="001705B3">
      <w:pPr>
        <w:widowControl w:val="0"/>
        <w:numPr>
          <w:ilvl w:val="2"/>
          <w:numId w:val="15"/>
        </w:numPr>
        <w:tabs>
          <w:tab w:val="left" w:pos="677"/>
        </w:tabs>
        <w:autoSpaceDE w:val="0"/>
        <w:autoSpaceDN w:val="0"/>
        <w:spacing w:after="0" w:line="360" w:lineRule="auto"/>
        <w:ind w:right="104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licitante será imediatamente informado do recebimento do lance e do valor consignado no registro.</w:t>
      </w:r>
    </w:p>
    <w:p w:rsidR="00080082" w:rsidRPr="001705B3" w:rsidRDefault="00080082" w:rsidP="001705B3">
      <w:pPr>
        <w:widowControl w:val="0"/>
        <w:numPr>
          <w:ilvl w:val="2"/>
          <w:numId w:val="15"/>
        </w:numPr>
        <w:tabs>
          <w:tab w:val="left" w:pos="638"/>
        </w:tabs>
        <w:autoSpaceDE w:val="0"/>
        <w:autoSpaceDN w:val="0"/>
        <w:spacing w:after="0" w:line="360" w:lineRule="auto"/>
        <w:ind w:right="104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licitante somente poderá oferecer valor inferior ao último lance por ele ofertado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e registrado pelo sistema.</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2"/>
          <w:numId w:val="15"/>
        </w:numPr>
        <w:tabs>
          <w:tab w:val="left" w:pos="693"/>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lastRenderedPageBreak/>
        <w:t>Não serão aceitos dois ou mais lances iguais e prevalecerá aquele que for recebido e registrado primeiro.</w:t>
      </w:r>
    </w:p>
    <w:p w:rsidR="00080082" w:rsidRPr="001705B3" w:rsidRDefault="00080082" w:rsidP="001705B3">
      <w:pPr>
        <w:widowControl w:val="0"/>
        <w:numPr>
          <w:ilvl w:val="2"/>
          <w:numId w:val="15"/>
        </w:numPr>
        <w:tabs>
          <w:tab w:val="left" w:pos="623"/>
        </w:tabs>
        <w:autoSpaceDE w:val="0"/>
        <w:autoSpaceDN w:val="0"/>
        <w:spacing w:after="0" w:line="240" w:lineRule="auto"/>
        <w:ind w:left="623" w:hanging="598"/>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haverá</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intervalo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mínimo</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diferença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valores entre</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os</w:t>
      </w:r>
      <w:r w:rsidRPr="001705B3">
        <w:rPr>
          <w:rFonts w:ascii="Times New Roman" w:eastAsia="Arial MT" w:hAnsi="Times New Roman" w:cs="Times New Roman"/>
          <w:spacing w:val="-2"/>
          <w:sz w:val="24"/>
          <w:szCs w:val="24"/>
          <w:lang w:val="pt-PT"/>
        </w:rPr>
        <w:t xml:space="preserve"> lances.</w:t>
      </w:r>
    </w:p>
    <w:p w:rsidR="00080082" w:rsidRPr="001705B3" w:rsidRDefault="00080082" w:rsidP="001705B3">
      <w:pPr>
        <w:widowControl w:val="0"/>
        <w:numPr>
          <w:ilvl w:val="2"/>
          <w:numId w:val="15"/>
        </w:numPr>
        <w:tabs>
          <w:tab w:val="left" w:pos="670"/>
        </w:tabs>
        <w:autoSpaceDE w:val="0"/>
        <w:autoSpaceDN w:val="0"/>
        <w:spacing w:before="135"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Serão considerados intermediários os lances iguais ou superiores ao menor já </w:t>
      </w:r>
      <w:r w:rsidRPr="001705B3">
        <w:rPr>
          <w:rFonts w:ascii="Times New Roman" w:eastAsia="Arial MT" w:hAnsi="Times New Roman" w:cs="Times New Roman"/>
          <w:spacing w:val="-2"/>
          <w:sz w:val="24"/>
          <w:szCs w:val="24"/>
          <w:lang w:val="pt-PT"/>
        </w:rPr>
        <w:t>ofertado.</w:t>
      </w:r>
    </w:p>
    <w:p w:rsidR="00080082" w:rsidRPr="001705B3" w:rsidRDefault="00080082" w:rsidP="001705B3">
      <w:pPr>
        <w:widowControl w:val="0"/>
        <w:numPr>
          <w:ilvl w:val="2"/>
          <w:numId w:val="15"/>
        </w:numPr>
        <w:tabs>
          <w:tab w:val="left" w:pos="686"/>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Após a definição da melhor proposta, se a diferença em relação à proposta classificada em segundo lugar for de pelo menos 5% (cinco por cento), a Administração poderá admitir o reinício da disputa aberta, para a definição das demais colocações.</w:t>
      </w:r>
    </w:p>
    <w:p w:rsidR="00080082" w:rsidRPr="001705B3" w:rsidRDefault="00080082" w:rsidP="001705B3">
      <w:pPr>
        <w:widowControl w:val="0"/>
        <w:numPr>
          <w:ilvl w:val="1"/>
          <w:numId w:val="15"/>
        </w:numPr>
        <w:tabs>
          <w:tab w:val="left" w:pos="525"/>
        </w:tabs>
        <w:autoSpaceDE w:val="0"/>
        <w:autoSpaceDN w:val="0"/>
        <w:spacing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Administração poderá realizar diligências para aferir a exequibilidade das propostas ou exigir dos licitantes que ela seja demonstrada.</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289"/>
        </w:tabs>
        <w:autoSpaceDE w:val="0"/>
        <w:autoSpaceDN w:val="0"/>
        <w:spacing w:after="0" w:line="240" w:lineRule="auto"/>
        <w:ind w:left="289" w:hanging="264"/>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MODO DE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DISPUTA</w:t>
      </w:r>
    </w:p>
    <w:p w:rsidR="00080082" w:rsidRPr="001705B3" w:rsidRDefault="00080082" w:rsidP="001705B3">
      <w:pPr>
        <w:widowControl w:val="0"/>
        <w:numPr>
          <w:ilvl w:val="1"/>
          <w:numId w:val="1"/>
        </w:numPr>
        <w:tabs>
          <w:tab w:val="left" w:pos="509"/>
        </w:tabs>
        <w:autoSpaceDE w:val="0"/>
        <w:autoSpaceDN w:val="0"/>
        <w:spacing w:before="137" w:after="0" w:line="360" w:lineRule="auto"/>
        <w:ind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Será adotado o modo de disputa aberto, em que os licitantes apresentarão lances públicos e sucessivos, observando as regras constantes no item 8.</w:t>
      </w:r>
    </w:p>
    <w:p w:rsidR="00080082" w:rsidRPr="001705B3" w:rsidRDefault="00080082" w:rsidP="001705B3">
      <w:pPr>
        <w:widowControl w:val="0"/>
        <w:numPr>
          <w:ilvl w:val="1"/>
          <w:numId w:val="1"/>
        </w:numPr>
        <w:tabs>
          <w:tab w:val="left" w:pos="494"/>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etapa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competitiva,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 envio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 lances na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sessão pública, durará 10 (dez)</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minutos e, após isso, será prorrogada automaticamente pelo sistema quando houver lance ofertado nos últimos dois minutos do período de duração da sessão pública.</w:t>
      </w:r>
    </w:p>
    <w:p w:rsidR="00080082" w:rsidRPr="001705B3" w:rsidRDefault="00080082" w:rsidP="001705B3">
      <w:pPr>
        <w:widowControl w:val="0"/>
        <w:numPr>
          <w:ilvl w:val="1"/>
          <w:numId w:val="1"/>
        </w:numPr>
        <w:tabs>
          <w:tab w:val="left" w:pos="537"/>
        </w:tabs>
        <w:autoSpaceDE w:val="0"/>
        <w:autoSpaceDN w:val="0"/>
        <w:spacing w:before="1"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prorrogação automática da etapa de envio de lances será de dois minutos e ocorrerá sucessivamente sempre que houver lances enviados nesse período de prorrogação, inclusive quando se tratar de lances intermediários.</w:t>
      </w:r>
    </w:p>
    <w:p w:rsidR="00080082" w:rsidRPr="001705B3" w:rsidRDefault="00080082" w:rsidP="001705B3">
      <w:pPr>
        <w:widowControl w:val="0"/>
        <w:numPr>
          <w:ilvl w:val="1"/>
          <w:numId w:val="1"/>
        </w:numPr>
        <w:tabs>
          <w:tab w:val="left" w:pos="585"/>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Na hipótese de não haver novos lances, a sessão pública será encerrada </w:t>
      </w:r>
      <w:r w:rsidRPr="001705B3">
        <w:rPr>
          <w:rFonts w:ascii="Times New Roman" w:eastAsia="Arial MT" w:hAnsi="Times New Roman" w:cs="Times New Roman"/>
          <w:spacing w:val="-2"/>
          <w:sz w:val="24"/>
          <w:szCs w:val="24"/>
          <w:lang w:val="pt-PT"/>
        </w:rPr>
        <w:t>automaticamente.</w:t>
      </w:r>
    </w:p>
    <w:p w:rsidR="00080082" w:rsidRPr="001705B3" w:rsidRDefault="00080082" w:rsidP="001705B3">
      <w:pPr>
        <w:widowControl w:val="0"/>
        <w:numPr>
          <w:ilvl w:val="1"/>
          <w:numId w:val="1"/>
        </w:numPr>
        <w:tabs>
          <w:tab w:val="left" w:pos="504"/>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Encerrada a sessão pública sem prorrogação automática pelo sistema, o pregoeiro poderá, assessorado pela equipe de apoio, admitir o reinício da etapa de envio de lances, em prol da consecução do melhor preço, mediante justificativa.</w:t>
      </w:r>
    </w:p>
    <w:p w:rsidR="00080082" w:rsidRPr="001705B3" w:rsidRDefault="00080082" w:rsidP="001705B3">
      <w:pPr>
        <w:widowControl w:val="0"/>
        <w:numPr>
          <w:ilvl w:val="1"/>
          <w:numId w:val="1"/>
        </w:numPr>
        <w:tabs>
          <w:tab w:val="left" w:pos="516"/>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Na hipótese de o sistema eletrônico desconectar para o pregoeiro no decorrer da etapa de envio de lances da sessão pública e permanecer acessível aos licitantes, os lances continuarão sendo recebidos, sem prejuízo dos atos realizados.</w:t>
      </w:r>
    </w:p>
    <w:p w:rsidR="00080082" w:rsidRPr="001705B3" w:rsidRDefault="00080082" w:rsidP="001705B3">
      <w:pPr>
        <w:widowControl w:val="0"/>
        <w:numPr>
          <w:ilvl w:val="1"/>
          <w:numId w:val="1"/>
        </w:numPr>
        <w:tabs>
          <w:tab w:val="left" w:pos="518"/>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Quando a desconexão do sistema eletrônico para o pregoeiro persistir por tempo superior</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10</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(dez)</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minutos,</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sessão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pública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será</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suspensa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reiniciada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somente</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autoSpaceDE w:val="0"/>
        <w:autoSpaceDN w:val="0"/>
        <w:spacing w:after="0" w:line="360" w:lineRule="auto"/>
        <w:ind w:left="25" w:right="104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lastRenderedPageBreak/>
        <w:t>decorridas 24 (vinte e quatro horas) após a comunicação do fato aos participantes, no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sítio eletrônico da Plataforma.</w:t>
      </w:r>
    </w:p>
    <w:p w:rsidR="00080082" w:rsidRPr="001705B3" w:rsidRDefault="00080082" w:rsidP="001705B3">
      <w:pPr>
        <w:widowControl w:val="0"/>
        <w:autoSpaceDE w:val="0"/>
        <w:autoSpaceDN w:val="0"/>
        <w:spacing w:before="134"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before="1"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CRITÉRIOS DE</w:t>
      </w:r>
      <w:r w:rsidRPr="001705B3">
        <w:rPr>
          <w:rFonts w:ascii="Times New Roman" w:eastAsia="Arial" w:hAnsi="Times New Roman" w:cs="Times New Roman"/>
          <w:b/>
          <w:bCs/>
          <w:spacing w:val="-3"/>
          <w:sz w:val="24"/>
          <w:szCs w:val="24"/>
          <w:lang w:val="pt-PT"/>
        </w:rPr>
        <w:t xml:space="preserve"> </w:t>
      </w:r>
      <w:r w:rsidRPr="001705B3">
        <w:rPr>
          <w:rFonts w:ascii="Times New Roman" w:eastAsia="Arial" w:hAnsi="Times New Roman" w:cs="Times New Roman"/>
          <w:b/>
          <w:bCs/>
          <w:spacing w:val="-2"/>
          <w:sz w:val="24"/>
          <w:szCs w:val="24"/>
          <w:lang w:val="pt-PT"/>
        </w:rPr>
        <w:t>DESEMPATE</w:t>
      </w:r>
    </w:p>
    <w:p w:rsidR="00080082" w:rsidRPr="001705B3" w:rsidRDefault="00080082" w:rsidP="001705B3">
      <w:pPr>
        <w:widowControl w:val="0"/>
        <w:numPr>
          <w:ilvl w:val="1"/>
          <w:numId w:val="1"/>
        </w:numPr>
        <w:tabs>
          <w:tab w:val="left" w:pos="650"/>
        </w:tabs>
        <w:autoSpaceDE w:val="0"/>
        <w:autoSpaceDN w:val="0"/>
        <w:spacing w:before="137"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Encerrada etapa de envio de lances, será apurada a ocorrência de empate, nos termos dos arts. 44 e 45 da Lei Complementar nº 123/2006, sendo assegurada, como critério do desempate, preferência de contratação para as beneficiárias que tiverem apresentado as declarações de que tratam os itens 3.2.3 e 3.2.4 deste Edital;</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10.1.1. Considerando que cada item do objeto possui valor estimado inferior a R$ 80.000,00, a participação neste certame será exclusiva de Microempresas – ME, Empresas de Pequeno Porte – EPP e demais beneficiárias legalmente equiparadas, nos termos do art. 48, inciso I, da Lei Complementar nº 123/2006, ressalvadas as hipóteses do art. 49 da mesma Lei Complementar, quando devidamente caracterizadas no processo.</w:t>
      </w:r>
    </w:p>
    <w:p w:rsidR="00080082" w:rsidRPr="001705B3" w:rsidRDefault="00080082" w:rsidP="001705B3">
      <w:pPr>
        <w:widowControl w:val="0"/>
        <w:numPr>
          <w:ilvl w:val="2"/>
          <w:numId w:val="14"/>
        </w:numPr>
        <w:tabs>
          <w:tab w:val="left" w:pos="837"/>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Entende-se como empate, para fins da Lei Complementar nº</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123/2006, aquelas situações em que as propostas apresentadas pelas beneficiárias sejam iguais ou superiores em até 5% (cinco por cento) à proposta de menor valor.</w:t>
      </w:r>
    </w:p>
    <w:p w:rsidR="00080082" w:rsidRPr="001705B3" w:rsidRDefault="00080082" w:rsidP="001705B3">
      <w:pPr>
        <w:widowControl w:val="0"/>
        <w:numPr>
          <w:ilvl w:val="2"/>
          <w:numId w:val="14"/>
        </w:numPr>
        <w:tabs>
          <w:tab w:val="left" w:pos="849"/>
        </w:tabs>
        <w:autoSpaceDE w:val="0"/>
        <w:autoSpaceDN w:val="0"/>
        <w:spacing w:before="1"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Ocorrendo o empate, na forma do subitem anterior, proceder-se-á da seguinte </w:t>
      </w:r>
      <w:r w:rsidRPr="001705B3">
        <w:rPr>
          <w:rFonts w:ascii="Times New Roman" w:eastAsia="Arial MT" w:hAnsi="Times New Roman" w:cs="Times New Roman"/>
          <w:spacing w:val="-2"/>
          <w:sz w:val="24"/>
          <w:szCs w:val="24"/>
          <w:lang w:val="pt-PT"/>
        </w:rPr>
        <w:t>forma:</w:t>
      </w:r>
    </w:p>
    <w:p w:rsidR="00080082" w:rsidRPr="001705B3" w:rsidRDefault="00080082" w:rsidP="001705B3">
      <w:pPr>
        <w:widowControl w:val="0"/>
        <w:numPr>
          <w:ilvl w:val="0"/>
          <w:numId w:val="13"/>
        </w:numPr>
        <w:tabs>
          <w:tab w:val="left" w:pos="305"/>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beneficiária detentora da proposta 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menor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valor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será</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convocada via sistema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para apresentar, no prazo de 5 (cinco) minutos, nova proposta, inferior àquela considerada, até então, de menor preço, situação em que será declarada vencedora do certame.</w:t>
      </w:r>
    </w:p>
    <w:p w:rsidR="00080082" w:rsidRPr="001705B3" w:rsidRDefault="00080082" w:rsidP="001705B3">
      <w:pPr>
        <w:widowControl w:val="0"/>
        <w:numPr>
          <w:ilvl w:val="0"/>
          <w:numId w:val="13"/>
        </w:numPr>
        <w:tabs>
          <w:tab w:val="left" w:pos="379"/>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deste edital, a apresentação de nova proposta, no prazo previsto na alínea a deste item.</w:t>
      </w:r>
    </w:p>
    <w:p w:rsidR="00080082" w:rsidRPr="001705B3" w:rsidRDefault="00080082" w:rsidP="001705B3">
      <w:pPr>
        <w:widowControl w:val="0"/>
        <w:numPr>
          <w:ilvl w:val="2"/>
          <w:numId w:val="14"/>
        </w:numPr>
        <w:tabs>
          <w:tab w:val="left" w:pos="859"/>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disposto no item 10.1.2. não se aplica às hipóteses em que a proposta de menor</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valor</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inicial</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tiver</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sido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apresentado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por</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beneficiária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Lei</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Complementar nº 123/2006.</w:t>
      </w:r>
    </w:p>
    <w:p w:rsidR="00080082" w:rsidRPr="001705B3" w:rsidRDefault="00080082" w:rsidP="001705B3">
      <w:pPr>
        <w:widowControl w:val="0"/>
        <w:numPr>
          <w:ilvl w:val="1"/>
          <w:numId w:val="1"/>
        </w:numPr>
        <w:tabs>
          <w:tab w:val="left" w:pos="638"/>
        </w:tabs>
        <w:autoSpaceDE w:val="0"/>
        <w:autoSpaceDN w:val="0"/>
        <w:spacing w:after="0" w:line="360" w:lineRule="auto"/>
        <w:ind w:right="104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Se não houver licitante que atenda ao tratamento diferenciado previsto no item 10.1 e seus subitens, serão utilizados os critérios de desempate previstos na Lei nº 14.133/2021, observada a ordem legal.</w:t>
      </w:r>
    </w:p>
    <w:p w:rsidR="00080082" w:rsidRPr="001705B3" w:rsidRDefault="00080082" w:rsidP="001705B3">
      <w:pPr>
        <w:widowControl w:val="0"/>
        <w:numPr>
          <w:ilvl w:val="0"/>
          <w:numId w:val="12"/>
        </w:numPr>
        <w:tabs>
          <w:tab w:val="left" w:pos="362"/>
        </w:tabs>
        <w:autoSpaceDE w:val="0"/>
        <w:autoSpaceDN w:val="0"/>
        <w:spacing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disputa final, hipótese em que os licitantes empatados poderão apresentar nova proposta em ato contínuo à classificação;</w:t>
      </w:r>
    </w:p>
    <w:p w:rsidR="00080082" w:rsidRPr="001705B3" w:rsidRDefault="00080082" w:rsidP="001705B3">
      <w:pPr>
        <w:widowControl w:val="0"/>
        <w:numPr>
          <w:ilvl w:val="0"/>
          <w:numId w:val="12"/>
        </w:numPr>
        <w:tabs>
          <w:tab w:val="left" w:pos="369"/>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avaliação do desempenho contratual prévio dos licitantes, para a qual serão ser utilizados </w:t>
      </w:r>
      <w:r w:rsidRPr="001705B3">
        <w:rPr>
          <w:rFonts w:ascii="Times New Roman" w:eastAsia="Arial MT" w:hAnsi="Times New Roman" w:cs="Times New Roman"/>
          <w:sz w:val="24"/>
          <w:szCs w:val="24"/>
          <w:lang w:val="pt-PT"/>
        </w:rPr>
        <w:lastRenderedPageBreak/>
        <w:t>registros cadastrais para efeito de atesto de cumprimento de obrigações decorrentes de outras contratações;</w:t>
      </w:r>
    </w:p>
    <w:p w:rsidR="00080082" w:rsidRPr="001705B3" w:rsidRDefault="00080082" w:rsidP="001705B3">
      <w:pPr>
        <w:widowControl w:val="0"/>
        <w:numPr>
          <w:ilvl w:val="0"/>
          <w:numId w:val="12"/>
        </w:numPr>
        <w:tabs>
          <w:tab w:val="left" w:pos="336"/>
        </w:tabs>
        <w:autoSpaceDE w:val="0"/>
        <w:autoSpaceDN w:val="0"/>
        <w:spacing w:after="0" w:line="360" w:lineRule="auto"/>
        <w:ind w:right="1044"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desenvolvimento pelo licitante de ações de equidade entre homens e mulheres no ambiente de trabalho, nos termos do inciso III do § 1º do art. 60 da Lei nº 14.133/2021;</w:t>
      </w:r>
    </w:p>
    <w:p w:rsidR="00080082" w:rsidRPr="001705B3" w:rsidRDefault="00080082" w:rsidP="001705B3">
      <w:pPr>
        <w:widowControl w:val="0"/>
        <w:numPr>
          <w:ilvl w:val="0"/>
          <w:numId w:val="12"/>
        </w:numPr>
        <w:tabs>
          <w:tab w:val="left" w:pos="320"/>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desenvolvimento pelo licitante de programa de integridade, nos termos do inciso IV do § 1º do art. 60 da Lei nº 14.133/2021.</w:t>
      </w:r>
    </w:p>
    <w:p w:rsidR="00080082" w:rsidRPr="001705B3" w:rsidRDefault="00080082" w:rsidP="001705B3">
      <w:pPr>
        <w:widowControl w:val="0"/>
        <w:autoSpaceDE w:val="0"/>
        <w:autoSpaceDN w:val="0"/>
        <w:spacing w:after="0" w:line="360" w:lineRule="auto"/>
        <w:ind w:left="25" w:right="1047"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10.3</w:t>
      </w:r>
      <w:r w:rsidRPr="001705B3">
        <w:rPr>
          <w:rFonts w:ascii="Times New Roman" w:eastAsia="Arial MT" w:hAnsi="Times New Roman" w:cs="Times New Roman"/>
          <w:b/>
          <w:spacing w:val="80"/>
          <w:sz w:val="24"/>
          <w:szCs w:val="24"/>
          <w:lang w:val="pt-PT"/>
        </w:rPr>
        <w:t xml:space="preserve"> </w:t>
      </w:r>
      <w:r w:rsidRPr="001705B3">
        <w:rPr>
          <w:rFonts w:ascii="Times New Roman" w:eastAsia="Arial MT" w:hAnsi="Times New Roman" w:cs="Times New Roman"/>
          <w:sz w:val="24"/>
          <w:szCs w:val="24"/>
          <w:lang w:val="pt-PT"/>
        </w:rPr>
        <w:t>Em</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igualdade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condições,</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se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não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houver</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desempate,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será</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assegurada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preferência, sucessivamente, aos bens e serviços produzidos ou prestados por:</w:t>
      </w:r>
    </w:p>
    <w:p w:rsidR="00080082" w:rsidRPr="001705B3" w:rsidRDefault="00080082" w:rsidP="001705B3">
      <w:pPr>
        <w:widowControl w:val="0"/>
        <w:numPr>
          <w:ilvl w:val="0"/>
          <w:numId w:val="11"/>
        </w:numPr>
        <w:tabs>
          <w:tab w:val="left" w:pos="305"/>
        </w:tabs>
        <w:autoSpaceDE w:val="0"/>
        <w:autoSpaceDN w:val="0"/>
        <w:spacing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empresas estabelecidas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território do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Estado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Rio Grande do Sul;</w:t>
      </w:r>
    </w:p>
    <w:p w:rsidR="00080082" w:rsidRPr="001705B3" w:rsidRDefault="00080082" w:rsidP="001705B3">
      <w:pPr>
        <w:widowControl w:val="0"/>
        <w:numPr>
          <w:ilvl w:val="0"/>
          <w:numId w:val="11"/>
        </w:numPr>
        <w:tabs>
          <w:tab w:val="left" w:pos="317"/>
        </w:tabs>
        <w:autoSpaceDE w:val="0"/>
        <w:autoSpaceDN w:val="0"/>
        <w:spacing w:before="134"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empresas</w:t>
      </w:r>
      <w:r w:rsidRPr="001705B3">
        <w:rPr>
          <w:rFonts w:ascii="Times New Roman" w:eastAsia="Arial MT" w:hAnsi="Times New Roman" w:cs="Times New Roman"/>
          <w:spacing w:val="-2"/>
          <w:sz w:val="24"/>
          <w:szCs w:val="24"/>
          <w:lang w:val="pt-PT"/>
        </w:rPr>
        <w:t xml:space="preserve"> brasileiras;</w:t>
      </w:r>
    </w:p>
    <w:p w:rsidR="00080082" w:rsidRPr="001705B3" w:rsidRDefault="00080082" w:rsidP="001705B3">
      <w:pPr>
        <w:widowControl w:val="0"/>
        <w:numPr>
          <w:ilvl w:val="0"/>
          <w:numId w:val="11"/>
        </w:numPr>
        <w:tabs>
          <w:tab w:val="left" w:pos="305"/>
        </w:tabs>
        <w:autoSpaceDE w:val="0"/>
        <w:autoSpaceDN w:val="0"/>
        <w:spacing w:before="139"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empresas que invistam</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pesquisa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desenvolvimento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 tecnologia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 xml:space="preserve">no </w:t>
      </w:r>
      <w:r w:rsidRPr="001705B3">
        <w:rPr>
          <w:rFonts w:ascii="Times New Roman" w:eastAsia="Arial MT" w:hAnsi="Times New Roman" w:cs="Times New Roman"/>
          <w:spacing w:val="-2"/>
          <w:sz w:val="24"/>
          <w:szCs w:val="24"/>
          <w:lang w:val="pt-PT"/>
        </w:rPr>
        <w:t>País;</w:t>
      </w:r>
    </w:p>
    <w:p w:rsidR="00080082" w:rsidRPr="001705B3" w:rsidRDefault="00080082" w:rsidP="001705B3">
      <w:pPr>
        <w:widowControl w:val="0"/>
        <w:autoSpaceDE w:val="0"/>
        <w:autoSpaceDN w:val="0"/>
        <w:spacing w:before="137" w:after="0" w:line="360" w:lineRule="auto"/>
        <w:ind w:left="25" w:right="1047"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e)</w:t>
      </w:r>
      <w:r w:rsidRPr="001705B3">
        <w:rPr>
          <w:rFonts w:ascii="Times New Roman" w:eastAsia="Arial MT" w:hAnsi="Times New Roman" w:cs="Times New Roman"/>
          <w:b/>
          <w:spacing w:val="-2"/>
          <w:sz w:val="24"/>
          <w:szCs w:val="24"/>
          <w:lang w:val="pt-PT"/>
        </w:rPr>
        <w:t xml:space="preserve"> </w:t>
      </w:r>
      <w:r w:rsidRPr="001705B3">
        <w:rPr>
          <w:rFonts w:ascii="Times New Roman" w:eastAsia="Arial MT" w:hAnsi="Times New Roman" w:cs="Times New Roman"/>
          <w:sz w:val="24"/>
          <w:szCs w:val="24"/>
          <w:lang w:val="pt-PT"/>
        </w:rPr>
        <w:t>empresas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que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comprovem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prática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mitigação,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nos termos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 Lei</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nº</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12.187,</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29 de dezembro de 2009.</w:t>
      </w:r>
    </w:p>
    <w:p w:rsidR="00080082" w:rsidRPr="001705B3" w:rsidRDefault="00080082" w:rsidP="001705B3">
      <w:pPr>
        <w:widowControl w:val="0"/>
        <w:autoSpaceDE w:val="0"/>
        <w:autoSpaceDN w:val="0"/>
        <w:spacing w:before="139"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 xml:space="preserve">NEGOCIAÇÃO E </w:t>
      </w:r>
      <w:r w:rsidRPr="001705B3">
        <w:rPr>
          <w:rFonts w:ascii="Times New Roman" w:eastAsia="Arial" w:hAnsi="Times New Roman" w:cs="Times New Roman"/>
          <w:b/>
          <w:bCs/>
          <w:spacing w:val="-2"/>
          <w:sz w:val="24"/>
          <w:szCs w:val="24"/>
          <w:lang w:val="pt-PT"/>
        </w:rPr>
        <w:t>JULGAMENTO</w:t>
      </w:r>
    </w:p>
    <w:p w:rsidR="00080082" w:rsidRPr="001705B3" w:rsidRDefault="00080082" w:rsidP="001705B3">
      <w:pPr>
        <w:widowControl w:val="0"/>
        <w:numPr>
          <w:ilvl w:val="1"/>
          <w:numId w:val="1"/>
        </w:numPr>
        <w:tabs>
          <w:tab w:val="left" w:pos="703"/>
        </w:tabs>
        <w:autoSpaceDE w:val="0"/>
        <w:autoSpaceDN w:val="0"/>
        <w:spacing w:before="137" w:after="0" w:line="360" w:lineRule="auto"/>
        <w:ind w:right="1042"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Encerrada a etapa de envio de lances da sessão pública, inclusive eventual desempate, o Pregoeiro poderá realizar negociação com o licitante provisoriamente vencedor, buscando condições mais vantajosas para a Administração, observado o disposto no art. 61 da Lei nº 14.133/2021.</w:t>
      </w:r>
    </w:p>
    <w:p w:rsidR="00080082" w:rsidRPr="001705B3" w:rsidRDefault="00080082" w:rsidP="001705B3">
      <w:pPr>
        <w:widowControl w:val="0"/>
        <w:numPr>
          <w:ilvl w:val="1"/>
          <w:numId w:val="1"/>
        </w:numPr>
        <w:tabs>
          <w:tab w:val="left" w:pos="738"/>
        </w:tabs>
        <w:autoSpaceDE w:val="0"/>
        <w:autoSpaceDN w:val="0"/>
        <w:spacing w:after="0" w:line="360" w:lineRule="auto"/>
        <w:ind w:right="103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Concluída a negociação, o licitante provisoriamente vencedor será convocado, pelo sistema eletrônico, para encaminhar, no prazo máximo de 02 (duas) horas, a proposta de preços atualizada ao último lance e os documentos de habilitação exigidos neste Edital, observadas as regras do item 7.</w:t>
      </w:r>
    </w:p>
    <w:p w:rsidR="00080082" w:rsidRPr="001705B3" w:rsidRDefault="00080082" w:rsidP="001705B3">
      <w:pPr>
        <w:widowControl w:val="0"/>
        <w:numPr>
          <w:ilvl w:val="1"/>
          <w:numId w:val="1"/>
        </w:numPr>
        <w:tabs>
          <w:tab w:val="left" w:pos="667"/>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Encerrada a etapa de negociação, será examinada a proposta classificada em primeiro lugar quanto à adequação ao objeto e à compatibilidade do preço em relação ao valor estimado para a contratação. Após a aceitação da proposta, será analisada a documentação de habilitação do respectivo licitante.</w:t>
      </w:r>
    </w:p>
    <w:p w:rsidR="00080082" w:rsidRPr="001705B3" w:rsidRDefault="00080082" w:rsidP="001705B3">
      <w:pPr>
        <w:widowControl w:val="0"/>
        <w:numPr>
          <w:ilvl w:val="1"/>
          <w:numId w:val="1"/>
        </w:numPr>
        <w:tabs>
          <w:tab w:val="left" w:pos="628"/>
        </w:tabs>
        <w:autoSpaceDE w:val="0"/>
        <w:autoSpaceDN w:val="0"/>
        <w:spacing w:before="1" w:after="0" w:line="360" w:lineRule="auto"/>
        <w:ind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 serão consideradas,</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para julgamento das propostas, vantagens não previstas no edital.</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0"/>
          <w:numId w:val="1"/>
        </w:numPr>
        <w:tabs>
          <w:tab w:val="left" w:pos="423"/>
        </w:tabs>
        <w:autoSpaceDE w:val="0"/>
        <w:autoSpaceDN w:val="0"/>
        <w:spacing w:after="0" w:line="272" w:lineRule="exact"/>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lastRenderedPageBreak/>
        <w:t xml:space="preserve">VERIFICAÇÃO DA </w:t>
      </w:r>
      <w:r w:rsidRPr="001705B3">
        <w:rPr>
          <w:rFonts w:ascii="Times New Roman" w:eastAsia="Arial" w:hAnsi="Times New Roman" w:cs="Times New Roman"/>
          <w:b/>
          <w:bCs/>
          <w:spacing w:val="-2"/>
          <w:sz w:val="24"/>
          <w:szCs w:val="24"/>
          <w:lang w:val="pt-PT"/>
        </w:rPr>
        <w:t>HABILITAÇÃO</w:t>
      </w:r>
    </w:p>
    <w:p w:rsidR="00080082" w:rsidRPr="001705B3" w:rsidRDefault="00080082" w:rsidP="001705B3">
      <w:pPr>
        <w:widowControl w:val="0"/>
        <w:numPr>
          <w:ilvl w:val="1"/>
          <w:numId w:val="1"/>
        </w:numPr>
        <w:tabs>
          <w:tab w:val="left" w:pos="647"/>
        </w:tabs>
        <w:autoSpaceDE w:val="0"/>
        <w:autoSpaceDN w:val="0"/>
        <w:spacing w:before="139" w:after="0" w:line="360" w:lineRule="auto"/>
        <w:ind w:right="1038"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Os documentos de habilitação exigidos neste Edital serão apresentados exclusivamente pelo licitante provisoriamente vencedor, após a etapa de disputa e mediante convocação do Pregoeiro, no prazo de 02 (duas) horas, salvo diligência legalmente admitida. Serão examinados quanto à autenticidade, validade e atendimento às exigências do Edital.</w:t>
      </w:r>
    </w:p>
    <w:p w:rsidR="00080082" w:rsidRPr="001705B3" w:rsidRDefault="00080082" w:rsidP="001705B3">
      <w:pPr>
        <w:widowControl w:val="0"/>
        <w:numPr>
          <w:ilvl w:val="1"/>
          <w:numId w:val="1"/>
        </w:numPr>
        <w:tabs>
          <w:tab w:val="left" w:pos="657"/>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080082" w:rsidRPr="001705B3" w:rsidRDefault="00080082" w:rsidP="001705B3">
      <w:pPr>
        <w:widowControl w:val="0"/>
        <w:numPr>
          <w:ilvl w:val="1"/>
          <w:numId w:val="1"/>
        </w:numPr>
        <w:tabs>
          <w:tab w:val="left" w:pos="638"/>
        </w:tabs>
        <w:autoSpaceDE w:val="0"/>
        <w:autoSpaceDN w:val="0"/>
        <w:spacing w:after="0" w:line="360" w:lineRule="auto"/>
        <w:ind w:right="104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prova de autenticidade de cópia de documento público ou particular poderá ser feita perante agente da Administração, mediante apresentação de original ou de declaração de autenticidade por advogado, sob sua responsabilidade pessoal.</w:t>
      </w:r>
    </w:p>
    <w:p w:rsidR="00080082" w:rsidRPr="001705B3" w:rsidRDefault="00080082" w:rsidP="001705B3">
      <w:pPr>
        <w:widowControl w:val="0"/>
        <w:numPr>
          <w:ilvl w:val="1"/>
          <w:numId w:val="1"/>
        </w:numPr>
        <w:tabs>
          <w:tab w:val="left" w:pos="701"/>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beneficiária da Lei Complementar nº 123/2006, que tenha apresentado a declaração exigida no item 3.2.3 e 3.2.4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desde que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seja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requerido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pelo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interessado, 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forma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motivada 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durante o transcurso do respectivo prazo.</w:t>
      </w:r>
    </w:p>
    <w:p w:rsidR="00080082" w:rsidRPr="001705B3" w:rsidRDefault="00080082" w:rsidP="001705B3">
      <w:pPr>
        <w:widowControl w:val="0"/>
        <w:numPr>
          <w:ilvl w:val="1"/>
          <w:numId w:val="1"/>
        </w:numPr>
        <w:tabs>
          <w:tab w:val="left" w:pos="640"/>
        </w:tabs>
        <w:autoSpaceDE w:val="0"/>
        <w:autoSpaceDN w:val="0"/>
        <w:spacing w:before="1"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080082" w:rsidRPr="001705B3" w:rsidRDefault="00080082" w:rsidP="001705B3">
      <w:pPr>
        <w:widowControl w:val="0"/>
        <w:numPr>
          <w:ilvl w:val="1"/>
          <w:numId w:val="1"/>
        </w:numPr>
        <w:tabs>
          <w:tab w:val="left" w:pos="647"/>
        </w:tabs>
        <w:autoSpaceDE w:val="0"/>
        <w:autoSpaceDN w:val="0"/>
        <w:spacing w:after="0" w:line="360" w:lineRule="auto"/>
        <w:ind w:right="104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Constatado o atendimento às exigências estabelecidas no Edital, o licitante será declarado vencedor, oportunizando-se a manifestação da intenção de recurso.</w:t>
      </w:r>
    </w:p>
    <w:p w:rsidR="00080082" w:rsidRPr="001705B3" w:rsidRDefault="00080082" w:rsidP="001705B3">
      <w:pPr>
        <w:widowControl w:val="0"/>
        <w:autoSpaceDE w:val="0"/>
        <w:autoSpaceDN w:val="0"/>
        <w:spacing w:before="136"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before="1"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pacing w:val="-2"/>
          <w:sz w:val="24"/>
          <w:szCs w:val="24"/>
          <w:lang w:val="pt-PT"/>
        </w:rPr>
        <w:t>RECURSO</w:t>
      </w:r>
    </w:p>
    <w:p w:rsidR="00080082" w:rsidRPr="001705B3" w:rsidRDefault="00080082" w:rsidP="001705B3">
      <w:pPr>
        <w:widowControl w:val="0"/>
        <w:numPr>
          <w:ilvl w:val="1"/>
          <w:numId w:val="1"/>
        </w:numPr>
        <w:tabs>
          <w:tab w:val="left" w:pos="640"/>
        </w:tabs>
        <w:autoSpaceDE w:val="0"/>
        <w:autoSpaceDN w:val="0"/>
        <w:spacing w:before="139" w:after="0" w:line="360" w:lineRule="auto"/>
        <w:ind w:right="1040"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Caberá recurso, no prazo de 3 (três) dias úteis, contado da data de intimação ou de lavratura da ata, em face de:</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0"/>
          <w:numId w:val="10"/>
        </w:numPr>
        <w:tabs>
          <w:tab w:val="left" w:pos="327"/>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lastRenderedPageBreak/>
        <w:t>ato que defira ou indefira pedido de pré-qualificação de interessado ou de inscrição em registro cadastral, sua alteração ou cancelamento;</w:t>
      </w:r>
    </w:p>
    <w:p w:rsidR="00080082" w:rsidRPr="001705B3" w:rsidRDefault="00080082" w:rsidP="001705B3">
      <w:pPr>
        <w:widowControl w:val="0"/>
        <w:numPr>
          <w:ilvl w:val="0"/>
          <w:numId w:val="10"/>
        </w:numPr>
        <w:tabs>
          <w:tab w:val="left" w:pos="317"/>
        </w:tabs>
        <w:autoSpaceDE w:val="0"/>
        <w:autoSpaceDN w:val="0"/>
        <w:spacing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julgamento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propostas;</w:t>
      </w:r>
    </w:p>
    <w:p w:rsidR="00080082" w:rsidRPr="001705B3" w:rsidRDefault="00080082" w:rsidP="001705B3">
      <w:pPr>
        <w:widowControl w:val="0"/>
        <w:numPr>
          <w:ilvl w:val="0"/>
          <w:numId w:val="10"/>
        </w:numPr>
        <w:tabs>
          <w:tab w:val="left" w:pos="305"/>
        </w:tabs>
        <w:autoSpaceDE w:val="0"/>
        <w:autoSpaceDN w:val="0"/>
        <w:spacing w:before="135" w:after="0" w:line="240" w:lineRule="auto"/>
        <w:ind w:left="305"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 habilitação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inabilitação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licitante;</w:t>
      </w:r>
    </w:p>
    <w:p w:rsidR="00080082" w:rsidRPr="001705B3" w:rsidRDefault="00080082" w:rsidP="001705B3">
      <w:pPr>
        <w:widowControl w:val="0"/>
        <w:numPr>
          <w:ilvl w:val="0"/>
          <w:numId w:val="10"/>
        </w:numPr>
        <w:tabs>
          <w:tab w:val="left" w:pos="317"/>
        </w:tabs>
        <w:autoSpaceDE w:val="0"/>
        <w:autoSpaceDN w:val="0"/>
        <w:spacing w:before="137"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anulação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revogação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pacing w:val="-2"/>
          <w:sz w:val="24"/>
          <w:szCs w:val="24"/>
          <w:lang w:val="pt-PT"/>
        </w:rPr>
        <w:t>licitação.</w:t>
      </w:r>
    </w:p>
    <w:p w:rsidR="00080082" w:rsidRPr="001705B3" w:rsidRDefault="00080082" w:rsidP="001705B3">
      <w:pPr>
        <w:widowControl w:val="0"/>
        <w:numPr>
          <w:ilvl w:val="1"/>
          <w:numId w:val="1"/>
        </w:numPr>
        <w:tabs>
          <w:tab w:val="left" w:pos="667"/>
        </w:tabs>
        <w:autoSpaceDE w:val="0"/>
        <w:autoSpaceDN w:val="0"/>
        <w:spacing w:before="139" w:after="0" w:line="360" w:lineRule="auto"/>
        <w:ind w:right="1044"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prazo para apresentação de contrarrazões será o mesmo do recurso e terá início na data de intimação pessoal ou de divulgação da interposição do recurso.</w:t>
      </w:r>
    </w:p>
    <w:p w:rsidR="00080082" w:rsidRPr="001705B3" w:rsidRDefault="00080082" w:rsidP="001705B3">
      <w:pPr>
        <w:widowControl w:val="0"/>
        <w:numPr>
          <w:ilvl w:val="1"/>
          <w:numId w:val="1"/>
        </w:numPr>
        <w:tabs>
          <w:tab w:val="left" w:pos="655"/>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Quanto ao recurso apresentado em virtude do disposto nas alíneas “b” e “c” do item 13.1 do presente Edital, serão observadas as seguintes disposições:</w:t>
      </w:r>
    </w:p>
    <w:p w:rsidR="00080082" w:rsidRPr="001705B3" w:rsidRDefault="00080082" w:rsidP="001705B3">
      <w:pPr>
        <w:widowControl w:val="0"/>
        <w:numPr>
          <w:ilvl w:val="0"/>
          <w:numId w:val="9"/>
        </w:numPr>
        <w:tabs>
          <w:tab w:val="left" w:pos="406"/>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intenção de recorrer deverá ser manifestada imediatamente, sob pena de preclusão, e o prazo para apresentação das razões recursais será iniciado na data de intimação ou de lavratura da ata de habilitação ou inabilitação;</w:t>
      </w:r>
    </w:p>
    <w:p w:rsidR="00080082" w:rsidRPr="001705B3" w:rsidRDefault="00080082" w:rsidP="001705B3">
      <w:pPr>
        <w:widowControl w:val="0"/>
        <w:numPr>
          <w:ilvl w:val="0"/>
          <w:numId w:val="9"/>
        </w:numPr>
        <w:tabs>
          <w:tab w:val="left" w:pos="317"/>
        </w:tabs>
        <w:autoSpaceDE w:val="0"/>
        <w:autoSpaceDN w:val="0"/>
        <w:spacing w:after="0" w:line="275" w:lineRule="exact"/>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apreciação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dar-se-á</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em</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fase</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pacing w:val="-2"/>
          <w:sz w:val="24"/>
          <w:szCs w:val="24"/>
          <w:lang w:val="pt-PT"/>
        </w:rPr>
        <w:t>única.</w:t>
      </w:r>
    </w:p>
    <w:p w:rsidR="00080082" w:rsidRPr="001705B3" w:rsidRDefault="00080082" w:rsidP="001705B3">
      <w:pPr>
        <w:widowControl w:val="0"/>
        <w:numPr>
          <w:ilvl w:val="1"/>
          <w:numId w:val="1"/>
        </w:numPr>
        <w:tabs>
          <w:tab w:val="left" w:pos="631"/>
        </w:tabs>
        <w:autoSpaceDE w:val="0"/>
        <w:autoSpaceDN w:val="0"/>
        <w:spacing w:before="139"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080082" w:rsidRPr="001705B3" w:rsidRDefault="00080082" w:rsidP="001705B3">
      <w:pPr>
        <w:widowControl w:val="0"/>
        <w:numPr>
          <w:ilvl w:val="1"/>
          <w:numId w:val="1"/>
        </w:numPr>
        <w:tabs>
          <w:tab w:val="left" w:pos="674"/>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O acolhimento do recurso implicará invalidação apenas de ato insuscetível de </w:t>
      </w:r>
      <w:r w:rsidRPr="001705B3">
        <w:rPr>
          <w:rFonts w:ascii="Times New Roman" w:eastAsia="Arial MT" w:hAnsi="Times New Roman" w:cs="Times New Roman"/>
          <w:spacing w:val="-2"/>
          <w:sz w:val="24"/>
          <w:szCs w:val="24"/>
          <w:lang w:val="pt-PT"/>
        </w:rPr>
        <w:t>aproveitamento.</w:t>
      </w:r>
    </w:p>
    <w:p w:rsidR="00080082" w:rsidRPr="001705B3" w:rsidRDefault="00080082" w:rsidP="001705B3">
      <w:pPr>
        <w:widowControl w:val="0"/>
        <w:numPr>
          <w:ilvl w:val="1"/>
          <w:numId w:val="1"/>
        </w:numPr>
        <w:tabs>
          <w:tab w:val="left" w:pos="628"/>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recurso interposto dará</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efeito suspensivo ao ato ou à decisão recorrida, até que sobrevenha decisão final da autoridade competente.</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ENCERRAMENTO</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 xml:space="preserve">DA </w:t>
      </w:r>
      <w:r w:rsidRPr="001705B3">
        <w:rPr>
          <w:rFonts w:ascii="Times New Roman" w:eastAsia="Arial" w:hAnsi="Times New Roman" w:cs="Times New Roman"/>
          <w:b/>
          <w:bCs/>
          <w:spacing w:val="-2"/>
          <w:sz w:val="24"/>
          <w:szCs w:val="24"/>
          <w:lang w:val="pt-PT"/>
        </w:rPr>
        <w:t>LICITAÇÃO</w:t>
      </w:r>
    </w:p>
    <w:p w:rsidR="00080082" w:rsidRPr="001705B3" w:rsidRDefault="00080082" w:rsidP="001705B3">
      <w:pPr>
        <w:widowControl w:val="0"/>
        <w:numPr>
          <w:ilvl w:val="1"/>
          <w:numId w:val="1"/>
        </w:numPr>
        <w:tabs>
          <w:tab w:val="left" w:pos="710"/>
        </w:tabs>
        <w:autoSpaceDE w:val="0"/>
        <w:autoSpaceDN w:val="0"/>
        <w:spacing w:before="137"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Encerradas as fases de julgamento e habilitação, e exauridos os recursos administrativos, o processo licitatório será encaminhado à autoridade superior, que </w:t>
      </w:r>
      <w:r w:rsidRPr="001705B3">
        <w:rPr>
          <w:rFonts w:ascii="Times New Roman" w:eastAsia="Arial MT" w:hAnsi="Times New Roman" w:cs="Times New Roman"/>
          <w:spacing w:val="-2"/>
          <w:sz w:val="24"/>
          <w:szCs w:val="24"/>
          <w:lang w:val="pt-PT"/>
        </w:rPr>
        <w:t>poderá:</w:t>
      </w:r>
    </w:p>
    <w:p w:rsidR="00080082" w:rsidRPr="001705B3" w:rsidRDefault="00080082" w:rsidP="001705B3">
      <w:pPr>
        <w:widowControl w:val="0"/>
        <w:numPr>
          <w:ilvl w:val="0"/>
          <w:numId w:val="8"/>
        </w:numPr>
        <w:tabs>
          <w:tab w:val="left" w:pos="305"/>
        </w:tabs>
        <w:autoSpaceDE w:val="0"/>
        <w:autoSpaceDN w:val="0"/>
        <w:spacing w:before="2"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determinar 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retorno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dos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autos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para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saneamento 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irregularidades;</w:t>
      </w:r>
    </w:p>
    <w:p w:rsidR="00080082" w:rsidRPr="001705B3" w:rsidRDefault="00080082" w:rsidP="001705B3">
      <w:pPr>
        <w:widowControl w:val="0"/>
        <w:numPr>
          <w:ilvl w:val="0"/>
          <w:numId w:val="8"/>
        </w:numPr>
        <w:tabs>
          <w:tab w:val="left" w:pos="317"/>
        </w:tabs>
        <w:autoSpaceDE w:val="0"/>
        <w:autoSpaceDN w:val="0"/>
        <w:spacing w:before="136"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revogar</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licitação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por motivo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 xml:space="preserve">de conveniência e </w:t>
      </w:r>
      <w:r w:rsidRPr="001705B3">
        <w:rPr>
          <w:rFonts w:ascii="Times New Roman" w:eastAsia="Arial MT" w:hAnsi="Times New Roman" w:cs="Times New Roman"/>
          <w:spacing w:val="-2"/>
          <w:sz w:val="24"/>
          <w:szCs w:val="24"/>
          <w:lang w:val="pt-PT"/>
        </w:rPr>
        <w:t>oportunidade;</w:t>
      </w:r>
    </w:p>
    <w:p w:rsidR="00080082" w:rsidRPr="001705B3" w:rsidRDefault="00080082" w:rsidP="001705B3">
      <w:pPr>
        <w:widowControl w:val="0"/>
        <w:autoSpaceDE w:val="0"/>
        <w:autoSpaceDN w:val="0"/>
        <w:spacing w:after="0" w:line="24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0"/>
          <w:numId w:val="8"/>
        </w:numPr>
        <w:tabs>
          <w:tab w:val="left" w:pos="350"/>
        </w:tabs>
        <w:autoSpaceDE w:val="0"/>
        <w:autoSpaceDN w:val="0"/>
        <w:spacing w:after="0" w:line="360" w:lineRule="auto"/>
        <w:ind w:left="25"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lastRenderedPageBreak/>
        <w:t>proceder à anulação da licitação, de ofício ou mediante provocação de terceiros, sempre que presente ilegalidade insanável;</w:t>
      </w:r>
    </w:p>
    <w:p w:rsidR="00080082" w:rsidRPr="001705B3" w:rsidRDefault="00080082" w:rsidP="001705B3">
      <w:pPr>
        <w:widowControl w:val="0"/>
        <w:numPr>
          <w:ilvl w:val="0"/>
          <w:numId w:val="8"/>
        </w:numPr>
        <w:tabs>
          <w:tab w:val="left" w:pos="317"/>
        </w:tabs>
        <w:autoSpaceDE w:val="0"/>
        <w:autoSpaceDN w:val="0"/>
        <w:spacing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adjudicar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objeto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 homologar</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2"/>
          <w:sz w:val="24"/>
          <w:szCs w:val="24"/>
          <w:lang w:val="pt-PT"/>
        </w:rPr>
        <w:t xml:space="preserve"> licitação.</w:t>
      </w:r>
    </w:p>
    <w:p w:rsidR="00080082" w:rsidRPr="001705B3" w:rsidRDefault="00080082" w:rsidP="001705B3">
      <w:pPr>
        <w:widowControl w:val="0"/>
        <w:autoSpaceDE w:val="0"/>
        <w:autoSpaceDN w:val="0"/>
        <w:spacing w:before="271"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before="1"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CONDIÇÕES</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z w:val="24"/>
          <w:szCs w:val="24"/>
          <w:lang w:val="pt-PT"/>
        </w:rPr>
        <w:t>DE</w:t>
      </w:r>
      <w:r w:rsidRPr="001705B3">
        <w:rPr>
          <w:rFonts w:ascii="Times New Roman" w:eastAsia="Arial" w:hAnsi="Times New Roman" w:cs="Times New Roman"/>
          <w:b/>
          <w:bCs/>
          <w:spacing w:val="-2"/>
          <w:sz w:val="24"/>
          <w:szCs w:val="24"/>
          <w:lang w:val="pt-PT"/>
        </w:rPr>
        <w:t xml:space="preserve"> CONTRATAÇÃO</w:t>
      </w:r>
    </w:p>
    <w:p w:rsidR="00080082" w:rsidRPr="001705B3" w:rsidRDefault="00080082" w:rsidP="001705B3">
      <w:pPr>
        <w:widowControl w:val="0"/>
        <w:numPr>
          <w:ilvl w:val="1"/>
          <w:numId w:val="1"/>
        </w:numPr>
        <w:tabs>
          <w:tab w:val="left" w:pos="665"/>
        </w:tabs>
        <w:autoSpaceDE w:val="0"/>
        <w:autoSpaceDN w:val="0"/>
        <w:spacing w:before="139" w:after="0" w:line="360" w:lineRule="auto"/>
        <w:ind w:right="1041"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 licitante vencedor será convocado para assinar a Ata de Registro de Preços e, quando houver contratação decorrente da Ata, o respectivo instrumento contratual ou instrumento equivalente, no prazo de 15 (quinze) dias úteis, contados da convocação, sob pena de decair do direito à contratação, sem prejuízo das sanções cabíveis.</w:t>
      </w:r>
    </w:p>
    <w:p w:rsidR="00080082" w:rsidRPr="001705B3" w:rsidRDefault="00080082" w:rsidP="001705B3">
      <w:pPr>
        <w:widowControl w:val="0"/>
        <w:numPr>
          <w:ilvl w:val="1"/>
          <w:numId w:val="1"/>
        </w:numPr>
        <w:tabs>
          <w:tab w:val="left" w:pos="662"/>
        </w:tabs>
        <w:autoSpaceDE w:val="0"/>
        <w:autoSpaceDN w:val="0"/>
        <w:spacing w:after="0" w:line="360" w:lineRule="auto"/>
        <w:ind w:right="104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 prazo de convocação poderá ser prorrogado 1 (uma) vez, por igual período, mediante solicitação da parte, durante seu transcurso, devidamente justificada, e desde que o motivo apresentado seja aceito pela Administração.</w:t>
      </w:r>
    </w:p>
    <w:p w:rsidR="00080082" w:rsidRPr="001705B3" w:rsidRDefault="00080082" w:rsidP="001705B3">
      <w:pPr>
        <w:widowControl w:val="0"/>
        <w:numPr>
          <w:ilvl w:val="1"/>
          <w:numId w:val="1"/>
        </w:numPr>
        <w:tabs>
          <w:tab w:val="left" w:pos="674"/>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Será facultado à Administração, quando o convocado não assinar a Ata de Registro de Preços ou não aceitar ou não retirar o instrumento de contratação no prazo e nas condições estabelecidas, convocar os licitantes remanescentes, observada a ordem de classificação e as condições previstas na Lei nº 14.133/2021.</w:t>
      </w:r>
    </w:p>
    <w:p w:rsidR="00080082" w:rsidRPr="001705B3" w:rsidRDefault="00080082" w:rsidP="001705B3">
      <w:pPr>
        <w:widowControl w:val="0"/>
        <w:numPr>
          <w:ilvl w:val="1"/>
          <w:numId w:val="1"/>
        </w:numPr>
        <w:tabs>
          <w:tab w:val="left" w:pos="636"/>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Decorrido o prazo de validade da proposta indicado no item 4.1 deste Edital, sem convocação para a contratação, ficarão os licitantes liberados dos compromissos </w:t>
      </w:r>
      <w:r w:rsidRPr="001705B3">
        <w:rPr>
          <w:rFonts w:ascii="Times New Roman" w:eastAsia="Arial MT" w:hAnsi="Times New Roman" w:cs="Times New Roman"/>
          <w:spacing w:val="-2"/>
          <w:sz w:val="24"/>
          <w:szCs w:val="24"/>
          <w:lang w:val="pt-PT"/>
        </w:rPr>
        <w:t>assumidos.</w:t>
      </w:r>
    </w:p>
    <w:p w:rsidR="00080082" w:rsidRPr="001705B3" w:rsidRDefault="00080082" w:rsidP="001705B3">
      <w:pPr>
        <w:widowControl w:val="0"/>
        <w:numPr>
          <w:ilvl w:val="1"/>
          <w:numId w:val="1"/>
        </w:numPr>
        <w:tabs>
          <w:tab w:val="left" w:pos="650"/>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Na hipótese de nenhum dos licitantes aceitar a contratação, nos termos do item 15.3, a Administração poderá, observados o valor estimado e sua eventual atualização, convocar os licitantes remanescentes para negociação, na ordem de classificação, com vistas à obtenção de preço melhor.</w:t>
      </w:r>
    </w:p>
    <w:p w:rsidR="00080082" w:rsidRPr="001705B3" w:rsidRDefault="00080082" w:rsidP="001705B3">
      <w:pPr>
        <w:widowControl w:val="0"/>
        <w:numPr>
          <w:ilvl w:val="0"/>
          <w:numId w:val="7"/>
        </w:numPr>
        <w:tabs>
          <w:tab w:val="left" w:pos="336"/>
        </w:tabs>
        <w:autoSpaceDE w:val="0"/>
        <w:autoSpaceDN w:val="0"/>
        <w:spacing w:after="0" w:line="360" w:lineRule="auto"/>
        <w:ind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convocar os licitantes remanescentes para negociação, na ordem de classificação, com vistas à obtenção de preço melhor, mesmo que acima do preço do adjudicatário;</w:t>
      </w:r>
    </w:p>
    <w:p w:rsidR="00080082" w:rsidRPr="001705B3" w:rsidRDefault="00080082" w:rsidP="001705B3">
      <w:pPr>
        <w:widowControl w:val="0"/>
        <w:numPr>
          <w:ilvl w:val="0"/>
          <w:numId w:val="7"/>
        </w:numPr>
        <w:tabs>
          <w:tab w:val="left" w:pos="475"/>
        </w:tabs>
        <w:autoSpaceDE w:val="0"/>
        <w:autoSpaceDN w:val="0"/>
        <w:spacing w:after="0" w:line="360" w:lineRule="auto"/>
        <w:ind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adjudicar e celebrar o contrato nas condições ofertadas pelos licitantes remanescentes, atendida a ordem classificatória, quando frustrada a negociação de melhor condição.</w:t>
      </w:r>
    </w:p>
    <w:p w:rsidR="00080082" w:rsidRPr="001705B3" w:rsidRDefault="00080082" w:rsidP="001705B3">
      <w:pPr>
        <w:widowControl w:val="0"/>
        <w:numPr>
          <w:ilvl w:val="1"/>
          <w:numId w:val="1"/>
        </w:numPr>
        <w:tabs>
          <w:tab w:val="left" w:pos="667"/>
        </w:tabs>
        <w:autoSpaceDE w:val="0"/>
        <w:autoSpaceDN w:val="0"/>
        <w:spacing w:after="0" w:line="360" w:lineRule="auto"/>
        <w:ind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recusa injustificada do adjudicatário em assinar o contrato ou em aceitar ou retirar</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instrumento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equivalente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prazo</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estabelecido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pela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Administração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caracterizará o descumprimento total da obrigação assumida e o sujeitará às penalidades legalmente</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autoSpaceDE w:val="0"/>
        <w:autoSpaceDN w:val="0"/>
        <w:spacing w:after="0" w:line="360" w:lineRule="auto"/>
        <w:ind w:left="25" w:right="1039"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lastRenderedPageBreak/>
        <w:t>estabelecidas, previstas neste Edital, sem prejuízo da aplicação das sanções administrativas cabíveis. Não haverá perda de garantia de proposta, por não ter sido exigida garantia de proposta neste certame.</w:t>
      </w:r>
    </w:p>
    <w:p w:rsidR="00080082" w:rsidRPr="001705B3" w:rsidRDefault="00080082" w:rsidP="001705B3">
      <w:pPr>
        <w:widowControl w:val="0"/>
        <w:autoSpaceDE w:val="0"/>
        <w:autoSpaceDN w:val="0"/>
        <w:spacing w:before="134"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before="1"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hAnsi="Times New Roman" w:cs="Times New Roman"/>
          <w:sz w:val="24"/>
          <w:szCs w:val="24"/>
        </w:rPr>
        <w:t>VIGÊNCIA DA ATA DE REGISTRO DE PREÇOS E DOS INSTRUMENTOS DECORRENTES</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16.1. A Ata de Registro de Preços terá vigência de 12 (doze) meses, contados da data de sua assinatura, podendo ser prorrogada por igual período, desde que comprovada a vantajosidade, nos termos do art. 84 da Lei nº 14.133/2021.</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16.2. O registro de preços não obriga a Administração a contratar a totalidade dos quantitativos registrados, sendo as contratações realizadas de acordo com a necessidade, disponibilidade orçamentária e interesse público.</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16.3. As quantidades constantes do Termo de Referência correspondem aos quantitativos máximos estimados para o período de vigência da Ata, não constituindo obrigação de contratação integral.</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16.4. Durante a vigência da Ata, os preços registrados poderão ser alterados ou atualizados nas hipóteses e condições previstas nos arts. 82 a 86 da Lei nº 14.133/2021 e na regulamentação aplicável.</w:t>
      </w:r>
    </w:p>
    <w:p w:rsidR="00080082" w:rsidRPr="001705B3" w:rsidRDefault="00080082" w:rsidP="001705B3">
      <w:pPr>
        <w:rPr>
          <w:rFonts w:ascii="Times New Roman" w:hAnsi="Times New Roman" w:cs="Times New Roman"/>
          <w:sz w:val="24"/>
          <w:szCs w:val="24"/>
        </w:rPr>
      </w:pPr>
      <w:r w:rsidRPr="001705B3">
        <w:rPr>
          <w:rFonts w:ascii="Times New Roman" w:hAnsi="Times New Roman" w:cs="Times New Roman"/>
          <w:sz w:val="24"/>
          <w:szCs w:val="24"/>
        </w:rPr>
        <w:t>16.5. A Administração poderá convocar os demais licitantes classificados para formação do cadastro de reserva, nas condições previstas na legislação, observada a ordem de classificação e os preços ofertados.</w:t>
      </w:r>
    </w:p>
    <w:p w:rsidR="00080082" w:rsidRPr="001705B3" w:rsidRDefault="00080082" w:rsidP="001705B3">
      <w:pPr>
        <w:widowControl w:val="0"/>
        <w:autoSpaceDE w:val="0"/>
        <w:autoSpaceDN w:val="0"/>
        <w:spacing w:before="137" w:after="0" w:line="360" w:lineRule="auto"/>
        <w:ind w:left="25" w:right="1047"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16.6. O cancelamento do registro do fornecedor e dos preços registrados observará as hipóteses legais e regulamentares, assegurados o contraditório e a ampla defesa quando cabíveis.</w:t>
      </w: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PRAZOS</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CONDIÇÕES</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 xml:space="preserve">DE </w:t>
      </w:r>
      <w:r w:rsidRPr="001705B3">
        <w:rPr>
          <w:rFonts w:ascii="Times New Roman" w:eastAsia="Arial" w:hAnsi="Times New Roman" w:cs="Times New Roman"/>
          <w:b/>
          <w:bCs/>
          <w:spacing w:val="-2"/>
          <w:sz w:val="24"/>
          <w:szCs w:val="24"/>
          <w:lang w:val="pt-PT"/>
        </w:rPr>
        <w:t>PAGAMENTO</w:t>
      </w:r>
    </w:p>
    <w:p w:rsidR="00080082" w:rsidRPr="001705B3" w:rsidRDefault="00080082" w:rsidP="001705B3">
      <w:pPr>
        <w:widowControl w:val="0"/>
        <w:numPr>
          <w:ilvl w:val="1"/>
          <w:numId w:val="1"/>
        </w:numPr>
        <w:tabs>
          <w:tab w:val="left" w:pos="662"/>
        </w:tabs>
        <w:autoSpaceDE w:val="0"/>
        <w:autoSpaceDN w:val="0"/>
        <w:spacing w:before="137" w:after="0" w:line="360" w:lineRule="auto"/>
        <w:ind w:right="1038"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 pagamento será efetuado após a efetiva prestação e o recebimento definitivo dos serviços, mediante apresentação da Nota Fiscal/Fatura e do respectivo relatório de serviços, observadas as condições estabelecidas no Termo de Referência e no instrumento de contratação, correndo a despesa por conta da dotação orçamentária da Secretaria solicitante.</w:t>
      </w:r>
    </w:p>
    <w:p w:rsidR="00080082" w:rsidRPr="001705B3" w:rsidRDefault="00080082" w:rsidP="001705B3">
      <w:pPr>
        <w:widowControl w:val="0"/>
        <w:numPr>
          <w:ilvl w:val="1"/>
          <w:numId w:val="1"/>
        </w:numPr>
        <w:tabs>
          <w:tab w:val="left" w:pos="696"/>
        </w:tabs>
        <w:autoSpaceDE w:val="0"/>
        <w:autoSpaceDN w:val="0"/>
        <w:spacing w:before="1"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rsidR="00080082" w:rsidRPr="001705B3" w:rsidRDefault="00080082" w:rsidP="001705B3">
      <w:pPr>
        <w:widowControl w:val="0"/>
        <w:numPr>
          <w:ilvl w:val="1"/>
          <w:numId w:val="1"/>
        </w:numPr>
        <w:tabs>
          <w:tab w:val="left" w:pos="631"/>
        </w:tabs>
        <w:autoSpaceDE w:val="0"/>
        <w:autoSpaceDN w:val="0"/>
        <w:spacing w:after="0" w:line="360" w:lineRule="auto"/>
        <w:ind w:right="1044"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 pagamento será efetuado no prazo máximo de 15 (quinze) dias úteis após a liquidação da despesa, desde que a documentação fiscal esteja regular e os serviços tenham sido devidamente recebidos e atestados pelo fiscal do contrato ou responsável designado.</w:t>
      </w:r>
    </w:p>
    <w:p w:rsidR="00080082" w:rsidRPr="001705B3" w:rsidRDefault="00080082" w:rsidP="001705B3">
      <w:pPr>
        <w:widowControl w:val="0"/>
        <w:autoSpaceDE w:val="0"/>
        <w:autoSpaceDN w:val="0"/>
        <w:spacing w:before="137"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lastRenderedPageBreak/>
        <w:t>DA EXECUÇÃO</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z w:val="24"/>
          <w:szCs w:val="24"/>
          <w:lang w:val="pt-PT"/>
        </w:rPr>
        <w:t xml:space="preserve">DO </w:t>
      </w:r>
      <w:r w:rsidRPr="001705B3">
        <w:rPr>
          <w:rFonts w:ascii="Times New Roman" w:eastAsia="Arial" w:hAnsi="Times New Roman" w:cs="Times New Roman"/>
          <w:b/>
          <w:bCs/>
          <w:spacing w:val="-2"/>
          <w:sz w:val="24"/>
          <w:szCs w:val="24"/>
          <w:lang w:val="pt-PT"/>
        </w:rPr>
        <w:t>OBJETO</w:t>
      </w:r>
    </w:p>
    <w:p w:rsidR="00080082" w:rsidRPr="001705B3" w:rsidRDefault="00080082" w:rsidP="001705B3">
      <w:pPr>
        <w:autoSpaceDE w:val="0"/>
        <w:autoSpaceDN w:val="0"/>
        <w:adjustRightInd w:val="0"/>
        <w:spacing w:after="0" w:line="360" w:lineRule="auto"/>
        <w:ind w:right="992" w:firstLine="0"/>
        <w:rPr>
          <w:rFonts w:ascii="Times New Roman" w:hAnsi="Times New Roman" w:cs="Times New Roman"/>
          <w:sz w:val="24"/>
          <w:szCs w:val="24"/>
        </w:rPr>
      </w:pPr>
      <w:r w:rsidRPr="001705B3">
        <w:rPr>
          <w:rFonts w:ascii="Times New Roman" w:hAnsi="Times New Roman" w:cs="Times New Roman"/>
          <w:sz w:val="24"/>
          <w:szCs w:val="24"/>
        </w:rPr>
        <w:t>18.1. A prestação dos serviços de borracharia deverá ser realizada mediante solicitação formal da Administração, observadas as seguintes condições: a) serviços de conserto e montagem de pneus em estabelecimento da contratada: atendimento e início da execução em até 04 (quatro) horas após a solicitação; b) serviços de socorro para atendimento in loco: deslocamento da contratada em até 04 (quatro) horas após a solicitação; c) em situações excepcionais devidamente justificadas, a Administração poderá estabelecer prazo diverso, desde que compatível com a natureza do serviço e aceito pela contratada.</w:t>
      </w:r>
    </w:p>
    <w:p w:rsidR="00080082" w:rsidRPr="001705B3" w:rsidRDefault="00080082" w:rsidP="001705B3">
      <w:pPr>
        <w:widowControl w:val="0"/>
        <w:autoSpaceDE w:val="0"/>
        <w:autoSpaceDN w:val="0"/>
        <w:spacing w:after="0" w:line="360" w:lineRule="auto"/>
        <w:ind w:left="25" w:right="104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18.2. A Nota Fiscal/Fatura deverá ser acompanhada de relatório dos serviços efetivamente executados, contendo, no mínimo, data do atendimento, identificação do veículo ou equipamento, placa ou patrimônio quando aplicável, descrição do serviço realizado, quantidade, valor unitário e valor total, com atesto do responsável pela fiscalização.</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SANÇÕES</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ADMINISTRATIVAS</w:t>
      </w:r>
    </w:p>
    <w:p w:rsidR="00080082" w:rsidRPr="001705B3" w:rsidRDefault="00080082" w:rsidP="001705B3">
      <w:pPr>
        <w:widowControl w:val="0"/>
        <w:numPr>
          <w:ilvl w:val="1"/>
          <w:numId w:val="1"/>
        </w:numPr>
        <w:tabs>
          <w:tab w:val="left" w:pos="623"/>
        </w:tabs>
        <w:autoSpaceDE w:val="0"/>
        <w:autoSpaceDN w:val="0"/>
        <w:spacing w:before="137" w:after="0" w:line="360" w:lineRule="auto"/>
        <w:ind w:right="1042"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 licitante ou o contratado será responsabilizado administrativamente pelas seguintes infrações, observados os arts. 155 e 156 da Lei nº 14.133/2021:</w:t>
      </w:r>
    </w:p>
    <w:p w:rsidR="00080082" w:rsidRPr="001705B3" w:rsidRDefault="00080082" w:rsidP="001705B3">
      <w:pPr>
        <w:widowControl w:val="0"/>
        <w:numPr>
          <w:ilvl w:val="0"/>
          <w:numId w:val="6"/>
        </w:numPr>
        <w:tabs>
          <w:tab w:val="left" w:pos="305"/>
        </w:tabs>
        <w:autoSpaceDE w:val="0"/>
        <w:autoSpaceDN w:val="0"/>
        <w:spacing w:after="0" w:line="240" w:lineRule="auto"/>
        <w:ind w:hanging="280"/>
        <w:rPr>
          <w:rFonts w:ascii="Times New Roman" w:eastAsia="Arial MT" w:hAnsi="Times New Roman" w:cs="Times New Roman"/>
          <w:sz w:val="24"/>
          <w:szCs w:val="24"/>
          <w:lang w:val="pt-PT"/>
        </w:rPr>
      </w:pPr>
      <w:r w:rsidRPr="001705B3">
        <w:rPr>
          <w:rFonts w:ascii="Times New Roman" w:hAnsi="Times New Roman" w:cs="Times New Roman"/>
          <w:sz w:val="24"/>
          <w:szCs w:val="24"/>
        </w:rPr>
        <w:t>dar causa à inexecução parcial do contrato;</w:t>
      </w:r>
    </w:p>
    <w:p w:rsidR="00080082" w:rsidRPr="001705B3" w:rsidRDefault="00080082" w:rsidP="001705B3">
      <w:pPr>
        <w:widowControl w:val="0"/>
        <w:numPr>
          <w:ilvl w:val="0"/>
          <w:numId w:val="6"/>
        </w:numPr>
        <w:tabs>
          <w:tab w:val="left" w:pos="339"/>
        </w:tabs>
        <w:autoSpaceDE w:val="0"/>
        <w:autoSpaceDN w:val="0"/>
        <w:spacing w:after="0" w:line="360" w:lineRule="auto"/>
        <w:ind w:left="25" w:right="1034"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dar causa à inexecução parcial do contrato que cause grave dano à Administração, ao funcionamento dos serviços públicos ou ao interesse coletivo;</w:t>
      </w:r>
    </w:p>
    <w:p w:rsidR="00080082" w:rsidRPr="001705B3" w:rsidRDefault="00080082" w:rsidP="001705B3">
      <w:pPr>
        <w:widowControl w:val="0"/>
        <w:numPr>
          <w:ilvl w:val="0"/>
          <w:numId w:val="6"/>
        </w:numPr>
        <w:tabs>
          <w:tab w:val="left" w:pos="305"/>
        </w:tabs>
        <w:autoSpaceDE w:val="0"/>
        <w:autoSpaceDN w:val="0"/>
        <w:spacing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dar causa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à</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inexecução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total</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 xml:space="preserve">do </w:t>
      </w:r>
      <w:r w:rsidRPr="001705B3">
        <w:rPr>
          <w:rFonts w:ascii="Times New Roman" w:eastAsia="Arial MT" w:hAnsi="Times New Roman" w:cs="Times New Roman"/>
          <w:spacing w:val="-2"/>
          <w:sz w:val="24"/>
          <w:szCs w:val="24"/>
          <w:lang w:val="pt-PT"/>
        </w:rPr>
        <w:t>contrato;</w:t>
      </w:r>
    </w:p>
    <w:p w:rsidR="00080082" w:rsidRPr="001705B3" w:rsidRDefault="00080082" w:rsidP="001705B3">
      <w:pPr>
        <w:widowControl w:val="0"/>
        <w:numPr>
          <w:ilvl w:val="0"/>
          <w:numId w:val="6"/>
        </w:numPr>
        <w:tabs>
          <w:tab w:val="left" w:pos="317"/>
        </w:tabs>
        <w:autoSpaceDE w:val="0"/>
        <w:autoSpaceDN w:val="0"/>
        <w:spacing w:before="135" w:after="0" w:line="240" w:lineRule="auto"/>
        <w:ind w:left="317" w:hanging="29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deixar</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de entregar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documentação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exigida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para 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pacing w:val="-2"/>
          <w:sz w:val="24"/>
          <w:szCs w:val="24"/>
          <w:lang w:val="pt-PT"/>
        </w:rPr>
        <w:t>certame;</w:t>
      </w:r>
    </w:p>
    <w:p w:rsidR="00080082" w:rsidRPr="001705B3" w:rsidRDefault="00080082" w:rsidP="001705B3">
      <w:pPr>
        <w:widowControl w:val="0"/>
        <w:numPr>
          <w:ilvl w:val="0"/>
          <w:numId w:val="6"/>
        </w:numPr>
        <w:tabs>
          <w:tab w:val="left" w:pos="350"/>
        </w:tabs>
        <w:autoSpaceDE w:val="0"/>
        <w:autoSpaceDN w:val="0"/>
        <w:spacing w:before="137" w:after="0" w:line="360" w:lineRule="auto"/>
        <w:ind w:left="25"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manter</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proposta,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salvo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em</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decorrência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fato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superveniente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 xml:space="preserve">devidamente </w:t>
      </w:r>
      <w:r w:rsidRPr="001705B3">
        <w:rPr>
          <w:rFonts w:ascii="Times New Roman" w:eastAsia="Arial MT" w:hAnsi="Times New Roman" w:cs="Times New Roman"/>
          <w:spacing w:val="-2"/>
          <w:sz w:val="24"/>
          <w:szCs w:val="24"/>
          <w:lang w:val="pt-PT"/>
        </w:rPr>
        <w:t>justificado;</w:t>
      </w:r>
    </w:p>
    <w:p w:rsidR="00080082" w:rsidRPr="001705B3" w:rsidRDefault="00080082" w:rsidP="001705B3">
      <w:pPr>
        <w:widowControl w:val="0"/>
        <w:numPr>
          <w:ilvl w:val="0"/>
          <w:numId w:val="6"/>
        </w:numPr>
        <w:tabs>
          <w:tab w:val="left" w:pos="264"/>
        </w:tabs>
        <w:autoSpaceDE w:val="0"/>
        <w:autoSpaceDN w:val="0"/>
        <w:spacing w:after="0" w:line="360" w:lineRule="auto"/>
        <w:ind w:left="25" w:right="104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não celebrar o contrato ou não entregar a documentação exigida para a contratação, quando convocado dentro do prazo de validade de sua proposta;</w:t>
      </w:r>
    </w:p>
    <w:p w:rsidR="00080082" w:rsidRPr="001705B3" w:rsidRDefault="00080082" w:rsidP="001705B3">
      <w:pPr>
        <w:widowControl w:val="0"/>
        <w:numPr>
          <w:ilvl w:val="0"/>
          <w:numId w:val="6"/>
        </w:numPr>
        <w:tabs>
          <w:tab w:val="left" w:pos="322"/>
        </w:tabs>
        <w:autoSpaceDE w:val="0"/>
        <w:autoSpaceDN w:val="0"/>
        <w:spacing w:after="0" w:line="360" w:lineRule="auto"/>
        <w:ind w:left="25"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ensejar</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 xml:space="preserve">o retardamento da execução ou da entrega do objeto da licitação sem motivo </w:t>
      </w:r>
      <w:r w:rsidRPr="001705B3">
        <w:rPr>
          <w:rFonts w:ascii="Times New Roman" w:eastAsia="Arial MT" w:hAnsi="Times New Roman" w:cs="Times New Roman"/>
          <w:spacing w:val="-2"/>
          <w:sz w:val="24"/>
          <w:szCs w:val="24"/>
          <w:lang w:val="pt-PT"/>
        </w:rPr>
        <w:t>justificado;</w:t>
      </w:r>
    </w:p>
    <w:p w:rsidR="00080082" w:rsidRPr="001705B3" w:rsidRDefault="00080082" w:rsidP="001705B3">
      <w:pPr>
        <w:widowControl w:val="0"/>
        <w:numPr>
          <w:ilvl w:val="0"/>
          <w:numId w:val="6"/>
        </w:numPr>
        <w:tabs>
          <w:tab w:val="left" w:pos="367"/>
        </w:tabs>
        <w:autoSpaceDE w:val="0"/>
        <w:autoSpaceDN w:val="0"/>
        <w:spacing w:after="0" w:line="360" w:lineRule="auto"/>
        <w:ind w:left="25"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apresentar</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declaração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documentação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falsa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exigida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para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certame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prestar declaração falsa durante a licitação ou a execução do contrato;</w:t>
      </w:r>
    </w:p>
    <w:p w:rsidR="00080082" w:rsidRPr="001705B3" w:rsidRDefault="00080082" w:rsidP="001705B3">
      <w:pPr>
        <w:widowControl w:val="0"/>
        <w:numPr>
          <w:ilvl w:val="0"/>
          <w:numId w:val="6"/>
        </w:numPr>
        <w:tabs>
          <w:tab w:val="left" w:pos="237"/>
        </w:tabs>
        <w:autoSpaceDE w:val="0"/>
        <w:autoSpaceDN w:val="0"/>
        <w:spacing w:after="0" w:line="240" w:lineRule="auto"/>
        <w:ind w:left="237" w:hanging="21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fraudar</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licitação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praticar</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ato fraudulento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execução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contrato;</w:t>
      </w:r>
    </w:p>
    <w:p w:rsidR="00080082" w:rsidRPr="001705B3" w:rsidRDefault="00080082" w:rsidP="001705B3">
      <w:pPr>
        <w:widowControl w:val="0"/>
        <w:numPr>
          <w:ilvl w:val="0"/>
          <w:numId w:val="6"/>
        </w:numPr>
        <w:tabs>
          <w:tab w:val="left" w:pos="237"/>
        </w:tabs>
        <w:autoSpaceDE w:val="0"/>
        <w:autoSpaceDN w:val="0"/>
        <w:spacing w:before="139" w:after="0" w:line="240" w:lineRule="auto"/>
        <w:ind w:left="237" w:hanging="21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comportar-se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modo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inidôneo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cometer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fraude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qualquer</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pacing w:val="-2"/>
          <w:sz w:val="24"/>
          <w:szCs w:val="24"/>
          <w:lang w:val="pt-PT"/>
        </w:rPr>
        <w:t>natureza;</w:t>
      </w:r>
    </w:p>
    <w:p w:rsidR="00080082" w:rsidRPr="001705B3" w:rsidRDefault="00080082" w:rsidP="001705B3">
      <w:pPr>
        <w:widowControl w:val="0"/>
        <w:numPr>
          <w:ilvl w:val="0"/>
          <w:numId w:val="5"/>
        </w:numPr>
        <w:tabs>
          <w:tab w:val="left" w:pos="237"/>
        </w:tabs>
        <w:autoSpaceDE w:val="0"/>
        <w:autoSpaceDN w:val="0"/>
        <w:spacing w:before="137" w:after="0" w:line="240" w:lineRule="auto"/>
        <w:ind w:left="237" w:hanging="21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praticar</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atos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ilícitos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vistas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frustrar os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objetivos</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pacing w:val="-2"/>
          <w:sz w:val="24"/>
          <w:szCs w:val="24"/>
          <w:lang w:val="pt-PT"/>
        </w:rPr>
        <w:t>licitação;</w:t>
      </w:r>
    </w:p>
    <w:p w:rsidR="00080082" w:rsidRPr="001705B3" w:rsidRDefault="00080082" w:rsidP="001705B3">
      <w:pPr>
        <w:widowControl w:val="0"/>
        <w:numPr>
          <w:ilvl w:val="0"/>
          <w:numId w:val="5"/>
        </w:numPr>
        <w:tabs>
          <w:tab w:val="left" w:pos="384"/>
        </w:tabs>
        <w:autoSpaceDE w:val="0"/>
        <w:autoSpaceDN w:val="0"/>
        <w:spacing w:before="139" w:after="0" w:line="240" w:lineRule="auto"/>
        <w:ind w:left="384" w:hanging="359"/>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praticar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ato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lesivo previsto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u w:val="single"/>
          <w:lang w:val="pt-PT"/>
        </w:rPr>
        <w:t>art.</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5º</w:t>
      </w:r>
      <w:r w:rsidRPr="001705B3">
        <w:rPr>
          <w:rFonts w:ascii="Times New Roman" w:eastAsia="Arial MT" w:hAnsi="Times New Roman" w:cs="Times New Roman"/>
          <w:spacing w:val="-2"/>
          <w:sz w:val="24"/>
          <w:szCs w:val="24"/>
          <w:u w:val="single"/>
          <w:lang w:val="pt-PT"/>
        </w:rPr>
        <w:t xml:space="preserve"> </w:t>
      </w:r>
      <w:r w:rsidRPr="001705B3">
        <w:rPr>
          <w:rFonts w:ascii="Times New Roman" w:eastAsia="Arial MT" w:hAnsi="Times New Roman" w:cs="Times New Roman"/>
          <w:sz w:val="24"/>
          <w:szCs w:val="24"/>
          <w:u w:val="single"/>
          <w:lang w:val="pt-PT"/>
        </w:rPr>
        <w:t>da</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Lei nº</w:t>
      </w:r>
      <w:r w:rsidRPr="001705B3">
        <w:rPr>
          <w:rFonts w:ascii="Times New Roman" w:eastAsia="Arial MT" w:hAnsi="Times New Roman" w:cs="Times New Roman"/>
          <w:spacing w:val="-2"/>
          <w:sz w:val="24"/>
          <w:szCs w:val="24"/>
          <w:u w:val="single"/>
          <w:lang w:val="pt-PT"/>
        </w:rPr>
        <w:t xml:space="preserve"> </w:t>
      </w:r>
      <w:r w:rsidRPr="001705B3">
        <w:rPr>
          <w:rFonts w:ascii="Times New Roman" w:eastAsia="Arial MT" w:hAnsi="Times New Roman" w:cs="Times New Roman"/>
          <w:sz w:val="24"/>
          <w:szCs w:val="24"/>
          <w:u w:val="single"/>
          <w:lang w:val="pt-PT"/>
        </w:rPr>
        <w:t>12.846, de</w:t>
      </w:r>
      <w:r w:rsidRPr="001705B3">
        <w:rPr>
          <w:rFonts w:ascii="Times New Roman" w:eastAsia="Arial MT" w:hAnsi="Times New Roman" w:cs="Times New Roman"/>
          <w:spacing w:val="-3"/>
          <w:sz w:val="24"/>
          <w:szCs w:val="24"/>
          <w:u w:val="single"/>
          <w:lang w:val="pt-PT"/>
        </w:rPr>
        <w:t xml:space="preserve"> </w:t>
      </w:r>
      <w:r w:rsidRPr="001705B3">
        <w:rPr>
          <w:rFonts w:ascii="Times New Roman" w:eastAsia="Arial MT" w:hAnsi="Times New Roman" w:cs="Times New Roman"/>
          <w:sz w:val="24"/>
          <w:szCs w:val="24"/>
          <w:u w:val="single"/>
          <w:lang w:val="pt-PT"/>
        </w:rPr>
        <w:t>1º</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de</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agosto</w:t>
      </w:r>
      <w:r w:rsidRPr="001705B3">
        <w:rPr>
          <w:rFonts w:ascii="Times New Roman" w:eastAsia="Arial MT" w:hAnsi="Times New Roman" w:cs="Times New Roman"/>
          <w:spacing w:val="1"/>
          <w:sz w:val="24"/>
          <w:szCs w:val="24"/>
          <w:u w:val="single"/>
          <w:lang w:val="pt-PT"/>
        </w:rPr>
        <w:t xml:space="preserve"> </w:t>
      </w:r>
      <w:r w:rsidRPr="001705B3">
        <w:rPr>
          <w:rFonts w:ascii="Times New Roman" w:eastAsia="Arial MT" w:hAnsi="Times New Roman" w:cs="Times New Roman"/>
          <w:sz w:val="24"/>
          <w:szCs w:val="24"/>
          <w:u w:val="single"/>
          <w:lang w:val="pt-PT"/>
        </w:rPr>
        <w:t xml:space="preserve">de </w:t>
      </w:r>
      <w:r w:rsidRPr="001705B3">
        <w:rPr>
          <w:rFonts w:ascii="Times New Roman" w:eastAsia="Arial MT" w:hAnsi="Times New Roman" w:cs="Times New Roman"/>
          <w:spacing w:val="-2"/>
          <w:sz w:val="24"/>
          <w:szCs w:val="24"/>
          <w:u w:val="single"/>
          <w:lang w:val="pt-PT"/>
        </w:rPr>
        <w:t>2013.</w:t>
      </w:r>
    </w:p>
    <w:p w:rsidR="00080082" w:rsidRPr="001705B3" w:rsidRDefault="001705B3" w:rsidP="001705B3">
      <w:pPr>
        <w:widowControl w:val="0"/>
        <w:tabs>
          <w:tab w:val="left" w:pos="643"/>
        </w:tabs>
        <w:autoSpaceDE w:val="0"/>
        <w:autoSpaceDN w:val="0"/>
        <w:spacing w:before="137" w:after="0" w:line="240" w:lineRule="auto"/>
        <w:ind w:firstLine="0"/>
        <w:rPr>
          <w:rFonts w:ascii="Times New Roman" w:eastAsia="Arial MT" w:hAnsi="Times New Roman" w:cs="Times New Roman"/>
          <w:sz w:val="24"/>
          <w:szCs w:val="24"/>
          <w:lang w:val="pt-PT"/>
        </w:rPr>
      </w:pPr>
      <w:r>
        <w:rPr>
          <w:rFonts w:ascii="Times New Roman" w:hAnsi="Times New Roman" w:cs="Times New Roman"/>
          <w:sz w:val="24"/>
          <w:szCs w:val="24"/>
        </w:rPr>
        <w:t xml:space="preserve">19. </w:t>
      </w:r>
      <w:r w:rsidR="00080082" w:rsidRPr="001705B3">
        <w:rPr>
          <w:rFonts w:ascii="Times New Roman" w:hAnsi="Times New Roman" w:cs="Times New Roman"/>
          <w:sz w:val="24"/>
          <w:szCs w:val="24"/>
        </w:rPr>
        <w:t xml:space="preserve">Serão aplicadas ao responsável pelas infrações administrativas previstas no item 19.1 deste Edital, observados a gravidade da conduta, os danos causados, as circunstâncias do caso e os princípios do </w:t>
      </w:r>
      <w:r w:rsidR="00080082" w:rsidRPr="001705B3">
        <w:rPr>
          <w:rFonts w:ascii="Times New Roman" w:hAnsi="Times New Roman" w:cs="Times New Roman"/>
          <w:sz w:val="24"/>
          <w:szCs w:val="24"/>
        </w:rPr>
        <w:lastRenderedPageBreak/>
        <w:t>contraditório e da ampla defesa, as seguintes sanções:</w:t>
      </w:r>
    </w:p>
    <w:p w:rsidR="00080082" w:rsidRPr="001705B3" w:rsidRDefault="00080082" w:rsidP="001705B3">
      <w:pPr>
        <w:widowControl w:val="0"/>
        <w:autoSpaceDE w:val="0"/>
        <w:autoSpaceDN w:val="0"/>
        <w:spacing w:before="139" w:after="0" w:line="240" w:lineRule="auto"/>
        <w:ind w:left="2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19.1</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deste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edital</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as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seguintes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sanções:</w:t>
      </w:r>
    </w:p>
    <w:p w:rsidR="00080082" w:rsidRPr="001705B3" w:rsidRDefault="00080082" w:rsidP="001705B3">
      <w:pPr>
        <w:widowControl w:val="0"/>
        <w:numPr>
          <w:ilvl w:val="0"/>
          <w:numId w:val="4"/>
        </w:numPr>
        <w:tabs>
          <w:tab w:val="left" w:pos="305"/>
        </w:tabs>
        <w:autoSpaceDE w:val="0"/>
        <w:autoSpaceDN w:val="0"/>
        <w:spacing w:before="137" w:after="0" w:line="240" w:lineRule="auto"/>
        <w:ind w:hanging="280"/>
        <w:rPr>
          <w:rFonts w:ascii="Times New Roman" w:eastAsia="Arial MT" w:hAnsi="Times New Roman" w:cs="Times New Roman"/>
          <w:sz w:val="24"/>
          <w:szCs w:val="24"/>
          <w:lang w:val="pt-PT"/>
        </w:rPr>
      </w:pPr>
      <w:r w:rsidRPr="001705B3">
        <w:rPr>
          <w:rFonts w:ascii="Times New Roman" w:eastAsia="Arial MT" w:hAnsi="Times New Roman" w:cs="Times New Roman"/>
          <w:spacing w:val="-2"/>
          <w:sz w:val="24"/>
          <w:szCs w:val="24"/>
          <w:lang w:val="pt-PT"/>
        </w:rPr>
        <w:t>advertência;</w:t>
      </w:r>
    </w:p>
    <w:p w:rsidR="00080082" w:rsidRPr="001705B3" w:rsidRDefault="00080082" w:rsidP="001705B3">
      <w:pPr>
        <w:widowControl w:val="0"/>
        <w:numPr>
          <w:ilvl w:val="0"/>
          <w:numId w:val="4"/>
        </w:numPr>
        <w:tabs>
          <w:tab w:val="left" w:pos="351"/>
        </w:tabs>
        <w:autoSpaceDE w:val="0"/>
        <w:autoSpaceDN w:val="0"/>
        <w:spacing w:before="139" w:after="0" w:line="360" w:lineRule="auto"/>
        <w:ind w:left="25"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multa de no mínimo 0,5% (cinco décimos por cento) e máximo de 30% (trinta por cento) do valor do objeto licitado ou contratado;</w:t>
      </w:r>
    </w:p>
    <w:p w:rsidR="00080082" w:rsidRPr="001705B3" w:rsidRDefault="00080082" w:rsidP="001705B3">
      <w:pPr>
        <w:widowControl w:val="0"/>
        <w:numPr>
          <w:ilvl w:val="0"/>
          <w:numId w:val="4"/>
        </w:numPr>
        <w:tabs>
          <w:tab w:val="left" w:pos="367"/>
        </w:tabs>
        <w:autoSpaceDE w:val="0"/>
        <w:autoSpaceDN w:val="0"/>
        <w:spacing w:after="0" w:line="360" w:lineRule="auto"/>
        <w:ind w:left="25" w:right="104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impedimento de licitar e contratar, no âmbito da Administração Pública direta e indireta do órgão licitante, pelo prazo máximo de 3 (três) anos.</w:t>
      </w:r>
    </w:p>
    <w:p w:rsidR="00080082" w:rsidRPr="001705B3" w:rsidRDefault="00080082" w:rsidP="001705B3">
      <w:pPr>
        <w:widowControl w:val="0"/>
        <w:numPr>
          <w:ilvl w:val="0"/>
          <w:numId w:val="4"/>
        </w:numPr>
        <w:tabs>
          <w:tab w:val="left" w:pos="374"/>
        </w:tabs>
        <w:autoSpaceDE w:val="0"/>
        <w:autoSpaceDN w:val="0"/>
        <w:spacing w:after="0" w:line="360" w:lineRule="auto"/>
        <w:ind w:left="25" w:right="1044"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declaração de inidoneidade para licitar ou contratar no âmbito da Administração Pública direta e indireta de todos os entes federativos, pelo prazo mínimo de 3 (três) anos e máximo de 6 (seis) anos.</w:t>
      </w:r>
    </w:p>
    <w:p w:rsidR="00080082" w:rsidRPr="001705B3" w:rsidRDefault="00080082" w:rsidP="001705B3">
      <w:pPr>
        <w:widowControl w:val="0"/>
        <w:autoSpaceDE w:val="0"/>
        <w:autoSpaceDN w:val="0"/>
        <w:spacing w:after="0" w:line="360" w:lineRule="auto"/>
        <w:ind w:left="25"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b/>
          <w:sz w:val="24"/>
          <w:szCs w:val="24"/>
          <w:lang w:val="pt-PT"/>
        </w:rPr>
        <w:t xml:space="preserve">19.3 </w:t>
      </w:r>
      <w:r w:rsidRPr="001705B3">
        <w:rPr>
          <w:rFonts w:ascii="Times New Roman" w:eastAsia="Arial MT" w:hAnsi="Times New Roman" w:cs="Times New Roman"/>
          <w:sz w:val="24"/>
          <w:szCs w:val="24"/>
          <w:lang w:val="pt-PT"/>
        </w:rPr>
        <w:t>As sanções previstas nas alíneas “a”, “c” e “d” do item 19.2. do presente Edital poderão ser aplicadas cumulativamente com a prevista na alínea “b” do mesmo item.</w:t>
      </w:r>
    </w:p>
    <w:p w:rsidR="00080082" w:rsidRPr="001705B3" w:rsidRDefault="00080082" w:rsidP="001705B3">
      <w:pPr>
        <w:widowControl w:val="0"/>
        <w:numPr>
          <w:ilvl w:val="1"/>
          <w:numId w:val="3"/>
        </w:numPr>
        <w:tabs>
          <w:tab w:val="left" w:pos="650"/>
        </w:tabs>
        <w:autoSpaceDE w:val="0"/>
        <w:autoSpaceDN w:val="0"/>
        <w:spacing w:after="0" w:line="360" w:lineRule="auto"/>
        <w:ind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aplicação de multa de mora não impedirá que a Administração a converta em compensatória e promova a extinção unilateral do contrato com a aplicação cumulada de outras sanções, conforme previsto no item 19.2 do presente Edital.</w:t>
      </w:r>
    </w:p>
    <w:p w:rsidR="00080082" w:rsidRPr="001705B3" w:rsidRDefault="00080082" w:rsidP="001705B3">
      <w:pPr>
        <w:widowControl w:val="0"/>
        <w:numPr>
          <w:ilvl w:val="1"/>
          <w:numId w:val="3"/>
        </w:numPr>
        <w:tabs>
          <w:tab w:val="left" w:pos="674"/>
        </w:tabs>
        <w:autoSpaceDE w:val="0"/>
        <w:autoSpaceDN w:val="0"/>
        <w:spacing w:after="0" w:line="360" w:lineRule="auto"/>
        <w:ind w:right="1040"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Se a multa aplicada e as indenizações cabíveis forem superiores ao valor de pagamento eventualmente devido pela Administração ao contratado, além da perda desse valor, a diferença será descontada da garantia prestada ou será cobrada </w:t>
      </w:r>
      <w:r w:rsidRPr="001705B3">
        <w:rPr>
          <w:rFonts w:ascii="Times New Roman" w:eastAsia="Arial MT" w:hAnsi="Times New Roman" w:cs="Times New Roman"/>
          <w:spacing w:val="-2"/>
          <w:sz w:val="24"/>
          <w:szCs w:val="24"/>
          <w:lang w:val="pt-PT"/>
        </w:rPr>
        <w:t>judicialmente.</w:t>
      </w:r>
    </w:p>
    <w:p w:rsidR="00080082" w:rsidRPr="001705B3" w:rsidRDefault="00080082" w:rsidP="001705B3">
      <w:pPr>
        <w:widowControl w:val="0"/>
        <w:numPr>
          <w:ilvl w:val="1"/>
          <w:numId w:val="3"/>
        </w:numPr>
        <w:tabs>
          <w:tab w:val="left" w:pos="681"/>
        </w:tabs>
        <w:autoSpaceDE w:val="0"/>
        <w:autoSpaceDN w:val="0"/>
        <w:spacing w:after="0" w:line="360" w:lineRule="auto"/>
        <w:ind w:right="1034"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A aplicação das sanções previstas no item 19.2. deste Edital não exclui, em hipótese alguma, a obrigação de reparação integral do dano causado à Administração </w:t>
      </w:r>
      <w:r w:rsidRPr="001705B3">
        <w:rPr>
          <w:rFonts w:ascii="Times New Roman" w:eastAsia="Arial MT" w:hAnsi="Times New Roman" w:cs="Times New Roman"/>
          <w:spacing w:val="-2"/>
          <w:sz w:val="24"/>
          <w:szCs w:val="24"/>
          <w:lang w:val="pt-PT"/>
        </w:rPr>
        <w:t>Pública.</w:t>
      </w:r>
    </w:p>
    <w:p w:rsidR="00080082" w:rsidRPr="001705B3" w:rsidRDefault="00080082" w:rsidP="001705B3">
      <w:pPr>
        <w:widowControl w:val="0"/>
        <w:numPr>
          <w:ilvl w:val="1"/>
          <w:numId w:val="3"/>
        </w:numPr>
        <w:tabs>
          <w:tab w:val="left" w:pos="636"/>
        </w:tabs>
        <w:autoSpaceDE w:val="0"/>
        <w:autoSpaceDN w:val="0"/>
        <w:spacing w:after="0" w:line="360" w:lineRule="auto"/>
        <w:ind w:right="1042"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Na aplicação da sanção prevista no item 19.2, alínea “b”, será assegurada defesa no prazo de 15 (quinze) dias úteis, contado da data de sua intimação.</w:t>
      </w:r>
    </w:p>
    <w:p w:rsidR="00080082" w:rsidRPr="001705B3" w:rsidRDefault="00080082" w:rsidP="001705B3">
      <w:pPr>
        <w:widowControl w:val="0"/>
        <w:numPr>
          <w:ilvl w:val="1"/>
          <w:numId w:val="3"/>
        </w:numPr>
        <w:tabs>
          <w:tab w:val="left" w:pos="686"/>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Para aplicação das sanções previstas nas alíneas “c” e “d” do item 19.2 do presente Edital o licitante ou o contratado será intimado para, no prazo de 15 (quinze) dias úteis, contado da data de intimação, apresentar defesa escrita e especificar as provas que pretenda produzir.</w:t>
      </w:r>
    </w:p>
    <w:p w:rsidR="00080082" w:rsidRPr="001705B3" w:rsidRDefault="00080082" w:rsidP="001705B3">
      <w:pPr>
        <w:widowControl w:val="0"/>
        <w:numPr>
          <w:ilvl w:val="1"/>
          <w:numId w:val="3"/>
        </w:numPr>
        <w:tabs>
          <w:tab w:val="left" w:pos="623"/>
        </w:tabs>
        <w:autoSpaceDE w:val="0"/>
        <w:autoSpaceDN w:val="0"/>
        <w:spacing w:after="0" w:line="360" w:lineRule="auto"/>
        <w:ind w:right="103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hipótese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de deferimento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pedido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produção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novas</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provas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ou de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 xml:space="preserve">juntada de provas julgadas indispensáveis pela comissão, o licitante ou o contratado poderá apresentar alegações finais no prazo de 15 (quinze) dias úteis, contado da data da </w:t>
      </w:r>
      <w:r w:rsidRPr="001705B3">
        <w:rPr>
          <w:rFonts w:ascii="Times New Roman" w:eastAsia="Arial MT" w:hAnsi="Times New Roman" w:cs="Times New Roman"/>
          <w:spacing w:val="-2"/>
          <w:sz w:val="24"/>
          <w:szCs w:val="24"/>
          <w:lang w:val="pt-PT"/>
        </w:rPr>
        <w:t>intimação.</w:t>
      </w:r>
    </w:p>
    <w:p w:rsidR="00080082" w:rsidRPr="001705B3" w:rsidRDefault="00080082" w:rsidP="001705B3">
      <w:pPr>
        <w:widowControl w:val="0"/>
        <w:numPr>
          <w:ilvl w:val="1"/>
          <w:numId w:val="3"/>
        </w:numPr>
        <w:tabs>
          <w:tab w:val="left" w:pos="849"/>
        </w:tabs>
        <w:autoSpaceDE w:val="0"/>
        <w:autoSpaceDN w:val="0"/>
        <w:spacing w:after="0" w:line="360" w:lineRule="auto"/>
        <w:ind w:right="104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Serão indeferidas pela comissão, mediante decisão fundamentada, provas ilícitas, impertinentes, desnecessárias, protelatórias ou intempestivas.</w:t>
      </w:r>
    </w:p>
    <w:p w:rsidR="00080082" w:rsidRPr="001705B3" w:rsidRDefault="00080082" w:rsidP="001705B3">
      <w:pPr>
        <w:widowControl w:val="0"/>
        <w:numPr>
          <w:ilvl w:val="1"/>
          <w:numId w:val="3"/>
        </w:numPr>
        <w:tabs>
          <w:tab w:val="left" w:pos="791"/>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A personalidade jurídica poderá ser desconsiderada sempre que utilizada com abuso do direito para facilitar, encobrir ou dissimular a prática dos atos ilícitos previstos nesta Lei ou para </w:t>
      </w:r>
      <w:r w:rsidRPr="001705B3">
        <w:rPr>
          <w:rFonts w:ascii="Times New Roman" w:eastAsia="Arial MT" w:hAnsi="Times New Roman" w:cs="Times New Roman"/>
          <w:sz w:val="24"/>
          <w:szCs w:val="24"/>
          <w:lang w:val="pt-PT"/>
        </w:rPr>
        <w:lastRenderedPageBreak/>
        <w:t>provocar confusão patrimonial, e, nesse caso, todos os efeitos das sanções aplicadas à pessoa jurídica serão estendidos aos seus administradores e sócios com poderes de administração, a pessoa jurídica sucessora ou a empresa do mesmo</w:t>
      </w:r>
      <w:r w:rsidRPr="001705B3">
        <w:rPr>
          <w:rFonts w:ascii="Times New Roman" w:eastAsia="Arial MT" w:hAnsi="Times New Roman" w:cs="Times New Roman"/>
          <w:spacing w:val="65"/>
          <w:sz w:val="24"/>
          <w:szCs w:val="24"/>
          <w:lang w:val="pt-PT"/>
        </w:rPr>
        <w:t xml:space="preserve"> </w:t>
      </w:r>
      <w:r w:rsidRPr="001705B3">
        <w:rPr>
          <w:rFonts w:ascii="Times New Roman" w:eastAsia="Arial MT" w:hAnsi="Times New Roman" w:cs="Times New Roman"/>
          <w:sz w:val="24"/>
          <w:szCs w:val="24"/>
          <w:lang w:val="pt-PT"/>
        </w:rPr>
        <w:t>ramo</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com</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relação</w:t>
      </w:r>
      <w:r w:rsidRPr="001705B3">
        <w:rPr>
          <w:rFonts w:ascii="Times New Roman" w:eastAsia="Arial MT" w:hAnsi="Times New Roman" w:cs="Times New Roman"/>
          <w:spacing w:val="68"/>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64"/>
          <w:sz w:val="24"/>
          <w:szCs w:val="24"/>
          <w:lang w:val="pt-PT"/>
        </w:rPr>
        <w:t xml:space="preserve"> </w:t>
      </w:r>
      <w:r w:rsidRPr="001705B3">
        <w:rPr>
          <w:rFonts w:ascii="Times New Roman" w:eastAsia="Arial MT" w:hAnsi="Times New Roman" w:cs="Times New Roman"/>
          <w:sz w:val="24"/>
          <w:szCs w:val="24"/>
          <w:lang w:val="pt-PT"/>
        </w:rPr>
        <w:t>coligação</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controle,</w:t>
      </w:r>
      <w:r w:rsidRPr="001705B3">
        <w:rPr>
          <w:rFonts w:ascii="Times New Roman" w:eastAsia="Arial MT" w:hAnsi="Times New Roman" w:cs="Times New Roman"/>
          <w:spacing w:val="65"/>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fato</w:t>
      </w:r>
      <w:r w:rsidRPr="001705B3">
        <w:rPr>
          <w:rFonts w:ascii="Times New Roman" w:eastAsia="Arial MT" w:hAnsi="Times New Roman" w:cs="Times New Roman"/>
          <w:spacing w:val="64"/>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64"/>
          <w:sz w:val="24"/>
          <w:szCs w:val="24"/>
          <w:lang w:val="pt-PT"/>
        </w:rPr>
        <w:t xml:space="preserve"> </w:t>
      </w:r>
      <w:r w:rsidRPr="001705B3">
        <w:rPr>
          <w:rFonts w:ascii="Times New Roman" w:eastAsia="Arial MT" w:hAnsi="Times New Roman" w:cs="Times New Roman"/>
          <w:sz w:val="24"/>
          <w:szCs w:val="24"/>
          <w:lang w:val="pt-PT"/>
        </w:rPr>
        <w:t>direito,</w:t>
      </w:r>
      <w:r w:rsidRPr="001705B3">
        <w:rPr>
          <w:rFonts w:ascii="Times New Roman" w:eastAsia="Arial MT" w:hAnsi="Times New Roman" w:cs="Times New Roman"/>
          <w:spacing w:val="65"/>
          <w:sz w:val="24"/>
          <w:szCs w:val="24"/>
          <w:lang w:val="pt-PT"/>
        </w:rPr>
        <w:t xml:space="preserve"> </w:t>
      </w:r>
      <w:r w:rsidRPr="001705B3">
        <w:rPr>
          <w:rFonts w:ascii="Times New Roman" w:eastAsia="Arial MT" w:hAnsi="Times New Roman" w:cs="Times New Roman"/>
          <w:sz w:val="24"/>
          <w:szCs w:val="24"/>
          <w:lang w:val="pt-PT"/>
        </w:rPr>
        <w:t>com</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pacing w:val="-10"/>
          <w:sz w:val="24"/>
          <w:szCs w:val="24"/>
          <w:lang w:val="pt-PT"/>
        </w:rPr>
        <w:t>o</w:t>
      </w:r>
      <w:r w:rsidR="001705B3">
        <w:rPr>
          <w:rFonts w:ascii="Times New Roman" w:eastAsia="Arial MT" w:hAnsi="Times New Roman" w:cs="Times New Roman"/>
          <w:spacing w:val="-10"/>
          <w:sz w:val="24"/>
          <w:szCs w:val="24"/>
          <w:lang w:val="pt-PT"/>
        </w:rPr>
        <w:t xml:space="preserve"> </w:t>
      </w:r>
      <w:r w:rsidRPr="001705B3">
        <w:rPr>
          <w:rFonts w:ascii="Times New Roman" w:eastAsia="Arial MT" w:hAnsi="Times New Roman" w:cs="Times New Roman"/>
          <w:sz w:val="24"/>
          <w:szCs w:val="24"/>
          <w:lang w:val="pt-PT"/>
        </w:rPr>
        <w:t>sancionado,</w:t>
      </w:r>
      <w:r w:rsidRPr="001705B3">
        <w:rPr>
          <w:rFonts w:ascii="Times New Roman" w:eastAsia="Arial MT" w:hAnsi="Times New Roman" w:cs="Times New Roman"/>
          <w:spacing w:val="69"/>
          <w:sz w:val="24"/>
          <w:szCs w:val="24"/>
          <w:lang w:val="pt-PT"/>
        </w:rPr>
        <w:t xml:space="preserve"> </w:t>
      </w:r>
      <w:r w:rsidRPr="001705B3">
        <w:rPr>
          <w:rFonts w:ascii="Times New Roman" w:eastAsia="Arial MT" w:hAnsi="Times New Roman" w:cs="Times New Roman"/>
          <w:sz w:val="24"/>
          <w:szCs w:val="24"/>
          <w:lang w:val="pt-PT"/>
        </w:rPr>
        <w:t>observados,</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em</w:t>
      </w:r>
      <w:r w:rsidRPr="001705B3">
        <w:rPr>
          <w:rFonts w:ascii="Times New Roman" w:eastAsia="Arial MT" w:hAnsi="Times New Roman" w:cs="Times New Roman"/>
          <w:spacing w:val="68"/>
          <w:sz w:val="24"/>
          <w:szCs w:val="24"/>
          <w:lang w:val="pt-PT"/>
        </w:rPr>
        <w:t xml:space="preserve"> </w:t>
      </w:r>
      <w:r w:rsidRPr="001705B3">
        <w:rPr>
          <w:rFonts w:ascii="Times New Roman" w:eastAsia="Arial MT" w:hAnsi="Times New Roman" w:cs="Times New Roman"/>
          <w:sz w:val="24"/>
          <w:szCs w:val="24"/>
          <w:lang w:val="pt-PT"/>
        </w:rPr>
        <w:t>todos</w:t>
      </w:r>
      <w:r w:rsidRPr="001705B3">
        <w:rPr>
          <w:rFonts w:ascii="Times New Roman" w:eastAsia="Arial MT" w:hAnsi="Times New Roman" w:cs="Times New Roman"/>
          <w:spacing w:val="68"/>
          <w:sz w:val="24"/>
          <w:szCs w:val="24"/>
          <w:lang w:val="pt-PT"/>
        </w:rPr>
        <w:t xml:space="preserve"> </w:t>
      </w:r>
      <w:r w:rsidRPr="001705B3">
        <w:rPr>
          <w:rFonts w:ascii="Times New Roman" w:eastAsia="Arial MT" w:hAnsi="Times New Roman" w:cs="Times New Roman"/>
          <w:sz w:val="24"/>
          <w:szCs w:val="24"/>
          <w:lang w:val="pt-PT"/>
        </w:rPr>
        <w:t>os</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casos,</w:t>
      </w:r>
      <w:r w:rsidRPr="001705B3">
        <w:rPr>
          <w:rFonts w:ascii="Times New Roman" w:eastAsia="Arial MT" w:hAnsi="Times New Roman" w:cs="Times New Roman"/>
          <w:spacing w:val="66"/>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67"/>
          <w:sz w:val="24"/>
          <w:szCs w:val="24"/>
          <w:lang w:val="pt-PT"/>
        </w:rPr>
        <w:t xml:space="preserve"> </w:t>
      </w:r>
      <w:r w:rsidRPr="001705B3">
        <w:rPr>
          <w:rFonts w:ascii="Times New Roman" w:eastAsia="Arial MT" w:hAnsi="Times New Roman" w:cs="Times New Roman"/>
          <w:sz w:val="24"/>
          <w:szCs w:val="24"/>
          <w:lang w:val="pt-PT"/>
        </w:rPr>
        <w:t>contraditório,</w:t>
      </w:r>
      <w:r w:rsidRPr="001705B3">
        <w:rPr>
          <w:rFonts w:ascii="Times New Roman" w:eastAsia="Arial MT" w:hAnsi="Times New Roman" w:cs="Times New Roman"/>
          <w:spacing w:val="69"/>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67"/>
          <w:sz w:val="24"/>
          <w:szCs w:val="24"/>
          <w:lang w:val="pt-PT"/>
        </w:rPr>
        <w:t xml:space="preserve"> </w:t>
      </w:r>
      <w:r w:rsidRPr="001705B3">
        <w:rPr>
          <w:rFonts w:ascii="Times New Roman" w:eastAsia="Arial MT" w:hAnsi="Times New Roman" w:cs="Times New Roman"/>
          <w:sz w:val="24"/>
          <w:szCs w:val="24"/>
          <w:lang w:val="pt-PT"/>
        </w:rPr>
        <w:t>ampla</w:t>
      </w:r>
      <w:r w:rsidRPr="001705B3">
        <w:rPr>
          <w:rFonts w:ascii="Times New Roman" w:eastAsia="Arial MT" w:hAnsi="Times New Roman" w:cs="Times New Roman"/>
          <w:spacing w:val="69"/>
          <w:sz w:val="24"/>
          <w:szCs w:val="24"/>
          <w:lang w:val="pt-PT"/>
        </w:rPr>
        <w:t xml:space="preserve"> </w:t>
      </w:r>
      <w:r w:rsidRPr="001705B3">
        <w:rPr>
          <w:rFonts w:ascii="Times New Roman" w:eastAsia="Arial MT" w:hAnsi="Times New Roman" w:cs="Times New Roman"/>
          <w:sz w:val="24"/>
          <w:szCs w:val="24"/>
          <w:lang w:val="pt-PT"/>
        </w:rPr>
        <w:t>defesa</w:t>
      </w:r>
      <w:r w:rsidRPr="001705B3">
        <w:rPr>
          <w:rFonts w:ascii="Times New Roman" w:eastAsia="Arial MT" w:hAnsi="Times New Roman" w:cs="Times New Roman"/>
          <w:spacing w:val="69"/>
          <w:sz w:val="24"/>
          <w:szCs w:val="24"/>
          <w:lang w:val="pt-PT"/>
        </w:rPr>
        <w:t xml:space="preserve"> </w:t>
      </w:r>
      <w:r w:rsidRPr="001705B3">
        <w:rPr>
          <w:rFonts w:ascii="Times New Roman" w:eastAsia="Arial MT" w:hAnsi="Times New Roman" w:cs="Times New Roman"/>
          <w:sz w:val="24"/>
          <w:szCs w:val="24"/>
          <w:lang w:val="pt-PT"/>
        </w:rPr>
        <w:t>e</w:t>
      </w:r>
      <w:r w:rsidRPr="001705B3">
        <w:rPr>
          <w:rFonts w:ascii="Times New Roman" w:eastAsia="Arial MT" w:hAnsi="Times New Roman" w:cs="Times New Roman"/>
          <w:spacing w:val="67"/>
          <w:sz w:val="24"/>
          <w:szCs w:val="24"/>
          <w:lang w:val="pt-PT"/>
        </w:rPr>
        <w:t xml:space="preserve"> </w:t>
      </w:r>
      <w:r w:rsidRPr="001705B3">
        <w:rPr>
          <w:rFonts w:ascii="Times New Roman" w:eastAsia="Arial MT" w:hAnsi="Times New Roman" w:cs="Times New Roman"/>
          <w:sz w:val="24"/>
          <w:szCs w:val="24"/>
          <w:lang w:val="pt-PT"/>
        </w:rPr>
        <w:t>a obrigatoriedade de análise jurídica prévia.</w:t>
      </w:r>
    </w:p>
    <w:p w:rsidR="00080082" w:rsidRPr="001705B3" w:rsidRDefault="00080082" w:rsidP="001705B3">
      <w:pPr>
        <w:widowControl w:val="0"/>
        <w:numPr>
          <w:ilvl w:val="1"/>
          <w:numId w:val="3"/>
        </w:numPr>
        <w:tabs>
          <w:tab w:val="left" w:pos="774"/>
        </w:tabs>
        <w:autoSpaceDE w:val="0"/>
        <w:autoSpaceDN w:val="0"/>
        <w:spacing w:after="0" w:line="360" w:lineRule="auto"/>
        <w:ind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É admitida a reabilitação do licitante ou contratado perante a própria autoridade que aplicou a penalidade, exigidos, cumulativamente:</w:t>
      </w:r>
    </w:p>
    <w:p w:rsidR="00080082" w:rsidRPr="001705B3" w:rsidRDefault="00080082" w:rsidP="001705B3">
      <w:pPr>
        <w:widowControl w:val="0"/>
        <w:numPr>
          <w:ilvl w:val="0"/>
          <w:numId w:val="2"/>
        </w:numPr>
        <w:tabs>
          <w:tab w:val="left" w:pos="303"/>
        </w:tabs>
        <w:autoSpaceDE w:val="0"/>
        <w:autoSpaceDN w:val="0"/>
        <w:spacing w:after="0" w:line="240" w:lineRule="auto"/>
        <w:ind w:hanging="278"/>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reparação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integral</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do dano causado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à</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Administração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Pública;</w:t>
      </w:r>
    </w:p>
    <w:p w:rsidR="00080082" w:rsidRPr="001705B3" w:rsidRDefault="00080082" w:rsidP="001705B3">
      <w:pPr>
        <w:widowControl w:val="0"/>
        <w:numPr>
          <w:ilvl w:val="0"/>
          <w:numId w:val="2"/>
        </w:numPr>
        <w:tabs>
          <w:tab w:val="left" w:pos="303"/>
        </w:tabs>
        <w:autoSpaceDE w:val="0"/>
        <w:autoSpaceDN w:val="0"/>
        <w:spacing w:before="135" w:after="0" w:line="240" w:lineRule="auto"/>
        <w:ind w:hanging="278"/>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pagamento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2"/>
          <w:sz w:val="24"/>
          <w:szCs w:val="24"/>
          <w:lang w:val="pt-PT"/>
        </w:rPr>
        <w:t xml:space="preserve"> multa;</w:t>
      </w:r>
    </w:p>
    <w:p w:rsidR="00080082" w:rsidRPr="001705B3" w:rsidRDefault="00080082" w:rsidP="001705B3">
      <w:pPr>
        <w:widowControl w:val="0"/>
        <w:numPr>
          <w:ilvl w:val="0"/>
          <w:numId w:val="2"/>
        </w:numPr>
        <w:tabs>
          <w:tab w:val="left" w:pos="312"/>
        </w:tabs>
        <w:autoSpaceDE w:val="0"/>
        <w:autoSpaceDN w:val="0"/>
        <w:spacing w:before="137" w:after="0" w:line="360" w:lineRule="auto"/>
        <w:ind w:left="25" w:right="1039"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transcurso do prazo mínimo de 1 (um) ano da aplicação da penalidade, no caso de impedimento de licitar e contratar, ou de 3 (três) anos da aplicação da penalidade, no caso de declaração de inidoneidade;</w:t>
      </w:r>
    </w:p>
    <w:p w:rsidR="00080082" w:rsidRPr="001705B3" w:rsidRDefault="00080082" w:rsidP="001705B3">
      <w:pPr>
        <w:widowControl w:val="0"/>
        <w:numPr>
          <w:ilvl w:val="0"/>
          <w:numId w:val="2"/>
        </w:numPr>
        <w:tabs>
          <w:tab w:val="left" w:pos="303"/>
        </w:tabs>
        <w:autoSpaceDE w:val="0"/>
        <w:autoSpaceDN w:val="0"/>
        <w:spacing w:before="1" w:after="0" w:line="240" w:lineRule="auto"/>
        <w:ind w:hanging="278"/>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cumprimento</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das</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condições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reabilitação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definidas no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ato</w:t>
      </w:r>
      <w:r w:rsidRPr="001705B3">
        <w:rPr>
          <w:rFonts w:ascii="Times New Roman" w:eastAsia="Arial MT" w:hAnsi="Times New Roman" w:cs="Times New Roman"/>
          <w:spacing w:val="-2"/>
          <w:sz w:val="24"/>
          <w:szCs w:val="24"/>
          <w:lang w:val="pt-PT"/>
        </w:rPr>
        <w:t xml:space="preserve"> punitivo;</w:t>
      </w:r>
    </w:p>
    <w:p w:rsidR="00080082" w:rsidRPr="001705B3" w:rsidRDefault="00080082" w:rsidP="001705B3">
      <w:pPr>
        <w:widowControl w:val="0"/>
        <w:numPr>
          <w:ilvl w:val="0"/>
          <w:numId w:val="2"/>
        </w:numPr>
        <w:tabs>
          <w:tab w:val="left" w:pos="328"/>
        </w:tabs>
        <w:autoSpaceDE w:val="0"/>
        <w:autoSpaceDN w:val="0"/>
        <w:spacing w:before="137" w:after="0" w:line="360" w:lineRule="auto"/>
        <w:ind w:left="25" w:right="103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análise jurídica prévia, com posicionamento conclusivo quanto ao cumprimento dos requisitos definidos neste artigo.</w:t>
      </w:r>
    </w:p>
    <w:p w:rsidR="00080082" w:rsidRPr="001705B3" w:rsidRDefault="00080082" w:rsidP="001705B3">
      <w:pPr>
        <w:widowControl w:val="0"/>
        <w:numPr>
          <w:ilvl w:val="1"/>
          <w:numId w:val="3"/>
        </w:numPr>
        <w:tabs>
          <w:tab w:val="left" w:pos="827"/>
        </w:tabs>
        <w:autoSpaceDE w:val="0"/>
        <w:autoSpaceDN w:val="0"/>
        <w:spacing w:after="0" w:line="360" w:lineRule="auto"/>
        <w:ind w:right="103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sanção pelas infrações previstas nas alíneas “h” e “m” do item 19.2 do presente Edital exigirá, como condição de reabilitação do licitante ou contratado, a implantação ou aperfeiçoamento de programa de integridade pelo responsável.</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PEDIDOS</w:t>
      </w:r>
      <w:r w:rsidRPr="001705B3">
        <w:rPr>
          <w:rFonts w:ascii="Times New Roman" w:eastAsia="Arial" w:hAnsi="Times New Roman" w:cs="Times New Roman"/>
          <w:b/>
          <w:bCs/>
          <w:spacing w:val="-4"/>
          <w:sz w:val="24"/>
          <w:szCs w:val="24"/>
          <w:lang w:val="pt-PT"/>
        </w:rPr>
        <w:t xml:space="preserve"> </w:t>
      </w:r>
      <w:r w:rsidRPr="001705B3">
        <w:rPr>
          <w:rFonts w:ascii="Times New Roman" w:eastAsia="Arial" w:hAnsi="Times New Roman" w:cs="Times New Roman"/>
          <w:b/>
          <w:bCs/>
          <w:sz w:val="24"/>
          <w:szCs w:val="24"/>
          <w:lang w:val="pt-PT"/>
        </w:rPr>
        <w:t>DE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z w:val="24"/>
          <w:szCs w:val="24"/>
          <w:lang w:val="pt-PT"/>
        </w:rPr>
        <w:t>ESCLARECIMENTOS E</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IMPUGNAÇÕES</w:t>
      </w:r>
    </w:p>
    <w:p w:rsidR="00080082" w:rsidRPr="001705B3" w:rsidRDefault="00080082" w:rsidP="001705B3">
      <w:pPr>
        <w:widowControl w:val="0"/>
        <w:numPr>
          <w:ilvl w:val="1"/>
          <w:numId w:val="1"/>
        </w:numPr>
        <w:tabs>
          <w:tab w:val="left" w:pos="640"/>
        </w:tabs>
        <w:autoSpaceDE w:val="0"/>
        <w:autoSpaceDN w:val="0"/>
        <w:spacing w:before="139" w:after="0" w:line="360" w:lineRule="auto"/>
        <w:ind w:right="1033"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Os pedidos de esclarecimentos referentes ao processo licitatório e os pedidos de impugnação poderão ser enviados ao Pregoeiro até 03 (três) dias úteis anteriores à data fixada para a abertura da sessão pública, na forma do art. 164 da Lei nº 14.133/2021.</w:t>
      </w:r>
    </w:p>
    <w:p w:rsidR="00080082" w:rsidRPr="001705B3" w:rsidRDefault="00080082" w:rsidP="001705B3">
      <w:pPr>
        <w:widowControl w:val="0"/>
        <w:numPr>
          <w:ilvl w:val="1"/>
          <w:numId w:val="1"/>
        </w:numPr>
        <w:tabs>
          <w:tab w:val="left" w:pos="907"/>
        </w:tabs>
        <w:autoSpaceDE w:val="0"/>
        <w:autoSpaceDN w:val="0"/>
        <w:spacing w:after="0" w:line="360" w:lineRule="auto"/>
        <w:ind w:right="1042"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 respostas aos pedidos de esclarecimentos e às impugnações serão divulgadas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no</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seguinte</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sítio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eletrônico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Administração,</w:t>
      </w:r>
      <w:r w:rsidRPr="001705B3">
        <w:rPr>
          <w:rFonts w:ascii="Times New Roman" w:eastAsia="Arial MT" w:hAnsi="Times New Roman" w:cs="Times New Roman"/>
          <w:spacing w:val="-3"/>
          <w:sz w:val="24"/>
          <w:szCs w:val="24"/>
          <w:lang w:val="pt-PT"/>
        </w:rPr>
        <w:t xml:space="preserve"> </w:t>
      </w:r>
      <w:r w:rsidRPr="001705B3">
        <w:rPr>
          <w:rFonts w:ascii="Times New Roman" w:eastAsia="Arial MT" w:hAnsi="Times New Roman" w:cs="Times New Roman"/>
          <w:sz w:val="24"/>
          <w:szCs w:val="24"/>
          <w:lang w:val="pt-PT"/>
        </w:rPr>
        <w:t>ou</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Plataforma</w:t>
      </w:r>
      <w:r w:rsidRPr="001705B3">
        <w:rPr>
          <w:rFonts w:ascii="Times New Roman" w:eastAsia="Arial MT" w:hAnsi="Times New Roman" w:cs="Times New Roman"/>
          <w:spacing w:val="-6"/>
          <w:sz w:val="24"/>
          <w:szCs w:val="24"/>
          <w:lang w:val="pt-PT"/>
        </w:rPr>
        <w:t xml:space="preserve"> </w:t>
      </w:r>
      <w:r w:rsidRPr="001705B3">
        <w:rPr>
          <w:rFonts w:ascii="Times New Roman" w:eastAsia="Arial MT" w:hAnsi="Times New Roman" w:cs="Times New Roman"/>
          <w:sz w:val="24"/>
          <w:szCs w:val="24"/>
          <w:lang w:val="pt-PT"/>
        </w:rPr>
        <w:t>Eletrônica</w:t>
      </w:r>
      <w:r w:rsidRPr="001705B3">
        <w:rPr>
          <w:rFonts w:ascii="Times New Roman" w:eastAsia="Arial MT" w:hAnsi="Times New Roman" w:cs="Times New Roman"/>
          <w:spacing w:val="-4"/>
          <w:sz w:val="24"/>
          <w:szCs w:val="24"/>
          <w:lang w:val="pt-PT"/>
        </w:rPr>
        <w:t xml:space="preserve"> </w:t>
      </w:r>
      <w:r w:rsidRPr="001705B3">
        <w:rPr>
          <w:rFonts w:ascii="Times New Roman" w:eastAsia="Arial MT" w:hAnsi="Times New Roman" w:cs="Times New Roman"/>
          <w:sz w:val="24"/>
          <w:szCs w:val="24"/>
          <w:lang w:val="pt-PT"/>
        </w:rPr>
        <w:t xml:space="preserve">do </w:t>
      </w:r>
      <w:r w:rsidRPr="001705B3">
        <w:rPr>
          <w:rFonts w:ascii="Times New Roman" w:eastAsia="Arial MT" w:hAnsi="Times New Roman" w:cs="Times New Roman"/>
          <w:spacing w:val="-2"/>
          <w:sz w:val="24"/>
          <w:szCs w:val="24"/>
          <w:lang w:val="pt-PT"/>
        </w:rPr>
        <w:t>Pregão.</w:t>
      </w:r>
    </w:p>
    <w:p w:rsidR="00080082" w:rsidRPr="001705B3" w:rsidRDefault="00080082" w:rsidP="001705B3">
      <w:pPr>
        <w:widowControl w:val="0"/>
        <w:autoSpaceDE w:val="0"/>
        <w:autoSpaceDN w:val="0"/>
        <w:spacing w:before="138"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numPr>
          <w:ilvl w:val="0"/>
          <w:numId w:val="1"/>
        </w:numPr>
        <w:tabs>
          <w:tab w:val="left" w:pos="423"/>
        </w:tabs>
        <w:autoSpaceDE w:val="0"/>
        <w:autoSpaceDN w:val="0"/>
        <w:spacing w:after="0" w:line="240" w:lineRule="auto"/>
        <w:ind w:left="423" w:hanging="398"/>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DAS</w:t>
      </w:r>
      <w:r w:rsidRPr="001705B3">
        <w:rPr>
          <w:rFonts w:ascii="Times New Roman" w:eastAsia="Arial" w:hAnsi="Times New Roman" w:cs="Times New Roman"/>
          <w:b/>
          <w:bCs/>
          <w:spacing w:val="-2"/>
          <w:sz w:val="24"/>
          <w:szCs w:val="24"/>
          <w:lang w:val="pt-PT"/>
        </w:rPr>
        <w:t xml:space="preserve"> </w:t>
      </w:r>
      <w:r w:rsidRPr="001705B3">
        <w:rPr>
          <w:rFonts w:ascii="Times New Roman" w:eastAsia="Arial" w:hAnsi="Times New Roman" w:cs="Times New Roman"/>
          <w:b/>
          <w:bCs/>
          <w:sz w:val="24"/>
          <w:szCs w:val="24"/>
          <w:lang w:val="pt-PT"/>
        </w:rPr>
        <w:t>DISPOSIÇÕES</w:t>
      </w:r>
      <w:r w:rsidRPr="001705B3">
        <w:rPr>
          <w:rFonts w:ascii="Times New Roman" w:eastAsia="Arial" w:hAnsi="Times New Roman" w:cs="Times New Roman"/>
          <w:b/>
          <w:bCs/>
          <w:spacing w:val="-1"/>
          <w:sz w:val="24"/>
          <w:szCs w:val="24"/>
          <w:lang w:val="pt-PT"/>
        </w:rPr>
        <w:t xml:space="preserve"> </w:t>
      </w:r>
      <w:r w:rsidRPr="001705B3">
        <w:rPr>
          <w:rFonts w:ascii="Times New Roman" w:eastAsia="Arial" w:hAnsi="Times New Roman" w:cs="Times New Roman"/>
          <w:b/>
          <w:bCs/>
          <w:spacing w:val="-2"/>
          <w:sz w:val="24"/>
          <w:szCs w:val="24"/>
          <w:lang w:val="pt-PT"/>
        </w:rPr>
        <w:t>GERAIS:</w:t>
      </w:r>
    </w:p>
    <w:p w:rsidR="00080082" w:rsidRPr="001705B3" w:rsidRDefault="00080082" w:rsidP="001705B3">
      <w:pPr>
        <w:widowControl w:val="0"/>
        <w:numPr>
          <w:ilvl w:val="1"/>
          <w:numId w:val="1"/>
        </w:numPr>
        <w:tabs>
          <w:tab w:val="left" w:pos="665"/>
        </w:tabs>
        <w:autoSpaceDE w:val="0"/>
        <w:autoSpaceDN w:val="0"/>
        <w:spacing w:before="137" w:after="0" w:line="360" w:lineRule="auto"/>
        <w:ind w:right="1036"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A proponente que vier a ser contratada ficará obrigada a aceitar, nas mesmas condições contratuais, os acréscimos ou supressões que se fizerem necessários, nos limites e condições previstos no art. 125 da Lei nº 14.133/2021, aplicáveis aos contratos decorrentes da Ata de Registro de Preços, quando cabíveis.</w:t>
      </w:r>
    </w:p>
    <w:p w:rsidR="00080082" w:rsidRPr="001705B3" w:rsidRDefault="00080082" w:rsidP="001705B3">
      <w:pPr>
        <w:widowControl w:val="0"/>
        <w:autoSpaceDE w:val="0"/>
        <w:autoSpaceDN w:val="0"/>
        <w:spacing w:after="0" w:line="36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numPr>
          <w:ilvl w:val="1"/>
          <w:numId w:val="1"/>
        </w:numPr>
        <w:tabs>
          <w:tab w:val="left" w:pos="638"/>
        </w:tabs>
        <w:autoSpaceDE w:val="0"/>
        <w:autoSpaceDN w:val="0"/>
        <w:spacing w:after="0" w:line="360" w:lineRule="auto"/>
        <w:ind w:right="104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lastRenderedPageBreak/>
        <w:t>Após a apresentação da proposta, não caberá desistência, salvo por motivo justo decorrente de fato superveniente e aceito pelo pregoeiro.</w:t>
      </w:r>
    </w:p>
    <w:p w:rsidR="00080082" w:rsidRPr="001705B3" w:rsidRDefault="00080082" w:rsidP="001705B3">
      <w:pPr>
        <w:widowControl w:val="0"/>
        <w:numPr>
          <w:ilvl w:val="1"/>
          <w:numId w:val="1"/>
        </w:numPr>
        <w:tabs>
          <w:tab w:val="left" w:pos="669"/>
        </w:tabs>
        <w:autoSpaceDE w:val="0"/>
        <w:autoSpaceDN w:val="0"/>
        <w:spacing w:after="0" w:line="360" w:lineRule="auto"/>
        <w:ind w:right="1044"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 Administração tem a prerrogativa de fiscalizar o cumprimento satisfatório do objeto da presente licitação, por meio de agente designado para tal função, conforme o disposto na Lei nº 14.133/2021.</w:t>
      </w:r>
    </w:p>
    <w:p w:rsidR="00080082" w:rsidRPr="001705B3" w:rsidRDefault="00080082" w:rsidP="001705B3">
      <w:pPr>
        <w:widowControl w:val="0"/>
        <w:numPr>
          <w:ilvl w:val="1"/>
          <w:numId w:val="1"/>
        </w:numPr>
        <w:tabs>
          <w:tab w:val="left" w:pos="647"/>
        </w:tabs>
        <w:autoSpaceDE w:val="0"/>
        <w:autoSpaceDN w:val="0"/>
        <w:spacing w:after="0" w:line="360" w:lineRule="auto"/>
        <w:ind w:right="103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Fica eleito o Foro da Comarca de Palmeira das Missões/RS, para dirimir quaisquer litígios oriundos da licitação e do contrato dela decorrente, com expressa renúncia a outro qualquer, por mais privilegiado que seja.</w:t>
      </w:r>
    </w:p>
    <w:p w:rsidR="00080082" w:rsidRPr="001705B3" w:rsidRDefault="00080082" w:rsidP="001705B3">
      <w:pPr>
        <w:widowControl w:val="0"/>
        <w:autoSpaceDE w:val="0"/>
        <w:autoSpaceDN w:val="0"/>
        <w:spacing w:before="135"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left="2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Sagrada Familia /RS,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 xml:space="preserve">em </w:t>
      </w:r>
      <w:r w:rsidR="00116CB6" w:rsidRPr="001705B3">
        <w:rPr>
          <w:rFonts w:ascii="Times New Roman" w:eastAsia="Arial MT" w:hAnsi="Times New Roman" w:cs="Times New Roman"/>
          <w:sz w:val="24"/>
          <w:szCs w:val="24"/>
          <w:lang w:val="pt-PT"/>
        </w:rPr>
        <w:t>08</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00116CB6" w:rsidRPr="001705B3">
        <w:rPr>
          <w:rFonts w:ascii="Times New Roman" w:eastAsia="Arial MT" w:hAnsi="Times New Roman" w:cs="Times New Roman"/>
          <w:sz w:val="24"/>
          <w:szCs w:val="24"/>
          <w:lang w:val="pt-PT"/>
        </w:rPr>
        <w:t>outubro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pacing w:val="-4"/>
          <w:sz w:val="24"/>
          <w:szCs w:val="24"/>
          <w:lang w:val="pt-PT"/>
        </w:rPr>
        <w:t>2026.</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right="1011"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Mauro Rogerio Ferrari Galatto</w:t>
      </w:r>
    </w:p>
    <w:p w:rsidR="00080082" w:rsidRPr="001705B3" w:rsidRDefault="00080082" w:rsidP="001705B3">
      <w:pPr>
        <w:widowControl w:val="0"/>
        <w:autoSpaceDE w:val="0"/>
        <w:autoSpaceDN w:val="0"/>
        <w:spacing w:before="137" w:after="0" w:line="240" w:lineRule="auto"/>
        <w:ind w:right="1012" w:firstLine="0"/>
        <w:rPr>
          <w:rFonts w:ascii="Times New Roman" w:eastAsia="Arial MT" w:hAnsi="Times New Roman" w:cs="Times New Roman"/>
          <w:b/>
          <w:sz w:val="24"/>
          <w:szCs w:val="24"/>
          <w:lang w:val="pt-PT"/>
        </w:rPr>
      </w:pPr>
      <w:r w:rsidRPr="001705B3">
        <w:rPr>
          <w:rFonts w:ascii="Times New Roman" w:eastAsia="Arial MT" w:hAnsi="Times New Roman" w:cs="Times New Roman"/>
          <w:b/>
          <w:sz w:val="24"/>
          <w:szCs w:val="24"/>
          <w:lang w:val="pt-PT"/>
        </w:rPr>
        <w:t>Prefeito</w:t>
      </w:r>
      <w:r w:rsidRPr="001705B3">
        <w:rPr>
          <w:rFonts w:ascii="Times New Roman" w:eastAsia="Arial MT" w:hAnsi="Times New Roman" w:cs="Times New Roman"/>
          <w:b/>
          <w:spacing w:val="-2"/>
          <w:sz w:val="24"/>
          <w:szCs w:val="24"/>
          <w:lang w:val="pt-PT"/>
        </w:rPr>
        <w:t xml:space="preserve"> Municipal</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b/>
          <w:sz w:val="24"/>
          <w:szCs w:val="24"/>
          <w:lang w:val="pt-PT"/>
        </w:rPr>
        <w:sectPr w:rsidR="00080082" w:rsidRPr="001705B3" w:rsidSect="00080082">
          <w:pgSz w:w="11910" w:h="16840"/>
          <w:pgMar w:top="1417" w:right="1701" w:bottom="1417" w:left="1701" w:header="644" w:footer="570" w:gutter="0"/>
          <w:cols w:space="720"/>
          <w:docGrid w:linePitch="299"/>
        </w:sectPr>
      </w:pP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r w:rsidRPr="001705B3">
        <w:rPr>
          <w:rFonts w:ascii="Times New Roman" w:eastAsia="Arial MT" w:hAnsi="Times New Roman" w:cs="Times New Roman"/>
          <w:b/>
          <w:sz w:val="24"/>
          <w:szCs w:val="24"/>
          <w:lang w:val="pt-PT"/>
        </w:rPr>
        <w:t>ANEXO</w:t>
      </w:r>
      <w:r w:rsidRPr="001705B3">
        <w:rPr>
          <w:rFonts w:ascii="Times New Roman" w:eastAsia="Arial MT" w:hAnsi="Times New Roman" w:cs="Times New Roman"/>
          <w:b/>
          <w:spacing w:val="9"/>
          <w:sz w:val="24"/>
          <w:szCs w:val="24"/>
          <w:lang w:val="pt-PT"/>
        </w:rPr>
        <w:t xml:space="preserve"> </w:t>
      </w:r>
      <w:r w:rsidRPr="001705B3">
        <w:rPr>
          <w:rFonts w:ascii="Times New Roman" w:eastAsia="Arial MT" w:hAnsi="Times New Roman" w:cs="Times New Roman"/>
          <w:b/>
          <w:spacing w:val="-10"/>
          <w:sz w:val="24"/>
          <w:szCs w:val="24"/>
          <w:lang w:val="pt-PT"/>
        </w:rPr>
        <w:t>I</w:t>
      </w: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pacing w:val="-2"/>
          <w:sz w:val="24"/>
          <w:szCs w:val="24"/>
          <w:lang w:val="pt-PT"/>
        </w:rPr>
      </w:pPr>
      <w:r w:rsidRPr="001705B3">
        <w:rPr>
          <w:rFonts w:ascii="Times New Roman" w:eastAsia="Arial MT" w:hAnsi="Times New Roman" w:cs="Times New Roman"/>
          <w:b/>
          <w:sz w:val="24"/>
          <w:szCs w:val="24"/>
          <w:lang w:val="pt-PT"/>
        </w:rPr>
        <w:t>TERMO</w:t>
      </w:r>
      <w:r w:rsidRPr="001705B3">
        <w:rPr>
          <w:rFonts w:ascii="Times New Roman" w:eastAsia="Arial MT" w:hAnsi="Times New Roman" w:cs="Times New Roman"/>
          <w:b/>
          <w:spacing w:val="4"/>
          <w:sz w:val="24"/>
          <w:szCs w:val="24"/>
          <w:lang w:val="pt-PT"/>
        </w:rPr>
        <w:t xml:space="preserve"> </w:t>
      </w:r>
      <w:r w:rsidRPr="001705B3">
        <w:rPr>
          <w:rFonts w:ascii="Times New Roman" w:eastAsia="Arial MT" w:hAnsi="Times New Roman" w:cs="Times New Roman"/>
          <w:b/>
          <w:sz w:val="24"/>
          <w:szCs w:val="24"/>
          <w:lang w:val="pt-PT"/>
        </w:rPr>
        <w:t>DE</w:t>
      </w:r>
      <w:r w:rsidRPr="001705B3">
        <w:rPr>
          <w:rFonts w:ascii="Times New Roman" w:eastAsia="Arial MT" w:hAnsi="Times New Roman" w:cs="Times New Roman"/>
          <w:b/>
          <w:spacing w:val="7"/>
          <w:sz w:val="24"/>
          <w:szCs w:val="24"/>
          <w:lang w:val="pt-PT"/>
        </w:rPr>
        <w:t xml:space="preserve"> </w:t>
      </w:r>
      <w:r w:rsidRPr="001705B3">
        <w:rPr>
          <w:rFonts w:ascii="Times New Roman" w:eastAsia="Arial MT" w:hAnsi="Times New Roman" w:cs="Times New Roman"/>
          <w:b/>
          <w:spacing w:val="-2"/>
          <w:sz w:val="24"/>
          <w:szCs w:val="24"/>
          <w:lang w:val="pt-PT"/>
        </w:rPr>
        <w:t>REFERÊNCIA</w:t>
      </w: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pacing w:val="-2"/>
          <w:sz w:val="24"/>
          <w:szCs w:val="24"/>
          <w:lang w:val="pt-PT"/>
        </w:rPr>
      </w:pPr>
    </w:p>
    <w:p w:rsidR="00080082" w:rsidRPr="001705B3" w:rsidRDefault="00080082"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TERMO DE REFERÊNCIA – TR</w:t>
      </w:r>
    </w:p>
    <w:p w:rsidR="00080082" w:rsidRPr="001705B3" w:rsidRDefault="00080082"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PREFEITURA MUNICIPAL DE SAGRADA FAMÍLIA – RS</w:t>
      </w:r>
    </w:p>
    <w:p w:rsidR="00080082" w:rsidRPr="001705B3" w:rsidRDefault="00080082"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Secretaria Municipal de Administração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t>Processo Administrativo nº 107/2026</w:t>
      </w:r>
    </w:p>
    <w:p w:rsidR="00080082" w:rsidRPr="001705B3" w:rsidRDefault="00080082"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1. OBJETO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t>Registro de preços para futura contratação de empresa especializada na prestação de serviços de borracharia para veículos, caminhões, máquinas pesadas e tratores pertencentes à frota municipal, conforme condições, quantidades e exigências estabelecidas neste Termo de Referência.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2. JUSTIFICATIVA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sz w:val="24"/>
          <w:szCs w:val="24"/>
          <w:lang w:val="pt-PT" w:eastAsia="pt-BR"/>
        </w:rPr>
      </w:pPr>
      <w:r w:rsidRPr="001705B3">
        <w:rPr>
          <w:rFonts w:ascii="Times New Roman" w:hAnsi="Times New Roman" w:cs="Times New Roman"/>
          <w:sz w:val="24"/>
          <w:szCs w:val="24"/>
        </w:rPr>
        <w:t>A contratação é necessária para assegurar a manutenção preventiva e corretiva dos pneus da frota municipal, garantindo condições adequadas de segurança, mobilidade e continuidade dos serviços públicos.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A utilização do Sistema de Registro de Preços permite o atendimento das demandas conforme a necessidade efetiva de cada Secretaria, evitando a contratação antecipada de quantitativos que poderão não ser integralmente utilizados.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Os serviços abrangem veículos leves, caminhões, máquinas pesadas e tratores e incluem conserto, montagem e atendimento emergencial in loco quando o veículo ou equipamento não puder ser deslocado com segurança.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sz w:val="24"/>
          <w:szCs w:val="24"/>
          <w:lang w:val="pt-PT" w:eastAsia="pt-BR"/>
        </w:rPr>
      </w:pPr>
      <w:r w:rsidRPr="001705B3">
        <w:rPr>
          <w:rFonts w:ascii="Times New Roman" w:hAnsi="Times New Roman" w:cs="Times New Roman"/>
          <w:sz w:val="24"/>
          <w:szCs w:val="24"/>
        </w:rPr>
        <w:t>3. LOCAL E CONDIÇÕES DE EXECUÇÃO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Os serviços de conserto e montagem serão executados nas dependências da contratada, em local adequado e seguro. Os serviços de socorro serão realizados in loco, no local indicado pela Administração.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Não será exigida distância mínima ou máxima da sede da Prefeitura. A Administração adotará como critérios de atendimento a capacidade operacional da contratada e os prazos objetivos estabelecidos neste Termo de Referência.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sz w:val="24"/>
          <w:szCs w:val="24"/>
          <w:lang w:val="pt-PT" w:eastAsia="pt-BR"/>
        </w:rPr>
      </w:pPr>
      <w:r w:rsidRPr="001705B3">
        <w:rPr>
          <w:rFonts w:ascii="Times New Roman" w:hAnsi="Times New Roman" w:cs="Times New Roman"/>
          <w:sz w:val="24"/>
          <w:szCs w:val="24"/>
        </w:rPr>
        <w:t>4. ESPECIFICAÇÕES E QUANTITATIVOS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Os serviços e quantitativos máximos estimados constam da tabela integrante deste Termo de Referência.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lastRenderedPageBreak/>
        <w:t>5. CONDIÇÕES MÍNIMAS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sz w:val="24"/>
          <w:szCs w:val="24"/>
          <w:lang w:val="pt-PT" w:eastAsia="pt-BR"/>
        </w:rPr>
      </w:pPr>
      <w:r w:rsidRPr="001705B3">
        <w:rPr>
          <w:rFonts w:ascii="Times New Roman" w:hAnsi="Times New Roman" w:cs="Times New Roman"/>
          <w:sz w:val="24"/>
          <w:szCs w:val="24"/>
        </w:rPr>
        <w:t>A contratada deverá possuir instalações, equipamentos, ferramentas e pessoal compatíveis com os serviços; executar os serviços com segurança e qualidade; atender às solicitações nos prazos estabelecidos; emitir nota fiscal; e manter as condições de habilitação durante a vigência da Ata e dos instrumentos decorrentes.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6. OBRIGAÇÕES DA CONTRATADA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Prestar os serviços conforme solicitação formal da Administração; utilizar equipamentos e ferramentas adequados; responsabilizar-se pela qualidade dos serviços; comunicar imediatamente qualquer fato que possa comprometer o atendimento; reparar, sem ônus para o Município, danos decorrentes de falha comprovadamente atribuível à execução do serviço; e manter regularidade fiscal, social e trabalhista.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sz w:val="24"/>
          <w:szCs w:val="24"/>
          <w:lang w:val="pt-PT" w:eastAsia="pt-BR"/>
        </w:rPr>
      </w:pPr>
      <w:r w:rsidRPr="001705B3">
        <w:rPr>
          <w:rFonts w:ascii="Times New Roman" w:hAnsi="Times New Roman" w:cs="Times New Roman"/>
          <w:sz w:val="24"/>
          <w:szCs w:val="24"/>
        </w:rPr>
        <w:t>7. OBRIGAÇÕES DA CONTRATANTE</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Emitir as solicitações de serviço; fornecer as informações necessárias; acompanhar e fiscalizar a execução; atestar os serviços efetivamente realizados; e efetuar os pagamentos devidos após a regular liquidação da despesa.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8. PRAZO E FORMA DE ATENDIMENTO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Os serviços de conserto e montagem deverão ter seu atendimento iniciado em até 04 (quatro) horas após a solicitação da Administração.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Nos serviços de socorro in loco, a contratada deverá iniciar o deslocamento em até 04 (quatro) horas após a solicitação.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Em situações excepcionais devidamente justificadas, poderá ser ajustado prazo diverso, compatível com a natureza do atendimento.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9. MEDIÇÃO E PAGAMENTO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A medição será realizada com base nos serviços efetivamente executados e atestados pelo fiscal ou responsável designado. No item de socorro in loco, será considerada a quilometragem efetivamente percorrida e autorizada pela Administração.</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A contratada deverá apresentar relatório contendo, no mínimo, data, identificação do veículo ou equipamento, placa ou patrimônio quando aplicável, descrição do serviço, quantidade, quilometragem quando houver atendimento in loco e valores correspondentes.</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t>10. FISCALIZAÇÃO</w:t>
      </w:r>
    </w:p>
    <w:p w:rsidR="00080082" w:rsidRPr="001705B3" w:rsidRDefault="00080082"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 xml:space="preserve">A fiscalização acompanhará a execução dos serviços, verificará a conformidade com as especificações, registrará ocorrências e atestará os serviços para fins de pagamento, sem afastar a </w:t>
      </w:r>
      <w:r w:rsidRPr="001705B3">
        <w:rPr>
          <w:rFonts w:ascii="Times New Roman" w:hAnsi="Times New Roman" w:cs="Times New Roman"/>
          <w:sz w:val="24"/>
          <w:szCs w:val="24"/>
        </w:rPr>
        <w:lastRenderedPageBreak/>
        <w:t>responsabilidade integral da contratada.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t>11. DOCUMENTAÇÃO DE HABILITAÇÃO ESPECÍFICA</w:t>
      </w:r>
    </w:p>
    <w:p w:rsidR="00080082" w:rsidRPr="001705B3" w:rsidRDefault="00556F31" w:rsidP="001705B3">
      <w:pPr>
        <w:widowControl w:val="0"/>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Será exigido atestado de capacidade técnica, emitido por pessoa jurídica de direito público ou privado, que comprove a execução de serviços compatíveis em características com o objeto, sem exigência de quantitativo mínimo.</w:t>
      </w:r>
    </w:p>
    <w:tbl>
      <w:tblPr>
        <w:tblStyle w:val="TableNormal"/>
        <w:tblW w:w="1039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7"/>
        <w:gridCol w:w="4901"/>
        <w:gridCol w:w="503"/>
        <w:gridCol w:w="833"/>
        <w:gridCol w:w="1108"/>
        <w:gridCol w:w="1106"/>
        <w:gridCol w:w="1128"/>
      </w:tblGrid>
      <w:tr w:rsidR="00556F31" w:rsidRPr="001705B3" w:rsidTr="00556F31">
        <w:trPr>
          <w:trHeight w:val="286"/>
        </w:trPr>
        <w:tc>
          <w:tcPr>
            <w:tcW w:w="817" w:type="dxa"/>
          </w:tcPr>
          <w:p w:rsidR="00556F31" w:rsidRPr="001705B3" w:rsidRDefault="00556F31" w:rsidP="001705B3">
            <w:pPr>
              <w:pStyle w:val="TableParagraph"/>
              <w:spacing w:before="23"/>
              <w:ind w:right="35"/>
              <w:jc w:val="both"/>
              <w:rPr>
                <w:rFonts w:ascii="Times New Roman" w:hAnsi="Times New Roman" w:cs="Times New Roman"/>
                <w:b/>
                <w:sz w:val="24"/>
                <w:szCs w:val="24"/>
              </w:rPr>
            </w:pPr>
            <w:r w:rsidRPr="001705B3">
              <w:rPr>
                <w:rFonts w:ascii="Times New Roman" w:hAnsi="Times New Roman" w:cs="Times New Roman"/>
                <w:b/>
                <w:spacing w:val="-2"/>
                <w:sz w:val="24"/>
                <w:szCs w:val="24"/>
              </w:rPr>
              <w:t>Código</w:t>
            </w:r>
          </w:p>
        </w:tc>
        <w:tc>
          <w:tcPr>
            <w:tcW w:w="4901" w:type="dxa"/>
          </w:tcPr>
          <w:p w:rsidR="00556F31" w:rsidRPr="001705B3" w:rsidRDefault="00556F31" w:rsidP="001705B3">
            <w:pPr>
              <w:pStyle w:val="TableParagraph"/>
              <w:spacing w:before="23"/>
              <w:ind w:right="11"/>
              <w:jc w:val="both"/>
              <w:rPr>
                <w:rFonts w:ascii="Times New Roman" w:hAnsi="Times New Roman" w:cs="Times New Roman"/>
                <w:b/>
                <w:sz w:val="24"/>
                <w:szCs w:val="24"/>
              </w:rPr>
            </w:pPr>
            <w:r w:rsidRPr="001705B3">
              <w:rPr>
                <w:rFonts w:ascii="Times New Roman" w:hAnsi="Times New Roman" w:cs="Times New Roman"/>
                <w:b/>
                <w:spacing w:val="-2"/>
                <w:sz w:val="24"/>
                <w:szCs w:val="24"/>
              </w:rPr>
              <w:t>Descrição</w:t>
            </w:r>
          </w:p>
        </w:tc>
        <w:tc>
          <w:tcPr>
            <w:tcW w:w="503" w:type="dxa"/>
          </w:tcPr>
          <w:p w:rsidR="00556F31" w:rsidRPr="001705B3" w:rsidRDefault="00556F31" w:rsidP="001705B3">
            <w:pPr>
              <w:pStyle w:val="TableParagraph"/>
              <w:spacing w:before="23"/>
              <w:ind w:left="7"/>
              <w:jc w:val="both"/>
              <w:rPr>
                <w:rFonts w:ascii="Times New Roman" w:hAnsi="Times New Roman" w:cs="Times New Roman"/>
                <w:b/>
                <w:sz w:val="24"/>
                <w:szCs w:val="24"/>
              </w:rPr>
            </w:pPr>
            <w:r w:rsidRPr="001705B3">
              <w:rPr>
                <w:rFonts w:ascii="Times New Roman" w:hAnsi="Times New Roman" w:cs="Times New Roman"/>
                <w:b/>
                <w:spacing w:val="-4"/>
                <w:sz w:val="24"/>
                <w:szCs w:val="24"/>
              </w:rPr>
              <w:t>Item</w:t>
            </w:r>
          </w:p>
        </w:tc>
        <w:tc>
          <w:tcPr>
            <w:tcW w:w="833" w:type="dxa"/>
          </w:tcPr>
          <w:p w:rsidR="00556F31" w:rsidRPr="001705B3" w:rsidRDefault="00556F31" w:rsidP="001705B3">
            <w:pPr>
              <w:pStyle w:val="TableParagraph"/>
              <w:spacing w:before="23"/>
              <w:ind w:left="3"/>
              <w:jc w:val="both"/>
              <w:rPr>
                <w:rFonts w:ascii="Times New Roman" w:hAnsi="Times New Roman" w:cs="Times New Roman"/>
                <w:b/>
                <w:sz w:val="24"/>
                <w:szCs w:val="24"/>
              </w:rPr>
            </w:pPr>
            <w:r w:rsidRPr="001705B3">
              <w:rPr>
                <w:rFonts w:ascii="Times New Roman" w:hAnsi="Times New Roman" w:cs="Times New Roman"/>
                <w:b/>
                <w:spacing w:val="-2"/>
                <w:sz w:val="24"/>
                <w:szCs w:val="24"/>
              </w:rPr>
              <w:t>Unid.</w:t>
            </w:r>
          </w:p>
        </w:tc>
        <w:tc>
          <w:tcPr>
            <w:tcW w:w="1108"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Quantidade</w:t>
            </w:r>
          </w:p>
        </w:tc>
        <w:tc>
          <w:tcPr>
            <w:tcW w:w="1106" w:type="dxa"/>
          </w:tcPr>
          <w:p w:rsidR="00556F31" w:rsidRPr="001705B3" w:rsidRDefault="00556F31" w:rsidP="001705B3">
            <w:pPr>
              <w:pStyle w:val="TableParagraph"/>
              <w:spacing w:before="23"/>
              <w:ind w:right="84"/>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Unit.</w:t>
            </w:r>
          </w:p>
        </w:tc>
        <w:tc>
          <w:tcPr>
            <w:tcW w:w="1128" w:type="dxa"/>
          </w:tcPr>
          <w:p w:rsidR="00556F31" w:rsidRPr="001705B3" w:rsidRDefault="00556F31" w:rsidP="001705B3">
            <w:pPr>
              <w:pStyle w:val="TableParagraph"/>
              <w:spacing w:before="23"/>
              <w:ind w:right="92"/>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Total</w:t>
            </w:r>
          </w:p>
        </w:tc>
      </w:tr>
      <w:tr w:rsidR="00556F31" w:rsidRPr="001705B3" w:rsidTr="00556F31">
        <w:trPr>
          <w:trHeight w:val="536"/>
        </w:trPr>
        <w:tc>
          <w:tcPr>
            <w:tcW w:w="817" w:type="dxa"/>
          </w:tcPr>
          <w:p w:rsidR="00556F31" w:rsidRPr="001705B3" w:rsidRDefault="00556F31" w:rsidP="001705B3">
            <w:pPr>
              <w:pStyle w:val="TableParagraph"/>
              <w:spacing w:before="47"/>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15048</w:t>
            </w:r>
          </w:p>
        </w:tc>
        <w:tc>
          <w:tcPr>
            <w:tcW w:w="4901" w:type="dxa"/>
          </w:tcPr>
          <w:p w:rsidR="00556F31" w:rsidRPr="001705B3" w:rsidRDefault="00556F31" w:rsidP="001705B3">
            <w:pPr>
              <w:pStyle w:val="TableParagraph"/>
              <w:spacing w:before="47"/>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 </w:t>
            </w:r>
            <w:r w:rsidRPr="001705B3">
              <w:rPr>
                <w:rFonts w:ascii="Times New Roman" w:hAnsi="Times New Roman" w:cs="Times New Roman"/>
                <w:spacing w:val="-2"/>
                <w:sz w:val="24"/>
                <w:szCs w:val="24"/>
              </w:rPr>
              <w:t>VANS,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AUTOMÓVEIS E CAMINHONETES) ATÉ ARO </w:t>
            </w:r>
            <w:r w:rsidRPr="001705B3">
              <w:rPr>
                <w:rFonts w:ascii="Times New Roman" w:hAnsi="Times New Roman" w:cs="Times New Roman"/>
                <w:spacing w:val="-5"/>
                <w:sz w:val="24"/>
                <w:szCs w:val="24"/>
              </w:rPr>
              <w:t>18</w:t>
            </w:r>
          </w:p>
        </w:tc>
        <w:tc>
          <w:tcPr>
            <w:tcW w:w="503" w:type="dxa"/>
          </w:tcPr>
          <w:p w:rsidR="00556F31" w:rsidRPr="001705B3" w:rsidRDefault="00556F31" w:rsidP="001705B3">
            <w:pPr>
              <w:pStyle w:val="TableParagraph"/>
              <w:spacing w:before="47"/>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1</w:t>
            </w:r>
          </w:p>
        </w:tc>
        <w:tc>
          <w:tcPr>
            <w:tcW w:w="833" w:type="dxa"/>
          </w:tcPr>
          <w:p w:rsidR="00556F31" w:rsidRPr="001705B3" w:rsidRDefault="00556F31" w:rsidP="001705B3">
            <w:pPr>
              <w:pStyle w:val="TableParagraph"/>
              <w:spacing w:before="47"/>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spacing w:before="47"/>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200,00</w:t>
            </w:r>
          </w:p>
        </w:tc>
        <w:tc>
          <w:tcPr>
            <w:tcW w:w="1106" w:type="dxa"/>
          </w:tcPr>
          <w:p w:rsidR="00556F31" w:rsidRPr="001705B3" w:rsidRDefault="00556F31" w:rsidP="001705B3">
            <w:pPr>
              <w:pStyle w:val="TableParagraph"/>
              <w:spacing w:before="47"/>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40,00000</w:t>
            </w:r>
          </w:p>
        </w:tc>
        <w:tc>
          <w:tcPr>
            <w:tcW w:w="1128" w:type="dxa"/>
          </w:tcPr>
          <w:p w:rsidR="00556F31" w:rsidRPr="001705B3" w:rsidRDefault="00556F31" w:rsidP="001705B3">
            <w:pPr>
              <w:pStyle w:val="TableParagraph"/>
              <w:spacing w:before="47"/>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8.000,00</w:t>
            </w:r>
          </w:p>
        </w:tc>
      </w:tr>
      <w:tr w:rsidR="00556F31" w:rsidRPr="001705B3" w:rsidTr="00556F31">
        <w:trPr>
          <w:trHeight w:val="514"/>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15049</w:t>
            </w:r>
          </w:p>
        </w:tc>
        <w:tc>
          <w:tcPr>
            <w:tcW w:w="4901"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VANS, AUTOMÓVEIS </w:t>
            </w:r>
            <w:r w:rsidRPr="001705B3">
              <w:rPr>
                <w:rFonts w:ascii="Times New Roman" w:hAnsi="Times New Roman" w:cs="Times New Roman"/>
                <w:spacing w:val="-10"/>
                <w:sz w:val="24"/>
                <w:szCs w:val="24"/>
              </w:rPr>
              <w:t>E</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CAMINHONETES ATÉ ARO </w:t>
            </w:r>
            <w:r w:rsidRPr="001705B3">
              <w:rPr>
                <w:rFonts w:ascii="Times New Roman" w:hAnsi="Times New Roman" w:cs="Times New Roman"/>
                <w:spacing w:val="-5"/>
                <w:sz w:val="24"/>
                <w:szCs w:val="24"/>
              </w:rPr>
              <w:t>18</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2</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6"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35,33000</w:t>
            </w:r>
          </w:p>
        </w:tc>
        <w:tc>
          <w:tcPr>
            <w:tcW w:w="112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3.533,00</w:t>
            </w:r>
          </w:p>
        </w:tc>
      </w:tr>
      <w:tr w:rsidR="00556F31" w:rsidRPr="001705B3" w:rsidTr="00556F31">
        <w:trPr>
          <w:trHeight w:val="514"/>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15050</w:t>
            </w:r>
          </w:p>
        </w:tc>
        <w:tc>
          <w:tcPr>
            <w:tcW w:w="4901"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3</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6"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50,00000</w:t>
            </w:r>
          </w:p>
        </w:tc>
        <w:tc>
          <w:tcPr>
            <w:tcW w:w="112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r>
      <w:tr w:rsidR="00556F31" w:rsidRPr="001705B3" w:rsidTr="00556F31">
        <w:trPr>
          <w:trHeight w:val="514"/>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15051</w:t>
            </w:r>
          </w:p>
        </w:tc>
        <w:tc>
          <w:tcPr>
            <w:tcW w:w="4901"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4</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6"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51,67000</w:t>
            </w:r>
          </w:p>
        </w:tc>
        <w:tc>
          <w:tcPr>
            <w:tcW w:w="112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5.167,00</w:t>
            </w:r>
          </w:p>
        </w:tc>
      </w:tr>
      <w:tr w:rsidR="00556F31" w:rsidRPr="001705B3" w:rsidTr="00556F31">
        <w:trPr>
          <w:trHeight w:val="779"/>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15052</w:t>
            </w:r>
          </w:p>
        </w:tc>
        <w:tc>
          <w:tcPr>
            <w:tcW w:w="4901" w:type="dxa"/>
          </w:tcPr>
          <w:p w:rsidR="00556F31" w:rsidRPr="001705B3" w:rsidRDefault="00556F31" w:rsidP="001705B3">
            <w:pPr>
              <w:pStyle w:val="TableParagraph"/>
              <w:spacing w:line="352" w:lineRule="auto"/>
              <w:ind w:left="38"/>
              <w:jc w:val="both"/>
              <w:rPr>
                <w:rFonts w:ascii="Times New Roman" w:hAnsi="Times New Roman" w:cs="Times New Roman"/>
                <w:sz w:val="24"/>
                <w:szCs w:val="24"/>
              </w:rPr>
            </w:pPr>
            <w:r w:rsidRPr="001705B3">
              <w:rPr>
                <w:rFonts w:ascii="Times New Roman" w:hAnsi="Times New Roman" w:cs="Times New Roman"/>
                <w:sz w:val="24"/>
                <w:szCs w:val="24"/>
              </w:rPr>
              <w:t>SERVIÇO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CONSERTO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PNEUS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MÁQUINAS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PESADAS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 xml:space="preserve">CARREGADEIRA, RETROESCAVADEIRA, MOTONIVELADORA </w:t>
            </w:r>
            <w:r w:rsidRPr="001705B3">
              <w:rPr>
                <w:rFonts w:ascii="Times New Roman" w:hAnsi="Times New Roman" w:cs="Times New Roman"/>
                <w:spacing w:val="-10"/>
                <w:sz w:val="24"/>
                <w:szCs w:val="24"/>
              </w:rPr>
              <w:t>E</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pacing w:val="-2"/>
                <w:sz w:val="24"/>
                <w:szCs w:val="24"/>
              </w:rPr>
              <w:t>TRATORES</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5</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120,00</w:t>
            </w:r>
          </w:p>
        </w:tc>
        <w:tc>
          <w:tcPr>
            <w:tcW w:w="1106"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80,00000</w:t>
            </w:r>
          </w:p>
        </w:tc>
        <w:tc>
          <w:tcPr>
            <w:tcW w:w="112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9.600,00</w:t>
            </w:r>
          </w:p>
        </w:tc>
      </w:tr>
      <w:tr w:rsidR="00556F31" w:rsidRPr="001705B3" w:rsidTr="00556F31">
        <w:trPr>
          <w:trHeight w:val="514"/>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15053</w:t>
            </w:r>
          </w:p>
        </w:tc>
        <w:tc>
          <w:tcPr>
            <w:tcW w:w="4901"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DE TRATORES E </w:t>
            </w:r>
            <w:r w:rsidRPr="001705B3">
              <w:rPr>
                <w:rFonts w:ascii="Times New Roman" w:hAnsi="Times New Roman" w:cs="Times New Roman"/>
                <w:spacing w:val="-2"/>
                <w:sz w:val="24"/>
                <w:szCs w:val="24"/>
              </w:rPr>
              <w:t>MÁQUINAS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PESADAS</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6</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150,00</w:t>
            </w:r>
          </w:p>
        </w:tc>
        <w:tc>
          <w:tcPr>
            <w:tcW w:w="1106" w:type="dxa"/>
          </w:tcPr>
          <w:p w:rsidR="00556F31" w:rsidRPr="001705B3" w:rsidRDefault="00556F31" w:rsidP="001705B3">
            <w:pPr>
              <w:pStyle w:val="TableParagraph"/>
              <w:ind w:right="77"/>
              <w:jc w:val="both"/>
              <w:rPr>
                <w:rFonts w:ascii="Times New Roman" w:hAnsi="Times New Roman" w:cs="Times New Roman"/>
                <w:sz w:val="24"/>
                <w:szCs w:val="24"/>
              </w:rPr>
            </w:pPr>
            <w:r w:rsidRPr="001705B3">
              <w:rPr>
                <w:rFonts w:ascii="Times New Roman" w:hAnsi="Times New Roman" w:cs="Times New Roman"/>
                <w:spacing w:val="-2"/>
                <w:sz w:val="24"/>
                <w:szCs w:val="24"/>
              </w:rPr>
              <w:t>123,33000</w:t>
            </w:r>
          </w:p>
        </w:tc>
        <w:tc>
          <w:tcPr>
            <w:tcW w:w="1128" w:type="dxa"/>
          </w:tcPr>
          <w:p w:rsidR="00556F31" w:rsidRPr="001705B3" w:rsidRDefault="00556F31" w:rsidP="001705B3">
            <w:pPr>
              <w:pStyle w:val="TableParagraph"/>
              <w:ind w:right="99"/>
              <w:jc w:val="both"/>
              <w:rPr>
                <w:rFonts w:ascii="Times New Roman" w:hAnsi="Times New Roman" w:cs="Times New Roman"/>
                <w:sz w:val="24"/>
                <w:szCs w:val="24"/>
              </w:rPr>
            </w:pPr>
            <w:r w:rsidRPr="001705B3">
              <w:rPr>
                <w:rFonts w:ascii="Times New Roman" w:hAnsi="Times New Roman" w:cs="Times New Roman"/>
                <w:spacing w:val="-2"/>
                <w:sz w:val="24"/>
                <w:szCs w:val="24"/>
              </w:rPr>
              <w:t>18.499,50</w:t>
            </w:r>
          </w:p>
        </w:tc>
      </w:tr>
      <w:tr w:rsidR="00556F31" w:rsidRPr="001705B3" w:rsidTr="00556F31">
        <w:trPr>
          <w:trHeight w:val="779"/>
        </w:trPr>
        <w:tc>
          <w:tcPr>
            <w:tcW w:w="817"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15054</w:t>
            </w:r>
          </w:p>
        </w:tc>
        <w:tc>
          <w:tcPr>
            <w:tcW w:w="4901" w:type="dxa"/>
          </w:tcPr>
          <w:p w:rsidR="00556F31" w:rsidRPr="001705B3" w:rsidRDefault="00556F31" w:rsidP="001705B3">
            <w:pPr>
              <w:pStyle w:val="TableParagraph"/>
              <w:spacing w:line="352" w:lineRule="auto"/>
              <w:ind w:left="38" w:right="-58"/>
              <w:jc w:val="both"/>
              <w:rPr>
                <w:rFonts w:ascii="Times New Roman" w:hAnsi="Times New Roman" w:cs="Times New Roman"/>
                <w:sz w:val="24"/>
                <w:szCs w:val="24"/>
              </w:rPr>
            </w:pPr>
            <w:r w:rsidRPr="001705B3">
              <w:rPr>
                <w:rFonts w:ascii="Times New Roman" w:hAnsi="Times New Roman" w:cs="Times New Roman"/>
                <w:sz w:val="24"/>
                <w:szCs w:val="24"/>
              </w:rPr>
              <w:t>SERVIÇO DE SOCORRO AO KM RODADO PARA SERVIÇOS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REALIZADOS</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NO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LOCAL</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CHAMADO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(IN</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VEICULOS,</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CAMINHÃO, MAQUINAS PESADAS E </w:t>
            </w:r>
            <w:r w:rsidRPr="001705B3">
              <w:rPr>
                <w:rFonts w:ascii="Times New Roman" w:hAnsi="Times New Roman" w:cs="Times New Roman"/>
                <w:spacing w:val="-2"/>
                <w:sz w:val="24"/>
                <w:szCs w:val="24"/>
              </w:rPr>
              <w:t>TRATORES</w:t>
            </w:r>
          </w:p>
        </w:tc>
        <w:tc>
          <w:tcPr>
            <w:tcW w:w="503"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7</w:t>
            </w:r>
          </w:p>
        </w:tc>
        <w:tc>
          <w:tcPr>
            <w:tcW w:w="833"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8" w:type="dxa"/>
          </w:tcPr>
          <w:p w:rsidR="00556F31" w:rsidRPr="001705B3" w:rsidRDefault="00556F31" w:rsidP="001705B3">
            <w:pPr>
              <w:pStyle w:val="TableParagraph"/>
              <w:ind w:right="75"/>
              <w:jc w:val="both"/>
              <w:rPr>
                <w:rFonts w:ascii="Times New Roman" w:hAnsi="Times New Roman" w:cs="Times New Roman"/>
                <w:sz w:val="24"/>
                <w:szCs w:val="24"/>
              </w:rPr>
            </w:pPr>
            <w:r w:rsidRPr="001705B3">
              <w:rPr>
                <w:rFonts w:ascii="Times New Roman" w:hAnsi="Times New Roman" w:cs="Times New Roman"/>
                <w:spacing w:val="-2"/>
                <w:sz w:val="24"/>
                <w:szCs w:val="24"/>
              </w:rPr>
              <w:t>1.000,00</w:t>
            </w:r>
          </w:p>
        </w:tc>
        <w:tc>
          <w:tcPr>
            <w:tcW w:w="1106" w:type="dxa"/>
          </w:tcPr>
          <w:p w:rsidR="00556F31" w:rsidRPr="001705B3" w:rsidRDefault="00556F31" w:rsidP="001705B3">
            <w:pPr>
              <w:pStyle w:val="TableParagraph"/>
              <w:ind w:right="74"/>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c>
          <w:tcPr>
            <w:tcW w:w="112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r>
      <w:tr w:rsidR="00556F31" w:rsidRPr="001705B3" w:rsidTr="00556F31">
        <w:trPr>
          <w:trHeight w:val="308"/>
        </w:trPr>
        <w:tc>
          <w:tcPr>
            <w:tcW w:w="8162" w:type="dxa"/>
            <w:gridSpan w:val="5"/>
            <w:tcBorders>
              <w:left w:val="nil"/>
              <w:bottom w:val="nil"/>
            </w:tcBorders>
          </w:tcPr>
          <w:p w:rsidR="00556F31" w:rsidRPr="001705B3" w:rsidRDefault="00556F31" w:rsidP="001705B3">
            <w:pPr>
              <w:pStyle w:val="TableParagraph"/>
              <w:jc w:val="both"/>
              <w:rPr>
                <w:rFonts w:ascii="Times New Roman" w:hAnsi="Times New Roman" w:cs="Times New Roman"/>
                <w:sz w:val="24"/>
                <w:szCs w:val="24"/>
              </w:rPr>
            </w:pPr>
          </w:p>
        </w:tc>
        <w:tc>
          <w:tcPr>
            <w:tcW w:w="1106"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Total:</w:t>
            </w:r>
          </w:p>
        </w:tc>
        <w:tc>
          <w:tcPr>
            <w:tcW w:w="1128" w:type="dxa"/>
          </w:tcPr>
          <w:p w:rsidR="00556F31" w:rsidRPr="001705B3" w:rsidRDefault="00556F31" w:rsidP="001705B3">
            <w:pPr>
              <w:pStyle w:val="TableParagraph"/>
              <w:spacing w:before="27"/>
              <w:ind w:right="99"/>
              <w:jc w:val="both"/>
              <w:rPr>
                <w:rFonts w:ascii="Times New Roman" w:hAnsi="Times New Roman" w:cs="Times New Roman"/>
                <w:b/>
                <w:sz w:val="24"/>
                <w:szCs w:val="24"/>
              </w:rPr>
            </w:pPr>
            <w:r w:rsidRPr="001705B3">
              <w:rPr>
                <w:rFonts w:ascii="Times New Roman" w:hAnsi="Times New Roman" w:cs="Times New Roman"/>
                <w:b/>
                <w:spacing w:val="-2"/>
                <w:sz w:val="24"/>
                <w:szCs w:val="24"/>
              </w:rPr>
              <w:t>54.799,50</w:t>
            </w:r>
          </w:p>
        </w:tc>
      </w:tr>
    </w:tbl>
    <w:p w:rsidR="00080082" w:rsidRPr="001705B3" w:rsidRDefault="00080082" w:rsidP="001705B3">
      <w:pPr>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12. VIGÊNCIA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t>A Ata de Registro de Preços terá vigência de 12 (doze) meses, podendo ser prorrogada por igual período, desde que comprovada a vantajosidade, nos termos do art. 84 da Lei nº 14.133/2021.</w:t>
      </w:r>
    </w:p>
    <w:p w:rsidR="00080082" w:rsidRPr="001705B3" w:rsidRDefault="00080082" w:rsidP="001705B3">
      <w:pPr>
        <w:widowControl w:val="0"/>
        <w:numPr>
          <w:ilvl w:val="0"/>
          <w:numId w:val="21"/>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13. CRITÉRIO DE JULGAMENTO</w:t>
      </w:r>
    </w:p>
    <w:p w:rsidR="00080082" w:rsidRPr="001705B3" w:rsidRDefault="00080082" w:rsidP="001705B3">
      <w:pPr>
        <w:widowControl w:val="0"/>
        <w:numPr>
          <w:ilvl w:val="0"/>
          <w:numId w:val="21"/>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Menor preço por item.</w:t>
      </w:r>
    </w:p>
    <w:p w:rsidR="00080082" w:rsidRPr="001705B3" w:rsidRDefault="00080082" w:rsidP="001705B3">
      <w:pPr>
        <w:widowControl w:val="0"/>
        <w:numPr>
          <w:ilvl w:val="0"/>
          <w:numId w:val="21"/>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14. ESTIMATIVA</w:t>
      </w:r>
    </w:p>
    <w:p w:rsidR="00080082" w:rsidRPr="001705B3" w:rsidRDefault="00080082" w:rsidP="001705B3">
      <w:pPr>
        <w:widowControl w:val="0"/>
        <w:autoSpaceDE w:val="0"/>
        <w:autoSpaceDN w:val="0"/>
        <w:spacing w:after="0" w:line="360" w:lineRule="auto"/>
        <w:ind w:firstLine="0"/>
        <w:outlineLvl w:val="1"/>
        <w:rPr>
          <w:rFonts w:ascii="Times New Roman" w:eastAsia="Times New Roman" w:hAnsi="Times New Roman" w:cs="Times New Roman"/>
          <w:b/>
          <w:bCs/>
          <w:sz w:val="24"/>
          <w:szCs w:val="24"/>
          <w:lang w:val="pt-PT" w:eastAsia="pt-BR"/>
        </w:rPr>
      </w:pPr>
      <w:r w:rsidRPr="001705B3">
        <w:rPr>
          <w:rFonts w:ascii="Times New Roman" w:hAnsi="Times New Roman" w:cs="Times New Roman"/>
          <w:sz w:val="24"/>
          <w:szCs w:val="24"/>
        </w:rPr>
        <w:lastRenderedPageBreak/>
        <w:t>O valor total estimado da contratação é de R$ 54.799,50 (cinquenta e quatro mil, setecentos e noventa e nove reais e cinquenta centavos), conforme pesquisa de preços constante do processo administrativo.</w:t>
      </w:r>
    </w:p>
    <w:p w:rsidR="00080082" w:rsidRPr="001705B3" w:rsidRDefault="00080082" w:rsidP="001705B3">
      <w:pPr>
        <w:widowControl w:val="0"/>
        <w:numPr>
          <w:ilvl w:val="0"/>
          <w:numId w:val="22"/>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15. RESPONSABILIDADE PELA ELABORAÇÃO</w:t>
      </w:r>
    </w:p>
    <w:p w:rsidR="00080082" w:rsidRPr="001705B3" w:rsidRDefault="00080082" w:rsidP="001705B3">
      <w:pPr>
        <w:widowControl w:val="0"/>
        <w:numPr>
          <w:ilvl w:val="0"/>
          <w:numId w:val="22"/>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Secretaria Municipal de Administração.</w:t>
      </w:r>
    </w:p>
    <w:p w:rsidR="00080082" w:rsidRPr="001705B3" w:rsidRDefault="00080082" w:rsidP="001705B3">
      <w:pPr>
        <w:widowControl w:val="0"/>
        <w:numPr>
          <w:ilvl w:val="0"/>
          <w:numId w:val="22"/>
        </w:numPr>
        <w:autoSpaceDE w:val="0"/>
        <w:autoSpaceDN w:val="0"/>
        <w:spacing w:after="0" w:line="360" w:lineRule="auto"/>
        <w:ind w:firstLine="0"/>
        <w:rPr>
          <w:rFonts w:ascii="Times New Roman" w:eastAsia="Times New Roman" w:hAnsi="Times New Roman" w:cs="Times New Roman"/>
          <w:sz w:val="24"/>
          <w:szCs w:val="24"/>
          <w:lang w:val="pt-PT" w:eastAsia="pt-BR"/>
        </w:rPr>
      </w:pPr>
      <w:r w:rsidRPr="001705B3">
        <w:rPr>
          <w:rFonts w:ascii="Times New Roman" w:hAnsi="Times New Roman" w:cs="Times New Roman"/>
          <w:sz w:val="24"/>
          <w:szCs w:val="24"/>
        </w:rPr>
        <w:t>Sagrada Família/RS, 24 de setembro de 2026.</w:t>
      </w:r>
    </w:p>
    <w:p w:rsidR="00080082" w:rsidRPr="001705B3" w:rsidRDefault="00080082" w:rsidP="001705B3">
      <w:pPr>
        <w:widowControl w:val="0"/>
        <w:tabs>
          <w:tab w:val="left" w:pos="2567"/>
          <w:tab w:val="left" w:pos="3127"/>
          <w:tab w:val="left" w:pos="4598"/>
          <w:tab w:val="left" w:pos="6196"/>
          <w:tab w:val="left" w:pos="6583"/>
          <w:tab w:val="left" w:pos="7663"/>
          <w:tab w:val="left" w:pos="8224"/>
          <w:tab w:val="left" w:pos="9287"/>
        </w:tabs>
        <w:autoSpaceDE w:val="0"/>
        <w:autoSpaceDN w:val="0"/>
        <w:spacing w:after="0" w:line="360" w:lineRule="auto"/>
        <w:ind w:firstLine="0"/>
        <w:rPr>
          <w:rFonts w:ascii="Times New Roman" w:eastAsia="Arial MT" w:hAnsi="Times New Roman" w:cs="Times New Roman"/>
          <w:b/>
          <w:spacing w:val="-2"/>
          <w:sz w:val="24"/>
          <w:szCs w:val="24"/>
          <w:lang w:val="pt-PT"/>
        </w:rPr>
      </w:pPr>
      <w:r w:rsidRPr="001705B3">
        <w:rPr>
          <w:rFonts w:ascii="Times New Roman" w:eastAsia="Arial MT" w:hAnsi="Times New Roman" w:cs="Times New Roman"/>
          <w:b/>
          <w:spacing w:val="-2"/>
          <w:sz w:val="24"/>
          <w:szCs w:val="24"/>
          <w:lang w:val="pt-PT"/>
        </w:rPr>
        <w:t>SERVIÇOS</w:t>
      </w:r>
      <w:r w:rsidRPr="001705B3">
        <w:rPr>
          <w:rFonts w:ascii="Times New Roman" w:eastAsia="Arial MT" w:hAnsi="Times New Roman" w:cs="Times New Roman"/>
          <w:b/>
          <w:sz w:val="24"/>
          <w:szCs w:val="24"/>
          <w:lang w:val="pt-PT"/>
        </w:rPr>
        <w:tab/>
      </w:r>
      <w:r w:rsidRPr="001705B3">
        <w:rPr>
          <w:rFonts w:ascii="Times New Roman" w:eastAsia="Arial MT" w:hAnsi="Times New Roman" w:cs="Times New Roman"/>
          <w:b/>
          <w:spacing w:val="-6"/>
          <w:sz w:val="24"/>
          <w:szCs w:val="24"/>
          <w:lang w:val="pt-PT"/>
        </w:rPr>
        <w:t>DE</w:t>
      </w:r>
      <w:r w:rsidRPr="001705B3">
        <w:rPr>
          <w:rFonts w:ascii="Times New Roman" w:eastAsia="Arial MT" w:hAnsi="Times New Roman" w:cs="Times New Roman"/>
          <w:b/>
          <w:sz w:val="24"/>
          <w:szCs w:val="24"/>
          <w:lang w:val="pt-PT"/>
        </w:rPr>
        <w:tab/>
      </w:r>
      <w:r w:rsidR="00556F31" w:rsidRPr="001705B3">
        <w:rPr>
          <w:rFonts w:ascii="Times New Roman" w:eastAsia="Arial MT" w:hAnsi="Times New Roman" w:cs="Times New Roman"/>
          <w:b/>
          <w:spacing w:val="-2"/>
          <w:sz w:val="24"/>
          <w:szCs w:val="24"/>
          <w:lang w:val="pt-PT"/>
        </w:rPr>
        <w:t>BORRACHARAIA</w:t>
      </w:r>
      <w:r w:rsidRPr="001705B3">
        <w:rPr>
          <w:rFonts w:ascii="Times New Roman" w:eastAsia="Arial MT" w:hAnsi="Times New Roman" w:cs="Times New Roman"/>
          <w:b/>
          <w:spacing w:val="-2"/>
          <w:sz w:val="24"/>
          <w:szCs w:val="24"/>
          <w:lang w:val="pt-PT"/>
        </w:rPr>
        <w:t xml:space="preserve"> VEICULOS </w:t>
      </w:r>
      <w:r w:rsidR="00556F31" w:rsidRPr="001705B3">
        <w:rPr>
          <w:rFonts w:ascii="Times New Roman" w:eastAsia="Arial MT" w:hAnsi="Times New Roman" w:cs="Times New Roman"/>
          <w:b/>
          <w:spacing w:val="-2"/>
          <w:sz w:val="24"/>
          <w:szCs w:val="24"/>
          <w:lang w:val="pt-PT"/>
        </w:rPr>
        <w:t xml:space="preserve"> E EQUIPAMENTOS </w:t>
      </w:r>
    </w:p>
    <w:tbl>
      <w:tblPr>
        <w:tblStyle w:val="TableNormal"/>
        <w:tblW w:w="10587" w:type="dxa"/>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5"/>
        <w:gridCol w:w="5036"/>
        <w:gridCol w:w="516"/>
        <w:gridCol w:w="856"/>
        <w:gridCol w:w="1139"/>
        <w:gridCol w:w="1137"/>
        <w:gridCol w:w="1158"/>
      </w:tblGrid>
      <w:tr w:rsidR="00556F31" w:rsidRPr="001705B3" w:rsidTr="00556F31">
        <w:trPr>
          <w:trHeight w:val="296"/>
        </w:trPr>
        <w:tc>
          <w:tcPr>
            <w:tcW w:w="745" w:type="dxa"/>
          </w:tcPr>
          <w:p w:rsidR="00556F31" w:rsidRPr="001705B3" w:rsidRDefault="00556F31" w:rsidP="001705B3">
            <w:pPr>
              <w:pStyle w:val="TableParagraph"/>
              <w:spacing w:before="23"/>
              <w:ind w:right="35"/>
              <w:jc w:val="both"/>
              <w:rPr>
                <w:rFonts w:ascii="Times New Roman" w:hAnsi="Times New Roman" w:cs="Times New Roman"/>
                <w:b/>
                <w:sz w:val="24"/>
                <w:szCs w:val="24"/>
              </w:rPr>
            </w:pPr>
            <w:r w:rsidRPr="001705B3">
              <w:rPr>
                <w:rFonts w:ascii="Times New Roman" w:hAnsi="Times New Roman" w:cs="Times New Roman"/>
                <w:b/>
                <w:spacing w:val="-2"/>
                <w:sz w:val="24"/>
                <w:szCs w:val="24"/>
              </w:rPr>
              <w:t>Código</w:t>
            </w:r>
          </w:p>
        </w:tc>
        <w:tc>
          <w:tcPr>
            <w:tcW w:w="5036" w:type="dxa"/>
          </w:tcPr>
          <w:p w:rsidR="00556F31" w:rsidRPr="001705B3" w:rsidRDefault="00556F31" w:rsidP="001705B3">
            <w:pPr>
              <w:pStyle w:val="TableParagraph"/>
              <w:spacing w:before="23"/>
              <w:ind w:right="11"/>
              <w:jc w:val="both"/>
              <w:rPr>
                <w:rFonts w:ascii="Times New Roman" w:hAnsi="Times New Roman" w:cs="Times New Roman"/>
                <w:b/>
                <w:sz w:val="24"/>
                <w:szCs w:val="24"/>
              </w:rPr>
            </w:pPr>
            <w:r w:rsidRPr="001705B3">
              <w:rPr>
                <w:rFonts w:ascii="Times New Roman" w:hAnsi="Times New Roman" w:cs="Times New Roman"/>
                <w:b/>
                <w:spacing w:val="-2"/>
                <w:sz w:val="24"/>
                <w:szCs w:val="24"/>
              </w:rPr>
              <w:t>Descrição</w:t>
            </w:r>
          </w:p>
        </w:tc>
        <w:tc>
          <w:tcPr>
            <w:tcW w:w="516" w:type="dxa"/>
          </w:tcPr>
          <w:p w:rsidR="00556F31" w:rsidRPr="001705B3" w:rsidRDefault="00556F31" w:rsidP="001705B3">
            <w:pPr>
              <w:pStyle w:val="TableParagraph"/>
              <w:spacing w:before="23"/>
              <w:ind w:left="7"/>
              <w:jc w:val="both"/>
              <w:rPr>
                <w:rFonts w:ascii="Times New Roman" w:hAnsi="Times New Roman" w:cs="Times New Roman"/>
                <w:b/>
                <w:sz w:val="24"/>
                <w:szCs w:val="24"/>
              </w:rPr>
            </w:pPr>
            <w:r w:rsidRPr="001705B3">
              <w:rPr>
                <w:rFonts w:ascii="Times New Roman" w:hAnsi="Times New Roman" w:cs="Times New Roman"/>
                <w:b/>
                <w:spacing w:val="-4"/>
                <w:sz w:val="24"/>
                <w:szCs w:val="24"/>
              </w:rPr>
              <w:t>Item</w:t>
            </w:r>
          </w:p>
        </w:tc>
        <w:tc>
          <w:tcPr>
            <w:tcW w:w="856" w:type="dxa"/>
          </w:tcPr>
          <w:p w:rsidR="00556F31" w:rsidRPr="001705B3" w:rsidRDefault="00556F31" w:rsidP="001705B3">
            <w:pPr>
              <w:pStyle w:val="TableParagraph"/>
              <w:spacing w:before="23"/>
              <w:ind w:left="3"/>
              <w:jc w:val="both"/>
              <w:rPr>
                <w:rFonts w:ascii="Times New Roman" w:hAnsi="Times New Roman" w:cs="Times New Roman"/>
                <w:b/>
                <w:sz w:val="24"/>
                <w:szCs w:val="24"/>
              </w:rPr>
            </w:pPr>
            <w:r w:rsidRPr="001705B3">
              <w:rPr>
                <w:rFonts w:ascii="Times New Roman" w:hAnsi="Times New Roman" w:cs="Times New Roman"/>
                <w:b/>
                <w:spacing w:val="-2"/>
                <w:sz w:val="24"/>
                <w:szCs w:val="24"/>
              </w:rPr>
              <w:t>Unid.</w:t>
            </w:r>
          </w:p>
        </w:tc>
        <w:tc>
          <w:tcPr>
            <w:tcW w:w="1137"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Quantidade</w:t>
            </w:r>
          </w:p>
        </w:tc>
        <w:tc>
          <w:tcPr>
            <w:tcW w:w="1137" w:type="dxa"/>
          </w:tcPr>
          <w:p w:rsidR="00556F31" w:rsidRPr="001705B3" w:rsidRDefault="00556F31" w:rsidP="001705B3">
            <w:pPr>
              <w:pStyle w:val="TableParagraph"/>
              <w:spacing w:before="23"/>
              <w:ind w:right="84"/>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Unit.</w:t>
            </w:r>
          </w:p>
        </w:tc>
        <w:tc>
          <w:tcPr>
            <w:tcW w:w="1158" w:type="dxa"/>
          </w:tcPr>
          <w:p w:rsidR="00556F31" w:rsidRPr="001705B3" w:rsidRDefault="00556F31" w:rsidP="001705B3">
            <w:pPr>
              <w:pStyle w:val="TableParagraph"/>
              <w:spacing w:before="23"/>
              <w:ind w:right="92"/>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Total</w:t>
            </w:r>
          </w:p>
        </w:tc>
      </w:tr>
      <w:tr w:rsidR="00556F31" w:rsidRPr="001705B3" w:rsidTr="00556F31">
        <w:trPr>
          <w:trHeight w:val="555"/>
        </w:trPr>
        <w:tc>
          <w:tcPr>
            <w:tcW w:w="745" w:type="dxa"/>
          </w:tcPr>
          <w:p w:rsidR="00556F31" w:rsidRPr="001705B3" w:rsidRDefault="00556F31" w:rsidP="001705B3">
            <w:pPr>
              <w:pStyle w:val="TableParagraph"/>
              <w:spacing w:before="47"/>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15048</w:t>
            </w:r>
          </w:p>
        </w:tc>
        <w:tc>
          <w:tcPr>
            <w:tcW w:w="5036" w:type="dxa"/>
          </w:tcPr>
          <w:p w:rsidR="00556F31" w:rsidRPr="001705B3" w:rsidRDefault="00556F31" w:rsidP="001705B3">
            <w:pPr>
              <w:pStyle w:val="TableParagraph"/>
              <w:spacing w:before="47"/>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 </w:t>
            </w:r>
            <w:r w:rsidRPr="001705B3">
              <w:rPr>
                <w:rFonts w:ascii="Times New Roman" w:hAnsi="Times New Roman" w:cs="Times New Roman"/>
                <w:spacing w:val="-2"/>
                <w:sz w:val="24"/>
                <w:szCs w:val="24"/>
              </w:rPr>
              <w:t>VANS,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AUTOMÓVEIS E CAMINHONETES) ATÉ ARO </w:t>
            </w:r>
            <w:r w:rsidRPr="001705B3">
              <w:rPr>
                <w:rFonts w:ascii="Times New Roman" w:hAnsi="Times New Roman" w:cs="Times New Roman"/>
                <w:spacing w:val="-5"/>
                <w:sz w:val="24"/>
                <w:szCs w:val="24"/>
              </w:rPr>
              <w:t>18</w:t>
            </w:r>
          </w:p>
        </w:tc>
        <w:tc>
          <w:tcPr>
            <w:tcW w:w="516" w:type="dxa"/>
          </w:tcPr>
          <w:p w:rsidR="00556F31" w:rsidRPr="001705B3" w:rsidRDefault="00556F31" w:rsidP="001705B3">
            <w:pPr>
              <w:pStyle w:val="TableParagraph"/>
              <w:spacing w:before="47"/>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1</w:t>
            </w:r>
          </w:p>
        </w:tc>
        <w:tc>
          <w:tcPr>
            <w:tcW w:w="856" w:type="dxa"/>
          </w:tcPr>
          <w:p w:rsidR="00556F31" w:rsidRPr="001705B3" w:rsidRDefault="00556F31" w:rsidP="001705B3">
            <w:pPr>
              <w:pStyle w:val="TableParagraph"/>
              <w:spacing w:before="47"/>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spacing w:before="47"/>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200,00</w:t>
            </w:r>
          </w:p>
        </w:tc>
        <w:tc>
          <w:tcPr>
            <w:tcW w:w="1137" w:type="dxa"/>
          </w:tcPr>
          <w:p w:rsidR="00556F31" w:rsidRPr="001705B3" w:rsidRDefault="00556F31" w:rsidP="001705B3">
            <w:pPr>
              <w:pStyle w:val="TableParagraph"/>
              <w:spacing w:before="47"/>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40,00000</w:t>
            </w:r>
          </w:p>
        </w:tc>
        <w:tc>
          <w:tcPr>
            <w:tcW w:w="1158" w:type="dxa"/>
          </w:tcPr>
          <w:p w:rsidR="00556F31" w:rsidRPr="001705B3" w:rsidRDefault="00556F31" w:rsidP="001705B3">
            <w:pPr>
              <w:pStyle w:val="TableParagraph"/>
              <w:spacing w:before="47"/>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8.000,00</w:t>
            </w:r>
          </w:p>
        </w:tc>
      </w:tr>
      <w:tr w:rsidR="00556F31" w:rsidRPr="001705B3" w:rsidTr="00556F31">
        <w:trPr>
          <w:trHeight w:val="533"/>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15049</w:t>
            </w:r>
          </w:p>
        </w:tc>
        <w:tc>
          <w:tcPr>
            <w:tcW w:w="5036"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VANS, AUTOMÓVEIS </w:t>
            </w:r>
            <w:r w:rsidRPr="001705B3">
              <w:rPr>
                <w:rFonts w:ascii="Times New Roman" w:hAnsi="Times New Roman" w:cs="Times New Roman"/>
                <w:spacing w:val="-10"/>
                <w:sz w:val="24"/>
                <w:szCs w:val="24"/>
              </w:rPr>
              <w:t>E</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CAMINHONETES ATÉ ARO </w:t>
            </w:r>
            <w:r w:rsidRPr="001705B3">
              <w:rPr>
                <w:rFonts w:ascii="Times New Roman" w:hAnsi="Times New Roman" w:cs="Times New Roman"/>
                <w:spacing w:val="-5"/>
                <w:sz w:val="24"/>
                <w:szCs w:val="24"/>
              </w:rPr>
              <w:t>18</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2</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37"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35,33000</w:t>
            </w:r>
          </w:p>
        </w:tc>
        <w:tc>
          <w:tcPr>
            <w:tcW w:w="115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3.533,00</w:t>
            </w:r>
          </w:p>
        </w:tc>
      </w:tr>
      <w:tr w:rsidR="00556F31" w:rsidRPr="001705B3" w:rsidTr="00556F31">
        <w:trPr>
          <w:trHeight w:val="533"/>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15050</w:t>
            </w:r>
          </w:p>
        </w:tc>
        <w:tc>
          <w:tcPr>
            <w:tcW w:w="5036"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3</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37"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50,00000</w:t>
            </w:r>
          </w:p>
        </w:tc>
        <w:tc>
          <w:tcPr>
            <w:tcW w:w="115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r>
      <w:tr w:rsidR="00556F31" w:rsidRPr="001705B3" w:rsidTr="00556F31">
        <w:trPr>
          <w:trHeight w:val="533"/>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15051</w:t>
            </w:r>
          </w:p>
        </w:tc>
        <w:tc>
          <w:tcPr>
            <w:tcW w:w="5036"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4</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37"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51,67000</w:t>
            </w:r>
          </w:p>
        </w:tc>
        <w:tc>
          <w:tcPr>
            <w:tcW w:w="115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5.167,00</w:t>
            </w:r>
          </w:p>
        </w:tc>
      </w:tr>
      <w:tr w:rsidR="00556F31" w:rsidRPr="001705B3" w:rsidTr="00556F31">
        <w:trPr>
          <w:trHeight w:val="807"/>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15052</w:t>
            </w:r>
          </w:p>
        </w:tc>
        <w:tc>
          <w:tcPr>
            <w:tcW w:w="5036" w:type="dxa"/>
          </w:tcPr>
          <w:p w:rsidR="00556F31" w:rsidRPr="001705B3" w:rsidRDefault="00556F31" w:rsidP="001705B3">
            <w:pPr>
              <w:pStyle w:val="TableParagraph"/>
              <w:spacing w:line="352" w:lineRule="auto"/>
              <w:ind w:left="38"/>
              <w:jc w:val="both"/>
              <w:rPr>
                <w:rFonts w:ascii="Times New Roman" w:hAnsi="Times New Roman" w:cs="Times New Roman"/>
                <w:sz w:val="24"/>
                <w:szCs w:val="24"/>
              </w:rPr>
            </w:pPr>
            <w:r w:rsidRPr="001705B3">
              <w:rPr>
                <w:rFonts w:ascii="Times New Roman" w:hAnsi="Times New Roman" w:cs="Times New Roman"/>
                <w:sz w:val="24"/>
                <w:szCs w:val="24"/>
              </w:rPr>
              <w:t>SERVIÇO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CONSERTO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PNEUS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MÁQUINAS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PESADAS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 xml:space="preserve">CARREGADEIRA, RETROESCAVADEIRA, MOTONIVELADORA </w:t>
            </w:r>
            <w:r w:rsidRPr="001705B3">
              <w:rPr>
                <w:rFonts w:ascii="Times New Roman" w:hAnsi="Times New Roman" w:cs="Times New Roman"/>
                <w:spacing w:val="-10"/>
                <w:sz w:val="24"/>
                <w:szCs w:val="24"/>
              </w:rPr>
              <w:t>E</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pacing w:val="-2"/>
                <w:sz w:val="24"/>
                <w:szCs w:val="24"/>
              </w:rPr>
              <w:t>TRATORES</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5</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120,00</w:t>
            </w:r>
          </w:p>
        </w:tc>
        <w:tc>
          <w:tcPr>
            <w:tcW w:w="1137" w:type="dxa"/>
          </w:tcPr>
          <w:p w:rsidR="00556F31" w:rsidRPr="001705B3" w:rsidRDefault="00556F31" w:rsidP="001705B3">
            <w:pPr>
              <w:pStyle w:val="TableParagraph"/>
              <w:ind w:right="76"/>
              <w:jc w:val="both"/>
              <w:rPr>
                <w:rFonts w:ascii="Times New Roman" w:hAnsi="Times New Roman" w:cs="Times New Roman"/>
                <w:sz w:val="24"/>
                <w:szCs w:val="24"/>
              </w:rPr>
            </w:pPr>
            <w:r w:rsidRPr="001705B3">
              <w:rPr>
                <w:rFonts w:ascii="Times New Roman" w:hAnsi="Times New Roman" w:cs="Times New Roman"/>
                <w:spacing w:val="-2"/>
                <w:sz w:val="24"/>
                <w:szCs w:val="24"/>
              </w:rPr>
              <w:t>80,00000</w:t>
            </w:r>
          </w:p>
        </w:tc>
        <w:tc>
          <w:tcPr>
            <w:tcW w:w="115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9.600,00</w:t>
            </w:r>
          </w:p>
        </w:tc>
      </w:tr>
      <w:tr w:rsidR="00556F31" w:rsidRPr="001705B3" w:rsidTr="00556F31">
        <w:trPr>
          <w:trHeight w:val="533"/>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15053</w:t>
            </w:r>
          </w:p>
        </w:tc>
        <w:tc>
          <w:tcPr>
            <w:tcW w:w="5036"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DE TRATORES E </w:t>
            </w:r>
            <w:r w:rsidRPr="001705B3">
              <w:rPr>
                <w:rFonts w:ascii="Times New Roman" w:hAnsi="Times New Roman" w:cs="Times New Roman"/>
                <w:spacing w:val="-2"/>
                <w:sz w:val="24"/>
                <w:szCs w:val="24"/>
              </w:rPr>
              <w:t>MÁQUINAS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PESADAS</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6</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150,00</w:t>
            </w:r>
          </w:p>
        </w:tc>
        <w:tc>
          <w:tcPr>
            <w:tcW w:w="1137" w:type="dxa"/>
          </w:tcPr>
          <w:p w:rsidR="00556F31" w:rsidRPr="001705B3" w:rsidRDefault="00556F31" w:rsidP="001705B3">
            <w:pPr>
              <w:pStyle w:val="TableParagraph"/>
              <w:ind w:right="77"/>
              <w:jc w:val="both"/>
              <w:rPr>
                <w:rFonts w:ascii="Times New Roman" w:hAnsi="Times New Roman" w:cs="Times New Roman"/>
                <w:sz w:val="24"/>
                <w:szCs w:val="24"/>
              </w:rPr>
            </w:pPr>
            <w:r w:rsidRPr="001705B3">
              <w:rPr>
                <w:rFonts w:ascii="Times New Roman" w:hAnsi="Times New Roman" w:cs="Times New Roman"/>
                <w:spacing w:val="-2"/>
                <w:sz w:val="24"/>
                <w:szCs w:val="24"/>
              </w:rPr>
              <w:t>123,33000</w:t>
            </w:r>
          </w:p>
        </w:tc>
        <w:tc>
          <w:tcPr>
            <w:tcW w:w="1158" w:type="dxa"/>
          </w:tcPr>
          <w:p w:rsidR="00556F31" w:rsidRPr="001705B3" w:rsidRDefault="00556F31" w:rsidP="001705B3">
            <w:pPr>
              <w:pStyle w:val="TableParagraph"/>
              <w:ind w:right="99"/>
              <w:jc w:val="both"/>
              <w:rPr>
                <w:rFonts w:ascii="Times New Roman" w:hAnsi="Times New Roman" w:cs="Times New Roman"/>
                <w:sz w:val="24"/>
                <w:szCs w:val="24"/>
              </w:rPr>
            </w:pPr>
            <w:r w:rsidRPr="001705B3">
              <w:rPr>
                <w:rFonts w:ascii="Times New Roman" w:hAnsi="Times New Roman" w:cs="Times New Roman"/>
                <w:spacing w:val="-2"/>
                <w:sz w:val="24"/>
                <w:szCs w:val="24"/>
              </w:rPr>
              <w:t>18.499,50</w:t>
            </w:r>
          </w:p>
        </w:tc>
      </w:tr>
      <w:tr w:rsidR="00556F31" w:rsidRPr="001705B3" w:rsidTr="00556F31">
        <w:trPr>
          <w:trHeight w:val="807"/>
        </w:trPr>
        <w:tc>
          <w:tcPr>
            <w:tcW w:w="74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15054</w:t>
            </w:r>
          </w:p>
        </w:tc>
        <w:tc>
          <w:tcPr>
            <w:tcW w:w="5036" w:type="dxa"/>
          </w:tcPr>
          <w:p w:rsidR="00556F31" w:rsidRPr="001705B3" w:rsidRDefault="00556F31" w:rsidP="001705B3">
            <w:pPr>
              <w:pStyle w:val="TableParagraph"/>
              <w:spacing w:line="352" w:lineRule="auto"/>
              <w:ind w:left="38" w:right="-58"/>
              <w:jc w:val="both"/>
              <w:rPr>
                <w:rFonts w:ascii="Times New Roman" w:hAnsi="Times New Roman" w:cs="Times New Roman"/>
                <w:sz w:val="24"/>
                <w:szCs w:val="24"/>
              </w:rPr>
            </w:pPr>
            <w:r w:rsidRPr="001705B3">
              <w:rPr>
                <w:rFonts w:ascii="Times New Roman" w:hAnsi="Times New Roman" w:cs="Times New Roman"/>
                <w:sz w:val="24"/>
                <w:szCs w:val="24"/>
              </w:rPr>
              <w:t>SERVIÇO DE SOCORRO AO KM RODADO PARA SERVIÇOS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REALIZADOS</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NO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LOCAL</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CHAMADO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(IN</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VEICULOS,</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CAMINHÃO, MAQUINAS PESADAS E </w:t>
            </w:r>
            <w:r w:rsidRPr="001705B3">
              <w:rPr>
                <w:rFonts w:ascii="Times New Roman" w:hAnsi="Times New Roman" w:cs="Times New Roman"/>
                <w:spacing w:val="-2"/>
                <w:sz w:val="24"/>
                <w:szCs w:val="24"/>
              </w:rPr>
              <w:t>TRATORES</w:t>
            </w:r>
          </w:p>
        </w:tc>
        <w:tc>
          <w:tcPr>
            <w:tcW w:w="516"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7</w:t>
            </w:r>
          </w:p>
        </w:tc>
        <w:tc>
          <w:tcPr>
            <w:tcW w:w="856"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37" w:type="dxa"/>
          </w:tcPr>
          <w:p w:rsidR="00556F31" w:rsidRPr="001705B3" w:rsidRDefault="00556F31" w:rsidP="001705B3">
            <w:pPr>
              <w:pStyle w:val="TableParagraph"/>
              <w:ind w:right="75"/>
              <w:jc w:val="both"/>
              <w:rPr>
                <w:rFonts w:ascii="Times New Roman" w:hAnsi="Times New Roman" w:cs="Times New Roman"/>
                <w:sz w:val="24"/>
                <w:szCs w:val="24"/>
              </w:rPr>
            </w:pPr>
            <w:r w:rsidRPr="001705B3">
              <w:rPr>
                <w:rFonts w:ascii="Times New Roman" w:hAnsi="Times New Roman" w:cs="Times New Roman"/>
                <w:spacing w:val="-2"/>
                <w:sz w:val="24"/>
                <w:szCs w:val="24"/>
              </w:rPr>
              <w:t>1.000,00</w:t>
            </w:r>
          </w:p>
        </w:tc>
        <w:tc>
          <w:tcPr>
            <w:tcW w:w="1137" w:type="dxa"/>
          </w:tcPr>
          <w:p w:rsidR="00556F31" w:rsidRPr="001705B3" w:rsidRDefault="00556F31" w:rsidP="001705B3">
            <w:pPr>
              <w:pStyle w:val="TableParagraph"/>
              <w:ind w:right="74"/>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c>
          <w:tcPr>
            <w:tcW w:w="1158" w:type="dxa"/>
          </w:tcPr>
          <w:p w:rsidR="00556F31" w:rsidRPr="001705B3" w:rsidRDefault="00556F31" w:rsidP="001705B3">
            <w:pPr>
              <w:pStyle w:val="TableParagraph"/>
              <w:ind w:right="97"/>
              <w:jc w:val="both"/>
              <w:rPr>
                <w:rFonts w:ascii="Times New Roman" w:hAnsi="Times New Roman" w:cs="Times New Roman"/>
                <w:sz w:val="24"/>
                <w:szCs w:val="24"/>
              </w:rPr>
            </w:pPr>
            <w:r w:rsidRPr="001705B3">
              <w:rPr>
                <w:rFonts w:ascii="Times New Roman" w:hAnsi="Times New Roman" w:cs="Times New Roman"/>
                <w:spacing w:val="-2"/>
                <w:sz w:val="24"/>
                <w:szCs w:val="24"/>
              </w:rPr>
              <w:t>5.000,00</w:t>
            </w:r>
          </w:p>
        </w:tc>
      </w:tr>
      <w:tr w:rsidR="00556F31" w:rsidRPr="001705B3" w:rsidTr="00556F31">
        <w:trPr>
          <w:trHeight w:val="320"/>
        </w:trPr>
        <w:tc>
          <w:tcPr>
            <w:tcW w:w="8292" w:type="dxa"/>
            <w:gridSpan w:val="5"/>
            <w:tcBorders>
              <w:left w:val="nil"/>
              <w:bottom w:val="nil"/>
            </w:tcBorders>
          </w:tcPr>
          <w:p w:rsidR="00556F31" w:rsidRPr="001705B3" w:rsidRDefault="00556F31" w:rsidP="001705B3">
            <w:pPr>
              <w:pStyle w:val="TableParagraph"/>
              <w:jc w:val="both"/>
              <w:rPr>
                <w:rFonts w:ascii="Times New Roman" w:hAnsi="Times New Roman" w:cs="Times New Roman"/>
                <w:sz w:val="24"/>
                <w:szCs w:val="24"/>
              </w:rPr>
            </w:pPr>
          </w:p>
        </w:tc>
        <w:tc>
          <w:tcPr>
            <w:tcW w:w="1137"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Total:</w:t>
            </w:r>
          </w:p>
        </w:tc>
        <w:tc>
          <w:tcPr>
            <w:tcW w:w="1158" w:type="dxa"/>
          </w:tcPr>
          <w:p w:rsidR="00556F31" w:rsidRPr="001705B3" w:rsidRDefault="00556F31" w:rsidP="001705B3">
            <w:pPr>
              <w:pStyle w:val="TableParagraph"/>
              <w:spacing w:before="27"/>
              <w:ind w:right="99"/>
              <w:jc w:val="both"/>
              <w:rPr>
                <w:rFonts w:ascii="Times New Roman" w:hAnsi="Times New Roman" w:cs="Times New Roman"/>
                <w:b/>
                <w:sz w:val="24"/>
                <w:szCs w:val="24"/>
              </w:rPr>
            </w:pPr>
            <w:r w:rsidRPr="001705B3">
              <w:rPr>
                <w:rFonts w:ascii="Times New Roman" w:hAnsi="Times New Roman" w:cs="Times New Roman"/>
                <w:b/>
                <w:spacing w:val="-2"/>
                <w:sz w:val="24"/>
                <w:szCs w:val="24"/>
              </w:rPr>
              <w:t>54.799,50</w:t>
            </w:r>
          </w:p>
        </w:tc>
      </w:tr>
    </w:tbl>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r w:rsidRPr="001705B3">
        <w:rPr>
          <w:rFonts w:ascii="Times New Roman" w:eastAsia="Arial MT" w:hAnsi="Times New Roman" w:cs="Times New Roman"/>
          <w:b/>
          <w:sz w:val="24"/>
          <w:szCs w:val="24"/>
          <w:lang w:val="pt-PT"/>
        </w:rPr>
        <w:t>*</w:t>
      </w:r>
      <w:r w:rsidRPr="001705B3">
        <w:rPr>
          <w:rFonts w:ascii="Times New Roman" w:eastAsia="Arial MT" w:hAnsi="Times New Roman" w:cs="Times New Roman"/>
          <w:b/>
          <w:spacing w:val="-1"/>
          <w:sz w:val="24"/>
          <w:szCs w:val="24"/>
          <w:lang w:val="pt-PT"/>
        </w:rPr>
        <w:t xml:space="preserve"> </w:t>
      </w:r>
      <w:r w:rsidRPr="001705B3">
        <w:rPr>
          <w:rFonts w:ascii="Times New Roman" w:eastAsia="Arial MT" w:hAnsi="Times New Roman" w:cs="Times New Roman"/>
          <w:b/>
          <w:sz w:val="24"/>
          <w:szCs w:val="24"/>
          <w:lang w:val="pt-PT"/>
        </w:rPr>
        <w:t>PREÇO</w:t>
      </w:r>
      <w:r w:rsidRPr="001705B3">
        <w:rPr>
          <w:rFonts w:ascii="Times New Roman" w:eastAsia="Arial MT" w:hAnsi="Times New Roman" w:cs="Times New Roman"/>
          <w:b/>
          <w:spacing w:val="-1"/>
          <w:sz w:val="24"/>
          <w:szCs w:val="24"/>
          <w:lang w:val="pt-PT"/>
        </w:rPr>
        <w:t xml:space="preserve"> </w:t>
      </w:r>
      <w:r w:rsidRPr="001705B3">
        <w:rPr>
          <w:rFonts w:ascii="Times New Roman" w:eastAsia="Arial MT" w:hAnsi="Times New Roman" w:cs="Times New Roman"/>
          <w:b/>
          <w:spacing w:val="-2"/>
          <w:sz w:val="24"/>
          <w:szCs w:val="24"/>
          <w:lang w:val="pt-PT"/>
        </w:rPr>
        <w:t>MÁXIMO</w:t>
      </w:r>
    </w:p>
    <w:p w:rsidR="001705B3" w:rsidRDefault="001705B3">
      <w:pPr>
        <w:spacing w:after="0" w:line="360" w:lineRule="auto"/>
        <w:rPr>
          <w:rFonts w:ascii="Times New Roman" w:eastAsia="Arial MT" w:hAnsi="Times New Roman" w:cs="Times New Roman"/>
          <w:b/>
          <w:sz w:val="24"/>
          <w:szCs w:val="24"/>
          <w:lang w:val="pt-PT"/>
        </w:rPr>
      </w:pPr>
      <w:r>
        <w:rPr>
          <w:rFonts w:ascii="Times New Roman" w:eastAsia="Arial MT" w:hAnsi="Times New Roman" w:cs="Times New Roman"/>
          <w:b/>
          <w:sz w:val="24"/>
          <w:szCs w:val="24"/>
          <w:lang w:val="pt-PT"/>
        </w:rPr>
        <w:br w:type="page"/>
      </w: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after="0" w:line="360" w:lineRule="auto"/>
        <w:ind w:firstLine="0"/>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z w:val="24"/>
          <w:szCs w:val="24"/>
          <w:lang w:val="pt-PT"/>
        </w:rPr>
        <w:t>ANEXO</w:t>
      </w:r>
      <w:r w:rsidRPr="001705B3">
        <w:rPr>
          <w:rFonts w:ascii="Times New Roman" w:eastAsia="Arial" w:hAnsi="Times New Roman" w:cs="Times New Roman"/>
          <w:b/>
          <w:bCs/>
          <w:spacing w:val="-17"/>
          <w:sz w:val="24"/>
          <w:szCs w:val="24"/>
          <w:lang w:val="pt-PT"/>
        </w:rPr>
        <w:t xml:space="preserve"> </w:t>
      </w:r>
      <w:r w:rsidRPr="001705B3">
        <w:rPr>
          <w:rFonts w:ascii="Times New Roman" w:eastAsia="Arial" w:hAnsi="Times New Roman" w:cs="Times New Roman"/>
          <w:b/>
          <w:bCs/>
          <w:sz w:val="24"/>
          <w:szCs w:val="24"/>
          <w:lang w:val="pt-PT"/>
        </w:rPr>
        <w:t xml:space="preserve">II </w:t>
      </w:r>
      <w:r w:rsidRPr="001705B3">
        <w:rPr>
          <w:rFonts w:ascii="Times New Roman" w:eastAsia="Arial" w:hAnsi="Times New Roman" w:cs="Times New Roman"/>
          <w:b/>
          <w:bCs/>
          <w:spacing w:val="-2"/>
          <w:sz w:val="24"/>
          <w:szCs w:val="24"/>
          <w:lang w:val="pt-PT"/>
        </w:rPr>
        <w:t>MODELO</w:t>
      </w: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r w:rsidRPr="001705B3">
        <w:rPr>
          <w:rFonts w:ascii="Times New Roman" w:eastAsia="Arial MT" w:hAnsi="Times New Roman" w:cs="Times New Roman"/>
          <w:b/>
          <w:sz w:val="24"/>
          <w:szCs w:val="24"/>
          <w:u w:val="single"/>
          <w:lang w:val="pt-PT"/>
        </w:rPr>
        <w:t>PROPOSTA</w:t>
      </w:r>
      <w:r w:rsidRPr="001705B3">
        <w:rPr>
          <w:rFonts w:ascii="Times New Roman" w:eastAsia="Arial MT" w:hAnsi="Times New Roman" w:cs="Times New Roman"/>
          <w:b/>
          <w:spacing w:val="-2"/>
          <w:sz w:val="24"/>
          <w:szCs w:val="24"/>
          <w:u w:val="single"/>
          <w:lang w:val="pt-PT"/>
        </w:rPr>
        <w:t xml:space="preserve"> </w:t>
      </w:r>
      <w:r w:rsidRPr="001705B3">
        <w:rPr>
          <w:rFonts w:ascii="Times New Roman" w:eastAsia="Arial MT" w:hAnsi="Times New Roman" w:cs="Times New Roman"/>
          <w:b/>
          <w:sz w:val="24"/>
          <w:szCs w:val="24"/>
          <w:u w:val="single"/>
          <w:lang w:val="pt-PT"/>
        </w:rPr>
        <w:t>DE</w:t>
      </w:r>
      <w:r w:rsidRPr="001705B3">
        <w:rPr>
          <w:rFonts w:ascii="Times New Roman" w:eastAsia="Arial MT" w:hAnsi="Times New Roman" w:cs="Times New Roman"/>
          <w:b/>
          <w:spacing w:val="-2"/>
          <w:sz w:val="24"/>
          <w:szCs w:val="24"/>
          <w:u w:val="single"/>
          <w:lang w:val="pt-PT"/>
        </w:rPr>
        <w:t xml:space="preserve"> PREÇOS</w:t>
      </w: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b/>
          <w:sz w:val="24"/>
          <w:szCs w:val="24"/>
          <w:lang w:val="pt-PT"/>
        </w:rPr>
      </w:pPr>
    </w:p>
    <w:p w:rsidR="00080082" w:rsidRPr="001705B3" w:rsidRDefault="00080082" w:rsidP="001705B3">
      <w:pPr>
        <w:widowControl w:val="0"/>
        <w:tabs>
          <w:tab w:val="left" w:pos="1090"/>
          <w:tab w:val="left" w:pos="1392"/>
          <w:tab w:val="left" w:pos="2509"/>
          <w:tab w:val="left" w:pos="4974"/>
          <w:tab w:val="left" w:pos="7941"/>
          <w:tab w:val="left" w:pos="8014"/>
          <w:tab w:val="left" w:pos="9001"/>
        </w:tabs>
        <w:autoSpaceDE w:val="0"/>
        <w:autoSpaceDN w:val="0"/>
        <w:spacing w:after="0" w:line="360" w:lineRule="auto"/>
        <w:ind w:firstLine="0"/>
        <w:rPr>
          <w:rFonts w:ascii="Times New Roman" w:eastAsia="Arial MT" w:hAnsi="Times New Roman" w:cs="Times New Roman"/>
          <w:sz w:val="24"/>
          <w:szCs w:val="24"/>
          <w:lang w:val="pt-PT"/>
        </w:rPr>
      </w:pPr>
      <w:r w:rsidRPr="001705B3">
        <w:rPr>
          <w:rFonts w:ascii="Times New Roman" w:eastAsia="Arial MT" w:hAnsi="Times New Roman" w:cs="Times New Roman"/>
          <w:spacing w:val="-10"/>
          <w:sz w:val="24"/>
          <w:szCs w:val="24"/>
          <w:lang w:val="pt-PT"/>
        </w:rPr>
        <w:t>A</w:t>
      </w:r>
      <w:r w:rsidRPr="001705B3">
        <w:rPr>
          <w:rFonts w:ascii="Times New Roman" w:eastAsia="Arial MT" w:hAnsi="Times New Roman" w:cs="Times New Roman"/>
          <w:sz w:val="24"/>
          <w:szCs w:val="24"/>
          <w:lang w:val="pt-PT"/>
        </w:rPr>
        <w:tab/>
        <w:t xml:space="preserve">empresa </w:t>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pacing w:val="-10"/>
          <w:sz w:val="24"/>
          <w:szCs w:val="24"/>
          <w:lang w:val="pt-PT"/>
        </w:rPr>
        <w:t>,</w:t>
      </w:r>
      <w:r w:rsidRPr="001705B3">
        <w:rPr>
          <w:rFonts w:ascii="Times New Roman" w:eastAsia="Arial MT" w:hAnsi="Times New Roman" w:cs="Times New Roman"/>
          <w:sz w:val="24"/>
          <w:szCs w:val="24"/>
          <w:lang w:val="pt-PT"/>
        </w:rPr>
        <w:tab/>
      </w:r>
      <w:r w:rsidRPr="001705B3">
        <w:rPr>
          <w:rFonts w:ascii="Times New Roman" w:eastAsia="Arial MT" w:hAnsi="Times New Roman" w:cs="Times New Roman"/>
          <w:spacing w:val="-4"/>
          <w:sz w:val="24"/>
          <w:szCs w:val="24"/>
          <w:lang w:val="pt-PT"/>
        </w:rPr>
        <w:t>com sede</w:t>
      </w:r>
      <w:r w:rsidRPr="001705B3">
        <w:rPr>
          <w:rFonts w:ascii="Times New Roman" w:eastAsia="Arial MT" w:hAnsi="Times New Roman" w:cs="Times New Roman"/>
          <w:sz w:val="24"/>
          <w:szCs w:val="24"/>
          <w:lang w:val="pt-PT"/>
        </w:rPr>
        <w:tab/>
      </w:r>
      <w:r w:rsidRPr="001705B3">
        <w:rPr>
          <w:rFonts w:ascii="Times New Roman" w:eastAsia="Arial MT" w:hAnsi="Times New Roman" w:cs="Times New Roman"/>
          <w:sz w:val="24"/>
          <w:szCs w:val="24"/>
          <w:lang w:val="pt-PT"/>
        </w:rPr>
        <w:tab/>
      </w:r>
      <w:r w:rsidRPr="001705B3">
        <w:rPr>
          <w:rFonts w:ascii="Times New Roman" w:eastAsia="Arial MT" w:hAnsi="Times New Roman" w:cs="Times New Roman"/>
          <w:spacing w:val="-6"/>
          <w:sz w:val="24"/>
          <w:szCs w:val="24"/>
          <w:lang w:val="pt-PT"/>
        </w:rPr>
        <w:t>na</w:t>
      </w:r>
      <w:r w:rsidRPr="001705B3">
        <w:rPr>
          <w:rFonts w:ascii="Times New Roman" w:eastAsia="Arial MT" w:hAnsi="Times New Roman" w:cs="Times New Roman"/>
          <w:sz w:val="24"/>
          <w:szCs w:val="24"/>
          <w:lang w:val="pt-PT"/>
        </w:rPr>
        <w:tab/>
        <w:t>Rua/Av.</w:t>
      </w:r>
      <w:r w:rsidRPr="001705B3">
        <w:rPr>
          <w:rFonts w:ascii="Times New Roman" w:eastAsia="Arial MT" w:hAnsi="Times New Roman" w:cs="Times New Roman"/>
          <w:spacing w:val="-44"/>
          <w:sz w:val="24"/>
          <w:szCs w:val="24"/>
          <w:lang w:val="pt-PT"/>
        </w:rPr>
        <w:t xml:space="preserve"> </w:t>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lang w:val="pt-PT"/>
        </w:rPr>
        <w:t>_, inscrita no CNPJ</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sob</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n°</w:t>
      </w:r>
      <w:r w:rsidRPr="001705B3">
        <w:rPr>
          <w:rFonts w:ascii="Times New Roman" w:eastAsia="Arial MT" w:hAnsi="Times New Roman" w:cs="Times New Roman"/>
          <w:spacing w:val="163"/>
          <w:sz w:val="24"/>
          <w:szCs w:val="24"/>
          <w:lang w:val="pt-PT"/>
        </w:rPr>
        <w:t xml:space="preserve"> </w:t>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u w:val="single"/>
          <w:lang w:val="pt-PT"/>
        </w:rPr>
        <w:tab/>
      </w:r>
      <w:r w:rsidRPr="001705B3">
        <w:rPr>
          <w:rFonts w:ascii="Times New Roman" w:eastAsia="Arial MT" w:hAnsi="Times New Roman" w:cs="Times New Roman"/>
          <w:sz w:val="24"/>
          <w:szCs w:val="24"/>
          <w:lang w:val="pt-PT"/>
        </w:rPr>
        <w:t>,</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abaixo assinada por seu</w:t>
      </w:r>
      <w:r w:rsidRPr="001705B3">
        <w:rPr>
          <w:rFonts w:ascii="Times New Roman" w:eastAsia="Arial MT" w:hAnsi="Times New Roman" w:cs="Times New Roman"/>
          <w:spacing w:val="77"/>
          <w:sz w:val="24"/>
          <w:szCs w:val="24"/>
          <w:lang w:val="pt-PT"/>
        </w:rPr>
        <w:t xml:space="preserve"> </w:t>
      </w:r>
      <w:r w:rsidRPr="001705B3">
        <w:rPr>
          <w:rFonts w:ascii="Times New Roman" w:eastAsia="Arial MT" w:hAnsi="Times New Roman" w:cs="Times New Roman"/>
          <w:sz w:val="24"/>
          <w:szCs w:val="24"/>
          <w:lang w:val="pt-PT"/>
        </w:rPr>
        <w:t>representante legal,</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interessada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na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participação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presente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pregão,</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propõe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esse</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Município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fornecimento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objeto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deste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ato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convocatório,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acordo</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com</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a</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presente</w:t>
      </w:r>
      <w:r w:rsidRPr="001705B3">
        <w:rPr>
          <w:rFonts w:ascii="Times New Roman" w:eastAsia="Arial MT" w:hAnsi="Times New Roman" w:cs="Times New Roman"/>
          <w:spacing w:val="40"/>
          <w:sz w:val="24"/>
          <w:szCs w:val="24"/>
          <w:lang w:val="pt-PT"/>
        </w:rPr>
        <w:t xml:space="preserve"> </w:t>
      </w:r>
      <w:r w:rsidRPr="001705B3">
        <w:rPr>
          <w:rFonts w:ascii="Times New Roman" w:eastAsia="Arial MT" w:hAnsi="Times New Roman" w:cs="Times New Roman"/>
          <w:sz w:val="24"/>
          <w:szCs w:val="24"/>
          <w:lang w:val="pt-PT"/>
        </w:rPr>
        <w:t>proposta</w:t>
      </w:r>
      <w:r w:rsidRPr="001705B3">
        <w:rPr>
          <w:rFonts w:ascii="Times New Roman" w:eastAsia="Arial MT" w:hAnsi="Times New Roman" w:cs="Times New Roman"/>
          <w:spacing w:val="80"/>
          <w:sz w:val="24"/>
          <w:szCs w:val="24"/>
          <w:lang w:val="pt-PT"/>
        </w:rPr>
        <w:t xml:space="preserve"> </w:t>
      </w:r>
      <w:r w:rsidRPr="001705B3">
        <w:rPr>
          <w:rFonts w:ascii="Times New Roman" w:eastAsia="Arial MT" w:hAnsi="Times New Roman" w:cs="Times New Roman"/>
          <w:sz w:val="24"/>
          <w:szCs w:val="24"/>
          <w:lang w:val="pt-PT"/>
        </w:rPr>
        <w:t>comercial, nas seguintes condições:</w:t>
      </w:r>
    </w:p>
    <w:tbl>
      <w:tblPr>
        <w:tblStyle w:val="TableNormal"/>
        <w:tblW w:w="103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5"/>
        <w:gridCol w:w="4887"/>
        <w:gridCol w:w="501"/>
        <w:gridCol w:w="831"/>
        <w:gridCol w:w="1104"/>
        <w:gridCol w:w="1103"/>
        <w:gridCol w:w="1124"/>
      </w:tblGrid>
      <w:tr w:rsidR="00556F31" w:rsidRPr="001705B3" w:rsidTr="00556F31">
        <w:trPr>
          <w:trHeight w:val="281"/>
        </w:trPr>
        <w:tc>
          <w:tcPr>
            <w:tcW w:w="815" w:type="dxa"/>
          </w:tcPr>
          <w:p w:rsidR="00556F31" w:rsidRPr="001705B3" w:rsidRDefault="00556F31" w:rsidP="001705B3">
            <w:pPr>
              <w:pStyle w:val="TableParagraph"/>
              <w:spacing w:before="23"/>
              <w:ind w:right="35"/>
              <w:jc w:val="both"/>
              <w:rPr>
                <w:rFonts w:ascii="Times New Roman" w:hAnsi="Times New Roman" w:cs="Times New Roman"/>
                <w:b/>
                <w:sz w:val="24"/>
                <w:szCs w:val="24"/>
              </w:rPr>
            </w:pPr>
            <w:r w:rsidRPr="001705B3">
              <w:rPr>
                <w:rFonts w:ascii="Times New Roman" w:hAnsi="Times New Roman" w:cs="Times New Roman"/>
                <w:b/>
                <w:spacing w:val="-2"/>
                <w:sz w:val="24"/>
                <w:szCs w:val="24"/>
              </w:rPr>
              <w:t>Código</w:t>
            </w:r>
          </w:p>
        </w:tc>
        <w:tc>
          <w:tcPr>
            <w:tcW w:w="4887" w:type="dxa"/>
          </w:tcPr>
          <w:p w:rsidR="00556F31" w:rsidRPr="001705B3" w:rsidRDefault="00556F31" w:rsidP="001705B3">
            <w:pPr>
              <w:pStyle w:val="TableParagraph"/>
              <w:spacing w:before="23"/>
              <w:ind w:right="11"/>
              <w:jc w:val="both"/>
              <w:rPr>
                <w:rFonts w:ascii="Times New Roman" w:hAnsi="Times New Roman" w:cs="Times New Roman"/>
                <w:b/>
                <w:sz w:val="24"/>
                <w:szCs w:val="24"/>
              </w:rPr>
            </w:pPr>
            <w:r w:rsidRPr="001705B3">
              <w:rPr>
                <w:rFonts w:ascii="Times New Roman" w:hAnsi="Times New Roman" w:cs="Times New Roman"/>
                <w:b/>
                <w:spacing w:val="-2"/>
                <w:sz w:val="24"/>
                <w:szCs w:val="24"/>
              </w:rPr>
              <w:t>Descrição</w:t>
            </w:r>
          </w:p>
        </w:tc>
        <w:tc>
          <w:tcPr>
            <w:tcW w:w="501" w:type="dxa"/>
          </w:tcPr>
          <w:p w:rsidR="00556F31" w:rsidRPr="001705B3" w:rsidRDefault="00556F31" w:rsidP="001705B3">
            <w:pPr>
              <w:pStyle w:val="TableParagraph"/>
              <w:spacing w:before="23"/>
              <w:ind w:left="7"/>
              <w:jc w:val="both"/>
              <w:rPr>
                <w:rFonts w:ascii="Times New Roman" w:hAnsi="Times New Roman" w:cs="Times New Roman"/>
                <w:b/>
                <w:sz w:val="24"/>
                <w:szCs w:val="24"/>
              </w:rPr>
            </w:pPr>
            <w:r w:rsidRPr="001705B3">
              <w:rPr>
                <w:rFonts w:ascii="Times New Roman" w:hAnsi="Times New Roman" w:cs="Times New Roman"/>
                <w:b/>
                <w:spacing w:val="-4"/>
                <w:sz w:val="24"/>
                <w:szCs w:val="24"/>
              </w:rPr>
              <w:t>Item</w:t>
            </w:r>
          </w:p>
        </w:tc>
        <w:tc>
          <w:tcPr>
            <w:tcW w:w="831" w:type="dxa"/>
          </w:tcPr>
          <w:p w:rsidR="00556F31" w:rsidRPr="001705B3" w:rsidRDefault="00556F31" w:rsidP="001705B3">
            <w:pPr>
              <w:pStyle w:val="TableParagraph"/>
              <w:spacing w:before="23"/>
              <w:ind w:left="3"/>
              <w:jc w:val="both"/>
              <w:rPr>
                <w:rFonts w:ascii="Times New Roman" w:hAnsi="Times New Roman" w:cs="Times New Roman"/>
                <w:b/>
                <w:sz w:val="24"/>
                <w:szCs w:val="24"/>
              </w:rPr>
            </w:pPr>
            <w:r w:rsidRPr="001705B3">
              <w:rPr>
                <w:rFonts w:ascii="Times New Roman" w:hAnsi="Times New Roman" w:cs="Times New Roman"/>
                <w:b/>
                <w:spacing w:val="-2"/>
                <w:sz w:val="24"/>
                <w:szCs w:val="24"/>
              </w:rPr>
              <w:t>Unid.</w:t>
            </w:r>
          </w:p>
        </w:tc>
        <w:tc>
          <w:tcPr>
            <w:tcW w:w="1104"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Quantidade</w:t>
            </w:r>
          </w:p>
        </w:tc>
        <w:tc>
          <w:tcPr>
            <w:tcW w:w="1103" w:type="dxa"/>
          </w:tcPr>
          <w:p w:rsidR="00556F31" w:rsidRPr="001705B3" w:rsidRDefault="00556F31" w:rsidP="001705B3">
            <w:pPr>
              <w:pStyle w:val="TableParagraph"/>
              <w:spacing w:before="23"/>
              <w:ind w:right="84"/>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Unit.</w:t>
            </w:r>
          </w:p>
        </w:tc>
        <w:tc>
          <w:tcPr>
            <w:tcW w:w="1124" w:type="dxa"/>
          </w:tcPr>
          <w:p w:rsidR="00556F31" w:rsidRPr="001705B3" w:rsidRDefault="00556F31" w:rsidP="001705B3">
            <w:pPr>
              <w:pStyle w:val="TableParagraph"/>
              <w:spacing w:before="23"/>
              <w:ind w:right="92"/>
              <w:jc w:val="both"/>
              <w:rPr>
                <w:rFonts w:ascii="Times New Roman" w:hAnsi="Times New Roman" w:cs="Times New Roman"/>
                <w:b/>
                <w:sz w:val="24"/>
                <w:szCs w:val="24"/>
              </w:rPr>
            </w:pPr>
            <w:r w:rsidRPr="001705B3">
              <w:rPr>
                <w:rFonts w:ascii="Times New Roman" w:hAnsi="Times New Roman" w:cs="Times New Roman"/>
                <w:b/>
                <w:sz w:val="24"/>
                <w:szCs w:val="24"/>
              </w:rPr>
              <w:t xml:space="preserve">Valor </w:t>
            </w:r>
            <w:r w:rsidRPr="001705B3">
              <w:rPr>
                <w:rFonts w:ascii="Times New Roman" w:hAnsi="Times New Roman" w:cs="Times New Roman"/>
                <w:b/>
                <w:spacing w:val="-2"/>
                <w:sz w:val="24"/>
                <w:szCs w:val="24"/>
              </w:rPr>
              <w:t>Total</w:t>
            </w:r>
          </w:p>
        </w:tc>
      </w:tr>
      <w:tr w:rsidR="00556F31" w:rsidRPr="001705B3" w:rsidTr="00556F31">
        <w:trPr>
          <w:trHeight w:val="528"/>
        </w:trPr>
        <w:tc>
          <w:tcPr>
            <w:tcW w:w="815" w:type="dxa"/>
          </w:tcPr>
          <w:p w:rsidR="00556F31" w:rsidRPr="001705B3" w:rsidRDefault="00556F31" w:rsidP="001705B3">
            <w:pPr>
              <w:pStyle w:val="TableParagraph"/>
              <w:spacing w:before="47"/>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15048</w:t>
            </w:r>
          </w:p>
        </w:tc>
        <w:tc>
          <w:tcPr>
            <w:tcW w:w="4887" w:type="dxa"/>
          </w:tcPr>
          <w:p w:rsidR="00556F31" w:rsidRPr="001705B3" w:rsidRDefault="00556F31" w:rsidP="001705B3">
            <w:pPr>
              <w:pStyle w:val="TableParagraph"/>
              <w:spacing w:before="47"/>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 </w:t>
            </w:r>
            <w:r w:rsidRPr="001705B3">
              <w:rPr>
                <w:rFonts w:ascii="Times New Roman" w:hAnsi="Times New Roman" w:cs="Times New Roman"/>
                <w:spacing w:val="-2"/>
                <w:sz w:val="24"/>
                <w:szCs w:val="24"/>
              </w:rPr>
              <w:t>VANS,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AUTOMÓVEIS E CAMINHONETES) ATÉ ARO </w:t>
            </w:r>
            <w:r w:rsidRPr="001705B3">
              <w:rPr>
                <w:rFonts w:ascii="Times New Roman" w:hAnsi="Times New Roman" w:cs="Times New Roman"/>
                <w:spacing w:val="-5"/>
                <w:sz w:val="24"/>
                <w:szCs w:val="24"/>
              </w:rPr>
              <w:t>18</w:t>
            </w:r>
          </w:p>
        </w:tc>
        <w:tc>
          <w:tcPr>
            <w:tcW w:w="501" w:type="dxa"/>
          </w:tcPr>
          <w:p w:rsidR="00556F31" w:rsidRPr="001705B3" w:rsidRDefault="00556F31" w:rsidP="001705B3">
            <w:pPr>
              <w:pStyle w:val="TableParagraph"/>
              <w:spacing w:before="47"/>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1</w:t>
            </w:r>
          </w:p>
        </w:tc>
        <w:tc>
          <w:tcPr>
            <w:tcW w:w="831" w:type="dxa"/>
          </w:tcPr>
          <w:p w:rsidR="00556F31" w:rsidRPr="001705B3" w:rsidRDefault="00556F31" w:rsidP="001705B3">
            <w:pPr>
              <w:pStyle w:val="TableParagraph"/>
              <w:spacing w:before="47"/>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spacing w:before="47"/>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200,00</w:t>
            </w:r>
          </w:p>
        </w:tc>
        <w:tc>
          <w:tcPr>
            <w:tcW w:w="1103" w:type="dxa"/>
          </w:tcPr>
          <w:p w:rsidR="00556F31" w:rsidRPr="001705B3" w:rsidRDefault="00556F31" w:rsidP="001705B3">
            <w:pPr>
              <w:pStyle w:val="TableParagraph"/>
              <w:spacing w:before="47"/>
              <w:ind w:right="76"/>
              <w:jc w:val="both"/>
              <w:rPr>
                <w:rFonts w:ascii="Times New Roman" w:hAnsi="Times New Roman" w:cs="Times New Roman"/>
                <w:sz w:val="24"/>
                <w:szCs w:val="24"/>
              </w:rPr>
            </w:pPr>
          </w:p>
        </w:tc>
        <w:tc>
          <w:tcPr>
            <w:tcW w:w="1124" w:type="dxa"/>
          </w:tcPr>
          <w:p w:rsidR="00556F31" w:rsidRPr="001705B3" w:rsidRDefault="00556F31" w:rsidP="001705B3">
            <w:pPr>
              <w:pStyle w:val="TableParagraph"/>
              <w:spacing w:before="47"/>
              <w:ind w:right="97"/>
              <w:jc w:val="both"/>
              <w:rPr>
                <w:rFonts w:ascii="Times New Roman" w:hAnsi="Times New Roman" w:cs="Times New Roman"/>
                <w:sz w:val="24"/>
                <w:szCs w:val="24"/>
              </w:rPr>
            </w:pPr>
          </w:p>
        </w:tc>
      </w:tr>
      <w:tr w:rsidR="00556F31" w:rsidRPr="001705B3" w:rsidTr="00556F31">
        <w:trPr>
          <w:trHeight w:val="506"/>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15049</w:t>
            </w:r>
          </w:p>
        </w:tc>
        <w:tc>
          <w:tcPr>
            <w:tcW w:w="4887"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VANS, AUTOMÓVEIS </w:t>
            </w:r>
            <w:r w:rsidRPr="001705B3">
              <w:rPr>
                <w:rFonts w:ascii="Times New Roman" w:hAnsi="Times New Roman" w:cs="Times New Roman"/>
                <w:spacing w:val="-10"/>
                <w:sz w:val="24"/>
                <w:szCs w:val="24"/>
              </w:rPr>
              <w:t>E</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CAMINHONETES ATÉ ARO </w:t>
            </w:r>
            <w:r w:rsidRPr="001705B3">
              <w:rPr>
                <w:rFonts w:ascii="Times New Roman" w:hAnsi="Times New Roman" w:cs="Times New Roman"/>
                <w:spacing w:val="-5"/>
                <w:sz w:val="24"/>
                <w:szCs w:val="24"/>
              </w:rPr>
              <w:t>18</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2</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3" w:type="dxa"/>
          </w:tcPr>
          <w:p w:rsidR="00556F31" w:rsidRPr="001705B3" w:rsidRDefault="00556F31" w:rsidP="001705B3">
            <w:pPr>
              <w:pStyle w:val="TableParagraph"/>
              <w:ind w:right="76"/>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7"/>
              <w:jc w:val="both"/>
              <w:rPr>
                <w:rFonts w:ascii="Times New Roman" w:hAnsi="Times New Roman" w:cs="Times New Roman"/>
                <w:sz w:val="24"/>
                <w:szCs w:val="24"/>
              </w:rPr>
            </w:pPr>
          </w:p>
        </w:tc>
      </w:tr>
      <w:tr w:rsidR="00556F31" w:rsidRPr="001705B3" w:rsidTr="00556F31">
        <w:trPr>
          <w:trHeight w:val="506"/>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15050</w:t>
            </w:r>
          </w:p>
        </w:tc>
        <w:tc>
          <w:tcPr>
            <w:tcW w:w="4887"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3</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3" w:type="dxa"/>
          </w:tcPr>
          <w:p w:rsidR="00556F31" w:rsidRPr="001705B3" w:rsidRDefault="00556F31" w:rsidP="001705B3">
            <w:pPr>
              <w:pStyle w:val="TableParagraph"/>
              <w:ind w:right="76"/>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7"/>
              <w:jc w:val="both"/>
              <w:rPr>
                <w:rFonts w:ascii="Times New Roman" w:hAnsi="Times New Roman" w:cs="Times New Roman"/>
                <w:sz w:val="24"/>
                <w:szCs w:val="24"/>
              </w:rPr>
            </w:pPr>
          </w:p>
        </w:tc>
      </w:tr>
      <w:tr w:rsidR="00556F31" w:rsidRPr="001705B3" w:rsidTr="00556F31">
        <w:trPr>
          <w:trHeight w:val="506"/>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15051</w:t>
            </w:r>
          </w:p>
        </w:tc>
        <w:tc>
          <w:tcPr>
            <w:tcW w:w="4887"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CONSERTO DE PNEUS PARA VEÍCULOS </w:t>
            </w:r>
            <w:r w:rsidRPr="001705B3">
              <w:rPr>
                <w:rFonts w:ascii="Times New Roman" w:hAnsi="Times New Roman" w:cs="Times New Roman"/>
                <w:spacing w:val="-4"/>
                <w:sz w:val="24"/>
                <w:szCs w:val="24"/>
              </w:rPr>
              <w:t>TIPO</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CAMINHÃO.</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4</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100,00</w:t>
            </w:r>
          </w:p>
        </w:tc>
        <w:tc>
          <w:tcPr>
            <w:tcW w:w="1103" w:type="dxa"/>
          </w:tcPr>
          <w:p w:rsidR="00556F31" w:rsidRPr="001705B3" w:rsidRDefault="00556F31" w:rsidP="001705B3">
            <w:pPr>
              <w:pStyle w:val="TableParagraph"/>
              <w:ind w:right="76"/>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7"/>
              <w:jc w:val="both"/>
              <w:rPr>
                <w:rFonts w:ascii="Times New Roman" w:hAnsi="Times New Roman" w:cs="Times New Roman"/>
                <w:sz w:val="24"/>
                <w:szCs w:val="24"/>
              </w:rPr>
            </w:pPr>
          </w:p>
        </w:tc>
      </w:tr>
      <w:tr w:rsidR="00556F31" w:rsidRPr="001705B3" w:rsidTr="00556F31">
        <w:trPr>
          <w:trHeight w:val="767"/>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15052</w:t>
            </w:r>
          </w:p>
        </w:tc>
        <w:tc>
          <w:tcPr>
            <w:tcW w:w="4887" w:type="dxa"/>
          </w:tcPr>
          <w:p w:rsidR="00556F31" w:rsidRPr="001705B3" w:rsidRDefault="00556F31" w:rsidP="001705B3">
            <w:pPr>
              <w:pStyle w:val="TableParagraph"/>
              <w:spacing w:line="352" w:lineRule="auto"/>
              <w:ind w:left="38"/>
              <w:jc w:val="both"/>
              <w:rPr>
                <w:rFonts w:ascii="Times New Roman" w:hAnsi="Times New Roman" w:cs="Times New Roman"/>
                <w:sz w:val="24"/>
                <w:szCs w:val="24"/>
              </w:rPr>
            </w:pPr>
            <w:r w:rsidRPr="001705B3">
              <w:rPr>
                <w:rFonts w:ascii="Times New Roman" w:hAnsi="Times New Roman" w:cs="Times New Roman"/>
                <w:sz w:val="24"/>
                <w:szCs w:val="24"/>
              </w:rPr>
              <w:t>SERVIÇO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CONSERTO</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DE</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PNEUS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MÁQUINAS</w:t>
            </w:r>
            <w:r w:rsidRPr="001705B3">
              <w:rPr>
                <w:rFonts w:ascii="Times New Roman" w:hAnsi="Times New Roman" w:cs="Times New Roman"/>
                <w:spacing w:val="-6"/>
                <w:sz w:val="24"/>
                <w:szCs w:val="24"/>
              </w:rPr>
              <w:t xml:space="preserve"> </w:t>
            </w:r>
            <w:r w:rsidRPr="001705B3">
              <w:rPr>
                <w:rFonts w:ascii="Times New Roman" w:hAnsi="Times New Roman" w:cs="Times New Roman"/>
                <w:sz w:val="24"/>
                <w:szCs w:val="24"/>
              </w:rPr>
              <w:t>PESADAS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 xml:space="preserve">CARREGADEIRA, RETROESCAVADEIRA, MOTONIVELADORA </w:t>
            </w:r>
            <w:r w:rsidRPr="001705B3">
              <w:rPr>
                <w:rFonts w:ascii="Times New Roman" w:hAnsi="Times New Roman" w:cs="Times New Roman"/>
                <w:spacing w:val="-10"/>
                <w:sz w:val="24"/>
                <w:szCs w:val="24"/>
              </w:rPr>
              <w:t>E</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pacing w:val="-2"/>
                <w:sz w:val="24"/>
                <w:szCs w:val="24"/>
              </w:rPr>
              <w:t>TRATORES</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5</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120,00</w:t>
            </w:r>
          </w:p>
        </w:tc>
        <w:tc>
          <w:tcPr>
            <w:tcW w:w="1103" w:type="dxa"/>
          </w:tcPr>
          <w:p w:rsidR="00556F31" w:rsidRPr="001705B3" w:rsidRDefault="00556F31" w:rsidP="001705B3">
            <w:pPr>
              <w:pStyle w:val="TableParagraph"/>
              <w:ind w:right="76"/>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7"/>
              <w:jc w:val="both"/>
              <w:rPr>
                <w:rFonts w:ascii="Times New Roman" w:hAnsi="Times New Roman" w:cs="Times New Roman"/>
                <w:sz w:val="24"/>
                <w:szCs w:val="24"/>
              </w:rPr>
            </w:pPr>
          </w:p>
        </w:tc>
      </w:tr>
      <w:tr w:rsidR="00556F31" w:rsidRPr="001705B3" w:rsidTr="00556F31">
        <w:trPr>
          <w:trHeight w:val="506"/>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15053</w:t>
            </w:r>
          </w:p>
        </w:tc>
        <w:tc>
          <w:tcPr>
            <w:tcW w:w="4887" w:type="dxa"/>
          </w:tcPr>
          <w:p w:rsidR="00556F31" w:rsidRPr="001705B3" w:rsidRDefault="00556F31" w:rsidP="001705B3">
            <w:pPr>
              <w:pStyle w:val="TableParagraph"/>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SERVIÇO DE MONTAGEM DE PNEUS DE TRATORES E </w:t>
            </w:r>
            <w:r w:rsidRPr="001705B3">
              <w:rPr>
                <w:rFonts w:ascii="Times New Roman" w:hAnsi="Times New Roman" w:cs="Times New Roman"/>
                <w:spacing w:val="-2"/>
                <w:sz w:val="24"/>
                <w:szCs w:val="24"/>
              </w:rPr>
              <w:t>MÁQUINAS</w:t>
            </w:r>
          </w:p>
          <w:p w:rsidR="00556F31" w:rsidRPr="001705B3" w:rsidRDefault="00556F31" w:rsidP="001705B3">
            <w:pPr>
              <w:pStyle w:val="TableParagraph"/>
              <w:spacing w:before="86"/>
              <w:ind w:left="38"/>
              <w:jc w:val="both"/>
              <w:rPr>
                <w:rFonts w:ascii="Times New Roman" w:hAnsi="Times New Roman" w:cs="Times New Roman"/>
                <w:sz w:val="24"/>
                <w:szCs w:val="24"/>
              </w:rPr>
            </w:pPr>
            <w:r w:rsidRPr="001705B3">
              <w:rPr>
                <w:rFonts w:ascii="Times New Roman" w:hAnsi="Times New Roman" w:cs="Times New Roman"/>
                <w:spacing w:val="-2"/>
                <w:sz w:val="24"/>
                <w:szCs w:val="24"/>
              </w:rPr>
              <w:t>PESADAS</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6</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3"/>
              <w:jc w:val="both"/>
              <w:rPr>
                <w:rFonts w:ascii="Times New Roman" w:hAnsi="Times New Roman" w:cs="Times New Roman"/>
                <w:sz w:val="24"/>
                <w:szCs w:val="24"/>
              </w:rPr>
            </w:pPr>
            <w:r w:rsidRPr="001705B3">
              <w:rPr>
                <w:rFonts w:ascii="Times New Roman" w:hAnsi="Times New Roman" w:cs="Times New Roman"/>
                <w:spacing w:val="-2"/>
                <w:sz w:val="24"/>
                <w:szCs w:val="24"/>
              </w:rPr>
              <w:t>150,00</w:t>
            </w:r>
          </w:p>
        </w:tc>
        <w:tc>
          <w:tcPr>
            <w:tcW w:w="1103" w:type="dxa"/>
          </w:tcPr>
          <w:p w:rsidR="00556F31" w:rsidRPr="001705B3" w:rsidRDefault="00556F31" w:rsidP="001705B3">
            <w:pPr>
              <w:pStyle w:val="TableParagraph"/>
              <w:ind w:right="77"/>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9"/>
              <w:jc w:val="both"/>
              <w:rPr>
                <w:rFonts w:ascii="Times New Roman" w:hAnsi="Times New Roman" w:cs="Times New Roman"/>
                <w:sz w:val="24"/>
                <w:szCs w:val="24"/>
              </w:rPr>
            </w:pPr>
          </w:p>
        </w:tc>
      </w:tr>
      <w:tr w:rsidR="00556F31" w:rsidRPr="001705B3" w:rsidTr="00556F31">
        <w:trPr>
          <w:trHeight w:val="767"/>
        </w:trPr>
        <w:tc>
          <w:tcPr>
            <w:tcW w:w="815" w:type="dxa"/>
          </w:tcPr>
          <w:p w:rsidR="00556F31" w:rsidRPr="001705B3" w:rsidRDefault="00556F31" w:rsidP="001705B3">
            <w:pPr>
              <w:pStyle w:val="TableParagraph"/>
              <w:ind w:right="42"/>
              <w:jc w:val="both"/>
              <w:rPr>
                <w:rFonts w:ascii="Times New Roman" w:hAnsi="Times New Roman" w:cs="Times New Roman"/>
                <w:sz w:val="24"/>
                <w:szCs w:val="24"/>
              </w:rPr>
            </w:pPr>
            <w:r w:rsidRPr="001705B3">
              <w:rPr>
                <w:rFonts w:ascii="Times New Roman" w:hAnsi="Times New Roman" w:cs="Times New Roman"/>
                <w:spacing w:val="-2"/>
                <w:sz w:val="24"/>
                <w:szCs w:val="24"/>
              </w:rPr>
              <w:t>15054</w:t>
            </w:r>
          </w:p>
        </w:tc>
        <w:tc>
          <w:tcPr>
            <w:tcW w:w="4887" w:type="dxa"/>
          </w:tcPr>
          <w:p w:rsidR="00556F31" w:rsidRPr="001705B3" w:rsidRDefault="00556F31" w:rsidP="001705B3">
            <w:pPr>
              <w:pStyle w:val="TableParagraph"/>
              <w:spacing w:line="352" w:lineRule="auto"/>
              <w:ind w:left="38" w:right="-58"/>
              <w:jc w:val="both"/>
              <w:rPr>
                <w:rFonts w:ascii="Times New Roman" w:hAnsi="Times New Roman" w:cs="Times New Roman"/>
                <w:sz w:val="24"/>
                <w:szCs w:val="24"/>
              </w:rPr>
            </w:pPr>
            <w:r w:rsidRPr="001705B3">
              <w:rPr>
                <w:rFonts w:ascii="Times New Roman" w:hAnsi="Times New Roman" w:cs="Times New Roman"/>
                <w:sz w:val="24"/>
                <w:szCs w:val="24"/>
              </w:rPr>
              <w:t>SERVIÇO DE SOCORRO AO KM RODADO PARA SERVIÇOS</w:t>
            </w:r>
            <w:r w:rsidRPr="001705B3">
              <w:rPr>
                <w:rFonts w:ascii="Times New Roman" w:hAnsi="Times New Roman" w:cs="Times New Roman"/>
                <w:spacing w:val="40"/>
                <w:sz w:val="24"/>
                <w:szCs w:val="24"/>
              </w:rPr>
              <w:t xml:space="preserve"> </w:t>
            </w:r>
            <w:r w:rsidRPr="001705B3">
              <w:rPr>
                <w:rFonts w:ascii="Times New Roman" w:hAnsi="Times New Roman" w:cs="Times New Roman"/>
                <w:sz w:val="24"/>
                <w:szCs w:val="24"/>
              </w:rPr>
              <w:t>REALIZADOS</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NO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LOCAL</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CHAMADO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(IN</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LOCO)</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PARA</w:t>
            </w:r>
            <w:r w:rsidRPr="001705B3">
              <w:rPr>
                <w:rFonts w:ascii="Times New Roman" w:hAnsi="Times New Roman" w:cs="Times New Roman"/>
                <w:spacing w:val="-5"/>
                <w:sz w:val="24"/>
                <w:szCs w:val="24"/>
              </w:rPr>
              <w:t xml:space="preserve"> </w:t>
            </w:r>
            <w:r w:rsidRPr="001705B3">
              <w:rPr>
                <w:rFonts w:ascii="Times New Roman" w:hAnsi="Times New Roman" w:cs="Times New Roman"/>
                <w:sz w:val="24"/>
                <w:szCs w:val="24"/>
              </w:rPr>
              <w:t>VEICULOS,</w:t>
            </w:r>
          </w:p>
          <w:p w:rsidR="00556F31" w:rsidRPr="001705B3" w:rsidRDefault="00556F31" w:rsidP="001705B3">
            <w:pPr>
              <w:pStyle w:val="TableParagraph"/>
              <w:spacing w:line="183" w:lineRule="exact"/>
              <w:ind w:left="38"/>
              <w:jc w:val="both"/>
              <w:rPr>
                <w:rFonts w:ascii="Times New Roman" w:hAnsi="Times New Roman" w:cs="Times New Roman"/>
                <w:sz w:val="24"/>
                <w:szCs w:val="24"/>
              </w:rPr>
            </w:pPr>
            <w:r w:rsidRPr="001705B3">
              <w:rPr>
                <w:rFonts w:ascii="Times New Roman" w:hAnsi="Times New Roman" w:cs="Times New Roman"/>
                <w:sz w:val="24"/>
                <w:szCs w:val="24"/>
              </w:rPr>
              <w:t xml:space="preserve">CAMINHÃO, MAQUINAS PESADAS E </w:t>
            </w:r>
            <w:r w:rsidRPr="001705B3">
              <w:rPr>
                <w:rFonts w:ascii="Times New Roman" w:hAnsi="Times New Roman" w:cs="Times New Roman"/>
                <w:spacing w:val="-2"/>
                <w:sz w:val="24"/>
                <w:szCs w:val="24"/>
              </w:rPr>
              <w:t>TRATORES</w:t>
            </w:r>
          </w:p>
        </w:tc>
        <w:tc>
          <w:tcPr>
            <w:tcW w:w="501" w:type="dxa"/>
          </w:tcPr>
          <w:p w:rsidR="00556F31" w:rsidRPr="001705B3" w:rsidRDefault="00556F31" w:rsidP="001705B3">
            <w:pPr>
              <w:pStyle w:val="TableParagraph"/>
              <w:ind w:left="7" w:right="7"/>
              <w:jc w:val="both"/>
              <w:rPr>
                <w:rFonts w:ascii="Times New Roman" w:hAnsi="Times New Roman" w:cs="Times New Roman"/>
                <w:sz w:val="24"/>
                <w:szCs w:val="24"/>
              </w:rPr>
            </w:pPr>
            <w:r w:rsidRPr="001705B3">
              <w:rPr>
                <w:rFonts w:ascii="Times New Roman" w:hAnsi="Times New Roman" w:cs="Times New Roman"/>
                <w:spacing w:val="-10"/>
                <w:sz w:val="24"/>
                <w:szCs w:val="24"/>
              </w:rPr>
              <w:t>7</w:t>
            </w:r>
          </w:p>
        </w:tc>
        <w:tc>
          <w:tcPr>
            <w:tcW w:w="831" w:type="dxa"/>
          </w:tcPr>
          <w:p w:rsidR="00556F31" w:rsidRPr="001705B3" w:rsidRDefault="00556F31" w:rsidP="001705B3">
            <w:pPr>
              <w:pStyle w:val="TableParagraph"/>
              <w:ind w:left="3" w:right="1"/>
              <w:jc w:val="both"/>
              <w:rPr>
                <w:rFonts w:ascii="Times New Roman" w:hAnsi="Times New Roman" w:cs="Times New Roman"/>
                <w:sz w:val="24"/>
                <w:szCs w:val="24"/>
              </w:rPr>
            </w:pPr>
            <w:r w:rsidRPr="001705B3">
              <w:rPr>
                <w:rFonts w:ascii="Times New Roman" w:hAnsi="Times New Roman" w:cs="Times New Roman"/>
                <w:spacing w:val="-5"/>
                <w:sz w:val="24"/>
                <w:szCs w:val="24"/>
              </w:rPr>
              <w:t>UN</w:t>
            </w:r>
          </w:p>
        </w:tc>
        <w:tc>
          <w:tcPr>
            <w:tcW w:w="1104" w:type="dxa"/>
          </w:tcPr>
          <w:p w:rsidR="00556F31" w:rsidRPr="001705B3" w:rsidRDefault="00556F31" w:rsidP="001705B3">
            <w:pPr>
              <w:pStyle w:val="TableParagraph"/>
              <w:ind w:right="75"/>
              <w:jc w:val="both"/>
              <w:rPr>
                <w:rFonts w:ascii="Times New Roman" w:hAnsi="Times New Roman" w:cs="Times New Roman"/>
                <w:sz w:val="24"/>
                <w:szCs w:val="24"/>
              </w:rPr>
            </w:pPr>
            <w:r w:rsidRPr="001705B3">
              <w:rPr>
                <w:rFonts w:ascii="Times New Roman" w:hAnsi="Times New Roman" w:cs="Times New Roman"/>
                <w:spacing w:val="-2"/>
                <w:sz w:val="24"/>
                <w:szCs w:val="24"/>
              </w:rPr>
              <w:t>1.000,00</w:t>
            </w:r>
          </w:p>
        </w:tc>
        <w:tc>
          <w:tcPr>
            <w:tcW w:w="1103" w:type="dxa"/>
          </w:tcPr>
          <w:p w:rsidR="00556F31" w:rsidRPr="001705B3" w:rsidRDefault="00556F31" w:rsidP="001705B3">
            <w:pPr>
              <w:pStyle w:val="TableParagraph"/>
              <w:ind w:right="74"/>
              <w:jc w:val="both"/>
              <w:rPr>
                <w:rFonts w:ascii="Times New Roman" w:hAnsi="Times New Roman" w:cs="Times New Roman"/>
                <w:sz w:val="24"/>
                <w:szCs w:val="24"/>
              </w:rPr>
            </w:pPr>
          </w:p>
        </w:tc>
        <w:tc>
          <w:tcPr>
            <w:tcW w:w="1124" w:type="dxa"/>
          </w:tcPr>
          <w:p w:rsidR="00556F31" w:rsidRPr="001705B3" w:rsidRDefault="00556F31" w:rsidP="001705B3">
            <w:pPr>
              <w:pStyle w:val="TableParagraph"/>
              <w:ind w:right="97"/>
              <w:jc w:val="both"/>
              <w:rPr>
                <w:rFonts w:ascii="Times New Roman" w:hAnsi="Times New Roman" w:cs="Times New Roman"/>
                <w:sz w:val="24"/>
                <w:szCs w:val="24"/>
              </w:rPr>
            </w:pPr>
          </w:p>
        </w:tc>
      </w:tr>
      <w:tr w:rsidR="00556F31" w:rsidRPr="001705B3" w:rsidTr="00556F31">
        <w:trPr>
          <w:trHeight w:val="304"/>
        </w:trPr>
        <w:tc>
          <w:tcPr>
            <w:tcW w:w="8138" w:type="dxa"/>
            <w:gridSpan w:val="5"/>
            <w:tcBorders>
              <w:left w:val="nil"/>
              <w:bottom w:val="nil"/>
            </w:tcBorders>
          </w:tcPr>
          <w:p w:rsidR="00556F31" w:rsidRPr="001705B3" w:rsidRDefault="00556F31" w:rsidP="001705B3">
            <w:pPr>
              <w:pStyle w:val="TableParagraph"/>
              <w:jc w:val="both"/>
              <w:rPr>
                <w:rFonts w:ascii="Times New Roman" w:hAnsi="Times New Roman" w:cs="Times New Roman"/>
                <w:sz w:val="24"/>
                <w:szCs w:val="24"/>
              </w:rPr>
            </w:pPr>
          </w:p>
        </w:tc>
        <w:tc>
          <w:tcPr>
            <w:tcW w:w="1103" w:type="dxa"/>
          </w:tcPr>
          <w:p w:rsidR="00556F31" w:rsidRPr="001705B3" w:rsidRDefault="00556F31" w:rsidP="001705B3">
            <w:pPr>
              <w:pStyle w:val="TableParagraph"/>
              <w:spacing w:before="23"/>
              <w:ind w:right="59"/>
              <w:jc w:val="both"/>
              <w:rPr>
                <w:rFonts w:ascii="Times New Roman" w:hAnsi="Times New Roman" w:cs="Times New Roman"/>
                <w:b/>
                <w:sz w:val="24"/>
                <w:szCs w:val="24"/>
              </w:rPr>
            </w:pPr>
            <w:r w:rsidRPr="001705B3">
              <w:rPr>
                <w:rFonts w:ascii="Times New Roman" w:hAnsi="Times New Roman" w:cs="Times New Roman"/>
                <w:b/>
                <w:spacing w:val="-2"/>
                <w:sz w:val="24"/>
                <w:szCs w:val="24"/>
              </w:rPr>
              <w:t>Total:</w:t>
            </w:r>
          </w:p>
        </w:tc>
        <w:tc>
          <w:tcPr>
            <w:tcW w:w="1124" w:type="dxa"/>
          </w:tcPr>
          <w:p w:rsidR="00556F31" w:rsidRPr="001705B3" w:rsidRDefault="00556F31" w:rsidP="001705B3">
            <w:pPr>
              <w:pStyle w:val="TableParagraph"/>
              <w:spacing w:before="27"/>
              <w:ind w:right="99"/>
              <w:jc w:val="both"/>
              <w:rPr>
                <w:rFonts w:ascii="Times New Roman" w:hAnsi="Times New Roman" w:cs="Times New Roman"/>
                <w:b/>
                <w:sz w:val="24"/>
                <w:szCs w:val="24"/>
              </w:rPr>
            </w:pPr>
          </w:p>
        </w:tc>
      </w:tr>
    </w:tbl>
    <w:p w:rsidR="00080082" w:rsidRPr="001705B3" w:rsidRDefault="00080082" w:rsidP="001705B3">
      <w:pPr>
        <w:widowControl w:val="0"/>
        <w:autoSpaceDE w:val="0"/>
        <w:autoSpaceDN w:val="0"/>
        <w:spacing w:after="0" w:line="36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360" w:lineRule="auto"/>
        <w:ind w:firstLine="0"/>
        <w:jc w:val="left"/>
        <w:outlineLvl w:val="0"/>
        <w:rPr>
          <w:rFonts w:ascii="Times New Roman" w:eastAsia="Arial" w:hAnsi="Times New Roman" w:cs="Times New Roman"/>
          <w:b/>
          <w:bCs/>
          <w:sz w:val="24"/>
          <w:szCs w:val="24"/>
          <w:lang w:val="pt-PT"/>
        </w:rPr>
      </w:pPr>
    </w:p>
    <w:p w:rsidR="00080082" w:rsidRPr="001705B3" w:rsidRDefault="00080082" w:rsidP="001705B3">
      <w:pPr>
        <w:widowControl w:val="0"/>
        <w:autoSpaceDE w:val="0"/>
        <w:autoSpaceDN w:val="0"/>
        <w:spacing w:after="0" w:line="360" w:lineRule="auto"/>
        <w:ind w:firstLine="0"/>
        <w:jc w:val="left"/>
        <w:outlineLvl w:val="0"/>
        <w:rPr>
          <w:rFonts w:ascii="Times New Roman" w:eastAsia="Arial" w:hAnsi="Times New Roman" w:cs="Times New Roman"/>
          <w:b/>
          <w:bCs/>
          <w:sz w:val="24"/>
          <w:szCs w:val="24"/>
          <w:lang w:val="pt-PT"/>
        </w:rPr>
      </w:pPr>
      <w:r w:rsidRPr="001705B3">
        <w:rPr>
          <w:rFonts w:ascii="Times New Roman" w:eastAsia="Arial" w:hAnsi="Times New Roman" w:cs="Times New Roman"/>
          <w:b/>
          <w:bCs/>
          <w:spacing w:val="-2"/>
          <w:sz w:val="24"/>
          <w:szCs w:val="24"/>
          <w:lang w:val="pt-PT"/>
        </w:rPr>
        <w:t>PROPONENTE</w:t>
      </w:r>
    </w:p>
    <w:p w:rsidR="00080082" w:rsidRPr="001705B3" w:rsidRDefault="00080082" w:rsidP="001705B3">
      <w:pPr>
        <w:widowControl w:val="0"/>
        <w:autoSpaceDE w:val="0"/>
        <w:autoSpaceDN w:val="0"/>
        <w:spacing w:after="0" w:line="360" w:lineRule="auto"/>
        <w:ind w:firstLine="0"/>
        <w:jc w:val="left"/>
        <w:rPr>
          <w:rFonts w:ascii="Times New Roman" w:eastAsia="Arial MT" w:hAnsi="Times New Roman" w:cs="Times New Roman"/>
          <w:b/>
          <w:sz w:val="24"/>
          <w:szCs w:val="24"/>
          <w:lang w:val="pt-PT"/>
        </w:rPr>
      </w:pPr>
    </w:p>
    <w:p w:rsidR="00080082" w:rsidRPr="001705B3" w:rsidRDefault="00080082" w:rsidP="001705B3">
      <w:pPr>
        <w:widowControl w:val="0"/>
        <w:autoSpaceDE w:val="0"/>
        <w:autoSpaceDN w:val="0"/>
        <w:spacing w:after="0" w:line="360" w:lineRule="auto"/>
        <w:ind w:firstLine="0"/>
        <w:jc w:val="left"/>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DADOS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 xml:space="preserve">DA </w:t>
      </w:r>
      <w:r w:rsidRPr="001705B3">
        <w:rPr>
          <w:rFonts w:ascii="Times New Roman" w:eastAsia="Arial MT" w:hAnsi="Times New Roman" w:cs="Times New Roman"/>
          <w:spacing w:val="-2"/>
          <w:sz w:val="24"/>
          <w:szCs w:val="24"/>
          <w:lang w:val="pt-PT"/>
        </w:rPr>
        <w:t>LICITANTE</w:t>
      </w:r>
    </w:p>
    <w:p w:rsidR="00080082" w:rsidRPr="001705B3" w:rsidRDefault="00080082" w:rsidP="001705B3">
      <w:pPr>
        <w:widowControl w:val="0"/>
        <w:autoSpaceDE w:val="0"/>
        <w:autoSpaceDN w:val="0"/>
        <w:spacing w:after="0" w:line="360" w:lineRule="auto"/>
        <w:ind w:firstLine="0"/>
        <w:jc w:val="left"/>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Razão</w:t>
      </w:r>
      <w:r w:rsidRPr="001705B3">
        <w:rPr>
          <w:rFonts w:ascii="Times New Roman" w:eastAsia="Arial MT" w:hAnsi="Times New Roman" w:cs="Times New Roman"/>
          <w:spacing w:val="-17"/>
          <w:sz w:val="24"/>
          <w:szCs w:val="24"/>
          <w:lang w:val="pt-PT"/>
        </w:rPr>
        <w:t xml:space="preserve"> </w:t>
      </w:r>
      <w:r w:rsidRPr="001705B3">
        <w:rPr>
          <w:rFonts w:ascii="Times New Roman" w:eastAsia="Arial MT" w:hAnsi="Times New Roman" w:cs="Times New Roman"/>
          <w:sz w:val="24"/>
          <w:szCs w:val="24"/>
          <w:lang w:val="pt-PT"/>
        </w:rPr>
        <w:t>Social:</w:t>
      </w:r>
      <w:r w:rsidRPr="001705B3">
        <w:rPr>
          <w:rFonts w:ascii="Times New Roman" w:eastAsia="Arial MT" w:hAnsi="Times New Roman" w:cs="Times New Roman"/>
          <w:spacing w:val="-17"/>
          <w:sz w:val="24"/>
          <w:szCs w:val="24"/>
          <w:lang w:val="pt-PT"/>
        </w:rPr>
        <w:t xml:space="preserve"> </w:t>
      </w:r>
      <w:r w:rsidRPr="001705B3">
        <w:rPr>
          <w:rFonts w:ascii="Times New Roman" w:eastAsia="Arial MT" w:hAnsi="Times New Roman" w:cs="Times New Roman"/>
          <w:sz w:val="24"/>
          <w:szCs w:val="24"/>
          <w:lang w:val="pt-PT"/>
        </w:rPr>
        <w:t>………………………………………… CNPJ/ME: …………………………………………….</w:t>
      </w:r>
    </w:p>
    <w:p w:rsidR="00080082" w:rsidRPr="001705B3" w:rsidRDefault="00080082" w:rsidP="001705B3">
      <w:pPr>
        <w:widowControl w:val="0"/>
        <w:autoSpaceDE w:val="0"/>
        <w:autoSpaceDN w:val="0"/>
        <w:spacing w:after="0" w:line="272" w:lineRule="exact"/>
        <w:ind w:left="25"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Telefones</w:t>
      </w:r>
      <w:r w:rsidRPr="001705B3">
        <w:rPr>
          <w:rFonts w:ascii="Times New Roman" w:eastAsia="Arial MT" w:hAnsi="Times New Roman" w:cs="Times New Roman"/>
          <w:spacing w:val="-5"/>
          <w:sz w:val="24"/>
          <w:szCs w:val="24"/>
          <w:lang w:val="pt-PT"/>
        </w:rPr>
        <w:t xml:space="preserve"> </w:t>
      </w:r>
      <w:r w:rsidRPr="001705B3">
        <w:rPr>
          <w:rFonts w:ascii="Times New Roman" w:eastAsia="Arial MT" w:hAnsi="Times New Roman" w:cs="Times New Roman"/>
          <w:sz w:val="24"/>
          <w:szCs w:val="24"/>
          <w:lang w:val="pt-PT"/>
        </w:rPr>
        <w:t>de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contato:</w:t>
      </w:r>
      <w:r w:rsidRPr="001705B3">
        <w:rPr>
          <w:rFonts w:ascii="Times New Roman" w:eastAsia="Arial MT" w:hAnsi="Times New Roman" w:cs="Times New Roman"/>
          <w:spacing w:val="-2"/>
          <w:sz w:val="24"/>
          <w:szCs w:val="24"/>
          <w:lang w:val="pt-PT"/>
        </w:rPr>
        <w:t xml:space="preserve"> ………………………………..</w:t>
      </w:r>
    </w:p>
    <w:p w:rsidR="00080082" w:rsidRPr="001705B3" w:rsidRDefault="00080082" w:rsidP="001705B3">
      <w:pPr>
        <w:widowControl w:val="0"/>
        <w:autoSpaceDE w:val="0"/>
        <w:autoSpaceDN w:val="0"/>
        <w:spacing w:before="139" w:after="0" w:line="360" w:lineRule="auto"/>
        <w:ind w:left="25" w:right="343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Representante</w:t>
      </w:r>
      <w:r w:rsidRPr="001705B3">
        <w:rPr>
          <w:rFonts w:ascii="Times New Roman" w:eastAsia="Arial MT" w:hAnsi="Times New Roman" w:cs="Times New Roman"/>
          <w:spacing w:val="-11"/>
          <w:sz w:val="24"/>
          <w:szCs w:val="24"/>
          <w:lang w:val="pt-PT"/>
        </w:rPr>
        <w:t xml:space="preserve"> </w:t>
      </w:r>
      <w:r w:rsidRPr="001705B3">
        <w:rPr>
          <w:rFonts w:ascii="Times New Roman" w:eastAsia="Arial MT" w:hAnsi="Times New Roman" w:cs="Times New Roman"/>
          <w:sz w:val="24"/>
          <w:szCs w:val="24"/>
          <w:lang w:val="pt-PT"/>
        </w:rPr>
        <w:t>legal</w:t>
      </w:r>
      <w:r w:rsidRPr="001705B3">
        <w:rPr>
          <w:rFonts w:ascii="Times New Roman" w:eastAsia="Arial MT" w:hAnsi="Times New Roman" w:cs="Times New Roman"/>
          <w:spacing w:val="-14"/>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11"/>
          <w:sz w:val="24"/>
          <w:szCs w:val="24"/>
          <w:lang w:val="pt-PT"/>
        </w:rPr>
        <w:t xml:space="preserve"> </w:t>
      </w:r>
      <w:r w:rsidRPr="001705B3">
        <w:rPr>
          <w:rFonts w:ascii="Times New Roman" w:eastAsia="Arial MT" w:hAnsi="Times New Roman" w:cs="Times New Roman"/>
          <w:sz w:val="24"/>
          <w:szCs w:val="24"/>
          <w:lang w:val="pt-PT"/>
        </w:rPr>
        <w:t xml:space="preserve">LICITANTE:…………………………………. </w:t>
      </w:r>
      <w:r w:rsidRPr="001705B3">
        <w:rPr>
          <w:rFonts w:ascii="Times New Roman" w:eastAsia="Arial MT" w:hAnsi="Times New Roman" w:cs="Times New Roman"/>
          <w:spacing w:val="-2"/>
          <w:sz w:val="24"/>
          <w:szCs w:val="24"/>
          <w:lang w:val="pt-PT"/>
        </w:rPr>
        <w:t>E-mail:………………………………………………………..</w:t>
      </w:r>
    </w:p>
    <w:p w:rsidR="00080082" w:rsidRPr="001705B3" w:rsidRDefault="00080082" w:rsidP="001705B3">
      <w:pPr>
        <w:widowControl w:val="0"/>
        <w:autoSpaceDE w:val="0"/>
        <w:autoSpaceDN w:val="0"/>
        <w:spacing w:before="137"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tabs>
          <w:tab w:val="left" w:pos="7522"/>
        </w:tabs>
        <w:autoSpaceDE w:val="0"/>
        <w:autoSpaceDN w:val="0"/>
        <w:spacing w:after="0" w:line="240" w:lineRule="auto"/>
        <w:ind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VALIDADE DA PROPOSTA (NÃO INFERIOR A 60 DIAS ÚTEIS):</w:t>
      </w:r>
    </w:p>
    <w:p w:rsidR="00080082" w:rsidRPr="001705B3" w:rsidRDefault="00080082" w:rsidP="001705B3">
      <w:pPr>
        <w:widowControl w:val="0"/>
        <w:tabs>
          <w:tab w:val="left" w:pos="2277"/>
        </w:tabs>
        <w:autoSpaceDE w:val="0"/>
        <w:autoSpaceDN w:val="0"/>
        <w:spacing w:after="0" w:line="240" w:lineRule="auto"/>
        <w:ind w:firstLine="0"/>
        <w:rPr>
          <w:rFonts w:ascii="Times New Roman" w:eastAsia="Arial MT" w:hAnsi="Times New Roman" w:cs="Times New Roman"/>
          <w:sz w:val="24"/>
          <w:szCs w:val="24"/>
          <w:lang w:val="pt-PT"/>
        </w:rPr>
      </w:pPr>
      <w:r w:rsidRPr="001705B3">
        <w:rPr>
          <w:rFonts w:ascii="Times New Roman" w:eastAsia="Arial MT" w:hAnsi="Times New Roman" w:cs="Times New Roman"/>
          <w:noProof/>
          <w:sz w:val="24"/>
          <w:szCs w:val="24"/>
          <w:lang w:eastAsia="pt-BR"/>
        </w:rPr>
        <mc:AlternateContent>
          <mc:Choice Requires="wps">
            <w:drawing>
              <wp:anchor distT="0" distB="0" distL="0" distR="0" simplePos="0" relativeHeight="251659264" behindDoc="0" locked="0" layoutInCell="1" allowOverlap="1" wp14:anchorId="5B8E1BCF" wp14:editId="75CDC796">
                <wp:simplePos x="0" y="0"/>
                <wp:positionH relativeFrom="page">
                  <wp:posOffset>967741</wp:posOffset>
                </wp:positionH>
                <wp:positionV relativeFrom="paragraph">
                  <wp:posOffset>168450</wp:posOffset>
                </wp:positionV>
                <wp:extent cx="137668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6680" cy="1270"/>
                        </a:xfrm>
                        <a:custGeom>
                          <a:avLst/>
                          <a:gdLst/>
                          <a:ahLst/>
                          <a:cxnLst/>
                          <a:rect l="l" t="t" r="r" b="b"/>
                          <a:pathLst>
                            <a:path w="1376680">
                              <a:moveTo>
                                <a:pt x="0" y="0"/>
                              </a:moveTo>
                              <a:lnTo>
                                <a:pt x="1376104"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4FE93B" id="Graphic 7" o:spid="_x0000_s1026" style="position:absolute;margin-left:76.2pt;margin-top:13.25pt;width:108.4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376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" path="m,l1376104,e" filled="f" strokeweight=".26875mm">
                <v:path arrowok="t"/>
                <w10:wrap anchorx="page"/>
              </v:shape>
            </w:pict>
          </mc:Fallback>
        </mc:AlternateContent>
      </w:r>
      <w:r w:rsidRPr="001705B3">
        <w:rPr>
          <w:rFonts w:ascii="Times New Roman" w:eastAsia="Arial MT" w:hAnsi="Times New Roman" w:cs="Times New Roman"/>
          <w:spacing w:val="-10"/>
          <w:sz w:val="24"/>
          <w:szCs w:val="24"/>
          <w:lang w:val="pt-PT"/>
        </w:rPr>
        <w:t>(</w:t>
      </w:r>
      <w:r w:rsidRPr="001705B3">
        <w:rPr>
          <w:rFonts w:ascii="Times New Roman" w:eastAsia="Arial MT" w:hAnsi="Times New Roman" w:cs="Times New Roman"/>
          <w:sz w:val="24"/>
          <w:szCs w:val="24"/>
          <w:lang w:val="pt-PT"/>
        </w:rPr>
        <w:tab/>
        <w:t xml:space="preserve">) </w:t>
      </w:r>
      <w:r w:rsidRPr="001705B3">
        <w:rPr>
          <w:rFonts w:ascii="Times New Roman" w:eastAsia="Arial MT" w:hAnsi="Times New Roman" w:cs="Times New Roman"/>
          <w:spacing w:val="-4"/>
          <w:sz w:val="24"/>
          <w:szCs w:val="24"/>
          <w:lang w:val="pt-PT"/>
        </w:rPr>
        <w:t>dias.</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DECLARAMOS que no valor estão compreendidos, além do lucro, encargos sociais, taxas e seguros, quaisquer despesas de responsabilidade da proponente que, direta ou indiretamente, decorram da execução do objeto licitado, na forma e condições previstas no Edital e seus Anexos.</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r w:rsidRPr="001705B3">
        <w:rPr>
          <w:rFonts w:ascii="Times New Roman" w:hAnsi="Times New Roman" w:cs="Times New Roman"/>
          <w:sz w:val="24"/>
          <w:szCs w:val="24"/>
        </w:rPr>
        <w:t>DECLARAMOS, ainda, nossa ciência de que quaisquer tributos, custos e despesas, diretos ou indiretos, omitidos da proposta ou incorretamente cotados, serão considerados como inclusos nos preços, não sendo considerados pleitos de acréscimos, a esse ou qualquer título, devendo os serviços serem prestados à Município de Sagrada Família sem ônus adicionais.</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39"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left="506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Cidade/estado, 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03" w:after="0" w:line="240" w:lineRule="auto"/>
        <w:ind w:firstLine="0"/>
        <w:rPr>
          <w:rFonts w:ascii="Times New Roman" w:eastAsia="Arial MT" w:hAnsi="Times New Roman" w:cs="Times New Roman"/>
          <w:sz w:val="24"/>
          <w:szCs w:val="24"/>
          <w:lang w:val="pt-PT"/>
        </w:rPr>
      </w:pPr>
      <w:r w:rsidRPr="001705B3">
        <w:rPr>
          <w:rFonts w:ascii="Times New Roman" w:eastAsia="Arial MT" w:hAnsi="Times New Roman" w:cs="Times New Roman"/>
          <w:noProof/>
          <w:sz w:val="24"/>
          <w:szCs w:val="24"/>
          <w:lang w:eastAsia="pt-BR"/>
        </w:rPr>
        <mc:AlternateContent>
          <mc:Choice Requires="wps">
            <w:drawing>
              <wp:anchor distT="0" distB="0" distL="0" distR="0" simplePos="0" relativeHeight="251660288" behindDoc="1" locked="0" layoutInCell="1" allowOverlap="1" wp14:anchorId="726EBB34" wp14:editId="1D10A185">
                <wp:simplePos x="0" y="0"/>
                <wp:positionH relativeFrom="page">
                  <wp:posOffset>2361871</wp:posOffset>
                </wp:positionH>
                <wp:positionV relativeFrom="paragraph">
                  <wp:posOffset>227245</wp:posOffset>
                </wp:positionV>
                <wp:extent cx="313499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E4AF26" id="Graphic 8" o:spid="_x0000_s1026" style="position:absolute;margin-left:185.95pt;margin-top:17.9pt;width:246.8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" path="m,l3134979,e" filled="f" strokeweight=".26875mm">
                <v:path arrowok="t"/>
                <w10:wrap type="topAndBottom" anchorx="page"/>
              </v:shape>
            </w:pict>
          </mc:Fallback>
        </mc:AlternateContent>
      </w:r>
    </w:p>
    <w:p w:rsidR="00080082" w:rsidRPr="001705B3" w:rsidRDefault="00080082" w:rsidP="001705B3">
      <w:pPr>
        <w:widowControl w:val="0"/>
        <w:autoSpaceDE w:val="0"/>
        <w:autoSpaceDN w:val="0"/>
        <w:spacing w:before="140" w:after="0" w:line="240" w:lineRule="auto"/>
        <w:ind w:left="227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Assinatura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representante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legal</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empresa</w:t>
      </w:r>
    </w:p>
    <w:p w:rsidR="00080082" w:rsidRPr="001705B3" w:rsidRDefault="00080082" w:rsidP="001705B3">
      <w:pPr>
        <w:widowControl w:val="0"/>
        <w:autoSpaceDE w:val="0"/>
        <w:autoSpaceDN w:val="0"/>
        <w:spacing w:after="0" w:line="240" w:lineRule="auto"/>
        <w:ind w:left="25" w:firstLine="0"/>
        <w:rPr>
          <w:rFonts w:ascii="Times New Roman" w:eastAsia="Arial MT" w:hAnsi="Times New Roman" w:cs="Times New Roman"/>
          <w:sz w:val="24"/>
          <w:szCs w:val="24"/>
          <w:lang w:val="pt-PT"/>
        </w:rPr>
        <w:sectPr w:rsidR="00080082" w:rsidRPr="001705B3" w:rsidSect="00080082">
          <w:pgSz w:w="11910" w:h="16840"/>
          <w:pgMar w:top="1701" w:right="1134" w:bottom="1701" w:left="1134" w:header="646" w:footer="573" w:gutter="0"/>
          <w:cols w:space="720"/>
        </w:sectPr>
      </w:pPr>
    </w:p>
    <w:p w:rsidR="00080082" w:rsidRPr="001705B3" w:rsidRDefault="00080082" w:rsidP="001705B3">
      <w:pPr>
        <w:widowControl w:val="0"/>
        <w:autoSpaceDE w:val="0"/>
        <w:autoSpaceDN w:val="0"/>
        <w:spacing w:before="134"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 w:after="0" w:line="240" w:lineRule="auto"/>
        <w:ind w:right="100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Anexo </w:t>
      </w:r>
      <w:r w:rsidRPr="001705B3">
        <w:rPr>
          <w:rFonts w:ascii="Times New Roman" w:eastAsia="Arial MT" w:hAnsi="Times New Roman" w:cs="Times New Roman"/>
          <w:spacing w:val="-5"/>
          <w:sz w:val="24"/>
          <w:szCs w:val="24"/>
          <w:lang w:val="pt-PT"/>
        </w:rPr>
        <w:t>III</w:t>
      </w:r>
    </w:p>
    <w:p w:rsidR="00080082" w:rsidRPr="001705B3" w:rsidRDefault="00080082" w:rsidP="001705B3">
      <w:pPr>
        <w:widowControl w:val="0"/>
        <w:autoSpaceDE w:val="0"/>
        <w:autoSpaceDN w:val="0"/>
        <w:spacing w:before="136" w:after="0" w:line="240" w:lineRule="auto"/>
        <w:ind w:left="324" w:right="13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TERMO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 ACEITAÇÃO ÀS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CONDIÇÕES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EDITAL</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 w:after="0" w:line="360" w:lineRule="auto"/>
        <w:ind w:left="25"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Prezados Senhores, Pelo presente,……………………………………………..(nome da empresa, por meio de seu(s) REPRESENTANTE(S) CREDENCIADO(S), declara, sob as penas da legislação aplicável, que se sujeita a todas as condições do EDITAL, tendo pleno conhecimento do objeto do Certame, conforme especificado no EDITAL, bem como suas respectivas condições, a serem realizadas no âmbito do CONTRATO. Declara, ainda, que responde pela veracidade de todas as informações constantes da documentação e da PROPOSTA COMERCIAL apresentadas e declara que recebeu todos os elementos componentes do presente EDITAL e que tomou conhecimento de todas as informações e das condições para o cumprimento das obrigações OBJETO da LICITAÇÃO,</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tendo considerado suficientes as informações recebidas para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a elaboração da sua PROPOSTA COMERCIAL.</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left="506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Cidade/estado, 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03" w:after="0" w:line="240" w:lineRule="auto"/>
        <w:ind w:firstLine="0"/>
        <w:rPr>
          <w:rFonts w:ascii="Times New Roman" w:eastAsia="Arial MT" w:hAnsi="Times New Roman" w:cs="Times New Roman"/>
          <w:sz w:val="24"/>
          <w:szCs w:val="24"/>
          <w:lang w:val="pt-PT"/>
        </w:rPr>
      </w:pPr>
      <w:r w:rsidRPr="001705B3">
        <w:rPr>
          <w:rFonts w:ascii="Times New Roman" w:eastAsia="Arial MT" w:hAnsi="Times New Roman" w:cs="Times New Roman"/>
          <w:noProof/>
          <w:sz w:val="24"/>
          <w:szCs w:val="24"/>
          <w:lang w:eastAsia="pt-BR"/>
        </w:rPr>
        <mc:AlternateContent>
          <mc:Choice Requires="wps">
            <w:drawing>
              <wp:anchor distT="0" distB="0" distL="0" distR="0" simplePos="0" relativeHeight="251661312" behindDoc="1" locked="0" layoutInCell="1" allowOverlap="1" wp14:anchorId="221126E3" wp14:editId="070D9574">
                <wp:simplePos x="0" y="0"/>
                <wp:positionH relativeFrom="page">
                  <wp:posOffset>2361871</wp:posOffset>
                </wp:positionH>
                <wp:positionV relativeFrom="paragraph">
                  <wp:posOffset>227156</wp:posOffset>
                </wp:positionV>
                <wp:extent cx="313499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A96AC" id="Graphic 9" o:spid="_x0000_s1026" style="position:absolute;margin-left:185.95pt;margin-top:17.9pt;width:246.8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" path="m,l3134979,e" filled="f" strokeweight=".26875mm">
                <v:path arrowok="t"/>
                <w10:wrap type="topAndBottom" anchorx="page"/>
              </v:shape>
            </w:pict>
          </mc:Fallback>
        </mc:AlternateContent>
      </w:r>
    </w:p>
    <w:p w:rsidR="00080082" w:rsidRPr="001705B3" w:rsidRDefault="00080082" w:rsidP="001705B3">
      <w:pPr>
        <w:widowControl w:val="0"/>
        <w:autoSpaceDE w:val="0"/>
        <w:autoSpaceDN w:val="0"/>
        <w:spacing w:before="140" w:after="0" w:line="240" w:lineRule="auto"/>
        <w:ind w:left="227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Assinatura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representante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legal</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empresa</w:t>
      </w:r>
    </w:p>
    <w:p w:rsidR="00080082" w:rsidRPr="001705B3" w:rsidRDefault="00080082" w:rsidP="001705B3">
      <w:pPr>
        <w:widowControl w:val="0"/>
        <w:autoSpaceDE w:val="0"/>
        <w:autoSpaceDN w:val="0"/>
        <w:spacing w:after="0" w:line="24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271"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720" w:lineRule="auto"/>
        <w:ind w:left="3456" w:right="446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 xml:space="preserve">Anexo IV </w:t>
      </w:r>
      <w:r w:rsidRPr="001705B3">
        <w:rPr>
          <w:rFonts w:ascii="Times New Roman" w:eastAsia="Arial MT" w:hAnsi="Times New Roman" w:cs="Times New Roman"/>
          <w:spacing w:val="-2"/>
          <w:sz w:val="24"/>
          <w:szCs w:val="24"/>
          <w:lang w:val="pt-PT"/>
        </w:rPr>
        <w:t>DECLARAÇÃO</w:t>
      </w:r>
    </w:p>
    <w:p w:rsidR="00080082" w:rsidRPr="001705B3" w:rsidRDefault="00080082" w:rsidP="001705B3">
      <w:pPr>
        <w:widowControl w:val="0"/>
        <w:tabs>
          <w:tab w:val="left" w:leader="dot" w:pos="9381"/>
        </w:tabs>
        <w:autoSpaceDE w:val="0"/>
        <w:autoSpaceDN w:val="0"/>
        <w:spacing w:before="1" w:after="0" w:line="240" w:lineRule="auto"/>
        <w:ind w:left="1158"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Nome</w:t>
      </w:r>
      <w:r w:rsidRPr="001705B3">
        <w:rPr>
          <w:rFonts w:ascii="Times New Roman" w:eastAsia="Arial MT" w:hAnsi="Times New Roman" w:cs="Times New Roman"/>
          <w:spacing w:val="32"/>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32"/>
          <w:sz w:val="24"/>
          <w:szCs w:val="24"/>
          <w:lang w:val="pt-PT"/>
        </w:rPr>
        <w:t xml:space="preserve">  </w:t>
      </w:r>
      <w:r w:rsidRPr="001705B3">
        <w:rPr>
          <w:rFonts w:ascii="Times New Roman" w:eastAsia="Arial MT" w:hAnsi="Times New Roman" w:cs="Times New Roman"/>
          <w:sz w:val="24"/>
          <w:szCs w:val="24"/>
          <w:lang w:val="pt-PT"/>
        </w:rPr>
        <w:t>empresa,</w:t>
      </w:r>
      <w:r w:rsidRPr="001705B3">
        <w:rPr>
          <w:rFonts w:ascii="Times New Roman" w:eastAsia="Arial MT" w:hAnsi="Times New Roman" w:cs="Times New Roman"/>
          <w:spacing w:val="32"/>
          <w:sz w:val="24"/>
          <w:szCs w:val="24"/>
          <w:lang w:val="pt-PT"/>
        </w:rPr>
        <w:t xml:space="preserve">  </w:t>
      </w:r>
      <w:r w:rsidRPr="001705B3">
        <w:rPr>
          <w:rFonts w:ascii="Times New Roman" w:eastAsia="Arial MT" w:hAnsi="Times New Roman" w:cs="Times New Roman"/>
          <w:sz w:val="24"/>
          <w:szCs w:val="24"/>
          <w:lang w:val="pt-PT"/>
        </w:rPr>
        <w:t>com</w:t>
      </w:r>
      <w:r w:rsidRPr="001705B3">
        <w:rPr>
          <w:rFonts w:ascii="Times New Roman" w:eastAsia="Arial MT" w:hAnsi="Times New Roman" w:cs="Times New Roman"/>
          <w:spacing w:val="31"/>
          <w:sz w:val="24"/>
          <w:szCs w:val="24"/>
          <w:lang w:val="pt-PT"/>
        </w:rPr>
        <w:t xml:space="preserve">  </w:t>
      </w:r>
      <w:r w:rsidRPr="001705B3">
        <w:rPr>
          <w:rFonts w:ascii="Times New Roman" w:eastAsia="Arial MT" w:hAnsi="Times New Roman" w:cs="Times New Roman"/>
          <w:spacing w:val="-2"/>
          <w:sz w:val="24"/>
          <w:szCs w:val="24"/>
          <w:lang w:val="pt-PT"/>
        </w:rPr>
        <w:t>endereço</w:t>
      </w:r>
      <w:r w:rsidRPr="001705B3">
        <w:rPr>
          <w:rFonts w:ascii="Times New Roman" w:eastAsia="Arial MT" w:hAnsi="Times New Roman" w:cs="Times New Roman"/>
          <w:sz w:val="24"/>
          <w:szCs w:val="24"/>
          <w:lang w:val="pt-PT"/>
        </w:rPr>
        <w:tab/>
      </w:r>
      <w:r w:rsidRPr="001705B3">
        <w:rPr>
          <w:rFonts w:ascii="Times New Roman" w:eastAsia="Arial MT" w:hAnsi="Times New Roman" w:cs="Times New Roman"/>
          <w:spacing w:val="-10"/>
          <w:sz w:val="24"/>
          <w:szCs w:val="24"/>
          <w:lang w:val="pt-PT"/>
        </w:rPr>
        <w:t>,</w:t>
      </w:r>
    </w:p>
    <w:p w:rsidR="00080082" w:rsidRPr="001705B3" w:rsidRDefault="00080082" w:rsidP="001705B3">
      <w:pPr>
        <w:widowControl w:val="0"/>
        <w:autoSpaceDE w:val="0"/>
        <w:autoSpaceDN w:val="0"/>
        <w:spacing w:before="139" w:after="0" w:line="360" w:lineRule="auto"/>
        <w:ind w:left="25" w:right="1037"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inscrita no CNPJ sob o nº........................................................, Declara, para fins do disposto no inciso VI do art. 68 da Lei nº 14.133, de 01 de abril de 2021, que não emprega menor de 18 (dezoito) anos em trabalho noturno, perigoso ou insalubre e não emprega menor de 16 (dezesseis)</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anos, salvo menor, a partir</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de 14 (quatorze) anos,</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na condição</w:t>
      </w:r>
      <w:r w:rsidRPr="001705B3">
        <w:rPr>
          <w:rFonts w:ascii="Times New Roman" w:eastAsia="Arial MT" w:hAnsi="Times New Roman" w:cs="Times New Roman"/>
          <w:spacing w:val="22"/>
          <w:sz w:val="24"/>
          <w:szCs w:val="24"/>
          <w:lang w:val="pt-PT"/>
        </w:rPr>
        <w:t xml:space="preserve"> </w:t>
      </w:r>
      <w:r w:rsidRPr="001705B3">
        <w:rPr>
          <w:rFonts w:ascii="Times New Roman" w:eastAsia="Arial MT" w:hAnsi="Times New Roman" w:cs="Times New Roman"/>
          <w:sz w:val="24"/>
          <w:szCs w:val="24"/>
          <w:lang w:val="pt-PT"/>
        </w:rPr>
        <w:t>de aprendiz, nos termos do</w:t>
      </w:r>
      <w:r w:rsidRPr="001705B3">
        <w:rPr>
          <w:rFonts w:ascii="Times New Roman" w:eastAsia="Arial MT" w:hAnsi="Times New Roman" w:cs="Times New Roman"/>
          <w:spacing w:val="22"/>
          <w:sz w:val="24"/>
          <w:szCs w:val="24"/>
          <w:lang w:val="pt-PT"/>
        </w:rPr>
        <w:t xml:space="preserve"> </w:t>
      </w:r>
      <w:r w:rsidRPr="001705B3">
        <w:rPr>
          <w:rFonts w:ascii="Times New Roman" w:eastAsia="Arial MT" w:hAnsi="Times New Roman" w:cs="Times New Roman"/>
          <w:sz w:val="24"/>
          <w:szCs w:val="24"/>
          <w:lang w:val="pt-PT"/>
        </w:rPr>
        <w:t>inciso XXXIII, do art. 7º</w:t>
      </w:r>
      <w:r w:rsidRPr="001705B3">
        <w:rPr>
          <w:rFonts w:ascii="Times New Roman" w:eastAsia="Arial MT" w:hAnsi="Times New Roman" w:cs="Times New Roman"/>
          <w:spacing w:val="22"/>
          <w:sz w:val="24"/>
          <w:szCs w:val="24"/>
          <w:lang w:val="pt-PT"/>
        </w:rPr>
        <w:t xml:space="preserve"> </w:t>
      </w:r>
      <w:r w:rsidRPr="001705B3">
        <w:rPr>
          <w:rFonts w:ascii="Times New Roman" w:eastAsia="Arial MT" w:hAnsi="Times New Roman" w:cs="Times New Roman"/>
          <w:sz w:val="24"/>
          <w:szCs w:val="24"/>
          <w:lang w:val="pt-PT"/>
        </w:rPr>
        <w:t>da Constituição Federal.</w:t>
      </w:r>
    </w:p>
    <w:p w:rsidR="00080082" w:rsidRPr="001705B3" w:rsidRDefault="00080082" w:rsidP="001705B3">
      <w:pPr>
        <w:widowControl w:val="0"/>
        <w:autoSpaceDE w:val="0"/>
        <w:autoSpaceDN w:val="0"/>
        <w:spacing w:after="0" w:line="360" w:lineRule="auto"/>
        <w:ind w:left="25" w:right="1038" w:firstLine="1132"/>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Outrossim, declara ainda ser conhecedora de que a violação, a qualquer tempo, do dispositivo legal mencionado, implica na rescisão de futuro contrato administrativo a ser celebrado, sem prejuízo das sanções penais cabíveis.</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37"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left="5063"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Cidade/estado, em</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w:t>
      </w: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before="103" w:after="0" w:line="240" w:lineRule="auto"/>
        <w:ind w:firstLine="0"/>
        <w:rPr>
          <w:rFonts w:ascii="Times New Roman" w:eastAsia="Arial MT" w:hAnsi="Times New Roman" w:cs="Times New Roman"/>
          <w:sz w:val="24"/>
          <w:szCs w:val="24"/>
          <w:lang w:val="pt-PT"/>
        </w:rPr>
      </w:pPr>
      <w:r w:rsidRPr="001705B3">
        <w:rPr>
          <w:rFonts w:ascii="Times New Roman" w:eastAsia="Arial MT" w:hAnsi="Times New Roman" w:cs="Times New Roman"/>
          <w:noProof/>
          <w:sz w:val="24"/>
          <w:szCs w:val="24"/>
          <w:lang w:eastAsia="pt-BR"/>
        </w:rPr>
        <mc:AlternateContent>
          <mc:Choice Requires="wps">
            <w:drawing>
              <wp:anchor distT="0" distB="0" distL="0" distR="0" simplePos="0" relativeHeight="251662336" behindDoc="1" locked="0" layoutInCell="1" allowOverlap="1" wp14:anchorId="2F2B4574" wp14:editId="2A144377">
                <wp:simplePos x="0" y="0"/>
                <wp:positionH relativeFrom="page">
                  <wp:posOffset>2361871</wp:posOffset>
                </wp:positionH>
                <wp:positionV relativeFrom="paragraph">
                  <wp:posOffset>226992</wp:posOffset>
                </wp:positionV>
                <wp:extent cx="313499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4995" cy="1270"/>
                        </a:xfrm>
                        <a:custGeom>
                          <a:avLst/>
                          <a:gdLst/>
                          <a:ahLst/>
                          <a:cxnLst/>
                          <a:rect l="l" t="t" r="r" b="b"/>
                          <a:pathLst>
                            <a:path w="3134995">
                              <a:moveTo>
                                <a:pt x="0" y="0"/>
                              </a:moveTo>
                              <a:lnTo>
                                <a:pt x="313497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526648" id="Graphic 10" o:spid="_x0000_s1026" style="position:absolute;margin-left:185.95pt;margin-top:17.85pt;width:246.8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313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" path="m,l3134979,e" filled="f" strokeweight=".26875mm">
                <v:path arrowok="t"/>
                <w10:wrap type="topAndBottom" anchorx="page"/>
              </v:shape>
            </w:pict>
          </mc:Fallback>
        </mc:AlternateContent>
      </w:r>
    </w:p>
    <w:p w:rsidR="00080082" w:rsidRPr="001705B3" w:rsidRDefault="00080082" w:rsidP="001705B3">
      <w:pPr>
        <w:widowControl w:val="0"/>
        <w:autoSpaceDE w:val="0"/>
        <w:autoSpaceDN w:val="0"/>
        <w:spacing w:before="142" w:after="0" w:line="240" w:lineRule="auto"/>
        <w:ind w:left="2276" w:firstLine="0"/>
        <w:rPr>
          <w:rFonts w:ascii="Times New Roman" w:eastAsia="Arial MT" w:hAnsi="Times New Roman" w:cs="Times New Roman"/>
          <w:sz w:val="24"/>
          <w:szCs w:val="24"/>
          <w:lang w:val="pt-PT"/>
        </w:rPr>
      </w:pPr>
      <w:r w:rsidRPr="001705B3">
        <w:rPr>
          <w:rFonts w:ascii="Times New Roman" w:eastAsia="Arial MT" w:hAnsi="Times New Roman" w:cs="Times New Roman"/>
          <w:sz w:val="24"/>
          <w:szCs w:val="24"/>
          <w:lang w:val="pt-PT"/>
        </w:rPr>
        <w:t>Assinatura</w:t>
      </w:r>
      <w:r w:rsidRPr="001705B3">
        <w:rPr>
          <w:rFonts w:ascii="Times New Roman" w:eastAsia="Arial MT" w:hAnsi="Times New Roman" w:cs="Times New Roman"/>
          <w:spacing w:val="-2"/>
          <w:sz w:val="24"/>
          <w:szCs w:val="24"/>
          <w:lang w:val="pt-PT"/>
        </w:rPr>
        <w:t xml:space="preserve"> </w:t>
      </w:r>
      <w:r w:rsidRPr="001705B3">
        <w:rPr>
          <w:rFonts w:ascii="Times New Roman" w:eastAsia="Arial MT" w:hAnsi="Times New Roman" w:cs="Times New Roman"/>
          <w:sz w:val="24"/>
          <w:szCs w:val="24"/>
          <w:lang w:val="pt-PT"/>
        </w:rPr>
        <w:t>do</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representante</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legal</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z w:val="24"/>
          <w:szCs w:val="24"/>
          <w:lang w:val="pt-PT"/>
        </w:rPr>
        <w:t>da</w:t>
      </w:r>
      <w:r w:rsidRPr="001705B3">
        <w:rPr>
          <w:rFonts w:ascii="Times New Roman" w:eastAsia="Arial MT" w:hAnsi="Times New Roman" w:cs="Times New Roman"/>
          <w:spacing w:val="-1"/>
          <w:sz w:val="24"/>
          <w:szCs w:val="24"/>
          <w:lang w:val="pt-PT"/>
        </w:rPr>
        <w:t xml:space="preserve"> </w:t>
      </w:r>
      <w:r w:rsidRPr="001705B3">
        <w:rPr>
          <w:rFonts w:ascii="Times New Roman" w:eastAsia="Arial MT" w:hAnsi="Times New Roman" w:cs="Times New Roman"/>
          <w:spacing w:val="-2"/>
          <w:sz w:val="24"/>
          <w:szCs w:val="24"/>
          <w:lang w:val="pt-PT"/>
        </w:rPr>
        <w:t>empresa</w:t>
      </w:r>
    </w:p>
    <w:p w:rsidR="00080082" w:rsidRPr="001705B3" w:rsidRDefault="00080082" w:rsidP="001705B3">
      <w:pPr>
        <w:widowControl w:val="0"/>
        <w:autoSpaceDE w:val="0"/>
        <w:autoSpaceDN w:val="0"/>
        <w:spacing w:after="0" w:line="240" w:lineRule="auto"/>
        <w:ind w:left="25" w:firstLine="0"/>
        <w:rPr>
          <w:rFonts w:ascii="Times New Roman" w:eastAsia="Arial MT" w:hAnsi="Times New Roman" w:cs="Times New Roman"/>
          <w:sz w:val="24"/>
          <w:szCs w:val="24"/>
          <w:lang w:val="pt-PT"/>
        </w:rPr>
        <w:sectPr w:rsidR="00080082" w:rsidRPr="001705B3">
          <w:pgSz w:w="11910" w:h="16840"/>
          <w:pgMar w:top="2940" w:right="0" w:bottom="760" w:left="1417" w:header="644" w:footer="570" w:gutter="0"/>
          <w:cols w:space="720"/>
        </w:sectPr>
      </w:pPr>
    </w:p>
    <w:p w:rsidR="00080082" w:rsidRPr="001705B3" w:rsidRDefault="00080082" w:rsidP="001705B3">
      <w:pPr>
        <w:widowControl w:val="0"/>
        <w:autoSpaceDE w:val="0"/>
        <w:autoSpaceDN w:val="0"/>
        <w:spacing w:before="134" w:after="0" w:line="240" w:lineRule="auto"/>
        <w:ind w:firstLine="0"/>
        <w:rPr>
          <w:rFonts w:ascii="Times New Roman" w:eastAsia="Arial MT" w:hAnsi="Times New Roman" w:cs="Times New Roman"/>
          <w:sz w:val="24"/>
          <w:szCs w:val="24"/>
          <w:lang w:val="pt-PT"/>
        </w:rPr>
      </w:pPr>
    </w:p>
    <w:p w:rsidR="00080082" w:rsidRPr="001705B3" w:rsidRDefault="00080082" w:rsidP="001705B3">
      <w:pPr>
        <w:widowControl w:val="0"/>
        <w:tabs>
          <w:tab w:val="left" w:pos="3143"/>
          <w:tab w:val="left" w:pos="3719"/>
          <w:tab w:val="left" w:pos="5200"/>
          <w:tab w:val="left" w:pos="7959"/>
          <w:tab w:val="left" w:pos="8535"/>
        </w:tabs>
        <w:autoSpaceDE w:val="0"/>
        <w:autoSpaceDN w:val="0"/>
        <w:spacing w:before="1" w:after="0"/>
        <w:ind w:left="25" w:right="1039" w:firstLine="0"/>
        <w:rPr>
          <w:rFonts w:ascii="Times New Roman" w:eastAsia="Arial MT" w:hAnsi="Times New Roman" w:cs="Times New Roman"/>
          <w:sz w:val="24"/>
          <w:szCs w:val="24"/>
          <w:lang w:val="pt-PT"/>
        </w:rPr>
      </w:pPr>
    </w:p>
    <w:p w:rsidR="00080082" w:rsidRPr="001705B3" w:rsidRDefault="00080082" w:rsidP="001705B3">
      <w:pPr>
        <w:widowControl w:val="0"/>
        <w:autoSpaceDE w:val="0"/>
        <w:autoSpaceDN w:val="0"/>
        <w:spacing w:after="0" w:line="240" w:lineRule="auto"/>
        <w:ind w:firstLine="0"/>
        <w:rPr>
          <w:rFonts w:ascii="Times New Roman" w:eastAsia="Arial MT" w:hAnsi="Times New Roman" w:cs="Times New Roman"/>
          <w:sz w:val="24"/>
          <w:szCs w:val="24"/>
          <w:lang w:val="pt-PT"/>
        </w:rPr>
      </w:pPr>
    </w:p>
    <w:p w:rsidR="007F5149" w:rsidRPr="001705B3" w:rsidRDefault="007F5149" w:rsidP="001705B3">
      <w:pPr>
        <w:jc w:val="left"/>
        <w:rPr>
          <w:rFonts w:ascii="Times New Roman" w:hAnsi="Times New Roman" w:cs="Times New Roman"/>
          <w:sz w:val="24"/>
          <w:szCs w:val="24"/>
        </w:rPr>
      </w:pPr>
      <w:r w:rsidRPr="001705B3">
        <w:rPr>
          <w:rFonts w:ascii="Times New Roman" w:hAnsi="Times New Roman" w:cs="Times New Roman"/>
          <w:sz w:val="24"/>
          <w:szCs w:val="24"/>
        </w:rPr>
        <w:br/>
      </w:r>
    </w:p>
    <w:p w:rsidR="00490413" w:rsidRPr="001705B3" w:rsidRDefault="00B25A81" w:rsidP="001705B3">
      <w:pPr>
        <w:jc w:val="left"/>
        <w:rPr>
          <w:rFonts w:ascii="Times New Roman" w:hAnsi="Times New Roman" w:cs="Times New Roman"/>
          <w:sz w:val="24"/>
          <w:szCs w:val="24"/>
        </w:rPr>
      </w:pPr>
      <w:r w:rsidRPr="001705B3">
        <w:rPr>
          <w:rFonts w:ascii="Times New Roman" w:hAnsi="Times New Roman" w:cs="Times New Roman"/>
          <w:b/>
          <w:sz w:val="24"/>
          <w:szCs w:val="24"/>
        </w:rPr>
        <w:t>ANEXO V</w:t>
      </w:r>
      <w:r w:rsidRPr="001705B3">
        <w:rPr>
          <w:rFonts w:ascii="Times New Roman" w:hAnsi="Times New Roman" w:cs="Times New Roman"/>
          <w:b/>
          <w:sz w:val="24"/>
          <w:szCs w:val="24"/>
        </w:rPr>
        <w:br/>
        <w:t>MINUTA DA ATA DE REGISTRO DE PREÇOS</w:t>
      </w:r>
    </w:p>
    <w:p w:rsidR="00490413" w:rsidRPr="001705B3" w:rsidRDefault="00B25A81" w:rsidP="001705B3">
      <w:pPr>
        <w:jc w:val="left"/>
        <w:rPr>
          <w:rFonts w:ascii="Times New Roman" w:hAnsi="Times New Roman" w:cs="Times New Roman"/>
          <w:sz w:val="24"/>
          <w:szCs w:val="24"/>
        </w:rPr>
      </w:pPr>
      <w:r w:rsidRPr="001705B3">
        <w:rPr>
          <w:rFonts w:ascii="Times New Roman" w:hAnsi="Times New Roman" w:cs="Times New Roman"/>
          <w:b/>
          <w:sz w:val="24"/>
          <w:szCs w:val="24"/>
        </w:rPr>
        <w:t>ATA DE REGISTRO DE PREÇOS Nº 45/2026</w:t>
      </w:r>
    </w:p>
    <w:p w:rsidR="00490413" w:rsidRPr="001705B3" w:rsidRDefault="00B25A81" w:rsidP="001705B3">
      <w:pPr>
        <w:jc w:val="left"/>
        <w:rPr>
          <w:rFonts w:ascii="Times New Roman" w:hAnsi="Times New Roman" w:cs="Times New Roman"/>
          <w:sz w:val="24"/>
          <w:szCs w:val="24"/>
        </w:rPr>
      </w:pPr>
      <w:r w:rsidRPr="001705B3">
        <w:rPr>
          <w:rFonts w:ascii="Times New Roman" w:hAnsi="Times New Roman" w:cs="Times New Roman"/>
          <w:sz w:val="24"/>
          <w:szCs w:val="24"/>
        </w:rPr>
        <w:t>PROCESSO LICITATÓRIO Nº 107/2026 – PREGÃO ELETRÔNICO PARA REGISTRO DE PREÇOS Nº 45/2026</w:t>
      </w:r>
    </w:p>
    <w:p w:rsidR="00490413" w:rsidRPr="001705B3" w:rsidRDefault="00490413" w:rsidP="001705B3">
      <w:pPr>
        <w:rPr>
          <w:rFonts w:ascii="Times New Roman" w:hAnsi="Times New Roman" w:cs="Times New Roman"/>
          <w:sz w:val="24"/>
          <w:szCs w:val="24"/>
        </w:rPr>
      </w:pP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O MUNICÍPIO DE SAGRADA FAMÍLIA/RS, pessoa jurídica de direito público interno, com sede na Rua 20 de Março, nº 99, Centro, Sagrada Família/RS, neste ato representado pelo Prefeito Municipal Mauro Rogério Ferrari Galatto, considerando o resultado do Pregão Eletrônico para Registro de Preços nº 45/2026, resolve registrar os preços da empresa vencedora, conforme condições estabelecidas nesta Ata, no Edital e seus anexos.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PRIMEIRA – DO OBJETO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1.1. A presente Ata tem por objeto o registro de preços para futura contratação de serviços de borracharia para veículos, caminhões, máquinas pesadas e tratores pertencentes à frota municipal, conforme especificações, quantitativos e valores registrados no Pregão Eletrônico nº 45/2026.</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SEGUNDA – DOS PREÇOS E QUANTITATIVOS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2.1. Os preços, quantitativos máximos e fornecedores registrados serão aqueles constantes da proposta vencedora e do quadro de itens integrante desta Ata.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2.2. Os quantitativos são máximos estimados e não geram obrigação de contratação integral pela Administração.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TERCEIRA – DA VIGÊNCIA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3.1. A presente Ata terá vigência de 12 (doze) meses, contados da assinatura, podendo ser prorrogada por igual período, desde que comprovada a vantajosidade, nos termos do art. 84 da Lei nº 14.133/2021.</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QUARTA – DA EXECUÇÃO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4.1. Os serviços serão executados mediante solicitação formal da Administração, observados os prazos e condições do Termo de Referência.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lastRenderedPageBreak/>
        <w:t>4.2. Os serviços in loco serão remunerados conforme quilometragem efetivamente autorizada e comprovada.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QUINTA – DO PAGAMENTO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5.1. O pagamento será realizado após a prestação e o atesto dos serviços, mediante nota fiscal e relatório correspondente, no prazo previsto no Edital e no instrumento de contratação.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SEXTA – DA REVISÃO E ATUALIZAÇÃO DOS PREÇOS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6.1. Os preços registrados poderão ser alterados ou atualizados nas hipóteses previstas na Lei nº 14.133/2021 e na regulamentação aplicável.</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SÉTIMA – DO CANCELAMENTO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7.1. O registro poderá ser cancelado nas hipóteses previstas na legislação, especialmente quando o fornecedor descumprir as condições da Ata, não aceitar manter o preço registrado quando cabível ou houver razão de interesse público devidamente motivada.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OITAVA – DAS OBRIGAÇÕES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8.1. O fornecedor registrado deverá manter, durante a vigência da Ata, as condições de habilitação e qualificação exigidas na licitação e cumprir integralmente as obrigações do Edital, Termo de Referência e proposta.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8.2. O Município deverá emitir as solicitações, fiscalizar os serviços, atestar sua execução e efetuar os pagamentos devidos.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NONA – DAS SANÇÕES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9.1. O descumprimento das obrigações sujeitará o fornecedor às sanções previstas na Lei nº 14.133/2021, no Edital e nesta Ata, assegurados o contraditório e a ampla defesa.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DÉCIMA – DA PUBLICIDADE E VINCULAÇÃO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10.1. A presente Ata integra o processo licitatório e vincula-se ao Edital, ao Termo de Referência, à proposta vencedora e à legislação aplicável.</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CLÁUSULA DÉCIMA PRIMEIRA – DO FORO</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11.1. Fica eleito o Foro da Comarca de Palmeira das Missões/RS para dirimir questões decorrentes desta Ata, com renúncia a qualquer outro, por mais privilegiado que seja.</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Sagrada Família/RS, ____ de __________ de 2026.</w:t>
      </w:r>
    </w:p>
    <w:p w:rsidR="00490413" w:rsidRPr="001705B3" w:rsidRDefault="00490413" w:rsidP="001705B3">
      <w:pPr>
        <w:rPr>
          <w:rFonts w:ascii="Times New Roman" w:hAnsi="Times New Roman" w:cs="Times New Roman"/>
          <w:sz w:val="24"/>
          <w:szCs w:val="24"/>
        </w:rPr>
      </w:pP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MUNICÍPIO DE SAGRADA FAMÍLIA/RS</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lastRenderedPageBreak/>
        <w:t>Mauro Rogério Ferrari Galatto – Prefeito Municipal</w:t>
      </w:r>
    </w:p>
    <w:p w:rsidR="00490413" w:rsidRPr="001705B3" w:rsidRDefault="00490413" w:rsidP="001705B3">
      <w:pPr>
        <w:rPr>
          <w:rFonts w:ascii="Times New Roman" w:hAnsi="Times New Roman" w:cs="Times New Roman"/>
          <w:sz w:val="24"/>
          <w:szCs w:val="24"/>
        </w:rPr>
      </w:pP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FORNECEDOR REGISTRADO</w:t>
      </w:r>
    </w:p>
    <w:p w:rsidR="00490413" w:rsidRPr="001705B3" w:rsidRDefault="00B25A81" w:rsidP="001705B3">
      <w:pPr>
        <w:rPr>
          <w:rFonts w:ascii="Times New Roman" w:hAnsi="Times New Roman" w:cs="Times New Roman"/>
          <w:sz w:val="24"/>
          <w:szCs w:val="24"/>
        </w:rPr>
      </w:pPr>
      <w:bookmarkStart w:id="0" w:name="_GoBack"/>
      <w:bookmarkEnd w:id="0"/>
      <w:r w:rsidRPr="001705B3">
        <w:rPr>
          <w:rFonts w:ascii="Times New Roman" w:hAnsi="Times New Roman" w:cs="Times New Roman"/>
          <w:sz w:val="24"/>
          <w:szCs w:val="24"/>
        </w:rPr>
        <w:t>Razão Social:</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CNPJ:</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Representante legal:</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b/>
          <w:sz w:val="24"/>
          <w:szCs w:val="24"/>
        </w:rPr>
        <w:t>EXTRATO DE EDITAL</w:t>
      </w:r>
    </w:p>
    <w:p w:rsidR="00490413" w:rsidRPr="001705B3" w:rsidRDefault="00B25A81" w:rsidP="001705B3">
      <w:pPr>
        <w:rPr>
          <w:rFonts w:ascii="Times New Roman" w:hAnsi="Times New Roman" w:cs="Times New Roman"/>
          <w:sz w:val="24"/>
          <w:szCs w:val="24"/>
        </w:rPr>
      </w:pPr>
      <w:r w:rsidRPr="001705B3">
        <w:rPr>
          <w:rFonts w:ascii="Times New Roman" w:hAnsi="Times New Roman" w:cs="Times New Roman"/>
          <w:sz w:val="24"/>
          <w:szCs w:val="24"/>
        </w:rPr>
        <w:t>O Prefeito de Sagrada Família/RS torna público o Pregão Eletrônico para Registro de Preços nº 45/2026 – Processo Licitatório nº 107/2026, para registro de preços de serviços de borracharia de veículos e maquinários, com sessão às 09:00 horas de 27/10/2026, na plataforma BLL Compras. O edital e seus anexos encontram-se disponíveis nos meios oficiais de publicação e na plataforma eletrônica.</w:t>
      </w:r>
    </w:p>
    <w:p w:rsidR="00490413" w:rsidRPr="001705B3" w:rsidRDefault="00B25A81" w:rsidP="00465989">
      <w:pPr>
        <w:jc w:val="left"/>
        <w:rPr>
          <w:rFonts w:ascii="Times New Roman" w:hAnsi="Times New Roman" w:cs="Times New Roman"/>
          <w:sz w:val="24"/>
          <w:szCs w:val="24"/>
        </w:rPr>
      </w:pPr>
      <w:r w:rsidRPr="001705B3">
        <w:rPr>
          <w:rFonts w:ascii="Times New Roman" w:hAnsi="Times New Roman" w:cs="Times New Roman"/>
          <w:sz w:val="24"/>
          <w:szCs w:val="24"/>
        </w:rPr>
        <w:t>Sagrada Família/RS, 08 de outubro de 2026.</w:t>
      </w:r>
    </w:p>
    <w:p w:rsidR="00490413" w:rsidRPr="001705B3" w:rsidRDefault="00B25A81" w:rsidP="00465989">
      <w:pPr>
        <w:jc w:val="left"/>
        <w:rPr>
          <w:rFonts w:ascii="Times New Roman" w:hAnsi="Times New Roman" w:cs="Times New Roman"/>
          <w:sz w:val="24"/>
          <w:szCs w:val="24"/>
        </w:rPr>
      </w:pPr>
      <w:r w:rsidRPr="001705B3">
        <w:rPr>
          <w:rFonts w:ascii="Times New Roman" w:hAnsi="Times New Roman" w:cs="Times New Roman"/>
          <w:sz w:val="24"/>
          <w:szCs w:val="24"/>
        </w:rPr>
        <w:t>Mauro Rogério Ferrari Galatto</w:t>
      </w:r>
      <w:r w:rsidRPr="001705B3">
        <w:rPr>
          <w:rFonts w:ascii="Times New Roman" w:hAnsi="Times New Roman" w:cs="Times New Roman"/>
          <w:sz w:val="24"/>
          <w:szCs w:val="24"/>
        </w:rPr>
        <w:br/>
        <w:t>Prefeito Municipal</w:t>
      </w:r>
    </w:p>
    <w:sectPr w:rsidR="00490413" w:rsidRPr="001705B3" w:rsidSect="001705B3">
      <w:pgSz w:w="11910" w:h="16840"/>
      <w:pgMar w:top="1701" w:right="1134" w:bottom="1701" w:left="1134" w:header="646" w:footer="57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3AE" w:rsidRDefault="006173AE">
      <w:pPr>
        <w:spacing w:after="0" w:line="240" w:lineRule="auto"/>
      </w:pPr>
      <w:r>
        <w:separator/>
      </w:r>
    </w:p>
  </w:endnote>
  <w:endnote w:type="continuationSeparator" w:id="0">
    <w:p w:rsidR="006173AE" w:rsidRDefault="0061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A81" w:rsidRDefault="00B25A81">
    <w:pPr>
      <w:pStyle w:val="Corpodetexto"/>
      <w:spacing w:line="14" w:lineRule="auto"/>
      <w:ind w:left="0"/>
      <w:jc w:val="left"/>
      <w:rPr>
        <w:sz w:val="20"/>
      </w:rPr>
    </w:pPr>
    <w:r>
      <w:rPr>
        <w:noProof/>
        <w:sz w:val="20"/>
        <w:lang w:val="pt-BR" w:eastAsia="pt-BR"/>
      </w:rPr>
      <mc:AlternateContent>
        <mc:Choice Requires="wps">
          <w:drawing>
            <wp:anchor distT="0" distB="0" distL="0" distR="0" simplePos="0" relativeHeight="251661312" behindDoc="1" locked="0" layoutInCell="1" allowOverlap="1" wp14:anchorId="78BEAA59" wp14:editId="459A06ED">
              <wp:simplePos x="0" y="0"/>
              <wp:positionH relativeFrom="page">
                <wp:posOffset>6747764</wp:posOffset>
              </wp:positionH>
              <wp:positionV relativeFrom="page">
                <wp:posOffset>10190475</wp:posOffset>
              </wp:positionV>
              <wp:extent cx="205104"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65735"/>
                      </a:xfrm>
                      <a:prstGeom prst="rect">
                        <a:avLst/>
                      </a:prstGeom>
                    </wps:spPr>
                    <wps:txbx>
                      <w:txbxContent>
                        <w:p w:rsidR="00B25A81" w:rsidRDefault="00B25A8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65989">
                            <w:rPr>
                              <w:rFonts w:ascii="Calibri"/>
                              <w:noProof/>
                              <w:spacing w:val="-5"/>
                            </w:rPr>
                            <w:t>29</w:t>
                          </w:r>
                          <w:r>
                            <w:rPr>
                              <w:rFonts w:ascii="Calibri"/>
                              <w:spacing w:val="-5"/>
                            </w:rPr>
                            <w:fldChar w:fldCharType="end"/>
                          </w:r>
                        </w:p>
                      </w:txbxContent>
                    </wps:txbx>
                    <wps:bodyPr wrap="square" lIns="0" tIns="0" rIns="0" bIns="0" rtlCol="0">
                      <a:noAutofit/>
                    </wps:bodyPr>
                  </wps:wsp>
                </a:graphicData>
              </a:graphic>
            </wp:anchor>
          </w:drawing>
        </mc:Choice>
        <mc:Fallback>
          <w:pict>
            <v:shapetype w14:anchorId="78BEAA59" id="_x0000_t202" coordsize="21600,21600" o:spt="202" path="m,l,21600r21600,l21600,xe">
              <v:stroke joinstyle="miter"/>
              <v:path gradientshapeok="t" o:connecttype="rect"/>
            </v:shapetype>
            <v:shape id="Textbox 5" o:spid="_x0000_s1027" type="#_x0000_t202" style="position:absolute;margin-left:531.3pt;margin-top:802.4pt;width:16.1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" filled="f" stroked="f">
              <v:path arrowok="t"/>
              <v:textbox inset="0,0,0,0">
                <w:txbxContent>
                  <w:p w:rsidR="00B25A81" w:rsidRDefault="00B25A81">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465989">
                      <w:rPr>
                        <w:rFonts w:ascii="Calibri"/>
                        <w:noProof/>
                        <w:spacing w:val="-5"/>
                      </w:rPr>
                      <w:t>29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3AE" w:rsidRDefault="006173AE">
      <w:pPr>
        <w:spacing w:after="0" w:line="240" w:lineRule="auto"/>
      </w:pPr>
      <w:r>
        <w:separator/>
      </w:r>
    </w:p>
  </w:footnote>
  <w:footnote w:type="continuationSeparator" w:id="0">
    <w:p w:rsidR="006173AE" w:rsidRDefault="006173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A81" w:rsidRDefault="00B25A81">
    <w:pPr>
      <w:pStyle w:val="Corpodetexto"/>
      <w:spacing w:line="14" w:lineRule="auto"/>
      <w:ind w:left="0"/>
      <w:jc w:val="left"/>
      <w:rPr>
        <w:sz w:val="20"/>
      </w:rPr>
    </w:pPr>
    <w:r>
      <w:rPr>
        <w:noProof/>
        <w:sz w:val="20"/>
        <w:lang w:val="pt-BR" w:eastAsia="pt-BR"/>
      </w:rPr>
      <mc:AlternateContent>
        <mc:Choice Requires="wps">
          <w:drawing>
            <wp:anchor distT="0" distB="0" distL="0" distR="0" simplePos="0" relativeHeight="251659264" behindDoc="1" locked="0" layoutInCell="1" allowOverlap="1" wp14:anchorId="1C370F0A" wp14:editId="0748A630">
              <wp:simplePos x="0" y="0"/>
              <wp:positionH relativeFrom="page">
                <wp:posOffset>914400</wp:posOffset>
              </wp:positionH>
              <wp:positionV relativeFrom="page">
                <wp:posOffset>1860804</wp:posOffset>
              </wp:positionV>
              <wp:extent cx="598678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6780" cy="7620"/>
                      </a:xfrm>
                      <a:custGeom>
                        <a:avLst/>
                        <a:gdLst/>
                        <a:ahLst/>
                        <a:cxnLst/>
                        <a:rect l="l" t="t" r="r" b="b"/>
                        <a:pathLst>
                          <a:path w="5986780" h="7620">
                            <a:moveTo>
                              <a:pt x="5986271" y="7620"/>
                            </a:moveTo>
                            <a:lnTo>
                              <a:pt x="0" y="7620"/>
                            </a:lnTo>
                            <a:lnTo>
                              <a:pt x="0" y="0"/>
                            </a:lnTo>
                            <a:lnTo>
                              <a:pt x="5986271" y="0"/>
                            </a:lnTo>
                            <a:lnTo>
                              <a:pt x="5986271"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E39A9D" id="Graphic 2" o:spid="_x0000_s1026" style="position:absolute;margin-left:1in;margin-top:146.5pt;width:471.4pt;height:.6pt;z-index:-251657216;visibility:visible;mso-wrap-style:square;mso-wrap-distance-left:0;mso-wrap-distance-top:0;mso-wrap-distance-right:0;mso-wrap-distance-bottom:0;mso-position-horizontal:absolute;mso-position-horizontal-relative:page;mso-position-vertical:absolute;mso-position-vertical-relative:page;v-text-anchor:top" coordsize="59867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" path="m5986271,7620l,7620,,,5986271,r,7620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60288" behindDoc="1" locked="0" layoutInCell="1" allowOverlap="1" wp14:anchorId="091C31B8" wp14:editId="19AC0EC0">
              <wp:simplePos x="0" y="0"/>
              <wp:positionH relativeFrom="page">
                <wp:posOffset>2526283</wp:posOffset>
              </wp:positionH>
              <wp:positionV relativeFrom="page">
                <wp:posOffset>1630361</wp:posOffset>
              </wp:positionV>
              <wp:extent cx="2762885" cy="2292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885" cy="229235"/>
                      </a:xfrm>
                      <a:prstGeom prst="rect">
                        <a:avLst/>
                      </a:prstGeom>
                    </wps:spPr>
                    <wps:txbx>
                      <w:txbxContent>
                        <w:p w:rsidR="00B25A81" w:rsidRDefault="00B25A81">
                          <w:pPr>
                            <w:spacing w:line="335" w:lineRule="exact"/>
                            <w:ind w:left="20"/>
                            <w:rPr>
                              <w:rFonts w:ascii="Palatino Linotype" w:hAnsi="Palatino Linotype"/>
                              <w:b/>
                              <w:sz w:val="30"/>
                            </w:rPr>
                          </w:pPr>
                        </w:p>
                      </w:txbxContent>
                    </wps:txbx>
                    <wps:bodyPr wrap="square" lIns="0" tIns="0" rIns="0" bIns="0" rtlCol="0">
                      <a:noAutofit/>
                    </wps:bodyPr>
                  </wps:wsp>
                </a:graphicData>
              </a:graphic>
            </wp:anchor>
          </w:drawing>
        </mc:Choice>
        <mc:Fallback>
          <w:pict>
            <v:shapetype w14:anchorId="091C31B8" id="_x0000_t202" coordsize="21600,21600" o:spt="202" path="m,l,21600r21600,l21600,xe">
              <v:stroke joinstyle="miter"/>
              <v:path gradientshapeok="t" o:connecttype="rect"/>
            </v:shapetype>
            <v:shape id="Textbox 4" o:spid="_x0000_s1026" type="#_x0000_t202" style="position:absolute;margin-left:198.9pt;margin-top:128.35pt;width:217.55pt;height:18.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" filled="f" stroked="f">
              <v:path arrowok="t"/>
              <v:textbox inset="0,0,0,0">
                <w:txbxContent>
                  <w:p w:rsidR="00B25A81" w:rsidRDefault="00B25A81">
                    <w:pPr>
                      <w:spacing w:line="335" w:lineRule="exact"/>
                      <w:ind w:left="20"/>
                      <w:rPr>
                        <w:rFonts w:ascii="Palatino Linotype" w:hAnsi="Palatino Linotype"/>
                        <w:b/>
                        <w:sz w:val="30"/>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C2E2F"/>
    <w:multiLevelType w:val="multilevel"/>
    <w:tmpl w:val="6C1264F6"/>
    <w:lvl w:ilvl="0">
      <w:start w:val="1"/>
      <w:numFmt w:val="decimal"/>
      <w:lvlText w:val="%1."/>
      <w:lvlJc w:val="left"/>
      <w:pPr>
        <w:ind w:left="8347" w:hanging="266"/>
      </w:pPr>
      <w:rPr>
        <w:rFonts w:ascii="Arial" w:eastAsia="Arial" w:hAnsi="Arial" w:cs="Arial" w:hint="default"/>
        <w:b/>
        <w:bCs/>
        <w:i w:val="0"/>
        <w:iCs w:val="0"/>
        <w:spacing w:val="-2"/>
        <w:w w:val="100"/>
        <w:sz w:val="24"/>
        <w:szCs w:val="24"/>
        <w:lang w:val="pt-PT" w:eastAsia="en-US" w:bidi="ar-SA"/>
      </w:rPr>
    </w:lvl>
    <w:lvl w:ilvl="1">
      <w:start w:val="1"/>
      <w:numFmt w:val="decimal"/>
      <w:lvlText w:val="%1.%2."/>
      <w:lvlJc w:val="left"/>
      <w:pPr>
        <w:ind w:left="25" w:hanging="466"/>
      </w:pPr>
      <w:rPr>
        <w:rFonts w:ascii="Arial" w:eastAsia="Arial" w:hAnsi="Arial" w:cs="Arial" w:hint="default"/>
        <w:b/>
        <w:bCs/>
        <w:i w:val="0"/>
        <w:iCs w:val="0"/>
        <w:spacing w:val="-2"/>
        <w:w w:val="97"/>
        <w:sz w:val="24"/>
        <w:szCs w:val="24"/>
        <w:lang w:val="pt-PT" w:eastAsia="en-US" w:bidi="ar-SA"/>
      </w:rPr>
    </w:lvl>
    <w:lvl w:ilvl="2">
      <w:start w:val="1"/>
      <w:numFmt w:val="decimal"/>
      <w:lvlText w:val="%1.%2.%3."/>
      <w:lvlJc w:val="left"/>
      <w:pPr>
        <w:ind w:left="25" w:hanging="759"/>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1748" w:hanging="759"/>
      </w:pPr>
      <w:rPr>
        <w:rFonts w:hint="default"/>
        <w:lang w:val="pt-PT" w:eastAsia="en-US" w:bidi="ar-SA"/>
      </w:rPr>
    </w:lvl>
    <w:lvl w:ilvl="4">
      <w:numFmt w:val="bullet"/>
      <w:lvlText w:val="•"/>
      <w:lvlJc w:val="left"/>
      <w:pPr>
        <w:ind w:left="2997" w:hanging="759"/>
      </w:pPr>
      <w:rPr>
        <w:rFonts w:hint="default"/>
        <w:lang w:val="pt-PT" w:eastAsia="en-US" w:bidi="ar-SA"/>
      </w:rPr>
    </w:lvl>
    <w:lvl w:ilvl="5">
      <w:numFmt w:val="bullet"/>
      <w:lvlText w:val="•"/>
      <w:lvlJc w:val="left"/>
      <w:pPr>
        <w:ind w:left="4246" w:hanging="759"/>
      </w:pPr>
      <w:rPr>
        <w:rFonts w:hint="default"/>
        <w:lang w:val="pt-PT" w:eastAsia="en-US" w:bidi="ar-SA"/>
      </w:rPr>
    </w:lvl>
    <w:lvl w:ilvl="6">
      <w:numFmt w:val="bullet"/>
      <w:lvlText w:val="•"/>
      <w:lvlJc w:val="left"/>
      <w:pPr>
        <w:ind w:left="5494" w:hanging="759"/>
      </w:pPr>
      <w:rPr>
        <w:rFonts w:hint="default"/>
        <w:lang w:val="pt-PT" w:eastAsia="en-US" w:bidi="ar-SA"/>
      </w:rPr>
    </w:lvl>
    <w:lvl w:ilvl="7">
      <w:numFmt w:val="bullet"/>
      <w:lvlText w:val="•"/>
      <w:lvlJc w:val="left"/>
      <w:pPr>
        <w:ind w:left="6743" w:hanging="759"/>
      </w:pPr>
      <w:rPr>
        <w:rFonts w:hint="default"/>
        <w:lang w:val="pt-PT" w:eastAsia="en-US" w:bidi="ar-SA"/>
      </w:rPr>
    </w:lvl>
    <w:lvl w:ilvl="8">
      <w:numFmt w:val="bullet"/>
      <w:lvlText w:val="•"/>
      <w:lvlJc w:val="left"/>
      <w:pPr>
        <w:ind w:left="7992" w:hanging="759"/>
      </w:pPr>
      <w:rPr>
        <w:rFonts w:hint="default"/>
        <w:lang w:val="pt-PT" w:eastAsia="en-US" w:bidi="ar-SA"/>
      </w:rPr>
    </w:lvl>
  </w:abstractNum>
  <w:abstractNum w:abstractNumId="1" w15:restartNumberingAfterBreak="0">
    <w:nsid w:val="091B1215"/>
    <w:multiLevelType w:val="multilevel"/>
    <w:tmpl w:val="BAD2962E"/>
    <w:lvl w:ilvl="0">
      <w:start w:val="8"/>
      <w:numFmt w:val="decimal"/>
      <w:lvlText w:val="%1"/>
      <w:lvlJc w:val="left"/>
      <w:pPr>
        <w:ind w:left="25" w:hanging="435"/>
      </w:pPr>
      <w:rPr>
        <w:rFonts w:hint="default"/>
        <w:lang w:val="pt-PT" w:eastAsia="en-US" w:bidi="ar-SA"/>
      </w:rPr>
    </w:lvl>
    <w:lvl w:ilvl="1">
      <w:start w:val="3"/>
      <w:numFmt w:val="decimal"/>
      <w:lvlText w:val="%1.%2"/>
      <w:lvlJc w:val="left"/>
      <w:pPr>
        <w:ind w:left="25" w:hanging="435"/>
      </w:pPr>
      <w:rPr>
        <w:rFonts w:ascii="Arial" w:eastAsia="Arial" w:hAnsi="Arial" w:cs="Arial" w:hint="default"/>
        <w:b/>
        <w:bCs/>
        <w:i w:val="0"/>
        <w:iCs w:val="0"/>
        <w:spacing w:val="-2"/>
        <w:w w:val="100"/>
        <w:sz w:val="24"/>
        <w:szCs w:val="24"/>
        <w:lang w:val="pt-PT" w:eastAsia="en-US" w:bidi="ar-SA"/>
      </w:rPr>
    </w:lvl>
    <w:lvl w:ilvl="2">
      <w:start w:val="1"/>
      <w:numFmt w:val="decimal"/>
      <w:lvlText w:val="%1.%2.%3"/>
      <w:lvlJc w:val="left"/>
      <w:pPr>
        <w:ind w:left="25" w:hanging="653"/>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3160" w:hanging="653"/>
      </w:pPr>
      <w:rPr>
        <w:rFonts w:hint="default"/>
        <w:lang w:val="pt-PT" w:eastAsia="en-US" w:bidi="ar-SA"/>
      </w:rPr>
    </w:lvl>
    <w:lvl w:ilvl="4">
      <w:numFmt w:val="bullet"/>
      <w:lvlText w:val="•"/>
      <w:lvlJc w:val="left"/>
      <w:pPr>
        <w:ind w:left="4207" w:hanging="653"/>
      </w:pPr>
      <w:rPr>
        <w:rFonts w:hint="default"/>
        <w:lang w:val="pt-PT" w:eastAsia="en-US" w:bidi="ar-SA"/>
      </w:rPr>
    </w:lvl>
    <w:lvl w:ilvl="5">
      <w:numFmt w:val="bullet"/>
      <w:lvlText w:val="•"/>
      <w:lvlJc w:val="left"/>
      <w:pPr>
        <w:ind w:left="5254" w:hanging="653"/>
      </w:pPr>
      <w:rPr>
        <w:rFonts w:hint="default"/>
        <w:lang w:val="pt-PT" w:eastAsia="en-US" w:bidi="ar-SA"/>
      </w:rPr>
    </w:lvl>
    <w:lvl w:ilvl="6">
      <w:numFmt w:val="bullet"/>
      <w:lvlText w:val="•"/>
      <w:lvlJc w:val="left"/>
      <w:pPr>
        <w:ind w:left="6301" w:hanging="653"/>
      </w:pPr>
      <w:rPr>
        <w:rFonts w:hint="default"/>
        <w:lang w:val="pt-PT" w:eastAsia="en-US" w:bidi="ar-SA"/>
      </w:rPr>
    </w:lvl>
    <w:lvl w:ilvl="7">
      <w:numFmt w:val="bullet"/>
      <w:lvlText w:val="•"/>
      <w:lvlJc w:val="left"/>
      <w:pPr>
        <w:ind w:left="7348" w:hanging="653"/>
      </w:pPr>
      <w:rPr>
        <w:rFonts w:hint="default"/>
        <w:lang w:val="pt-PT" w:eastAsia="en-US" w:bidi="ar-SA"/>
      </w:rPr>
    </w:lvl>
    <w:lvl w:ilvl="8">
      <w:numFmt w:val="bullet"/>
      <w:lvlText w:val="•"/>
      <w:lvlJc w:val="left"/>
      <w:pPr>
        <w:ind w:left="8395" w:hanging="653"/>
      </w:pPr>
      <w:rPr>
        <w:rFonts w:hint="default"/>
        <w:lang w:val="pt-PT" w:eastAsia="en-US" w:bidi="ar-SA"/>
      </w:rPr>
    </w:lvl>
  </w:abstractNum>
  <w:abstractNum w:abstractNumId="2" w15:restartNumberingAfterBreak="0">
    <w:nsid w:val="0BB54468"/>
    <w:multiLevelType w:val="hybridMultilevel"/>
    <w:tmpl w:val="F2F65084"/>
    <w:lvl w:ilvl="0" w:tplc="350ED5A8">
      <w:start w:val="1"/>
      <w:numFmt w:val="lowerLetter"/>
      <w:lvlText w:val="%1)"/>
      <w:lvlJc w:val="left"/>
      <w:pPr>
        <w:ind w:left="25" w:hanging="281"/>
      </w:pPr>
      <w:rPr>
        <w:rFonts w:ascii="Arial" w:eastAsia="Arial" w:hAnsi="Arial" w:cs="Arial" w:hint="default"/>
        <w:b/>
        <w:bCs/>
        <w:i w:val="0"/>
        <w:iCs w:val="0"/>
        <w:spacing w:val="0"/>
        <w:w w:val="100"/>
        <w:sz w:val="24"/>
        <w:szCs w:val="24"/>
        <w:lang w:val="pt-PT" w:eastAsia="en-US" w:bidi="ar-SA"/>
      </w:rPr>
    </w:lvl>
    <w:lvl w:ilvl="1" w:tplc="07C2E052">
      <w:numFmt w:val="bullet"/>
      <w:lvlText w:val="•"/>
      <w:lvlJc w:val="left"/>
      <w:pPr>
        <w:ind w:left="1066" w:hanging="281"/>
      </w:pPr>
      <w:rPr>
        <w:rFonts w:hint="default"/>
        <w:lang w:val="pt-PT" w:eastAsia="en-US" w:bidi="ar-SA"/>
      </w:rPr>
    </w:lvl>
    <w:lvl w:ilvl="2" w:tplc="6EA8838C">
      <w:numFmt w:val="bullet"/>
      <w:lvlText w:val="•"/>
      <w:lvlJc w:val="left"/>
      <w:pPr>
        <w:ind w:left="2113" w:hanging="281"/>
      </w:pPr>
      <w:rPr>
        <w:rFonts w:hint="default"/>
        <w:lang w:val="pt-PT" w:eastAsia="en-US" w:bidi="ar-SA"/>
      </w:rPr>
    </w:lvl>
    <w:lvl w:ilvl="3" w:tplc="FD4ACE3A">
      <w:numFmt w:val="bullet"/>
      <w:lvlText w:val="•"/>
      <w:lvlJc w:val="left"/>
      <w:pPr>
        <w:ind w:left="3160" w:hanging="281"/>
      </w:pPr>
      <w:rPr>
        <w:rFonts w:hint="default"/>
        <w:lang w:val="pt-PT" w:eastAsia="en-US" w:bidi="ar-SA"/>
      </w:rPr>
    </w:lvl>
    <w:lvl w:ilvl="4" w:tplc="16DA226C">
      <w:numFmt w:val="bullet"/>
      <w:lvlText w:val="•"/>
      <w:lvlJc w:val="left"/>
      <w:pPr>
        <w:ind w:left="4207" w:hanging="281"/>
      </w:pPr>
      <w:rPr>
        <w:rFonts w:hint="default"/>
        <w:lang w:val="pt-PT" w:eastAsia="en-US" w:bidi="ar-SA"/>
      </w:rPr>
    </w:lvl>
    <w:lvl w:ilvl="5" w:tplc="F1643AF2">
      <w:numFmt w:val="bullet"/>
      <w:lvlText w:val="•"/>
      <w:lvlJc w:val="left"/>
      <w:pPr>
        <w:ind w:left="5254" w:hanging="281"/>
      </w:pPr>
      <w:rPr>
        <w:rFonts w:hint="default"/>
        <w:lang w:val="pt-PT" w:eastAsia="en-US" w:bidi="ar-SA"/>
      </w:rPr>
    </w:lvl>
    <w:lvl w:ilvl="6" w:tplc="A956F888">
      <w:numFmt w:val="bullet"/>
      <w:lvlText w:val="•"/>
      <w:lvlJc w:val="left"/>
      <w:pPr>
        <w:ind w:left="6301" w:hanging="281"/>
      </w:pPr>
      <w:rPr>
        <w:rFonts w:hint="default"/>
        <w:lang w:val="pt-PT" w:eastAsia="en-US" w:bidi="ar-SA"/>
      </w:rPr>
    </w:lvl>
    <w:lvl w:ilvl="7" w:tplc="3236896E">
      <w:numFmt w:val="bullet"/>
      <w:lvlText w:val="•"/>
      <w:lvlJc w:val="left"/>
      <w:pPr>
        <w:ind w:left="7348" w:hanging="281"/>
      </w:pPr>
      <w:rPr>
        <w:rFonts w:hint="default"/>
        <w:lang w:val="pt-PT" w:eastAsia="en-US" w:bidi="ar-SA"/>
      </w:rPr>
    </w:lvl>
    <w:lvl w:ilvl="8" w:tplc="A2401F04">
      <w:numFmt w:val="bullet"/>
      <w:lvlText w:val="•"/>
      <w:lvlJc w:val="left"/>
      <w:pPr>
        <w:ind w:left="8395" w:hanging="281"/>
      </w:pPr>
      <w:rPr>
        <w:rFonts w:hint="default"/>
        <w:lang w:val="pt-PT" w:eastAsia="en-US" w:bidi="ar-SA"/>
      </w:rPr>
    </w:lvl>
  </w:abstractNum>
  <w:abstractNum w:abstractNumId="3" w15:restartNumberingAfterBreak="0">
    <w:nsid w:val="14A6622B"/>
    <w:multiLevelType w:val="hybridMultilevel"/>
    <w:tmpl w:val="CD4EA58E"/>
    <w:lvl w:ilvl="0" w:tplc="AE9AE8EA">
      <w:start w:val="1"/>
      <w:numFmt w:val="lowerLetter"/>
      <w:lvlText w:val="%1)"/>
      <w:lvlJc w:val="left"/>
      <w:pPr>
        <w:ind w:left="25" w:hanging="303"/>
      </w:pPr>
      <w:rPr>
        <w:rFonts w:ascii="Arial" w:eastAsia="Arial" w:hAnsi="Arial" w:cs="Arial" w:hint="default"/>
        <w:b/>
        <w:bCs/>
        <w:i w:val="0"/>
        <w:iCs w:val="0"/>
        <w:spacing w:val="0"/>
        <w:w w:val="100"/>
        <w:sz w:val="24"/>
        <w:szCs w:val="24"/>
        <w:lang w:val="pt-PT" w:eastAsia="en-US" w:bidi="ar-SA"/>
      </w:rPr>
    </w:lvl>
    <w:lvl w:ilvl="1" w:tplc="0308B73C">
      <w:numFmt w:val="bullet"/>
      <w:lvlText w:val="•"/>
      <w:lvlJc w:val="left"/>
      <w:pPr>
        <w:ind w:left="1066" w:hanging="303"/>
      </w:pPr>
      <w:rPr>
        <w:rFonts w:hint="default"/>
        <w:lang w:val="pt-PT" w:eastAsia="en-US" w:bidi="ar-SA"/>
      </w:rPr>
    </w:lvl>
    <w:lvl w:ilvl="2" w:tplc="1C5EA576">
      <w:numFmt w:val="bullet"/>
      <w:lvlText w:val="•"/>
      <w:lvlJc w:val="left"/>
      <w:pPr>
        <w:ind w:left="2113" w:hanging="303"/>
      </w:pPr>
      <w:rPr>
        <w:rFonts w:hint="default"/>
        <w:lang w:val="pt-PT" w:eastAsia="en-US" w:bidi="ar-SA"/>
      </w:rPr>
    </w:lvl>
    <w:lvl w:ilvl="3" w:tplc="2BD4BE48">
      <w:numFmt w:val="bullet"/>
      <w:lvlText w:val="•"/>
      <w:lvlJc w:val="left"/>
      <w:pPr>
        <w:ind w:left="3160" w:hanging="303"/>
      </w:pPr>
      <w:rPr>
        <w:rFonts w:hint="default"/>
        <w:lang w:val="pt-PT" w:eastAsia="en-US" w:bidi="ar-SA"/>
      </w:rPr>
    </w:lvl>
    <w:lvl w:ilvl="4" w:tplc="6EA63350">
      <w:numFmt w:val="bullet"/>
      <w:lvlText w:val="•"/>
      <w:lvlJc w:val="left"/>
      <w:pPr>
        <w:ind w:left="4207" w:hanging="303"/>
      </w:pPr>
      <w:rPr>
        <w:rFonts w:hint="default"/>
        <w:lang w:val="pt-PT" w:eastAsia="en-US" w:bidi="ar-SA"/>
      </w:rPr>
    </w:lvl>
    <w:lvl w:ilvl="5" w:tplc="05FA83BA">
      <w:numFmt w:val="bullet"/>
      <w:lvlText w:val="•"/>
      <w:lvlJc w:val="left"/>
      <w:pPr>
        <w:ind w:left="5254" w:hanging="303"/>
      </w:pPr>
      <w:rPr>
        <w:rFonts w:hint="default"/>
        <w:lang w:val="pt-PT" w:eastAsia="en-US" w:bidi="ar-SA"/>
      </w:rPr>
    </w:lvl>
    <w:lvl w:ilvl="6" w:tplc="06B6D43E">
      <w:numFmt w:val="bullet"/>
      <w:lvlText w:val="•"/>
      <w:lvlJc w:val="left"/>
      <w:pPr>
        <w:ind w:left="6301" w:hanging="303"/>
      </w:pPr>
      <w:rPr>
        <w:rFonts w:hint="default"/>
        <w:lang w:val="pt-PT" w:eastAsia="en-US" w:bidi="ar-SA"/>
      </w:rPr>
    </w:lvl>
    <w:lvl w:ilvl="7" w:tplc="DDB62394">
      <w:numFmt w:val="bullet"/>
      <w:lvlText w:val="•"/>
      <w:lvlJc w:val="left"/>
      <w:pPr>
        <w:ind w:left="7348" w:hanging="303"/>
      </w:pPr>
      <w:rPr>
        <w:rFonts w:hint="default"/>
        <w:lang w:val="pt-PT" w:eastAsia="en-US" w:bidi="ar-SA"/>
      </w:rPr>
    </w:lvl>
    <w:lvl w:ilvl="8" w:tplc="34FE738E">
      <w:numFmt w:val="bullet"/>
      <w:lvlText w:val="•"/>
      <w:lvlJc w:val="left"/>
      <w:pPr>
        <w:ind w:left="8395" w:hanging="303"/>
      </w:pPr>
      <w:rPr>
        <w:rFonts w:hint="default"/>
        <w:lang w:val="pt-PT" w:eastAsia="en-US" w:bidi="ar-SA"/>
      </w:rPr>
    </w:lvl>
  </w:abstractNum>
  <w:abstractNum w:abstractNumId="4" w15:restartNumberingAfterBreak="0">
    <w:nsid w:val="19755187"/>
    <w:multiLevelType w:val="multilevel"/>
    <w:tmpl w:val="C2DA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6A17A6"/>
    <w:multiLevelType w:val="hybridMultilevel"/>
    <w:tmpl w:val="D7DEF97A"/>
    <w:lvl w:ilvl="0" w:tplc="6DE0C288">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7D6C189A">
      <w:numFmt w:val="bullet"/>
      <w:lvlText w:val="•"/>
      <w:lvlJc w:val="left"/>
      <w:pPr>
        <w:ind w:left="1318" w:hanging="281"/>
      </w:pPr>
      <w:rPr>
        <w:rFonts w:hint="default"/>
        <w:lang w:val="pt-PT" w:eastAsia="en-US" w:bidi="ar-SA"/>
      </w:rPr>
    </w:lvl>
    <w:lvl w:ilvl="2" w:tplc="0D166584">
      <w:numFmt w:val="bullet"/>
      <w:lvlText w:val="•"/>
      <w:lvlJc w:val="left"/>
      <w:pPr>
        <w:ind w:left="2337" w:hanging="281"/>
      </w:pPr>
      <w:rPr>
        <w:rFonts w:hint="default"/>
        <w:lang w:val="pt-PT" w:eastAsia="en-US" w:bidi="ar-SA"/>
      </w:rPr>
    </w:lvl>
    <w:lvl w:ilvl="3" w:tplc="F818388A">
      <w:numFmt w:val="bullet"/>
      <w:lvlText w:val="•"/>
      <w:lvlJc w:val="left"/>
      <w:pPr>
        <w:ind w:left="3356" w:hanging="281"/>
      </w:pPr>
      <w:rPr>
        <w:rFonts w:hint="default"/>
        <w:lang w:val="pt-PT" w:eastAsia="en-US" w:bidi="ar-SA"/>
      </w:rPr>
    </w:lvl>
    <w:lvl w:ilvl="4" w:tplc="54BAF1FA">
      <w:numFmt w:val="bullet"/>
      <w:lvlText w:val="•"/>
      <w:lvlJc w:val="left"/>
      <w:pPr>
        <w:ind w:left="4375" w:hanging="281"/>
      </w:pPr>
      <w:rPr>
        <w:rFonts w:hint="default"/>
        <w:lang w:val="pt-PT" w:eastAsia="en-US" w:bidi="ar-SA"/>
      </w:rPr>
    </w:lvl>
    <w:lvl w:ilvl="5" w:tplc="90B02816">
      <w:numFmt w:val="bullet"/>
      <w:lvlText w:val="•"/>
      <w:lvlJc w:val="left"/>
      <w:pPr>
        <w:ind w:left="5394" w:hanging="281"/>
      </w:pPr>
      <w:rPr>
        <w:rFonts w:hint="default"/>
        <w:lang w:val="pt-PT" w:eastAsia="en-US" w:bidi="ar-SA"/>
      </w:rPr>
    </w:lvl>
    <w:lvl w:ilvl="6" w:tplc="2E68CD2E">
      <w:numFmt w:val="bullet"/>
      <w:lvlText w:val="•"/>
      <w:lvlJc w:val="left"/>
      <w:pPr>
        <w:ind w:left="6413" w:hanging="281"/>
      </w:pPr>
      <w:rPr>
        <w:rFonts w:hint="default"/>
        <w:lang w:val="pt-PT" w:eastAsia="en-US" w:bidi="ar-SA"/>
      </w:rPr>
    </w:lvl>
    <w:lvl w:ilvl="7" w:tplc="D660C7F0">
      <w:numFmt w:val="bullet"/>
      <w:lvlText w:val="•"/>
      <w:lvlJc w:val="left"/>
      <w:pPr>
        <w:ind w:left="7432" w:hanging="281"/>
      </w:pPr>
      <w:rPr>
        <w:rFonts w:hint="default"/>
        <w:lang w:val="pt-PT" w:eastAsia="en-US" w:bidi="ar-SA"/>
      </w:rPr>
    </w:lvl>
    <w:lvl w:ilvl="8" w:tplc="FBF81444">
      <w:numFmt w:val="bullet"/>
      <w:lvlText w:val="•"/>
      <w:lvlJc w:val="left"/>
      <w:pPr>
        <w:ind w:left="8451" w:hanging="281"/>
      </w:pPr>
      <w:rPr>
        <w:rFonts w:hint="default"/>
        <w:lang w:val="pt-PT" w:eastAsia="en-US" w:bidi="ar-SA"/>
      </w:rPr>
    </w:lvl>
  </w:abstractNum>
  <w:abstractNum w:abstractNumId="6" w15:restartNumberingAfterBreak="0">
    <w:nsid w:val="2E4B26B2"/>
    <w:multiLevelType w:val="hybridMultilevel"/>
    <w:tmpl w:val="43E06AE4"/>
    <w:lvl w:ilvl="0" w:tplc="4CC20CA0">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9FBEA97E">
      <w:numFmt w:val="bullet"/>
      <w:lvlText w:val="•"/>
      <w:lvlJc w:val="left"/>
      <w:pPr>
        <w:ind w:left="1318" w:hanging="281"/>
      </w:pPr>
      <w:rPr>
        <w:rFonts w:hint="default"/>
        <w:lang w:val="pt-PT" w:eastAsia="en-US" w:bidi="ar-SA"/>
      </w:rPr>
    </w:lvl>
    <w:lvl w:ilvl="2" w:tplc="EC900A7C">
      <w:numFmt w:val="bullet"/>
      <w:lvlText w:val="•"/>
      <w:lvlJc w:val="left"/>
      <w:pPr>
        <w:ind w:left="2337" w:hanging="281"/>
      </w:pPr>
      <w:rPr>
        <w:rFonts w:hint="default"/>
        <w:lang w:val="pt-PT" w:eastAsia="en-US" w:bidi="ar-SA"/>
      </w:rPr>
    </w:lvl>
    <w:lvl w:ilvl="3" w:tplc="7B8E6CFE">
      <w:numFmt w:val="bullet"/>
      <w:lvlText w:val="•"/>
      <w:lvlJc w:val="left"/>
      <w:pPr>
        <w:ind w:left="3356" w:hanging="281"/>
      </w:pPr>
      <w:rPr>
        <w:rFonts w:hint="default"/>
        <w:lang w:val="pt-PT" w:eastAsia="en-US" w:bidi="ar-SA"/>
      </w:rPr>
    </w:lvl>
    <w:lvl w:ilvl="4" w:tplc="A36E287E">
      <w:numFmt w:val="bullet"/>
      <w:lvlText w:val="•"/>
      <w:lvlJc w:val="left"/>
      <w:pPr>
        <w:ind w:left="4375" w:hanging="281"/>
      </w:pPr>
      <w:rPr>
        <w:rFonts w:hint="default"/>
        <w:lang w:val="pt-PT" w:eastAsia="en-US" w:bidi="ar-SA"/>
      </w:rPr>
    </w:lvl>
    <w:lvl w:ilvl="5" w:tplc="B308CC22">
      <w:numFmt w:val="bullet"/>
      <w:lvlText w:val="•"/>
      <w:lvlJc w:val="left"/>
      <w:pPr>
        <w:ind w:left="5394" w:hanging="281"/>
      </w:pPr>
      <w:rPr>
        <w:rFonts w:hint="default"/>
        <w:lang w:val="pt-PT" w:eastAsia="en-US" w:bidi="ar-SA"/>
      </w:rPr>
    </w:lvl>
    <w:lvl w:ilvl="6" w:tplc="AF7CBDE6">
      <w:numFmt w:val="bullet"/>
      <w:lvlText w:val="•"/>
      <w:lvlJc w:val="left"/>
      <w:pPr>
        <w:ind w:left="6413" w:hanging="281"/>
      </w:pPr>
      <w:rPr>
        <w:rFonts w:hint="default"/>
        <w:lang w:val="pt-PT" w:eastAsia="en-US" w:bidi="ar-SA"/>
      </w:rPr>
    </w:lvl>
    <w:lvl w:ilvl="7" w:tplc="951E3882">
      <w:numFmt w:val="bullet"/>
      <w:lvlText w:val="•"/>
      <w:lvlJc w:val="left"/>
      <w:pPr>
        <w:ind w:left="7432" w:hanging="281"/>
      </w:pPr>
      <w:rPr>
        <w:rFonts w:hint="default"/>
        <w:lang w:val="pt-PT" w:eastAsia="en-US" w:bidi="ar-SA"/>
      </w:rPr>
    </w:lvl>
    <w:lvl w:ilvl="8" w:tplc="5AF877F0">
      <w:numFmt w:val="bullet"/>
      <w:lvlText w:val="•"/>
      <w:lvlJc w:val="left"/>
      <w:pPr>
        <w:ind w:left="8451" w:hanging="281"/>
      </w:pPr>
      <w:rPr>
        <w:rFonts w:hint="default"/>
        <w:lang w:val="pt-PT" w:eastAsia="en-US" w:bidi="ar-SA"/>
      </w:rPr>
    </w:lvl>
  </w:abstractNum>
  <w:abstractNum w:abstractNumId="7" w15:restartNumberingAfterBreak="0">
    <w:nsid w:val="2F6503AB"/>
    <w:multiLevelType w:val="multilevel"/>
    <w:tmpl w:val="F2183B38"/>
    <w:lvl w:ilvl="0">
      <w:start w:val="10"/>
      <w:numFmt w:val="decimal"/>
      <w:lvlText w:val="%1"/>
      <w:lvlJc w:val="left"/>
      <w:pPr>
        <w:ind w:left="25" w:hanging="814"/>
      </w:pPr>
      <w:rPr>
        <w:rFonts w:hint="default"/>
        <w:lang w:val="pt-PT" w:eastAsia="en-US" w:bidi="ar-SA"/>
      </w:rPr>
    </w:lvl>
    <w:lvl w:ilvl="1">
      <w:start w:val="1"/>
      <w:numFmt w:val="decimal"/>
      <w:lvlText w:val="%1.%2"/>
      <w:lvlJc w:val="left"/>
      <w:pPr>
        <w:ind w:left="25" w:hanging="814"/>
      </w:pPr>
      <w:rPr>
        <w:rFonts w:hint="default"/>
        <w:lang w:val="pt-PT" w:eastAsia="en-US" w:bidi="ar-SA"/>
      </w:rPr>
    </w:lvl>
    <w:lvl w:ilvl="2">
      <w:start w:val="2"/>
      <w:numFmt w:val="decimal"/>
      <w:lvlText w:val="%1.%2.%3."/>
      <w:lvlJc w:val="left"/>
      <w:pPr>
        <w:ind w:left="25" w:hanging="814"/>
      </w:pPr>
      <w:rPr>
        <w:rFonts w:ascii="Arial" w:eastAsia="Arial" w:hAnsi="Arial" w:cs="Arial" w:hint="default"/>
        <w:b/>
        <w:bCs/>
        <w:i w:val="0"/>
        <w:iCs w:val="0"/>
        <w:spacing w:val="-2"/>
        <w:w w:val="100"/>
        <w:sz w:val="24"/>
        <w:szCs w:val="24"/>
        <w:lang w:val="pt-PT" w:eastAsia="en-US" w:bidi="ar-SA"/>
      </w:rPr>
    </w:lvl>
    <w:lvl w:ilvl="3">
      <w:numFmt w:val="bullet"/>
      <w:lvlText w:val="•"/>
      <w:lvlJc w:val="left"/>
      <w:pPr>
        <w:ind w:left="3160" w:hanging="814"/>
      </w:pPr>
      <w:rPr>
        <w:rFonts w:hint="default"/>
        <w:lang w:val="pt-PT" w:eastAsia="en-US" w:bidi="ar-SA"/>
      </w:rPr>
    </w:lvl>
    <w:lvl w:ilvl="4">
      <w:numFmt w:val="bullet"/>
      <w:lvlText w:val="•"/>
      <w:lvlJc w:val="left"/>
      <w:pPr>
        <w:ind w:left="4207" w:hanging="814"/>
      </w:pPr>
      <w:rPr>
        <w:rFonts w:hint="default"/>
        <w:lang w:val="pt-PT" w:eastAsia="en-US" w:bidi="ar-SA"/>
      </w:rPr>
    </w:lvl>
    <w:lvl w:ilvl="5">
      <w:numFmt w:val="bullet"/>
      <w:lvlText w:val="•"/>
      <w:lvlJc w:val="left"/>
      <w:pPr>
        <w:ind w:left="5254" w:hanging="814"/>
      </w:pPr>
      <w:rPr>
        <w:rFonts w:hint="default"/>
        <w:lang w:val="pt-PT" w:eastAsia="en-US" w:bidi="ar-SA"/>
      </w:rPr>
    </w:lvl>
    <w:lvl w:ilvl="6">
      <w:numFmt w:val="bullet"/>
      <w:lvlText w:val="•"/>
      <w:lvlJc w:val="left"/>
      <w:pPr>
        <w:ind w:left="6301" w:hanging="814"/>
      </w:pPr>
      <w:rPr>
        <w:rFonts w:hint="default"/>
        <w:lang w:val="pt-PT" w:eastAsia="en-US" w:bidi="ar-SA"/>
      </w:rPr>
    </w:lvl>
    <w:lvl w:ilvl="7">
      <w:numFmt w:val="bullet"/>
      <w:lvlText w:val="•"/>
      <w:lvlJc w:val="left"/>
      <w:pPr>
        <w:ind w:left="7348" w:hanging="814"/>
      </w:pPr>
      <w:rPr>
        <w:rFonts w:hint="default"/>
        <w:lang w:val="pt-PT" w:eastAsia="en-US" w:bidi="ar-SA"/>
      </w:rPr>
    </w:lvl>
    <w:lvl w:ilvl="8">
      <w:numFmt w:val="bullet"/>
      <w:lvlText w:val="•"/>
      <w:lvlJc w:val="left"/>
      <w:pPr>
        <w:ind w:left="8395" w:hanging="814"/>
      </w:pPr>
      <w:rPr>
        <w:rFonts w:hint="default"/>
        <w:lang w:val="pt-PT" w:eastAsia="en-US" w:bidi="ar-SA"/>
      </w:rPr>
    </w:lvl>
  </w:abstractNum>
  <w:abstractNum w:abstractNumId="8" w15:restartNumberingAfterBreak="0">
    <w:nsid w:val="40053FAE"/>
    <w:multiLevelType w:val="hybridMultilevel"/>
    <w:tmpl w:val="7CE843BC"/>
    <w:lvl w:ilvl="0" w:tplc="F822E9A8">
      <w:start w:val="1"/>
      <w:numFmt w:val="lowerLetter"/>
      <w:lvlText w:val="%1)"/>
      <w:lvlJc w:val="left"/>
      <w:pPr>
        <w:ind w:left="25" w:hanging="310"/>
      </w:pPr>
      <w:rPr>
        <w:rFonts w:ascii="Arial" w:eastAsia="Arial" w:hAnsi="Arial" w:cs="Arial" w:hint="default"/>
        <w:b/>
        <w:bCs/>
        <w:i w:val="0"/>
        <w:iCs w:val="0"/>
        <w:spacing w:val="0"/>
        <w:w w:val="100"/>
        <w:sz w:val="24"/>
        <w:szCs w:val="24"/>
        <w:lang w:val="pt-PT" w:eastAsia="en-US" w:bidi="ar-SA"/>
      </w:rPr>
    </w:lvl>
    <w:lvl w:ilvl="1" w:tplc="6B6685A4">
      <w:numFmt w:val="bullet"/>
      <w:lvlText w:val="•"/>
      <w:lvlJc w:val="left"/>
      <w:pPr>
        <w:ind w:left="1066" w:hanging="310"/>
      </w:pPr>
      <w:rPr>
        <w:rFonts w:hint="default"/>
        <w:lang w:val="pt-PT" w:eastAsia="en-US" w:bidi="ar-SA"/>
      </w:rPr>
    </w:lvl>
    <w:lvl w:ilvl="2" w:tplc="78EA1D74">
      <w:numFmt w:val="bullet"/>
      <w:lvlText w:val="•"/>
      <w:lvlJc w:val="left"/>
      <w:pPr>
        <w:ind w:left="2113" w:hanging="310"/>
      </w:pPr>
      <w:rPr>
        <w:rFonts w:hint="default"/>
        <w:lang w:val="pt-PT" w:eastAsia="en-US" w:bidi="ar-SA"/>
      </w:rPr>
    </w:lvl>
    <w:lvl w:ilvl="3" w:tplc="3E62A65C">
      <w:numFmt w:val="bullet"/>
      <w:lvlText w:val="•"/>
      <w:lvlJc w:val="left"/>
      <w:pPr>
        <w:ind w:left="3160" w:hanging="310"/>
      </w:pPr>
      <w:rPr>
        <w:rFonts w:hint="default"/>
        <w:lang w:val="pt-PT" w:eastAsia="en-US" w:bidi="ar-SA"/>
      </w:rPr>
    </w:lvl>
    <w:lvl w:ilvl="4" w:tplc="AA061886">
      <w:numFmt w:val="bullet"/>
      <w:lvlText w:val="•"/>
      <w:lvlJc w:val="left"/>
      <w:pPr>
        <w:ind w:left="4207" w:hanging="310"/>
      </w:pPr>
      <w:rPr>
        <w:rFonts w:hint="default"/>
        <w:lang w:val="pt-PT" w:eastAsia="en-US" w:bidi="ar-SA"/>
      </w:rPr>
    </w:lvl>
    <w:lvl w:ilvl="5" w:tplc="0DC2408C">
      <w:numFmt w:val="bullet"/>
      <w:lvlText w:val="•"/>
      <w:lvlJc w:val="left"/>
      <w:pPr>
        <w:ind w:left="5254" w:hanging="310"/>
      </w:pPr>
      <w:rPr>
        <w:rFonts w:hint="default"/>
        <w:lang w:val="pt-PT" w:eastAsia="en-US" w:bidi="ar-SA"/>
      </w:rPr>
    </w:lvl>
    <w:lvl w:ilvl="6" w:tplc="9AFE69DC">
      <w:numFmt w:val="bullet"/>
      <w:lvlText w:val="•"/>
      <w:lvlJc w:val="left"/>
      <w:pPr>
        <w:ind w:left="6301" w:hanging="310"/>
      </w:pPr>
      <w:rPr>
        <w:rFonts w:hint="default"/>
        <w:lang w:val="pt-PT" w:eastAsia="en-US" w:bidi="ar-SA"/>
      </w:rPr>
    </w:lvl>
    <w:lvl w:ilvl="7" w:tplc="8E141E38">
      <w:numFmt w:val="bullet"/>
      <w:lvlText w:val="•"/>
      <w:lvlJc w:val="left"/>
      <w:pPr>
        <w:ind w:left="7348" w:hanging="310"/>
      </w:pPr>
      <w:rPr>
        <w:rFonts w:hint="default"/>
        <w:lang w:val="pt-PT" w:eastAsia="en-US" w:bidi="ar-SA"/>
      </w:rPr>
    </w:lvl>
    <w:lvl w:ilvl="8" w:tplc="BFC445A4">
      <w:numFmt w:val="bullet"/>
      <w:lvlText w:val="•"/>
      <w:lvlJc w:val="left"/>
      <w:pPr>
        <w:ind w:left="8395" w:hanging="310"/>
      </w:pPr>
      <w:rPr>
        <w:rFonts w:hint="default"/>
        <w:lang w:val="pt-PT" w:eastAsia="en-US" w:bidi="ar-SA"/>
      </w:rPr>
    </w:lvl>
  </w:abstractNum>
  <w:abstractNum w:abstractNumId="9" w15:restartNumberingAfterBreak="0">
    <w:nsid w:val="46A4361D"/>
    <w:multiLevelType w:val="multilevel"/>
    <w:tmpl w:val="8694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75B1D"/>
    <w:multiLevelType w:val="hybridMultilevel"/>
    <w:tmpl w:val="40789CAC"/>
    <w:lvl w:ilvl="0" w:tplc="E924B9CC">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5B647ECE">
      <w:numFmt w:val="bullet"/>
      <w:lvlText w:val="•"/>
      <w:lvlJc w:val="left"/>
      <w:pPr>
        <w:ind w:left="1318" w:hanging="281"/>
      </w:pPr>
      <w:rPr>
        <w:rFonts w:hint="default"/>
        <w:lang w:val="pt-PT" w:eastAsia="en-US" w:bidi="ar-SA"/>
      </w:rPr>
    </w:lvl>
    <w:lvl w:ilvl="2" w:tplc="432AFCB8">
      <w:numFmt w:val="bullet"/>
      <w:lvlText w:val="•"/>
      <w:lvlJc w:val="left"/>
      <w:pPr>
        <w:ind w:left="2337" w:hanging="281"/>
      </w:pPr>
      <w:rPr>
        <w:rFonts w:hint="default"/>
        <w:lang w:val="pt-PT" w:eastAsia="en-US" w:bidi="ar-SA"/>
      </w:rPr>
    </w:lvl>
    <w:lvl w:ilvl="3" w:tplc="A4D4FB2C">
      <w:numFmt w:val="bullet"/>
      <w:lvlText w:val="•"/>
      <w:lvlJc w:val="left"/>
      <w:pPr>
        <w:ind w:left="3356" w:hanging="281"/>
      </w:pPr>
      <w:rPr>
        <w:rFonts w:hint="default"/>
        <w:lang w:val="pt-PT" w:eastAsia="en-US" w:bidi="ar-SA"/>
      </w:rPr>
    </w:lvl>
    <w:lvl w:ilvl="4" w:tplc="66F8BA1E">
      <w:numFmt w:val="bullet"/>
      <w:lvlText w:val="•"/>
      <w:lvlJc w:val="left"/>
      <w:pPr>
        <w:ind w:left="4375" w:hanging="281"/>
      </w:pPr>
      <w:rPr>
        <w:rFonts w:hint="default"/>
        <w:lang w:val="pt-PT" w:eastAsia="en-US" w:bidi="ar-SA"/>
      </w:rPr>
    </w:lvl>
    <w:lvl w:ilvl="5" w:tplc="9C9C8CC4">
      <w:numFmt w:val="bullet"/>
      <w:lvlText w:val="•"/>
      <w:lvlJc w:val="left"/>
      <w:pPr>
        <w:ind w:left="5394" w:hanging="281"/>
      </w:pPr>
      <w:rPr>
        <w:rFonts w:hint="default"/>
        <w:lang w:val="pt-PT" w:eastAsia="en-US" w:bidi="ar-SA"/>
      </w:rPr>
    </w:lvl>
    <w:lvl w:ilvl="6" w:tplc="A09CFB96">
      <w:numFmt w:val="bullet"/>
      <w:lvlText w:val="•"/>
      <w:lvlJc w:val="left"/>
      <w:pPr>
        <w:ind w:left="6413" w:hanging="281"/>
      </w:pPr>
      <w:rPr>
        <w:rFonts w:hint="default"/>
        <w:lang w:val="pt-PT" w:eastAsia="en-US" w:bidi="ar-SA"/>
      </w:rPr>
    </w:lvl>
    <w:lvl w:ilvl="7" w:tplc="2F3EA722">
      <w:numFmt w:val="bullet"/>
      <w:lvlText w:val="•"/>
      <w:lvlJc w:val="left"/>
      <w:pPr>
        <w:ind w:left="7432" w:hanging="281"/>
      </w:pPr>
      <w:rPr>
        <w:rFonts w:hint="default"/>
        <w:lang w:val="pt-PT" w:eastAsia="en-US" w:bidi="ar-SA"/>
      </w:rPr>
    </w:lvl>
    <w:lvl w:ilvl="8" w:tplc="5B70620C">
      <w:numFmt w:val="bullet"/>
      <w:lvlText w:val="•"/>
      <w:lvlJc w:val="left"/>
      <w:pPr>
        <w:ind w:left="8451" w:hanging="281"/>
      </w:pPr>
      <w:rPr>
        <w:rFonts w:hint="default"/>
        <w:lang w:val="pt-PT" w:eastAsia="en-US" w:bidi="ar-SA"/>
      </w:rPr>
    </w:lvl>
  </w:abstractNum>
  <w:abstractNum w:abstractNumId="11" w15:restartNumberingAfterBreak="0">
    <w:nsid w:val="536B71AD"/>
    <w:multiLevelType w:val="multilevel"/>
    <w:tmpl w:val="7EA0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AA1C56"/>
    <w:multiLevelType w:val="hybridMultilevel"/>
    <w:tmpl w:val="7318EF88"/>
    <w:lvl w:ilvl="0" w:tplc="DA5A574C">
      <w:start w:val="1"/>
      <w:numFmt w:val="lowerLetter"/>
      <w:lvlText w:val="%1)"/>
      <w:lvlJc w:val="left"/>
      <w:pPr>
        <w:ind w:left="303" w:hanging="279"/>
      </w:pPr>
      <w:rPr>
        <w:rFonts w:ascii="Arial MT" w:eastAsia="Arial MT" w:hAnsi="Arial MT" w:cs="Arial MT" w:hint="default"/>
        <w:b w:val="0"/>
        <w:bCs w:val="0"/>
        <w:i w:val="0"/>
        <w:iCs w:val="0"/>
        <w:spacing w:val="0"/>
        <w:w w:val="100"/>
        <w:sz w:val="24"/>
        <w:szCs w:val="24"/>
        <w:lang w:val="pt-PT" w:eastAsia="en-US" w:bidi="ar-SA"/>
      </w:rPr>
    </w:lvl>
    <w:lvl w:ilvl="1" w:tplc="997EDF66">
      <w:numFmt w:val="bullet"/>
      <w:lvlText w:val="•"/>
      <w:lvlJc w:val="left"/>
      <w:pPr>
        <w:ind w:left="1318" w:hanging="279"/>
      </w:pPr>
      <w:rPr>
        <w:rFonts w:hint="default"/>
        <w:lang w:val="pt-PT" w:eastAsia="en-US" w:bidi="ar-SA"/>
      </w:rPr>
    </w:lvl>
    <w:lvl w:ilvl="2" w:tplc="D95AE8CE">
      <w:numFmt w:val="bullet"/>
      <w:lvlText w:val="•"/>
      <w:lvlJc w:val="left"/>
      <w:pPr>
        <w:ind w:left="2337" w:hanging="279"/>
      </w:pPr>
      <w:rPr>
        <w:rFonts w:hint="default"/>
        <w:lang w:val="pt-PT" w:eastAsia="en-US" w:bidi="ar-SA"/>
      </w:rPr>
    </w:lvl>
    <w:lvl w:ilvl="3" w:tplc="C44875CE">
      <w:numFmt w:val="bullet"/>
      <w:lvlText w:val="•"/>
      <w:lvlJc w:val="left"/>
      <w:pPr>
        <w:ind w:left="3356" w:hanging="279"/>
      </w:pPr>
      <w:rPr>
        <w:rFonts w:hint="default"/>
        <w:lang w:val="pt-PT" w:eastAsia="en-US" w:bidi="ar-SA"/>
      </w:rPr>
    </w:lvl>
    <w:lvl w:ilvl="4" w:tplc="03121734">
      <w:numFmt w:val="bullet"/>
      <w:lvlText w:val="•"/>
      <w:lvlJc w:val="left"/>
      <w:pPr>
        <w:ind w:left="4375" w:hanging="279"/>
      </w:pPr>
      <w:rPr>
        <w:rFonts w:hint="default"/>
        <w:lang w:val="pt-PT" w:eastAsia="en-US" w:bidi="ar-SA"/>
      </w:rPr>
    </w:lvl>
    <w:lvl w:ilvl="5" w:tplc="8496F8CE">
      <w:numFmt w:val="bullet"/>
      <w:lvlText w:val="•"/>
      <w:lvlJc w:val="left"/>
      <w:pPr>
        <w:ind w:left="5394" w:hanging="279"/>
      </w:pPr>
      <w:rPr>
        <w:rFonts w:hint="default"/>
        <w:lang w:val="pt-PT" w:eastAsia="en-US" w:bidi="ar-SA"/>
      </w:rPr>
    </w:lvl>
    <w:lvl w:ilvl="6" w:tplc="829AE38A">
      <w:numFmt w:val="bullet"/>
      <w:lvlText w:val="•"/>
      <w:lvlJc w:val="left"/>
      <w:pPr>
        <w:ind w:left="6413" w:hanging="279"/>
      </w:pPr>
      <w:rPr>
        <w:rFonts w:hint="default"/>
        <w:lang w:val="pt-PT" w:eastAsia="en-US" w:bidi="ar-SA"/>
      </w:rPr>
    </w:lvl>
    <w:lvl w:ilvl="7" w:tplc="E564E316">
      <w:numFmt w:val="bullet"/>
      <w:lvlText w:val="•"/>
      <w:lvlJc w:val="left"/>
      <w:pPr>
        <w:ind w:left="7432" w:hanging="279"/>
      </w:pPr>
      <w:rPr>
        <w:rFonts w:hint="default"/>
        <w:lang w:val="pt-PT" w:eastAsia="en-US" w:bidi="ar-SA"/>
      </w:rPr>
    </w:lvl>
    <w:lvl w:ilvl="8" w:tplc="8834BFB4">
      <w:numFmt w:val="bullet"/>
      <w:lvlText w:val="•"/>
      <w:lvlJc w:val="left"/>
      <w:pPr>
        <w:ind w:left="8451" w:hanging="279"/>
      </w:pPr>
      <w:rPr>
        <w:rFonts w:hint="default"/>
        <w:lang w:val="pt-PT" w:eastAsia="en-US" w:bidi="ar-SA"/>
      </w:rPr>
    </w:lvl>
  </w:abstractNum>
  <w:abstractNum w:abstractNumId="13" w15:restartNumberingAfterBreak="0">
    <w:nsid w:val="5DEC738C"/>
    <w:multiLevelType w:val="hybridMultilevel"/>
    <w:tmpl w:val="00D8BF96"/>
    <w:lvl w:ilvl="0" w:tplc="7348F796">
      <w:start w:val="1"/>
      <w:numFmt w:val="lowerLetter"/>
      <w:lvlText w:val="%1)"/>
      <w:lvlJc w:val="left"/>
      <w:pPr>
        <w:ind w:left="25" w:hanging="339"/>
      </w:pPr>
      <w:rPr>
        <w:rFonts w:ascii="Arial" w:eastAsia="Arial" w:hAnsi="Arial" w:cs="Arial" w:hint="default"/>
        <w:b/>
        <w:bCs/>
        <w:i w:val="0"/>
        <w:iCs w:val="0"/>
        <w:spacing w:val="0"/>
        <w:w w:val="100"/>
        <w:sz w:val="24"/>
        <w:szCs w:val="24"/>
        <w:lang w:val="pt-PT" w:eastAsia="en-US" w:bidi="ar-SA"/>
      </w:rPr>
    </w:lvl>
    <w:lvl w:ilvl="1" w:tplc="EE5E4B7E">
      <w:numFmt w:val="bullet"/>
      <w:lvlText w:val="•"/>
      <w:lvlJc w:val="left"/>
      <w:pPr>
        <w:ind w:left="1066" w:hanging="339"/>
      </w:pPr>
      <w:rPr>
        <w:rFonts w:hint="default"/>
        <w:lang w:val="pt-PT" w:eastAsia="en-US" w:bidi="ar-SA"/>
      </w:rPr>
    </w:lvl>
    <w:lvl w:ilvl="2" w:tplc="70F86D82">
      <w:numFmt w:val="bullet"/>
      <w:lvlText w:val="•"/>
      <w:lvlJc w:val="left"/>
      <w:pPr>
        <w:ind w:left="2113" w:hanging="339"/>
      </w:pPr>
      <w:rPr>
        <w:rFonts w:hint="default"/>
        <w:lang w:val="pt-PT" w:eastAsia="en-US" w:bidi="ar-SA"/>
      </w:rPr>
    </w:lvl>
    <w:lvl w:ilvl="3" w:tplc="926468D2">
      <w:numFmt w:val="bullet"/>
      <w:lvlText w:val="•"/>
      <w:lvlJc w:val="left"/>
      <w:pPr>
        <w:ind w:left="3160" w:hanging="339"/>
      </w:pPr>
      <w:rPr>
        <w:rFonts w:hint="default"/>
        <w:lang w:val="pt-PT" w:eastAsia="en-US" w:bidi="ar-SA"/>
      </w:rPr>
    </w:lvl>
    <w:lvl w:ilvl="4" w:tplc="C5AAA85A">
      <w:numFmt w:val="bullet"/>
      <w:lvlText w:val="•"/>
      <w:lvlJc w:val="left"/>
      <w:pPr>
        <w:ind w:left="4207" w:hanging="339"/>
      </w:pPr>
      <w:rPr>
        <w:rFonts w:hint="default"/>
        <w:lang w:val="pt-PT" w:eastAsia="en-US" w:bidi="ar-SA"/>
      </w:rPr>
    </w:lvl>
    <w:lvl w:ilvl="5" w:tplc="2326BC16">
      <w:numFmt w:val="bullet"/>
      <w:lvlText w:val="•"/>
      <w:lvlJc w:val="left"/>
      <w:pPr>
        <w:ind w:left="5254" w:hanging="339"/>
      </w:pPr>
      <w:rPr>
        <w:rFonts w:hint="default"/>
        <w:lang w:val="pt-PT" w:eastAsia="en-US" w:bidi="ar-SA"/>
      </w:rPr>
    </w:lvl>
    <w:lvl w:ilvl="6" w:tplc="34A8876E">
      <w:numFmt w:val="bullet"/>
      <w:lvlText w:val="•"/>
      <w:lvlJc w:val="left"/>
      <w:pPr>
        <w:ind w:left="6301" w:hanging="339"/>
      </w:pPr>
      <w:rPr>
        <w:rFonts w:hint="default"/>
        <w:lang w:val="pt-PT" w:eastAsia="en-US" w:bidi="ar-SA"/>
      </w:rPr>
    </w:lvl>
    <w:lvl w:ilvl="7" w:tplc="E73EE62C">
      <w:numFmt w:val="bullet"/>
      <w:lvlText w:val="•"/>
      <w:lvlJc w:val="left"/>
      <w:pPr>
        <w:ind w:left="7348" w:hanging="339"/>
      </w:pPr>
      <w:rPr>
        <w:rFonts w:hint="default"/>
        <w:lang w:val="pt-PT" w:eastAsia="en-US" w:bidi="ar-SA"/>
      </w:rPr>
    </w:lvl>
    <w:lvl w:ilvl="8" w:tplc="B8B462F6">
      <w:numFmt w:val="bullet"/>
      <w:lvlText w:val="•"/>
      <w:lvlJc w:val="left"/>
      <w:pPr>
        <w:ind w:left="8395" w:hanging="339"/>
      </w:pPr>
      <w:rPr>
        <w:rFonts w:hint="default"/>
        <w:lang w:val="pt-PT" w:eastAsia="en-US" w:bidi="ar-SA"/>
      </w:rPr>
    </w:lvl>
  </w:abstractNum>
  <w:abstractNum w:abstractNumId="14" w15:restartNumberingAfterBreak="0">
    <w:nsid w:val="64376645"/>
    <w:multiLevelType w:val="hybridMultilevel"/>
    <w:tmpl w:val="7082A0D4"/>
    <w:lvl w:ilvl="0" w:tplc="7D5CB638">
      <w:start w:val="1"/>
      <w:numFmt w:val="lowerLetter"/>
      <w:lvlText w:val="%1)"/>
      <w:lvlJc w:val="left"/>
      <w:pPr>
        <w:ind w:left="25" w:hanging="308"/>
      </w:pPr>
      <w:rPr>
        <w:rFonts w:ascii="Arial" w:eastAsia="Arial" w:hAnsi="Arial" w:cs="Arial" w:hint="default"/>
        <w:b/>
        <w:bCs/>
        <w:i w:val="0"/>
        <w:iCs w:val="0"/>
        <w:spacing w:val="0"/>
        <w:w w:val="100"/>
        <w:sz w:val="24"/>
        <w:szCs w:val="24"/>
        <w:lang w:val="pt-PT" w:eastAsia="en-US" w:bidi="ar-SA"/>
      </w:rPr>
    </w:lvl>
    <w:lvl w:ilvl="1" w:tplc="331AF568">
      <w:numFmt w:val="bullet"/>
      <w:lvlText w:val="•"/>
      <w:lvlJc w:val="left"/>
      <w:pPr>
        <w:ind w:left="1066" w:hanging="308"/>
      </w:pPr>
      <w:rPr>
        <w:rFonts w:hint="default"/>
        <w:lang w:val="pt-PT" w:eastAsia="en-US" w:bidi="ar-SA"/>
      </w:rPr>
    </w:lvl>
    <w:lvl w:ilvl="2" w:tplc="3FC034F6">
      <w:numFmt w:val="bullet"/>
      <w:lvlText w:val="•"/>
      <w:lvlJc w:val="left"/>
      <w:pPr>
        <w:ind w:left="2113" w:hanging="308"/>
      </w:pPr>
      <w:rPr>
        <w:rFonts w:hint="default"/>
        <w:lang w:val="pt-PT" w:eastAsia="en-US" w:bidi="ar-SA"/>
      </w:rPr>
    </w:lvl>
    <w:lvl w:ilvl="3" w:tplc="43962C6E">
      <w:numFmt w:val="bullet"/>
      <w:lvlText w:val="•"/>
      <w:lvlJc w:val="left"/>
      <w:pPr>
        <w:ind w:left="3160" w:hanging="308"/>
      </w:pPr>
      <w:rPr>
        <w:rFonts w:hint="default"/>
        <w:lang w:val="pt-PT" w:eastAsia="en-US" w:bidi="ar-SA"/>
      </w:rPr>
    </w:lvl>
    <w:lvl w:ilvl="4" w:tplc="D73EDE40">
      <w:numFmt w:val="bullet"/>
      <w:lvlText w:val="•"/>
      <w:lvlJc w:val="left"/>
      <w:pPr>
        <w:ind w:left="4207" w:hanging="308"/>
      </w:pPr>
      <w:rPr>
        <w:rFonts w:hint="default"/>
        <w:lang w:val="pt-PT" w:eastAsia="en-US" w:bidi="ar-SA"/>
      </w:rPr>
    </w:lvl>
    <w:lvl w:ilvl="5" w:tplc="D49AA54C">
      <w:numFmt w:val="bullet"/>
      <w:lvlText w:val="•"/>
      <w:lvlJc w:val="left"/>
      <w:pPr>
        <w:ind w:left="5254" w:hanging="308"/>
      </w:pPr>
      <w:rPr>
        <w:rFonts w:hint="default"/>
        <w:lang w:val="pt-PT" w:eastAsia="en-US" w:bidi="ar-SA"/>
      </w:rPr>
    </w:lvl>
    <w:lvl w:ilvl="6" w:tplc="D4681F9E">
      <w:numFmt w:val="bullet"/>
      <w:lvlText w:val="•"/>
      <w:lvlJc w:val="left"/>
      <w:pPr>
        <w:ind w:left="6301" w:hanging="308"/>
      </w:pPr>
      <w:rPr>
        <w:rFonts w:hint="default"/>
        <w:lang w:val="pt-PT" w:eastAsia="en-US" w:bidi="ar-SA"/>
      </w:rPr>
    </w:lvl>
    <w:lvl w:ilvl="7" w:tplc="308004E8">
      <w:numFmt w:val="bullet"/>
      <w:lvlText w:val="•"/>
      <w:lvlJc w:val="left"/>
      <w:pPr>
        <w:ind w:left="7348" w:hanging="308"/>
      </w:pPr>
      <w:rPr>
        <w:rFonts w:hint="default"/>
        <w:lang w:val="pt-PT" w:eastAsia="en-US" w:bidi="ar-SA"/>
      </w:rPr>
    </w:lvl>
    <w:lvl w:ilvl="8" w:tplc="9E7EDA0C">
      <w:numFmt w:val="bullet"/>
      <w:lvlText w:val="•"/>
      <w:lvlJc w:val="left"/>
      <w:pPr>
        <w:ind w:left="8395" w:hanging="308"/>
      </w:pPr>
      <w:rPr>
        <w:rFonts w:hint="default"/>
        <w:lang w:val="pt-PT" w:eastAsia="en-US" w:bidi="ar-SA"/>
      </w:rPr>
    </w:lvl>
  </w:abstractNum>
  <w:abstractNum w:abstractNumId="15" w15:restartNumberingAfterBreak="0">
    <w:nsid w:val="6A051107"/>
    <w:multiLevelType w:val="hybridMultilevel"/>
    <w:tmpl w:val="FC24764A"/>
    <w:lvl w:ilvl="0" w:tplc="91C6E51E">
      <w:start w:val="1"/>
      <w:numFmt w:val="lowerLetter"/>
      <w:lvlText w:val="%1)"/>
      <w:lvlJc w:val="left"/>
      <w:pPr>
        <w:ind w:left="306" w:hanging="281"/>
      </w:pPr>
      <w:rPr>
        <w:rFonts w:ascii="Arial" w:eastAsia="Arial" w:hAnsi="Arial" w:cs="Arial" w:hint="default"/>
        <w:b/>
        <w:bCs/>
        <w:i w:val="0"/>
        <w:iCs w:val="0"/>
        <w:spacing w:val="0"/>
        <w:w w:val="100"/>
        <w:sz w:val="24"/>
        <w:szCs w:val="24"/>
        <w:lang w:val="pt-PT" w:eastAsia="en-US" w:bidi="ar-SA"/>
      </w:rPr>
    </w:lvl>
    <w:lvl w:ilvl="1" w:tplc="5986D162">
      <w:numFmt w:val="bullet"/>
      <w:lvlText w:val="•"/>
      <w:lvlJc w:val="left"/>
      <w:pPr>
        <w:ind w:left="1318" w:hanging="281"/>
      </w:pPr>
      <w:rPr>
        <w:rFonts w:hint="default"/>
        <w:lang w:val="pt-PT" w:eastAsia="en-US" w:bidi="ar-SA"/>
      </w:rPr>
    </w:lvl>
    <w:lvl w:ilvl="2" w:tplc="55762BC6">
      <w:numFmt w:val="bullet"/>
      <w:lvlText w:val="•"/>
      <w:lvlJc w:val="left"/>
      <w:pPr>
        <w:ind w:left="2337" w:hanging="281"/>
      </w:pPr>
      <w:rPr>
        <w:rFonts w:hint="default"/>
        <w:lang w:val="pt-PT" w:eastAsia="en-US" w:bidi="ar-SA"/>
      </w:rPr>
    </w:lvl>
    <w:lvl w:ilvl="3" w:tplc="CAFCBBDC">
      <w:numFmt w:val="bullet"/>
      <w:lvlText w:val="•"/>
      <w:lvlJc w:val="left"/>
      <w:pPr>
        <w:ind w:left="3356" w:hanging="281"/>
      </w:pPr>
      <w:rPr>
        <w:rFonts w:hint="default"/>
        <w:lang w:val="pt-PT" w:eastAsia="en-US" w:bidi="ar-SA"/>
      </w:rPr>
    </w:lvl>
    <w:lvl w:ilvl="4" w:tplc="9412EA32">
      <w:numFmt w:val="bullet"/>
      <w:lvlText w:val="•"/>
      <w:lvlJc w:val="left"/>
      <w:pPr>
        <w:ind w:left="4375" w:hanging="281"/>
      </w:pPr>
      <w:rPr>
        <w:rFonts w:hint="default"/>
        <w:lang w:val="pt-PT" w:eastAsia="en-US" w:bidi="ar-SA"/>
      </w:rPr>
    </w:lvl>
    <w:lvl w:ilvl="5" w:tplc="33CEE2A2">
      <w:numFmt w:val="bullet"/>
      <w:lvlText w:val="•"/>
      <w:lvlJc w:val="left"/>
      <w:pPr>
        <w:ind w:left="5394" w:hanging="281"/>
      </w:pPr>
      <w:rPr>
        <w:rFonts w:hint="default"/>
        <w:lang w:val="pt-PT" w:eastAsia="en-US" w:bidi="ar-SA"/>
      </w:rPr>
    </w:lvl>
    <w:lvl w:ilvl="6" w:tplc="2714A0BC">
      <w:numFmt w:val="bullet"/>
      <w:lvlText w:val="•"/>
      <w:lvlJc w:val="left"/>
      <w:pPr>
        <w:ind w:left="6413" w:hanging="281"/>
      </w:pPr>
      <w:rPr>
        <w:rFonts w:hint="default"/>
        <w:lang w:val="pt-PT" w:eastAsia="en-US" w:bidi="ar-SA"/>
      </w:rPr>
    </w:lvl>
    <w:lvl w:ilvl="7" w:tplc="B2A29E0A">
      <w:numFmt w:val="bullet"/>
      <w:lvlText w:val="•"/>
      <w:lvlJc w:val="left"/>
      <w:pPr>
        <w:ind w:left="7432" w:hanging="281"/>
      </w:pPr>
      <w:rPr>
        <w:rFonts w:hint="default"/>
        <w:lang w:val="pt-PT" w:eastAsia="en-US" w:bidi="ar-SA"/>
      </w:rPr>
    </w:lvl>
    <w:lvl w:ilvl="8" w:tplc="56546688">
      <w:numFmt w:val="bullet"/>
      <w:lvlText w:val="•"/>
      <w:lvlJc w:val="left"/>
      <w:pPr>
        <w:ind w:left="8451" w:hanging="281"/>
      </w:pPr>
      <w:rPr>
        <w:rFonts w:hint="default"/>
        <w:lang w:val="pt-PT" w:eastAsia="en-US" w:bidi="ar-SA"/>
      </w:rPr>
    </w:lvl>
  </w:abstractNum>
  <w:abstractNum w:abstractNumId="16" w15:restartNumberingAfterBreak="0">
    <w:nsid w:val="6ABA1EF4"/>
    <w:multiLevelType w:val="hybridMultilevel"/>
    <w:tmpl w:val="822C47F6"/>
    <w:lvl w:ilvl="0" w:tplc="256A956E">
      <w:start w:val="12"/>
      <w:numFmt w:val="lowerLetter"/>
      <w:lvlText w:val="%1)"/>
      <w:lvlJc w:val="left"/>
      <w:pPr>
        <w:ind w:left="238" w:hanging="214"/>
      </w:pPr>
      <w:rPr>
        <w:rFonts w:ascii="Arial" w:eastAsia="Arial" w:hAnsi="Arial" w:cs="Arial" w:hint="default"/>
        <w:b/>
        <w:bCs/>
        <w:i w:val="0"/>
        <w:iCs w:val="0"/>
        <w:spacing w:val="0"/>
        <w:w w:val="100"/>
        <w:sz w:val="24"/>
        <w:szCs w:val="24"/>
        <w:lang w:val="pt-PT" w:eastAsia="en-US" w:bidi="ar-SA"/>
      </w:rPr>
    </w:lvl>
    <w:lvl w:ilvl="1" w:tplc="4C8885EE">
      <w:numFmt w:val="bullet"/>
      <w:lvlText w:val="•"/>
      <w:lvlJc w:val="left"/>
      <w:pPr>
        <w:ind w:left="1264" w:hanging="214"/>
      </w:pPr>
      <w:rPr>
        <w:rFonts w:hint="default"/>
        <w:lang w:val="pt-PT" w:eastAsia="en-US" w:bidi="ar-SA"/>
      </w:rPr>
    </w:lvl>
    <w:lvl w:ilvl="2" w:tplc="69D69100">
      <w:numFmt w:val="bullet"/>
      <w:lvlText w:val="•"/>
      <w:lvlJc w:val="left"/>
      <w:pPr>
        <w:ind w:left="2289" w:hanging="214"/>
      </w:pPr>
      <w:rPr>
        <w:rFonts w:hint="default"/>
        <w:lang w:val="pt-PT" w:eastAsia="en-US" w:bidi="ar-SA"/>
      </w:rPr>
    </w:lvl>
    <w:lvl w:ilvl="3" w:tplc="2C62EFBC">
      <w:numFmt w:val="bullet"/>
      <w:lvlText w:val="•"/>
      <w:lvlJc w:val="left"/>
      <w:pPr>
        <w:ind w:left="3314" w:hanging="214"/>
      </w:pPr>
      <w:rPr>
        <w:rFonts w:hint="default"/>
        <w:lang w:val="pt-PT" w:eastAsia="en-US" w:bidi="ar-SA"/>
      </w:rPr>
    </w:lvl>
    <w:lvl w:ilvl="4" w:tplc="B8A8B984">
      <w:numFmt w:val="bullet"/>
      <w:lvlText w:val="•"/>
      <w:lvlJc w:val="left"/>
      <w:pPr>
        <w:ind w:left="4339" w:hanging="214"/>
      </w:pPr>
      <w:rPr>
        <w:rFonts w:hint="default"/>
        <w:lang w:val="pt-PT" w:eastAsia="en-US" w:bidi="ar-SA"/>
      </w:rPr>
    </w:lvl>
    <w:lvl w:ilvl="5" w:tplc="9886EE7C">
      <w:numFmt w:val="bullet"/>
      <w:lvlText w:val="•"/>
      <w:lvlJc w:val="left"/>
      <w:pPr>
        <w:ind w:left="5364" w:hanging="214"/>
      </w:pPr>
      <w:rPr>
        <w:rFonts w:hint="default"/>
        <w:lang w:val="pt-PT" w:eastAsia="en-US" w:bidi="ar-SA"/>
      </w:rPr>
    </w:lvl>
    <w:lvl w:ilvl="6" w:tplc="94982DD0">
      <w:numFmt w:val="bullet"/>
      <w:lvlText w:val="•"/>
      <w:lvlJc w:val="left"/>
      <w:pPr>
        <w:ind w:left="6389" w:hanging="214"/>
      </w:pPr>
      <w:rPr>
        <w:rFonts w:hint="default"/>
        <w:lang w:val="pt-PT" w:eastAsia="en-US" w:bidi="ar-SA"/>
      </w:rPr>
    </w:lvl>
    <w:lvl w:ilvl="7" w:tplc="EFB0DDE0">
      <w:numFmt w:val="bullet"/>
      <w:lvlText w:val="•"/>
      <w:lvlJc w:val="left"/>
      <w:pPr>
        <w:ind w:left="7414" w:hanging="214"/>
      </w:pPr>
      <w:rPr>
        <w:rFonts w:hint="default"/>
        <w:lang w:val="pt-PT" w:eastAsia="en-US" w:bidi="ar-SA"/>
      </w:rPr>
    </w:lvl>
    <w:lvl w:ilvl="8" w:tplc="729E9230">
      <w:numFmt w:val="bullet"/>
      <w:lvlText w:val="•"/>
      <w:lvlJc w:val="left"/>
      <w:pPr>
        <w:ind w:left="8439" w:hanging="214"/>
      </w:pPr>
      <w:rPr>
        <w:rFonts w:hint="default"/>
        <w:lang w:val="pt-PT" w:eastAsia="en-US" w:bidi="ar-SA"/>
      </w:rPr>
    </w:lvl>
  </w:abstractNum>
  <w:abstractNum w:abstractNumId="17" w15:restartNumberingAfterBreak="0">
    <w:nsid w:val="6B020ABD"/>
    <w:multiLevelType w:val="multilevel"/>
    <w:tmpl w:val="4CF4899C"/>
    <w:lvl w:ilvl="0">
      <w:start w:val="19"/>
      <w:numFmt w:val="decimal"/>
      <w:lvlText w:val="%1"/>
      <w:lvlJc w:val="left"/>
      <w:pPr>
        <w:ind w:left="25" w:hanging="627"/>
      </w:pPr>
      <w:rPr>
        <w:rFonts w:hint="default"/>
        <w:lang w:val="pt-PT" w:eastAsia="en-US" w:bidi="ar-SA"/>
      </w:rPr>
    </w:lvl>
    <w:lvl w:ilvl="1">
      <w:start w:val="4"/>
      <w:numFmt w:val="decimal"/>
      <w:lvlText w:val="%1.%2."/>
      <w:lvlJc w:val="left"/>
      <w:pPr>
        <w:ind w:left="25" w:hanging="627"/>
      </w:pPr>
      <w:rPr>
        <w:rFonts w:ascii="Arial" w:eastAsia="Arial" w:hAnsi="Arial" w:cs="Arial" w:hint="default"/>
        <w:b/>
        <w:bCs/>
        <w:i w:val="0"/>
        <w:iCs w:val="0"/>
        <w:spacing w:val="-2"/>
        <w:w w:val="100"/>
        <w:sz w:val="24"/>
        <w:szCs w:val="24"/>
        <w:lang w:val="pt-PT" w:eastAsia="en-US" w:bidi="ar-SA"/>
      </w:rPr>
    </w:lvl>
    <w:lvl w:ilvl="2">
      <w:numFmt w:val="bullet"/>
      <w:lvlText w:val="•"/>
      <w:lvlJc w:val="left"/>
      <w:pPr>
        <w:ind w:left="2113" w:hanging="627"/>
      </w:pPr>
      <w:rPr>
        <w:rFonts w:hint="default"/>
        <w:lang w:val="pt-PT" w:eastAsia="en-US" w:bidi="ar-SA"/>
      </w:rPr>
    </w:lvl>
    <w:lvl w:ilvl="3">
      <w:numFmt w:val="bullet"/>
      <w:lvlText w:val="•"/>
      <w:lvlJc w:val="left"/>
      <w:pPr>
        <w:ind w:left="3160" w:hanging="627"/>
      </w:pPr>
      <w:rPr>
        <w:rFonts w:hint="default"/>
        <w:lang w:val="pt-PT" w:eastAsia="en-US" w:bidi="ar-SA"/>
      </w:rPr>
    </w:lvl>
    <w:lvl w:ilvl="4">
      <w:numFmt w:val="bullet"/>
      <w:lvlText w:val="•"/>
      <w:lvlJc w:val="left"/>
      <w:pPr>
        <w:ind w:left="4207" w:hanging="627"/>
      </w:pPr>
      <w:rPr>
        <w:rFonts w:hint="default"/>
        <w:lang w:val="pt-PT" w:eastAsia="en-US" w:bidi="ar-SA"/>
      </w:rPr>
    </w:lvl>
    <w:lvl w:ilvl="5">
      <w:numFmt w:val="bullet"/>
      <w:lvlText w:val="•"/>
      <w:lvlJc w:val="left"/>
      <w:pPr>
        <w:ind w:left="5254" w:hanging="627"/>
      </w:pPr>
      <w:rPr>
        <w:rFonts w:hint="default"/>
        <w:lang w:val="pt-PT" w:eastAsia="en-US" w:bidi="ar-SA"/>
      </w:rPr>
    </w:lvl>
    <w:lvl w:ilvl="6">
      <w:numFmt w:val="bullet"/>
      <w:lvlText w:val="•"/>
      <w:lvlJc w:val="left"/>
      <w:pPr>
        <w:ind w:left="6301" w:hanging="627"/>
      </w:pPr>
      <w:rPr>
        <w:rFonts w:hint="default"/>
        <w:lang w:val="pt-PT" w:eastAsia="en-US" w:bidi="ar-SA"/>
      </w:rPr>
    </w:lvl>
    <w:lvl w:ilvl="7">
      <w:numFmt w:val="bullet"/>
      <w:lvlText w:val="•"/>
      <w:lvlJc w:val="left"/>
      <w:pPr>
        <w:ind w:left="7348" w:hanging="627"/>
      </w:pPr>
      <w:rPr>
        <w:rFonts w:hint="default"/>
        <w:lang w:val="pt-PT" w:eastAsia="en-US" w:bidi="ar-SA"/>
      </w:rPr>
    </w:lvl>
    <w:lvl w:ilvl="8">
      <w:numFmt w:val="bullet"/>
      <w:lvlText w:val="•"/>
      <w:lvlJc w:val="left"/>
      <w:pPr>
        <w:ind w:left="8395" w:hanging="627"/>
      </w:pPr>
      <w:rPr>
        <w:rFonts w:hint="default"/>
        <w:lang w:val="pt-PT" w:eastAsia="en-US" w:bidi="ar-SA"/>
      </w:rPr>
    </w:lvl>
  </w:abstractNum>
  <w:abstractNum w:abstractNumId="18" w15:restartNumberingAfterBreak="0">
    <w:nsid w:val="6D1E5B7C"/>
    <w:multiLevelType w:val="hybridMultilevel"/>
    <w:tmpl w:val="D2A48B5C"/>
    <w:lvl w:ilvl="0" w:tplc="AF668E22">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1DC6AE70">
      <w:numFmt w:val="bullet"/>
      <w:lvlText w:val="•"/>
      <w:lvlJc w:val="left"/>
      <w:pPr>
        <w:ind w:left="1318" w:hanging="281"/>
      </w:pPr>
      <w:rPr>
        <w:rFonts w:hint="default"/>
        <w:lang w:val="pt-PT" w:eastAsia="en-US" w:bidi="ar-SA"/>
      </w:rPr>
    </w:lvl>
    <w:lvl w:ilvl="2" w:tplc="7F1CE5AA">
      <w:numFmt w:val="bullet"/>
      <w:lvlText w:val="•"/>
      <w:lvlJc w:val="left"/>
      <w:pPr>
        <w:ind w:left="2337" w:hanging="281"/>
      </w:pPr>
      <w:rPr>
        <w:rFonts w:hint="default"/>
        <w:lang w:val="pt-PT" w:eastAsia="en-US" w:bidi="ar-SA"/>
      </w:rPr>
    </w:lvl>
    <w:lvl w:ilvl="3" w:tplc="4F04E1FC">
      <w:numFmt w:val="bullet"/>
      <w:lvlText w:val="•"/>
      <w:lvlJc w:val="left"/>
      <w:pPr>
        <w:ind w:left="3356" w:hanging="281"/>
      </w:pPr>
      <w:rPr>
        <w:rFonts w:hint="default"/>
        <w:lang w:val="pt-PT" w:eastAsia="en-US" w:bidi="ar-SA"/>
      </w:rPr>
    </w:lvl>
    <w:lvl w:ilvl="4" w:tplc="FE2C84F0">
      <w:numFmt w:val="bullet"/>
      <w:lvlText w:val="•"/>
      <w:lvlJc w:val="left"/>
      <w:pPr>
        <w:ind w:left="4375" w:hanging="281"/>
      </w:pPr>
      <w:rPr>
        <w:rFonts w:hint="default"/>
        <w:lang w:val="pt-PT" w:eastAsia="en-US" w:bidi="ar-SA"/>
      </w:rPr>
    </w:lvl>
    <w:lvl w:ilvl="5" w:tplc="57F6CBB0">
      <w:numFmt w:val="bullet"/>
      <w:lvlText w:val="•"/>
      <w:lvlJc w:val="left"/>
      <w:pPr>
        <w:ind w:left="5394" w:hanging="281"/>
      </w:pPr>
      <w:rPr>
        <w:rFonts w:hint="default"/>
        <w:lang w:val="pt-PT" w:eastAsia="en-US" w:bidi="ar-SA"/>
      </w:rPr>
    </w:lvl>
    <w:lvl w:ilvl="6" w:tplc="9D2C1B92">
      <w:numFmt w:val="bullet"/>
      <w:lvlText w:val="•"/>
      <w:lvlJc w:val="left"/>
      <w:pPr>
        <w:ind w:left="6413" w:hanging="281"/>
      </w:pPr>
      <w:rPr>
        <w:rFonts w:hint="default"/>
        <w:lang w:val="pt-PT" w:eastAsia="en-US" w:bidi="ar-SA"/>
      </w:rPr>
    </w:lvl>
    <w:lvl w:ilvl="7" w:tplc="F60EFE1A">
      <w:numFmt w:val="bullet"/>
      <w:lvlText w:val="•"/>
      <w:lvlJc w:val="left"/>
      <w:pPr>
        <w:ind w:left="7432" w:hanging="281"/>
      </w:pPr>
      <w:rPr>
        <w:rFonts w:hint="default"/>
        <w:lang w:val="pt-PT" w:eastAsia="en-US" w:bidi="ar-SA"/>
      </w:rPr>
    </w:lvl>
    <w:lvl w:ilvl="8" w:tplc="F6607DC2">
      <w:numFmt w:val="bullet"/>
      <w:lvlText w:val="•"/>
      <w:lvlJc w:val="left"/>
      <w:pPr>
        <w:ind w:left="8451" w:hanging="281"/>
      </w:pPr>
      <w:rPr>
        <w:rFonts w:hint="default"/>
        <w:lang w:val="pt-PT" w:eastAsia="en-US" w:bidi="ar-SA"/>
      </w:rPr>
    </w:lvl>
  </w:abstractNum>
  <w:abstractNum w:abstractNumId="19" w15:restartNumberingAfterBreak="0">
    <w:nsid w:val="70F37D10"/>
    <w:multiLevelType w:val="hybridMultilevel"/>
    <w:tmpl w:val="2D36D0B6"/>
    <w:lvl w:ilvl="0" w:tplc="61FECCE6">
      <w:start w:val="1"/>
      <w:numFmt w:val="lowerLetter"/>
      <w:lvlText w:val="%1)"/>
      <w:lvlJc w:val="left"/>
      <w:pPr>
        <w:ind w:left="25" w:hanging="382"/>
      </w:pPr>
      <w:rPr>
        <w:rFonts w:ascii="Arial" w:eastAsia="Arial" w:hAnsi="Arial" w:cs="Arial" w:hint="default"/>
        <w:b/>
        <w:bCs/>
        <w:i w:val="0"/>
        <w:iCs w:val="0"/>
        <w:spacing w:val="0"/>
        <w:w w:val="100"/>
        <w:sz w:val="24"/>
        <w:szCs w:val="24"/>
        <w:lang w:val="pt-PT" w:eastAsia="en-US" w:bidi="ar-SA"/>
      </w:rPr>
    </w:lvl>
    <w:lvl w:ilvl="1" w:tplc="339EC1BE">
      <w:numFmt w:val="bullet"/>
      <w:lvlText w:val="•"/>
      <w:lvlJc w:val="left"/>
      <w:pPr>
        <w:ind w:left="1066" w:hanging="382"/>
      </w:pPr>
      <w:rPr>
        <w:rFonts w:hint="default"/>
        <w:lang w:val="pt-PT" w:eastAsia="en-US" w:bidi="ar-SA"/>
      </w:rPr>
    </w:lvl>
    <w:lvl w:ilvl="2" w:tplc="0D6434B0">
      <w:numFmt w:val="bullet"/>
      <w:lvlText w:val="•"/>
      <w:lvlJc w:val="left"/>
      <w:pPr>
        <w:ind w:left="2113" w:hanging="382"/>
      </w:pPr>
      <w:rPr>
        <w:rFonts w:hint="default"/>
        <w:lang w:val="pt-PT" w:eastAsia="en-US" w:bidi="ar-SA"/>
      </w:rPr>
    </w:lvl>
    <w:lvl w:ilvl="3" w:tplc="A9FA8EAE">
      <w:numFmt w:val="bullet"/>
      <w:lvlText w:val="•"/>
      <w:lvlJc w:val="left"/>
      <w:pPr>
        <w:ind w:left="3160" w:hanging="382"/>
      </w:pPr>
      <w:rPr>
        <w:rFonts w:hint="default"/>
        <w:lang w:val="pt-PT" w:eastAsia="en-US" w:bidi="ar-SA"/>
      </w:rPr>
    </w:lvl>
    <w:lvl w:ilvl="4" w:tplc="50649AA4">
      <w:numFmt w:val="bullet"/>
      <w:lvlText w:val="•"/>
      <w:lvlJc w:val="left"/>
      <w:pPr>
        <w:ind w:left="4207" w:hanging="382"/>
      </w:pPr>
      <w:rPr>
        <w:rFonts w:hint="default"/>
        <w:lang w:val="pt-PT" w:eastAsia="en-US" w:bidi="ar-SA"/>
      </w:rPr>
    </w:lvl>
    <w:lvl w:ilvl="5" w:tplc="F12A7D54">
      <w:numFmt w:val="bullet"/>
      <w:lvlText w:val="•"/>
      <w:lvlJc w:val="left"/>
      <w:pPr>
        <w:ind w:left="5254" w:hanging="382"/>
      </w:pPr>
      <w:rPr>
        <w:rFonts w:hint="default"/>
        <w:lang w:val="pt-PT" w:eastAsia="en-US" w:bidi="ar-SA"/>
      </w:rPr>
    </w:lvl>
    <w:lvl w:ilvl="6" w:tplc="751AF492">
      <w:numFmt w:val="bullet"/>
      <w:lvlText w:val="•"/>
      <w:lvlJc w:val="left"/>
      <w:pPr>
        <w:ind w:left="6301" w:hanging="382"/>
      </w:pPr>
      <w:rPr>
        <w:rFonts w:hint="default"/>
        <w:lang w:val="pt-PT" w:eastAsia="en-US" w:bidi="ar-SA"/>
      </w:rPr>
    </w:lvl>
    <w:lvl w:ilvl="7" w:tplc="3D265F76">
      <w:numFmt w:val="bullet"/>
      <w:lvlText w:val="•"/>
      <w:lvlJc w:val="left"/>
      <w:pPr>
        <w:ind w:left="7348" w:hanging="382"/>
      </w:pPr>
      <w:rPr>
        <w:rFonts w:hint="default"/>
        <w:lang w:val="pt-PT" w:eastAsia="en-US" w:bidi="ar-SA"/>
      </w:rPr>
    </w:lvl>
    <w:lvl w:ilvl="8" w:tplc="A5F2BE4E">
      <w:numFmt w:val="bullet"/>
      <w:lvlText w:val="•"/>
      <w:lvlJc w:val="left"/>
      <w:pPr>
        <w:ind w:left="8395" w:hanging="382"/>
      </w:pPr>
      <w:rPr>
        <w:rFonts w:hint="default"/>
        <w:lang w:val="pt-PT" w:eastAsia="en-US" w:bidi="ar-SA"/>
      </w:rPr>
    </w:lvl>
  </w:abstractNum>
  <w:abstractNum w:abstractNumId="20" w15:restartNumberingAfterBreak="0">
    <w:nsid w:val="79143D9D"/>
    <w:multiLevelType w:val="hybridMultilevel"/>
    <w:tmpl w:val="F90CE246"/>
    <w:lvl w:ilvl="0" w:tplc="1B446A1A">
      <w:start w:val="1"/>
      <w:numFmt w:val="lowerLetter"/>
      <w:lvlText w:val="%1)"/>
      <w:lvlJc w:val="left"/>
      <w:pPr>
        <w:ind w:left="305" w:hanging="281"/>
      </w:pPr>
      <w:rPr>
        <w:rFonts w:ascii="Arial" w:eastAsia="Arial" w:hAnsi="Arial" w:cs="Arial" w:hint="default"/>
        <w:b/>
        <w:bCs/>
        <w:i w:val="0"/>
        <w:iCs w:val="0"/>
        <w:spacing w:val="0"/>
        <w:w w:val="100"/>
        <w:sz w:val="24"/>
        <w:szCs w:val="24"/>
        <w:lang w:val="pt-PT" w:eastAsia="en-US" w:bidi="ar-SA"/>
      </w:rPr>
    </w:lvl>
    <w:lvl w:ilvl="1" w:tplc="FFFC164C">
      <w:numFmt w:val="bullet"/>
      <w:lvlText w:val="•"/>
      <w:lvlJc w:val="left"/>
      <w:pPr>
        <w:ind w:left="1318" w:hanging="281"/>
      </w:pPr>
      <w:rPr>
        <w:rFonts w:hint="default"/>
        <w:lang w:val="pt-PT" w:eastAsia="en-US" w:bidi="ar-SA"/>
      </w:rPr>
    </w:lvl>
    <w:lvl w:ilvl="2" w:tplc="E160B48E">
      <w:numFmt w:val="bullet"/>
      <w:lvlText w:val="•"/>
      <w:lvlJc w:val="left"/>
      <w:pPr>
        <w:ind w:left="2337" w:hanging="281"/>
      </w:pPr>
      <w:rPr>
        <w:rFonts w:hint="default"/>
        <w:lang w:val="pt-PT" w:eastAsia="en-US" w:bidi="ar-SA"/>
      </w:rPr>
    </w:lvl>
    <w:lvl w:ilvl="3" w:tplc="475E2E5C">
      <w:numFmt w:val="bullet"/>
      <w:lvlText w:val="•"/>
      <w:lvlJc w:val="left"/>
      <w:pPr>
        <w:ind w:left="3356" w:hanging="281"/>
      </w:pPr>
      <w:rPr>
        <w:rFonts w:hint="default"/>
        <w:lang w:val="pt-PT" w:eastAsia="en-US" w:bidi="ar-SA"/>
      </w:rPr>
    </w:lvl>
    <w:lvl w:ilvl="4" w:tplc="C9C4FD22">
      <w:numFmt w:val="bullet"/>
      <w:lvlText w:val="•"/>
      <w:lvlJc w:val="left"/>
      <w:pPr>
        <w:ind w:left="4375" w:hanging="281"/>
      </w:pPr>
      <w:rPr>
        <w:rFonts w:hint="default"/>
        <w:lang w:val="pt-PT" w:eastAsia="en-US" w:bidi="ar-SA"/>
      </w:rPr>
    </w:lvl>
    <w:lvl w:ilvl="5" w:tplc="8ABE32D0">
      <w:numFmt w:val="bullet"/>
      <w:lvlText w:val="•"/>
      <w:lvlJc w:val="left"/>
      <w:pPr>
        <w:ind w:left="5394" w:hanging="281"/>
      </w:pPr>
      <w:rPr>
        <w:rFonts w:hint="default"/>
        <w:lang w:val="pt-PT" w:eastAsia="en-US" w:bidi="ar-SA"/>
      </w:rPr>
    </w:lvl>
    <w:lvl w:ilvl="6" w:tplc="DE7A69CE">
      <w:numFmt w:val="bullet"/>
      <w:lvlText w:val="•"/>
      <w:lvlJc w:val="left"/>
      <w:pPr>
        <w:ind w:left="6413" w:hanging="281"/>
      </w:pPr>
      <w:rPr>
        <w:rFonts w:hint="default"/>
        <w:lang w:val="pt-PT" w:eastAsia="en-US" w:bidi="ar-SA"/>
      </w:rPr>
    </w:lvl>
    <w:lvl w:ilvl="7" w:tplc="905EDDCA">
      <w:numFmt w:val="bullet"/>
      <w:lvlText w:val="•"/>
      <w:lvlJc w:val="left"/>
      <w:pPr>
        <w:ind w:left="7432" w:hanging="281"/>
      </w:pPr>
      <w:rPr>
        <w:rFonts w:hint="default"/>
        <w:lang w:val="pt-PT" w:eastAsia="en-US" w:bidi="ar-SA"/>
      </w:rPr>
    </w:lvl>
    <w:lvl w:ilvl="8" w:tplc="47120DD2">
      <w:numFmt w:val="bullet"/>
      <w:lvlText w:val="•"/>
      <w:lvlJc w:val="left"/>
      <w:pPr>
        <w:ind w:left="8451" w:hanging="281"/>
      </w:pPr>
      <w:rPr>
        <w:rFonts w:hint="default"/>
        <w:lang w:val="pt-PT" w:eastAsia="en-US" w:bidi="ar-SA"/>
      </w:rPr>
    </w:lvl>
  </w:abstractNum>
  <w:abstractNum w:abstractNumId="21" w15:restartNumberingAfterBreak="0">
    <w:nsid w:val="7A2C3499"/>
    <w:multiLevelType w:val="hybridMultilevel"/>
    <w:tmpl w:val="08982E90"/>
    <w:lvl w:ilvl="0" w:tplc="C4580D6C">
      <w:start w:val="1"/>
      <w:numFmt w:val="lowerLetter"/>
      <w:lvlText w:val="%1)"/>
      <w:lvlJc w:val="left"/>
      <w:pPr>
        <w:ind w:left="25" w:hanging="312"/>
      </w:pPr>
      <w:rPr>
        <w:rFonts w:ascii="Arial" w:eastAsia="Arial" w:hAnsi="Arial" w:cs="Arial" w:hint="default"/>
        <w:b/>
        <w:bCs/>
        <w:i w:val="0"/>
        <w:iCs w:val="0"/>
        <w:spacing w:val="0"/>
        <w:w w:val="100"/>
        <w:sz w:val="24"/>
        <w:szCs w:val="24"/>
        <w:lang w:val="pt-PT" w:eastAsia="en-US" w:bidi="ar-SA"/>
      </w:rPr>
    </w:lvl>
    <w:lvl w:ilvl="1" w:tplc="30A699F8">
      <w:numFmt w:val="bullet"/>
      <w:lvlText w:val="•"/>
      <w:lvlJc w:val="left"/>
      <w:pPr>
        <w:ind w:left="1066" w:hanging="312"/>
      </w:pPr>
      <w:rPr>
        <w:rFonts w:hint="default"/>
        <w:lang w:val="pt-PT" w:eastAsia="en-US" w:bidi="ar-SA"/>
      </w:rPr>
    </w:lvl>
    <w:lvl w:ilvl="2" w:tplc="3D488726">
      <w:numFmt w:val="bullet"/>
      <w:lvlText w:val="•"/>
      <w:lvlJc w:val="left"/>
      <w:pPr>
        <w:ind w:left="2113" w:hanging="312"/>
      </w:pPr>
      <w:rPr>
        <w:rFonts w:hint="default"/>
        <w:lang w:val="pt-PT" w:eastAsia="en-US" w:bidi="ar-SA"/>
      </w:rPr>
    </w:lvl>
    <w:lvl w:ilvl="3" w:tplc="3F0053BC">
      <w:numFmt w:val="bullet"/>
      <w:lvlText w:val="•"/>
      <w:lvlJc w:val="left"/>
      <w:pPr>
        <w:ind w:left="3160" w:hanging="312"/>
      </w:pPr>
      <w:rPr>
        <w:rFonts w:hint="default"/>
        <w:lang w:val="pt-PT" w:eastAsia="en-US" w:bidi="ar-SA"/>
      </w:rPr>
    </w:lvl>
    <w:lvl w:ilvl="4" w:tplc="DDBC3154">
      <w:numFmt w:val="bullet"/>
      <w:lvlText w:val="•"/>
      <w:lvlJc w:val="left"/>
      <w:pPr>
        <w:ind w:left="4207" w:hanging="312"/>
      </w:pPr>
      <w:rPr>
        <w:rFonts w:hint="default"/>
        <w:lang w:val="pt-PT" w:eastAsia="en-US" w:bidi="ar-SA"/>
      </w:rPr>
    </w:lvl>
    <w:lvl w:ilvl="5" w:tplc="AB4E46D0">
      <w:numFmt w:val="bullet"/>
      <w:lvlText w:val="•"/>
      <w:lvlJc w:val="left"/>
      <w:pPr>
        <w:ind w:left="5254" w:hanging="312"/>
      </w:pPr>
      <w:rPr>
        <w:rFonts w:hint="default"/>
        <w:lang w:val="pt-PT" w:eastAsia="en-US" w:bidi="ar-SA"/>
      </w:rPr>
    </w:lvl>
    <w:lvl w:ilvl="6" w:tplc="1B84124E">
      <w:numFmt w:val="bullet"/>
      <w:lvlText w:val="•"/>
      <w:lvlJc w:val="left"/>
      <w:pPr>
        <w:ind w:left="6301" w:hanging="312"/>
      </w:pPr>
      <w:rPr>
        <w:rFonts w:hint="default"/>
        <w:lang w:val="pt-PT" w:eastAsia="en-US" w:bidi="ar-SA"/>
      </w:rPr>
    </w:lvl>
    <w:lvl w:ilvl="7" w:tplc="9FBA34D8">
      <w:numFmt w:val="bullet"/>
      <w:lvlText w:val="•"/>
      <w:lvlJc w:val="left"/>
      <w:pPr>
        <w:ind w:left="7348" w:hanging="312"/>
      </w:pPr>
      <w:rPr>
        <w:rFonts w:hint="default"/>
        <w:lang w:val="pt-PT" w:eastAsia="en-US" w:bidi="ar-SA"/>
      </w:rPr>
    </w:lvl>
    <w:lvl w:ilvl="8" w:tplc="CC2AEF06">
      <w:numFmt w:val="bullet"/>
      <w:lvlText w:val="•"/>
      <w:lvlJc w:val="left"/>
      <w:pPr>
        <w:ind w:left="8395" w:hanging="312"/>
      </w:pPr>
      <w:rPr>
        <w:rFonts w:hint="default"/>
        <w:lang w:val="pt-PT" w:eastAsia="en-US" w:bidi="ar-SA"/>
      </w:rPr>
    </w:lvl>
  </w:abstractNum>
  <w:abstractNum w:abstractNumId="22" w15:restartNumberingAfterBreak="0">
    <w:nsid w:val="7E6254D9"/>
    <w:multiLevelType w:val="multilevel"/>
    <w:tmpl w:val="9F4A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CC37A6"/>
    <w:multiLevelType w:val="multilevel"/>
    <w:tmpl w:val="2318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17"/>
  </w:num>
  <w:num w:numId="4">
    <w:abstractNumId w:val="6"/>
  </w:num>
  <w:num w:numId="5">
    <w:abstractNumId w:val="16"/>
  </w:num>
  <w:num w:numId="6">
    <w:abstractNumId w:val="18"/>
  </w:num>
  <w:num w:numId="7">
    <w:abstractNumId w:val="21"/>
  </w:num>
  <w:num w:numId="8">
    <w:abstractNumId w:val="5"/>
  </w:num>
  <w:num w:numId="9">
    <w:abstractNumId w:val="19"/>
  </w:num>
  <w:num w:numId="10">
    <w:abstractNumId w:val="3"/>
  </w:num>
  <w:num w:numId="11">
    <w:abstractNumId w:val="10"/>
  </w:num>
  <w:num w:numId="12">
    <w:abstractNumId w:val="13"/>
  </w:num>
  <w:num w:numId="13">
    <w:abstractNumId w:val="2"/>
  </w:num>
  <w:num w:numId="14">
    <w:abstractNumId w:val="7"/>
  </w:num>
  <w:num w:numId="15">
    <w:abstractNumId w:val="1"/>
  </w:num>
  <w:num w:numId="16">
    <w:abstractNumId w:val="15"/>
  </w:num>
  <w:num w:numId="17">
    <w:abstractNumId w:val="14"/>
  </w:num>
  <w:num w:numId="18">
    <w:abstractNumId w:val="8"/>
  </w:num>
  <w:num w:numId="19">
    <w:abstractNumId w:val="20"/>
  </w:num>
  <w:num w:numId="20">
    <w:abstractNumId w:val="11"/>
  </w:num>
  <w:num w:numId="21">
    <w:abstractNumId w:val="22"/>
  </w:num>
  <w:num w:numId="22">
    <w:abstractNumId w:val="4"/>
  </w:num>
  <w:num w:numId="23">
    <w:abstractNumId w:val="9"/>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082"/>
    <w:rsid w:val="00080082"/>
    <w:rsid w:val="00116CB6"/>
    <w:rsid w:val="001705B3"/>
    <w:rsid w:val="001E33D5"/>
    <w:rsid w:val="00465989"/>
    <w:rsid w:val="00490413"/>
    <w:rsid w:val="00556F31"/>
    <w:rsid w:val="006173AE"/>
    <w:rsid w:val="007F5149"/>
    <w:rsid w:val="00B25A81"/>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7FFB8-6EF4-4C93-A245-9331921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Ttulo1">
    <w:name w:val="heading 1"/>
    <w:basedOn w:val="Normal"/>
    <w:link w:val="Ttulo1Char"/>
    <w:uiPriority w:val="1"/>
    <w:qFormat/>
    <w:rsid w:val="00080082"/>
    <w:pPr>
      <w:widowControl w:val="0"/>
      <w:autoSpaceDE w:val="0"/>
      <w:autoSpaceDN w:val="0"/>
      <w:spacing w:after="0" w:line="240" w:lineRule="auto"/>
      <w:ind w:left="423" w:hanging="398"/>
      <w:outlineLvl w:val="0"/>
    </w:pPr>
    <w:rPr>
      <w:rFonts w:ascii="Arial" w:eastAsia="Arial" w:hAnsi="Arial" w:cs="Arial"/>
      <w:b/>
      <w:bCs/>
      <w:sz w:val="24"/>
      <w:szCs w:val="24"/>
      <w:lang w:val="pt-PT"/>
    </w:rPr>
  </w:style>
  <w:style w:type="paragraph" w:styleId="Ttulo3">
    <w:name w:val="heading 3"/>
    <w:basedOn w:val="Normal"/>
    <w:next w:val="Normal"/>
    <w:link w:val="Ttulo3Char"/>
    <w:uiPriority w:val="9"/>
    <w:semiHidden/>
    <w:unhideWhenUsed/>
    <w:qFormat/>
    <w:rsid w:val="00080082"/>
    <w:pPr>
      <w:keepNext/>
      <w:keepLines/>
      <w:widowControl w:val="0"/>
      <w:autoSpaceDE w:val="0"/>
      <w:autoSpaceDN w:val="0"/>
      <w:spacing w:before="40" w:after="0" w:line="240" w:lineRule="auto"/>
      <w:ind w:firstLine="0"/>
      <w:jc w:val="left"/>
      <w:outlineLvl w:val="2"/>
    </w:pPr>
    <w:rPr>
      <w:rFonts w:asciiTheme="majorHAnsi" w:eastAsiaTheme="majorEastAsia" w:hAnsiTheme="majorHAnsi" w:cstheme="majorBidi"/>
      <w:color w:val="1F4D78" w:themeColor="accent1" w:themeShade="7F"/>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80082"/>
    <w:rPr>
      <w:rFonts w:ascii="Arial" w:eastAsia="Arial" w:hAnsi="Arial" w:cs="Arial"/>
      <w:b/>
      <w:bCs/>
      <w:sz w:val="24"/>
      <w:szCs w:val="24"/>
      <w:lang w:val="pt-PT"/>
    </w:rPr>
  </w:style>
  <w:style w:type="character" w:customStyle="1" w:styleId="Ttulo3Char">
    <w:name w:val="Título 3 Char"/>
    <w:basedOn w:val="Fontepargpadro"/>
    <w:link w:val="Ttulo3"/>
    <w:uiPriority w:val="9"/>
    <w:semiHidden/>
    <w:rsid w:val="00080082"/>
    <w:rPr>
      <w:rFonts w:asciiTheme="majorHAnsi" w:eastAsiaTheme="majorEastAsia" w:hAnsiTheme="majorHAnsi" w:cstheme="majorBidi"/>
      <w:color w:val="1F4D78" w:themeColor="accent1" w:themeShade="7F"/>
      <w:sz w:val="24"/>
      <w:szCs w:val="24"/>
      <w:lang w:val="pt-PT"/>
    </w:rPr>
  </w:style>
  <w:style w:type="numbering" w:customStyle="1" w:styleId="Semlista1">
    <w:name w:val="Sem lista1"/>
    <w:next w:val="Semlista"/>
    <w:uiPriority w:val="99"/>
    <w:semiHidden/>
    <w:unhideWhenUsed/>
    <w:rsid w:val="00080082"/>
  </w:style>
  <w:style w:type="table" w:customStyle="1" w:styleId="TableNormal">
    <w:name w:val="Table Normal"/>
    <w:uiPriority w:val="2"/>
    <w:semiHidden/>
    <w:unhideWhenUsed/>
    <w:qFormat/>
    <w:rsid w:val="00080082"/>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80082"/>
    <w:pPr>
      <w:widowControl w:val="0"/>
      <w:autoSpaceDE w:val="0"/>
      <w:autoSpaceDN w:val="0"/>
      <w:spacing w:after="0" w:line="240" w:lineRule="auto"/>
      <w:ind w:left="25" w:firstLine="0"/>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080082"/>
    <w:rPr>
      <w:rFonts w:ascii="Arial MT" w:eastAsia="Arial MT" w:hAnsi="Arial MT" w:cs="Arial MT"/>
      <w:sz w:val="24"/>
      <w:szCs w:val="24"/>
      <w:lang w:val="pt-PT"/>
    </w:rPr>
  </w:style>
  <w:style w:type="paragraph" w:styleId="Ttulo">
    <w:name w:val="Title"/>
    <w:basedOn w:val="Normal"/>
    <w:link w:val="TtuloChar"/>
    <w:uiPriority w:val="1"/>
    <w:qFormat/>
    <w:rsid w:val="00080082"/>
    <w:pPr>
      <w:widowControl w:val="0"/>
      <w:autoSpaceDE w:val="0"/>
      <w:autoSpaceDN w:val="0"/>
      <w:spacing w:after="0" w:line="335" w:lineRule="exact"/>
      <w:ind w:left="20" w:firstLine="0"/>
      <w:jc w:val="left"/>
    </w:pPr>
    <w:rPr>
      <w:rFonts w:ascii="Palatino Linotype" w:eastAsia="Palatino Linotype" w:hAnsi="Palatino Linotype" w:cs="Palatino Linotype"/>
      <w:b/>
      <w:bCs/>
      <w:sz w:val="30"/>
      <w:szCs w:val="30"/>
      <w:lang w:val="pt-PT"/>
    </w:rPr>
  </w:style>
  <w:style w:type="character" w:customStyle="1" w:styleId="TtuloChar">
    <w:name w:val="Título Char"/>
    <w:basedOn w:val="Fontepargpadro"/>
    <w:link w:val="Ttulo"/>
    <w:uiPriority w:val="1"/>
    <w:rsid w:val="00080082"/>
    <w:rPr>
      <w:rFonts w:ascii="Palatino Linotype" w:eastAsia="Palatino Linotype" w:hAnsi="Palatino Linotype" w:cs="Palatino Linotype"/>
      <w:b/>
      <w:bCs/>
      <w:sz w:val="30"/>
      <w:szCs w:val="30"/>
      <w:lang w:val="pt-PT"/>
    </w:rPr>
  </w:style>
  <w:style w:type="paragraph" w:styleId="PargrafodaLista">
    <w:name w:val="List Paragraph"/>
    <w:basedOn w:val="Normal"/>
    <w:uiPriority w:val="1"/>
    <w:qFormat/>
    <w:rsid w:val="00080082"/>
    <w:pPr>
      <w:widowControl w:val="0"/>
      <w:autoSpaceDE w:val="0"/>
      <w:autoSpaceDN w:val="0"/>
      <w:spacing w:after="0" w:line="240" w:lineRule="auto"/>
      <w:ind w:left="25" w:firstLine="0"/>
    </w:pPr>
    <w:rPr>
      <w:rFonts w:ascii="Arial MT" w:eastAsia="Arial MT" w:hAnsi="Arial MT" w:cs="Arial MT"/>
      <w:lang w:val="pt-PT"/>
    </w:rPr>
  </w:style>
  <w:style w:type="paragraph" w:customStyle="1" w:styleId="TableParagraph">
    <w:name w:val="Table Paragraph"/>
    <w:basedOn w:val="Normal"/>
    <w:uiPriority w:val="1"/>
    <w:qFormat/>
    <w:rsid w:val="00080082"/>
    <w:pPr>
      <w:widowControl w:val="0"/>
      <w:autoSpaceDE w:val="0"/>
      <w:autoSpaceDN w:val="0"/>
      <w:spacing w:after="0" w:line="250" w:lineRule="exact"/>
      <w:ind w:firstLine="0"/>
      <w:jc w:val="right"/>
    </w:pPr>
    <w:rPr>
      <w:rFonts w:ascii="Arial MT" w:eastAsia="Arial MT" w:hAnsi="Arial MT" w:cs="Arial MT"/>
      <w:lang w:val="pt-PT"/>
    </w:rPr>
  </w:style>
  <w:style w:type="paragraph" w:styleId="Cabealho">
    <w:name w:val="header"/>
    <w:basedOn w:val="Normal"/>
    <w:link w:val="CabealhoChar"/>
    <w:uiPriority w:val="99"/>
    <w:unhideWhenUsed/>
    <w:rsid w:val="00080082"/>
    <w:pPr>
      <w:widowControl w:val="0"/>
      <w:tabs>
        <w:tab w:val="center" w:pos="4252"/>
        <w:tab w:val="right" w:pos="8504"/>
      </w:tabs>
      <w:autoSpaceDE w:val="0"/>
      <w:autoSpaceDN w:val="0"/>
      <w:spacing w:after="0" w:line="240" w:lineRule="auto"/>
      <w:ind w:firstLine="0"/>
      <w:jc w:val="left"/>
    </w:pPr>
    <w:rPr>
      <w:rFonts w:ascii="Arial MT" w:eastAsia="Arial MT" w:hAnsi="Arial MT" w:cs="Arial MT"/>
      <w:lang w:val="pt-PT"/>
    </w:rPr>
  </w:style>
  <w:style w:type="character" w:customStyle="1" w:styleId="CabealhoChar">
    <w:name w:val="Cabeçalho Char"/>
    <w:basedOn w:val="Fontepargpadro"/>
    <w:link w:val="Cabealho"/>
    <w:uiPriority w:val="99"/>
    <w:rsid w:val="00080082"/>
    <w:rPr>
      <w:rFonts w:ascii="Arial MT" w:eastAsia="Arial MT" w:hAnsi="Arial MT" w:cs="Arial MT"/>
      <w:lang w:val="pt-PT"/>
    </w:rPr>
  </w:style>
  <w:style w:type="paragraph" w:styleId="Rodap">
    <w:name w:val="footer"/>
    <w:basedOn w:val="Normal"/>
    <w:link w:val="RodapChar"/>
    <w:uiPriority w:val="99"/>
    <w:unhideWhenUsed/>
    <w:rsid w:val="00080082"/>
    <w:pPr>
      <w:widowControl w:val="0"/>
      <w:tabs>
        <w:tab w:val="center" w:pos="4252"/>
        <w:tab w:val="right" w:pos="8504"/>
      </w:tabs>
      <w:autoSpaceDE w:val="0"/>
      <w:autoSpaceDN w:val="0"/>
      <w:spacing w:after="0" w:line="240" w:lineRule="auto"/>
      <w:ind w:firstLine="0"/>
      <w:jc w:val="left"/>
    </w:pPr>
    <w:rPr>
      <w:rFonts w:ascii="Arial MT" w:eastAsia="Arial MT" w:hAnsi="Arial MT" w:cs="Arial MT"/>
      <w:lang w:val="pt-PT"/>
    </w:rPr>
  </w:style>
  <w:style w:type="character" w:customStyle="1" w:styleId="RodapChar">
    <w:name w:val="Rodapé Char"/>
    <w:basedOn w:val="Fontepargpadro"/>
    <w:link w:val="Rodap"/>
    <w:uiPriority w:val="99"/>
    <w:rsid w:val="00080082"/>
    <w:rPr>
      <w:rFonts w:ascii="Arial MT" w:eastAsia="Arial MT" w:hAnsi="Arial MT" w:cs="Arial MT"/>
      <w:lang w:val="pt-PT"/>
    </w:rPr>
  </w:style>
  <w:style w:type="character" w:styleId="Hyperlink">
    <w:name w:val="Hyperlink"/>
    <w:basedOn w:val="Fontepargpadro"/>
    <w:uiPriority w:val="99"/>
    <w:unhideWhenUsed/>
    <w:rsid w:val="00080082"/>
    <w:rPr>
      <w:color w:val="0563C1" w:themeColor="hyperlink"/>
      <w:u w:val="single"/>
    </w:rPr>
  </w:style>
  <w:style w:type="table" w:styleId="TabeladeGrade1Clara-nfase5">
    <w:name w:val="Grid Table 1 Light Accent 5"/>
    <w:basedOn w:val="Tabelanormal"/>
    <w:uiPriority w:val="46"/>
    <w:rsid w:val="00080082"/>
    <w:pPr>
      <w:widowControl w:val="0"/>
      <w:autoSpaceDE w:val="0"/>
      <w:autoSpaceDN w:val="0"/>
      <w:spacing w:line="240" w:lineRule="auto"/>
      <w:ind w:firstLine="0"/>
      <w:jc w:val="left"/>
    </w:pPr>
    <w:rPr>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extodebalo">
    <w:name w:val="Balloon Text"/>
    <w:basedOn w:val="Normal"/>
    <w:link w:val="TextodebaloChar"/>
    <w:uiPriority w:val="99"/>
    <w:semiHidden/>
    <w:unhideWhenUsed/>
    <w:rsid w:val="00080082"/>
    <w:pPr>
      <w:widowControl w:val="0"/>
      <w:autoSpaceDE w:val="0"/>
      <w:autoSpaceDN w:val="0"/>
      <w:spacing w:after="0" w:line="240" w:lineRule="auto"/>
      <w:ind w:firstLine="0"/>
      <w:jc w:val="left"/>
    </w:pPr>
    <w:rPr>
      <w:rFonts w:ascii="Segoe UI" w:eastAsia="Arial MT" w:hAnsi="Segoe UI" w:cs="Segoe UI"/>
      <w:sz w:val="18"/>
      <w:szCs w:val="18"/>
      <w:lang w:val="pt-PT"/>
    </w:rPr>
  </w:style>
  <w:style w:type="character" w:customStyle="1" w:styleId="TextodebaloChar">
    <w:name w:val="Texto de balão Char"/>
    <w:basedOn w:val="Fontepargpadro"/>
    <w:link w:val="Textodebalo"/>
    <w:uiPriority w:val="99"/>
    <w:semiHidden/>
    <w:rsid w:val="00080082"/>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7827</Words>
  <Characters>42270</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2</cp:revision>
  <dcterms:created xsi:type="dcterms:W3CDTF">2026-10-08T13:19:00Z</dcterms:created>
  <dcterms:modified xsi:type="dcterms:W3CDTF">2026-10-08T13:19:00Z</dcterms:modified>
</cp:coreProperties>
</file>