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CA" w:rsidRPr="002E4DAA" w:rsidRDefault="00D61FCA" w:rsidP="00D61FCA">
      <w:pPr>
        <w:pStyle w:val="Ttulo1"/>
        <w:rPr>
          <w:sz w:val="24"/>
          <w:szCs w:val="24"/>
        </w:rPr>
      </w:pPr>
      <w:r w:rsidRPr="002E4DAA">
        <w:rPr>
          <w:sz w:val="24"/>
          <w:szCs w:val="24"/>
        </w:rPr>
        <w:t>AVISO DE DISPENSA DE LICITAÇÃO</w:t>
      </w:r>
    </w:p>
    <w:p w:rsidR="00D61FCA" w:rsidRPr="002E4DAA" w:rsidRDefault="00D61FCA" w:rsidP="00D61FCA">
      <w:pPr>
        <w:pStyle w:val="NormalWeb"/>
      </w:pPr>
      <w:r w:rsidRPr="002E4DAA">
        <w:rPr>
          <w:rStyle w:val="Forte"/>
        </w:rPr>
        <w:t>MUNICÍPIO DE SAGRADA FAMÍLIA – RS</w:t>
      </w:r>
      <w:r w:rsidRPr="002E4DAA">
        <w:br/>
      </w:r>
      <w:r w:rsidRPr="002E4DAA">
        <w:rPr>
          <w:rStyle w:val="Forte"/>
        </w:rPr>
        <w:t>SECRETARIA MUNICIPAL DE ADMINISTRAÇÃO E FAZENDA</w:t>
      </w:r>
    </w:p>
    <w:p w:rsidR="00D61FCA" w:rsidRPr="002E4DAA" w:rsidRDefault="00D61FCA" w:rsidP="00D61FCA">
      <w:pPr>
        <w:pStyle w:val="NormalWeb"/>
      </w:pPr>
      <w:r w:rsidRPr="002E4DAA">
        <w:rPr>
          <w:rStyle w:val="Forte"/>
        </w:rPr>
        <w:t xml:space="preserve">PROCESSO ADMINISTRATIVO Nº </w:t>
      </w:r>
      <w:r>
        <w:rPr>
          <w:rStyle w:val="Forte"/>
        </w:rPr>
        <w:t>87/</w:t>
      </w:r>
      <w:r w:rsidRPr="002E4DAA">
        <w:rPr>
          <w:rStyle w:val="Forte"/>
        </w:rPr>
        <w:t>2026</w:t>
      </w:r>
      <w:r w:rsidRPr="002E4DAA">
        <w:br/>
      </w:r>
      <w:r w:rsidRPr="002E4DAA">
        <w:rPr>
          <w:rStyle w:val="Forte"/>
        </w:rPr>
        <w:t xml:space="preserve">DISPENSA DE LICITAÇÃO Nº </w:t>
      </w:r>
      <w:r>
        <w:rPr>
          <w:rStyle w:val="Forte"/>
        </w:rPr>
        <w:t>33/</w:t>
      </w:r>
      <w:r w:rsidRPr="002E4DAA">
        <w:rPr>
          <w:rStyle w:val="Forte"/>
        </w:rPr>
        <w:t>2026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AVISO DE DISPENSA DE LICITAÇÃO</w:t>
      </w:r>
    </w:p>
    <w:p w:rsidR="00D61FCA" w:rsidRPr="002E4DAA" w:rsidRDefault="00D61FCA" w:rsidP="00D61FCA">
      <w:pPr>
        <w:pStyle w:val="NormalWeb"/>
        <w:jc w:val="both"/>
      </w:pPr>
      <w:r w:rsidRPr="002E4DAA">
        <w:t xml:space="preserve">O </w:t>
      </w:r>
      <w:r w:rsidRPr="002E4DAA">
        <w:rPr>
          <w:rStyle w:val="Forte"/>
        </w:rPr>
        <w:t>MUNICÍPIO DE SAGRADA FAMÍLIA/RS</w:t>
      </w:r>
      <w:r w:rsidRPr="002E4DAA">
        <w:t xml:space="preserve">, por intermédio da Secretaria Municipal de Administração e Fazenda, torna público, para conhecimento dos interessados, que realizará </w:t>
      </w:r>
      <w:r w:rsidRPr="002E4DAA">
        <w:rPr>
          <w:rStyle w:val="Forte"/>
        </w:rPr>
        <w:t>DISPENSA DE LICITAÇÃO</w:t>
      </w:r>
      <w:r w:rsidRPr="002E4DAA">
        <w:t xml:space="preserve">, com fundamento no </w:t>
      </w:r>
      <w:r w:rsidRPr="002E4DAA">
        <w:rPr>
          <w:rStyle w:val="Forte"/>
        </w:rPr>
        <w:t>art. 75, inciso II, da Lei Federal nº 14.133/2021</w:t>
      </w:r>
      <w:r w:rsidRPr="002E4DAA">
        <w:t>, tendo por objeto a:</w:t>
      </w:r>
    </w:p>
    <w:p w:rsidR="00D61FCA" w:rsidRPr="002E4DAA" w:rsidRDefault="00D61FCA" w:rsidP="00D61FCA">
      <w:pPr>
        <w:pStyle w:val="NormalWeb"/>
        <w:jc w:val="both"/>
      </w:pPr>
      <w:r w:rsidRPr="002E4DAA">
        <w:rPr>
          <w:rStyle w:val="Forte"/>
        </w:rPr>
        <w:t>AQUISIÇÃO DE TONERS, FOTOCONDUTORES E REFIS DE TINTA, ORIGINAIS E COMPATÍVEIS, DESTINADOS ÀS IMPRESSORAS UTILIZADAS PELAS SECRETARIAS E DEMAIS SETORES DO MUNICÍPIO DE SAGRADA FAMÍLIA/RS.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1. OBJETO</w:t>
      </w:r>
    </w:p>
    <w:p w:rsidR="00D61FCA" w:rsidRPr="002E4DAA" w:rsidRDefault="00D61FCA" w:rsidP="00D61FCA">
      <w:pPr>
        <w:pStyle w:val="NormalWeb"/>
        <w:jc w:val="both"/>
      </w:pPr>
      <w:r w:rsidRPr="002E4DAA">
        <w:t>A presente contratação tem por objeto a aquisição de toners, fotocondutores e refis de tinta, originais e compatíveis, conforme especificações, quantitativos e condições estabelecidas no Termo de Referência.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2. VALOR ESTIMADO</w:t>
      </w:r>
    </w:p>
    <w:p w:rsidR="00D61FCA" w:rsidRPr="002E4DAA" w:rsidRDefault="00D61FCA" w:rsidP="00D61FCA">
      <w:pPr>
        <w:pStyle w:val="NormalWeb"/>
        <w:jc w:val="both"/>
      </w:pPr>
      <w:r w:rsidRPr="002E4DAA">
        <w:t>O valor total estimado da contratação é de:</w:t>
      </w:r>
    </w:p>
    <w:p w:rsidR="00D61FCA" w:rsidRPr="002E4DAA" w:rsidRDefault="00D61FCA" w:rsidP="00D61FCA">
      <w:pPr>
        <w:pStyle w:val="NormalWeb"/>
        <w:jc w:val="both"/>
      </w:pPr>
      <w:r w:rsidRPr="002E4DAA">
        <w:rPr>
          <w:rStyle w:val="Forte"/>
        </w:rPr>
        <w:t>R$ 26.974,00 (vinte e seis mil, novecentos e setenta e quatro reais).</w:t>
      </w:r>
    </w:p>
    <w:p w:rsidR="00D61FCA" w:rsidRPr="002E4DAA" w:rsidRDefault="00D61FCA" w:rsidP="00D61FCA">
      <w:pPr>
        <w:pStyle w:val="NormalWeb"/>
        <w:jc w:val="both"/>
      </w:pPr>
      <w:r w:rsidRPr="002E4DAA">
        <w:t>O valor definitivo da contratação será aquele decorrente da proposta mais vantajosa, observada a compatibilidade com os preços praticados no mercado.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3. FUNDAMENTO LEGAL</w:t>
      </w:r>
    </w:p>
    <w:p w:rsidR="00D61FCA" w:rsidRPr="002E4DAA" w:rsidRDefault="00D61FCA" w:rsidP="00D61FCA">
      <w:pPr>
        <w:pStyle w:val="NormalWeb"/>
        <w:jc w:val="both"/>
      </w:pPr>
      <w:r w:rsidRPr="002E4DAA">
        <w:t xml:space="preserve">A contratação será realizada por </w:t>
      </w:r>
      <w:r w:rsidRPr="002E4DAA">
        <w:rPr>
          <w:rStyle w:val="Forte"/>
        </w:rPr>
        <w:t>Dispensa de Licitação em razão do valor</w:t>
      </w:r>
      <w:r w:rsidRPr="002E4DAA">
        <w:t xml:space="preserve">, nos termos do </w:t>
      </w:r>
      <w:r w:rsidRPr="002E4DAA">
        <w:rPr>
          <w:rStyle w:val="Forte"/>
        </w:rPr>
        <w:t>art. 75, inciso II, da Lei Federal nº 14.133/2021</w:t>
      </w:r>
      <w:r w:rsidRPr="002E4DAA">
        <w:t>, desde que atendidos os requisitos legais aplicáveis.</w:t>
      </w:r>
    </w:p>
    <w:p w:rsidR="00D61FCA" w:rsidRPr="002E4DAA" w:rsidRDefault="00D61FCA" w:rsidP="00D61FCA">
      <w:pPr>
        <w:pStyle w:val="NormalWeb"/>
        <w:jc w:val="both"/>
      </w:pPr>
      <w:r w:rsidRPr="002E4DAA">
        <w:t xml:space="preserve">O processo será instruído na forma do </w:t>
      </w:r>
      <w:r w:rsidRPr="002E4DAA">
        <w:rPr>
          <w:rStyle w:val="Forte"/>
        </w:rPr>
        <w:t>art. 72 da Lei Federal nº 14.133/2021</w:t>
      </w:r>
      <w:r w:rsidRPr="002E4DAA">
        <w:t>, contendo, entre outros documentos pertinentes, a formalização da demanda, Termo de Referência, estimativa de despesa, pesquisa de preços, justificativa da escolha do fornecedor, justificativa de preço, comprovação de habilitação e regularidade e autorização da autoridade competente.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8. PUBLICIDADE</w:t>
      </w:r>
    </w:p>
    <w:p w:rsidR="00D61FCA" w:rsidRPr="002E4DAA" w:rsidRDefault="00D61FCA" w:rsidP="00D61FCA">
      <w:pPr>
        <w:pStyle w:val="NormalWeb"/>
        <w:jc w:val="both"/>
      </w:pPr>
      <w:r w:rsidRPr="002E4DAA">
        <w:lastRenderedPageBreak/>
        <w:t xml:space="preserve">O presente Aviso será divulgado nos meios oficiais de publicidade adotados pelo Município, observando-se as disposições da </w:t>
      </w:r>
      <w:r w:rsidRPr="002E4DAA">
        <w:rPr>
          <w:rStyle w:val="Forte"/>
        </w:rPr>
        <w:t>Lei Federal nº 14.133/2021</w:t>
      </w:r>
      <w:r w:rsidRPr="002E4DAA">
        <w:t xml:space="preserve">, especialmente quanto à divulgação das contratações diretas no </w:t>
      </w:r>
      <w:r w:rsidRPr="002E4DAA">
        <w:rPr>
          <w:rStyle w:val="Forte"/>
        </w:rPr>
        <w:t>Portal Nacional de Contratações Públicas – PNCP</w:t>
      </w:r>
      <w:r w:rsidRPr="002E4DAA">
        <w:t>, quando exigível.</w:t>
      </w:r>
    </w:p>
    <w:p w:rsidR="00D61FCA" w:rsidRPr="002E4DAA" w:rsidRDefault="00D61FCA" w:rsidP="00D61FCA">
      <w:pPr>
        <w:pStyle w:val="Ttulo3"/>
        <w:jc w:val="both"/>
        <w:rPr>
          <w:sz w:val="24"/>
          <w:szCs w:val="24"/>
        </w:rPr>
      </w:pPr>
      <w:r w:rsidRPr="002E4DAA">
        <w:rPr>
          <w:sz w:val="24"/>
          <w:szCs w:val="24"/>
        </w:rPr>
        <w:t>9. DISPOSIÇÕES FINAIS</w:t>
      </w:r>
    </w:p>
    <w:p w:rsidR="00D61FCA" w:rsidRPr="002E4DAA" w:rsidRDefault="00D61FCA" w:rsidP="00D61FCA">
      <w:pPr>
        <w:pStyle w:val="NormalWeb"/>
        <w:jc w:val="both"/>
      </w:pPr>
      <w:r w:rsidRPr="002E4DAA">
        <w:t>A Administração poderá solicitar esclarecimentos, diligências e documentos complementares necessários à análise das propostas e da habilitação, observados os princípios da isonomia, razoabilidade, competitividade, eficiência e interesse público.</w:t>
      </w:r>
    </w:p>
    <w:p w:rsidR="00D61FCA" w:rsidRPr="002E4DAA" w:rsidRDefault="00D61FCA" w:rsidP="00D61FCA">
      <w:pPr>
        <w:pStyle w:val="NormalWeb"/>
        <w:jc w:val="both"/>
      </w:pPr>
      <w:r w:rsidRPr="002E4DAA">
        <w:t>A participação na presente Dispensa implica aceitação integral das condições estabelecidas no Aviso, Termo de Referência e demais documentos que integram o processo.</w:t>
      </w:r>
    </w:p>
    <w:p w:rsidR="00D61FCA" w:rsidRPr="002E4DAA" w:rsidRDefault="00D61FCA" w:rsidP="00D61FCA">
      <w:pPr>
        <w:pStyle w:val="NormalWeb"/>
        <w:jc w:val="both"/>
      </w:pPr>
      <w:r w:rsidRPr="002E4DAA">
        <w:t xml:space="preserve">Sagrada Família/RS, </w:t>
      </w:r>
      <w:r>
        <w:t>17</w:t>
      </w:r>
      <w:r w:rsidRPr="002E4DAA">
        <w:t xml:space="preserve"> de </w:t>
      </w:r>
      <w:r>
        <w:t>agosto</w:t>
      </w:r>
      <w:r w:rsidRPr="002E4DAA">
        <w:t xml:space="preserve"> de 2026.</w:t>
      </w:r>
    </w:p>
    <w:p w:rsidR="00D61FCA" w:rsidRPr="002E4DAA" w:rsidRDefault="00D61FCA" w:rsidP="00D61FCA">
      <w:pPr>
        <w:pStyle w:val="NormalWeb"/>
      </w:pPr>
      <w:r w:rsidRPr="002E4DAA">
        <w:rPr>
          <w:rStyle w:val="Forte"/>
        </w:rPr>
        <w:t>____________________________________________</w:t>
      </w:r>
      <w:r w:rsidRPr="002E4DAA">
        <w:br/>
      </w:r>
      <w:r w:rsidRPr="002E4DAA">
        <w:rPr>
          <w:rStyle w:val="Forte"/>
        </w:rPr>
        <w:t>MAURO ROGÉRIO FERRARI GALATTO</w:t>
      </w:r>
      <w:r w:rsidRPr="002E4DAA">
        <w:br/>
      </w:r>
      <w:r w:rsidRPr="002E4DAA">
        <w:rPr>
          <w:rStyle w:val="Forte"/>
        </w:rPr>
        <w:t>Prefeito Municipal</w:t>
      </w:r>
      <w:r w:rsidRPr="002E4DAA">
        <w:br/>
      </w:r>
      <w:r w:rsidRPr="002E4DAA">
        <w:rPr>
          <w:rStyle w:val="Forte"/>
        </w:rPr>
        <w:t>Município de Sagrada Família – RS</w:t>
      </w:r>
    </w:p>
    <w:p w:rsidR="00D61FCA" w:rsidRDefault="00D61FCA" w:rsidP="00D61FCA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sz w:val="24"/>
          <w:szCs w:val="24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CA"/>
    <w:rsid w:val="007F5149"/>
    <w:rsid w:val="00D61FCA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C5D51-0813-4651-B541-7B3B130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CA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D61FC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D61FCA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1FC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61FC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D61F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61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2026-08-17T12:02:00Z</dcterms:created>
  <dcterms:modified xsi:type="dcterms:W3CDTF">2026-08-17T12:02:00Z</dcterms:modified>
</cp:coreProperties>
</file>