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CONTRATAÇÃO DIRETA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31/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82/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Secretaria Municipal de Saúde, torna público, para conhecimento dos interessados, que realizará 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>, nos termos do art. 75 da Lei Federal nº 14.133/2021 e demais normas aplicáveis, visando à contratação do objeto abaixo especificado.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OBJETO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para prestação de serviços de 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manutenção, acompanhamento e controle dos sistemas de tratamento de água de 12 (doze) poços municipais</w:t>
      </w: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>, incluindo visitas técnicas quinzenais em cada poço, fornecimento dos insumos necessários ao tratamento, controle e dosagem dos produtos, coleta e análise mensal da água, emissão de laudos técnicos, elaboração de relatórios mensais, responsabilidade técnica devidamente registrada perante o Conselho Regional de Química – CRQ, quando exigível, e disponibilização dos aparelhos e equipamentos necessários à execução dos serviços em regime de comodato, conforme condições, quantidades e exigências estabelecidas no Termo de Referência.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FUNDAMENTO LEGAL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direta será realizada com fundamento no 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</w:t>
      </w: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Lei Federal nº 14.133/2021, observados os requisitos legais e regulamentares aplicáveis.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VALOR ESTIMADO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estimado da contratação é de: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R$ 405,00 (quatrocentos e cinco reais) por poço/mês.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os 12 (doze) poços: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mensal estimado: R$ 4.860,00.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a vigência estimada de 12 (doze) meses: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global estimado: R$ 58.320,00 (cinquenta e oito mil, trezentos e vinte reais).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deverá contemplar todos os custos necessários à execução integral do objeto, incluindo mão de obra, deslocamentos, produtos e insumos, equipamentos, análises, laudos, responsabilidade técnica, tributos, encargos e demais despesas.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LOCAL E FORMA DE EXECUÇÃO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Os serviços serão executados nos 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 (doze) poços municipais</w:t>
      </w: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relação e localização disponibilizadas pelo Município.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contratada deverá realizar 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02 (duas) visitas mensais em cada poço</w:t>
      </w: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>, preferencialmente em intervalo quinzenal, além de realizar uma coleta e análise mensal em cada poço.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ACESSO AO TERMO DE REFERÊNCIA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>O Termo de Referência e os demais documentos relativos à contratação estarão disponíveis aos interessados junto ao Município de Sagrada Família – RS e/ou no sistema eletrônico utilizado pela Administração para processamento da contratação, conforme regulamentação aplicável.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INFORMAÇÕES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Informações poderão ser obtidas junto ao Setor de Licitações e Contratos do Município de Sagrada Família – RS, durante o horário de expediente.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 – 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A35E4E" w:rsidRPr="001A31EE" w:rsidRDefault="00A35E4E" w:rsidP="00A35E4E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FERRARI GALATTO</w:t>
      </w: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A31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de Sagrada Família – RS</w:t>
      </w:r>
    </w:p>
    <w:p w:rsidR="00A35E4E" w:rsidRPr="001A31EE" w:rsidRDefault="00A35E4E" w:rsidP="00A35E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31EE"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4E"/>
    <w:rsid w:val="007F5149"/>
    <w:rsid w:val="00A35E4E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95D76-4392-4919-9C9C-00B50F1C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E4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2026-08-10T19:34:00Z</dcterms:created>
  <dcterms:modified xsi:type="dcterms:W3CDTF">2026-08-10T19:34:00Z</dcterms:modified>
</cp:coreProperties>
</file>