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ESTUDO TÉCNICO PRELIMINAR (ETP)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Pregão Eletrônico – Menor Preço Global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IDENTIFICAÇÃO DA DEMANDA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Órgão: Município de Sagrada Família/RS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br/>
        <w:t>Secretaria: Secretaria Municipal de Administração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br/>
        <w:t>Objeto: Aquisição de materiais para melhorias na Praça Municipal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Conforme previsto no edital do processo nº 15/2026, trata-se de contratação para fornecimento de materiais necessários à execução de melhorias es</w:t>
      </w:r>
      <w:r>
        <w:rPr>
          <w:rFonts w:ascii="Arial" w:eastAsia="Times New Roman" w:hAnsi="Arial" w:cs="Arial"/>
          <w:sz w:val="24"/>
          <w:szCs w:val="24"/>
          <w:lang w:eastAsia="pt-BR"/>
        </w:rPr>
        <w:t>truturais na praça municipal.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DESCRIÇÃO DA NECESSIDADE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Administração identificou a necessidade de revitalização da Praça Municipal, com intervenções que envolvem:</w:t>
      </w:r>
    </w:p>
    <w:p w:rsidR="00285ECF" w:rsidRPr="005F0655" w:rsidRDefault="00285ECF" w:rsidP="00285EC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Construção e reparos estruturais (muros, pisos, telhados);</w:t>
      </w:r>
    </w:p>
    <w:p w:rsidR="00285ECF" w:rsidRPr="005F0655" w:rsidRDefault="00285ECF" w:rsidP="00285EC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Melhorias em banheiros e áreas de convivência;</w:t>
      </w:r>
    </w:p>
    <w:p w:rsidR="00285ECF" w:rsidRPr="005F0655" w:rsidRDefault="00285ECF" w:rsidP="00285EC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Pintura, revestimentos e acabamentos;</w:t>
      </w:r>
    </w:p>
    <w:p w:rsidR="00285ECF" w:rsidRPr="005F0655" w:rsidRDefault="00285ECF" w:rsidP="00285EC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Reposição de materiais como areia e brita.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Essas melhorias visam:</w:t>
      </w:r>
    </w:p>
    <w:p w:rsidR="00285ECF" w:rsidRPr="005F0655" w:rsidRDefault="00285ECF" w:rsidP="00285EC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Garantir segurança e acessibilidade aos usuários;</w:t>
      </w:r>
    </w:p>
    <w:p w:rsidR="00285ECF" w:rsidRPr="005F0655" w:rsidRDefault="00285ECF" w:rsidP="00285EC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Melhorar a infraestrutura urbana;</w:t>
      </w:r>
    </w:p>
    <w:p w:rsidR="00285ECF" w:rsidRPr="005F0655" w:rsidRDefault="00285ECF" w:rsidP="00285EC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Promover bem-estar social e uso adequado do espaço público.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SOLUÇÃO PROPOSTA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A solução consiste na </w:t>
      </w:r>
      <w:r w:rsidRPr="005F0655">
        <w:rPr>
          <w:rFonts w:ascii="Arial" w:eastAsia="Times New Roman" w:hAnsi="Arial" w:cs="Arial"/>
          <w:bCs/>
          <w:sz w:val="24"/>
          <w:szCs w:val="24"/>
          <w:lang w:eastAsia="pt-BR"/>
        </w:rPr>
        <w:t>aquisição integrada de materiais de construção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>, conforme planilha orçamentária elaborada com base no SINAPI, abrangendo todos os itens necessários para execução completa da melhoria.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O fornecimento será realizado por </w:t>
      </w:r>
      <w:proofErr w:type="gramStart"/>
      <w:r w:rsidRPr="005F0655">
        <w:rPr>
          <w:rFonts w:ascii="Arial" w:eastAsia="Times New Roman" w:hAnsi="Arial" w:cs="Arial"/>
          <w:sz w:val="24"/>
          <w:szCs w:val="24"/>
          <w:lang w:eastAsia="pt-BR"/>
        </w:rPr>
        <w:t>empresa(</w:t>
      </w:r>
      <w:proofErr w:type="gramEnd"/>
      <w:r w:rsidRPr="005F0655">
        <w:rPr>
          <w:rFonts w:ascii="Arial" w:eastAsia="Times New Roman" w:hAnsi="Arial" w:cs="Arial"/>
          <w:sz w:val="24"/>
          <w:szCs w:val="24"/>
          <w:lang w:eastAsia="pt-BR"/>
        </w:rPr>
        <w:t>s) especializada(s), com entrega conforme demanda da Secretaria.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JUSTIFICATIVA PARA A CONTRATAÇÃO POR PREÇO GLOBAL (PONTO PRINCIPAL)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A adoção do critério de julgamento </w:t>
      </w: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por menor preço global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se justifica tecnicamente pelos seguintes motivos: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4.1 Interdependência dos materiais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Os itens previstos na planilha orçamentária não são independentes, mas sim </w:t>
      </w:r>
      <w:r w:rsidRPr="005F0655">
        <w:rPr>
          <w:rFonts w:ascii="Arial" w:eastAsia="Times New Roman" w:hAnsi="Arial" w:cs="Arial"/>
          <w:bCs/>
          <w:sz w:val="24"/>
          <w:szCs w:val="24"/>
          <w:lang w:eastAsia="pt-BR"/>
        </w:rPr>
        <w:t>complementares entre si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>, compondo um único conjunto necessário para execução das melhorias (ex.: cimento, areia, ferro, tijolos, revestimentos, telhas, etc.</w:t>
      </w:r>
      <w:proofErr w:type="gramStart"/>
      <w:r w:rsidRPr="005F0655">
        <w:rPr>
          <w:rFonts w:ascii="Arial" w:eastAsia="Times New Roman" w:hAnsi="Arial" w:cs="Arial"/>
          <w:sz w:val="24"/>
          <w:szCs w:val="24"/>
          <w:lang w:eastAsia="pt-BR"/>
        </w:rPr>
        <w:t>) .</w:t>
      </w:r>
      <w:proofErr w:type="gramEnd"/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aquisição isolada por item poderia comprometer:</w:t>
      </w:r>
    </w:p>
    <w:p w:rsidR="00285ECF" w:rsidRPr="005F0655" w:rsidRDefault="00285ECF" w:rsidP="00285EC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compatibilidade técnica dos materiais;</w:t>
      </w:r>
    </w:p>
    <w:p w:rsidR="00285ECF" w:rsidRPr="005F0655" w:rsidRDefault="00285ECF" w:rsidP="00285EC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sequência correta de execução dos serviços;</w:t>
      </w:r>
    </w:p>
    <w:p w:rsidR="00285ECF" w:rsidRPr="005F0655" w:rsidRDefault="00285ECF" w:rsidP="00285EC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qualidade final da obra.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4.2 Garantia de padronização e qualidade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contratação global assegura que todos os materiais:</w:t>
      </w:r>
    </w:p>
    <w:p w:rsidR="00285ECF" w:rsidRPr="005F0655" w:rsidRDefault="00285ECF" w:rsidP="00285ECF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5F0655">
        <w:rPr>
          <w:rFonts w:ascii="Arial" w:eastAsia="Times New Roman" w:hAnsi="Arial" w:cs="Arial"/>
          <w:sz w:val="24"/>
          <w:szCs w:val="24"/>
          <w:lang w:eastAsia="pt-BR"/>
        </w:rPr>
        <w:t>Sigam</w:t>
      </w:r>
      <w:proofErr w:type="spellEnd"/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um padrão único de qualidade;</w:t>
      </w:r>
    </w:p>
    <w:p w:rsidR="00285ECF" w:rsidRPr="005F0655" w:rsidRDefault="00285ECF" w:rsidP="00285ECF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Sejam compatíveis entre si;</w:t>
      </w:r>
    </w:p>
    <w:p w:rsidR="00285ECF" w:rsidRPr="005F0655" w:rsidRDefault="00285ECF" w:rsidP="00285ECF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Atendam às especificações do projeto como um todo.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Evita-se, assim, divergência de qualidade entre fornecedores distintos.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4.3 Eficiência administrativa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contratação por preço global reduz significativamente:</w:t>
      </w:r>
    </w:p>
    <w:p w:rsidR="00285ECF" w:rsidRPr="005F0655" w:rsidRDefault="00285ECF" w:rsidP="00285EC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complexidade da gestão contratual;</w:t>
      </w:r>
    </w:p>
    <w:p w:rsidR="00285ECF" w:rsidRPr="005F0655" w:rsidRDefault="00285ECF" w:rsidP="00285EC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O número de fornecedores envolvidos;</w:t>
      </w:r>
    </w:p>
    <w:p w:rsidR="00285ECF" w:rsidRPr="005F0655" w:rsidRDefault="00285ECF" w:rsidP="00285EC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O risco de atrasos por falhas de entrega parcial.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Isso torna a execução mais </w:t>
      </w:r>
      <w:r w:rsidRPr="005F0655">
        <w:rPr>
          <w:rFonts w:ascii="Arial" w:eastAsia="Times New Roman" w:hAnsi="Arial" w:cs="Arial"/>
          <w:bCs/>
          <w:sz w:val="24"/>
          <w:szCs w:val="24"/>
          <w:lang w:eastAsia="pt-BR"/>
        </w:rPr>
        <w:t>ágil e eficiente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>, atendendo ao interesse público.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4.4 Redução de riscos na execução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Ao contratar de forma global:</w:t>
      </w:r>
    </w:p>
    <w:p w:rsidR="00285ECF" w:rsidRPr="005F0655" w:rsidRDefault="00285ECF" w:rsidP="00285EC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Evita-se descontinuidade no fornecimento;</w:t>
      </w:r>
    </w:p>
    <w:p w:rsidR="00285ECF" w:rsidRPr="005F0655" w:rsidRDefault="00285ECF" w:rsidP="00285EC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Reduz-se o risco de paralisação das melhorias;</w:t>
      </w:r>
    </w:p>
    <w:p w:rsidR="00285ECF" w:rsidRPr="005F0655" w:rsidRDefault="00285ECF" w:rsidP="00285EC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Garante-se maior responsabilidade do contratado sobre o conjunto do objeto.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4.5 Economia de escala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O fornecimento global permite ao licitante:</w:t>
      </w:r>
    </w:p>
    <w:p w:rsidR="00285ECF" w:rsidRPr="005F0655" w:rsidRDefault="00285ECF" w:rsidP="00285EC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Melhor composição de preços;</w:t>
      </w:r>
    </w:p>
    <w:p w:rsidR="00285ECF" w:rsidRPr="005F0655" w:rsidRDefault="00285ECF" w:rsidP="00285EC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Redução de custos logísticos;</w:t>
      </w:r>
    </w:p>
    <w:p w:rsidR="00285ECF" w:rsidRPr="005F0655" w:rsidRDefault="00285ECF" w:rsidP="00285EC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Oferta mais vantajosa para a Administração.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4.6 Adequação ao objeto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Apesar de se tratar de aquisição de materiais, o objeto possui características típicas de </w:t>
      </w:r>
      <w:r w:rsidRPr="005F0655">
        <w:rPr>
          <w:rFonts w:ascii="Arial" w:eastAsia="Times New Roman" w:hAnsi="Arial" w:cs="Arial"/>
          <w:bCs/>
          <w:sz w:val="24"/>
          <w:szCs w:val="24"/>
          <w:lang w:eastAsia="pt-BR"/>
        </w:rPr>
        <w:t>execução integrada (similar à empreitada)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, pois todos os insumos estão vinculados a uma finalidade única: </w:t>
      </w:r>
      <w:r w:rsidRPr="005F0655">
        <w:rPr>
          <w:rFonts w:ascii="Arial" w:eastAsia="Times New Roman" w:hAnsi="Arial" w:cs="Arial"/>
          <w:bCs/>
          <w:sz w:val="24"/>
          <w:szCs w:val="24"/>
          <w:lang w:eastAsia="pt-BR"/>
        </w:rPr>
        <w:t>a melhoria da praça municipal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ESTIMATIVA DE VALOR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Conforme orçamento base:</w:t>
      </w:r>
    </w:p>
    <w:p w:rsidR="00285ECF" w:rsidRPr="005F0655" w:rsidRDefault="00285ECF" w:rsidP="00285ECF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total estimado: R$ 60.419,04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Elaborado com base em referências do SINAPI e cotações de mercado.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RESULTADOS ESPERADOS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Com a contratação, espera-se:</w:t>
      </w:r>
    </w:p>
    <w:p w:rsidR="00285ECF" w:rsidRPr="005F0655" w:rsidRDefault="00285ECF" w:rsidP="00285ECF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Melhoria da infraestrutura da praça;</w:t>
      </w:r>
    </w:p>
    <w:p w:rsidR="00285ECF" w:rsidRPr="005F0655" w:rsidRDefault="00285ECF" w:rsidP="00285ECF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Aumento da segurança e conforto dos usuários;</w:t>
      </w:r>
    </w:p>
    <w:p w:rsidR="00285ECF" w:rsidRPr="005F0655" w:rsidRDefault="00285ECF" w:rsidP="00285ECF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Valorização do espaço público;</w:t>
      </w:r>
    </w:p>
    <w:p w:rsidR="00285ECF" w:rsidRPr="005F0655" w:rsidRDefault="00285ECF" w:rsidP="00285ECF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Redução de custos futuros com manutenção corretiva.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VIABILIDADE DA CONTRATAÇÃO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A contratação mostra-se: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Técnica: adequada ao objeto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F0655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Econômica: compatível com preços de mercado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F0655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>dministrativa</w:t>
      </w:r>
      <w:proofErr w:type="gramEnd"/>
      <w:r w:rsidRPr="005F0655">
        <w:rPr>
          <w:rFonts w:ascii="Arial" w:eastAsia="Times New Roman" w:hAnsi="Arial" w:cs="Arial"/>
          <w:sz w:val="24"/>
          <w:szCs w:val="24"/>
          <w:lang w:eastAsia="pt-BR"/>
        </w:rPr>
        <w:t>: viável e eficiente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CONCLUSÃO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Diante da análise realizada, conclui-se que a contratação por </w:t>
      </w:r>
      <w:r w:rsidRPr="005F0655">
        <w:rPr>
          <w:rFonts w:ascii="Arial" w:eastAsia="Times New Roman" w:hAnsi="Arial" w:cs="Arial"/>
          <w:bCs/>
          <w:sz w:val="24"/>
          <w:szCs w:val="24"/>
          <w:lang w:eastAsia="pt-BR"/>
        </w:rPr>
        <w:t>Pregão Eletrônico com julgamento pelo menor preço global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é a alternativa mais adequada para atender ao interesse público, garantindo eficiência, economicidade e qualidade na execução das melhorias da Praça Municipal de Sagrada Família/RS.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RESPONSÁVEL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Sagrada Família/RS, </w:t>
      </w:r>
      <w:r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5F0655"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</w:p>
    <w:p w:rsidR="00285ECF" w:rsidRPr="005F0655" w:rsidRDefault="00285ECF" w:rsidP="00285EC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F0655">
        <w:rPr>
          <w:rFonts w:ascii="Arial" w:eastAsia="Times New Roman" w:hAnsi="Arial" w:cs="Arial"/>
          <w:sz w:val="24"/>
          <w:szCs w:val="24"/>
          <w:lang w:eastAsia="pt-BR"/>
        </w:rPr>
        <w:t>Responsável Técnico / Setor Demandante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1FA5"/>
    <w:multiLevelType w:val="multilevel"/>
    <w:tmpl w:val="5B62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228A7"/>
    <w:multiLevelType w:val="multilevel"/>
    <w:tmpl w:val="9E20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75229"/>
    <w:multiLevelType w:val="multilevel"/>
    <w:tmpl w:val="7FBE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B337F"/>
    <w:multiLevelType w:val="multilevel"/>
    <w:tmpl w:val="8342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33B87"/>
    <w:multiLevelType w:val="multilevel"/>
    <w:tmpl w:val="E734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20122"/>
    <w:multiLevelType w:val="multilevel"/>
    <w:tmpl w:val="380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C35C7"/>
    <w:multiLevelType w:val="multilevel"/>
    <w:tmpl w:val="A590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151BB"/>
    <w:multiLevelType w:val="multilevel"/>
    <w:tmpl w:val="64BC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35D"/>
    <w:multiLevelType w:val="multilevel"/>
    <w:tmpl w:val="535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CF"/>
    <w:rsid w:val="00285ECF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350D5-AE08-4AAA-82EF-D73AD99A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EC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2026-03-17T18:52:00Z</dcterms:created>
  <dcterms:modified xsi:type="dcterms:W3CDTF">2026-03-17T18:52:00Z</dcterms:modified>
</cp:coreProperties>
</file>