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93F" w:rsidRPr="000273E0" w:rsidRDefault="005A693F" w:rsidP="005A693F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B1C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AVISO DE REVOGAÇÃO DE LICITAÇÃO</w:t>
      </w:r>
    </w:p>
    <w:p w:rsidR="005A693F" w:rsidRPr="000273E0" w:rsidRDefault="005A693F" w:rsidP="005A693F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273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</w:t>
      </w:r>
      <w:r w:rsidRPr="00AB1C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Sagrada Família/RS</w:t>
      </w:r>
      <w:r w:rsidRPr="000273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torna pública a </w:t>
      </w:r>
      <w:r w:rsidRPr="00AB1C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REVO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GAÇÃO do Pregão Eletrônico nº 34</w:t>
      </w:r>
      <w:r w:rsidRPr="00AB1C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/2025</w:t>
      </w:r>
      <w:r w:rsidRPr="000273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Processo Administrativo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163</w:t>
      </w:r>
      <w:r w:rsidRPr="000273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/2025, cujo objeto é a </w:t>
      </w:r>
      <w:r w:rsidRPr="00AB1C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aquisição de veículos para a Secretaria Municipal de Saúde</w:t>
      </w:r>
      <w:r w:rsidRPr="000273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motivo de </w:t>
      </w:r>
      <w:r w:rsidRPr="00AB1C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conveniência e oportunidade administrativa</w:t>
      </w:r>
      <w:r w:rsidRPr="000273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visando à </w:t>
      </w:r>
      <w:r w:rsidRPr="00AB1C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melhor análise do edital e realização de ajustes e alterações técnicas</w:t>
      </w:r>
      <w:r w:rsidRPr="00AB1C68">
        <w:rPr>
          <w:rFonts w:ascii="Times New Roman" w:eastAsia="Times New Roman" w:hAnsi="Times New Roman" w:cs="Times New Roman"/>
          <w:sz w:val="24"/>
          <w:szCs w:val="24"/>
          <w:lang w:eastAsia="pt-BR"/>
        </w:rPr>
        <w:t>, nos termos da</w:t>
      </w:r>
      <w:r w:rsidRPr="000273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B1C68">
        <w:rPr>
          <w:rFonts w:ascii="Times New Roman" w:hAnsi="Times New Roman" w:cs="Times New Roman"/>
          <w:sz w:val="24"/>
          <w:szCs w:val="24"/>
        </w:rPr>
        <w:t>Súmula 473 do STF – Superior Tribunal Federal</w:t>
      </w:r>
      <w:r w:rsidRPr="00AB1C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273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Sagrada Família/RS, </w:t>
      </w:r>
      <w:r w:rsidRPr="00AB1C68">
        <w:rPr>
          <w:rFonts w:ascii="Times New Roman" w:eastAsia="Times New Roman" w:hAnsi="Times New Roman" w:cs="Times New Roman"/>
          <w:sz w:val="24"/>
          <w:szCs w:val="24"/>
          <w:lang w:eastAsia="pt-BR"/>
        </w:rPr>
        <w:t>19</w:t>
      </w:r>
      <w:r w:rsidRPr="000273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Pr="00AB1C68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0273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2026.</w:t>
      </w:r>
    </w:p>
    <w:p w:rsidR="005A693F" w:rsidRPr="000273E0" w:rsidRDefault="005A693F" w:rsidP="005A693F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Elisete de Oliveira dos Santos</w:t>
      </w:r>
      <w:bookmarkStart w:id="0" w:name="_GoBack"/>
      <w:bookmarkEnd w:id="0"/>
      <w:r w:rsidRPr="000273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</w:t>
      </w:r>
    </w:p>
    <w:p w:rsidR="007F5149" w:rsidRDefault="007F5149"/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3F"/>
    <w:rsid w:val="005A693F"/>
    <w:rsid w:val="007F5149"/>
    <w:rsid w:val="00B44BC5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9F03D-F528-40F9-A06E-46F3F93B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93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2026-01-19T14:20:00Z</dcterms:created>
  <dcterms:modified xsi:type="dcterms:W3CDTF">2026-01-19T14:35:00Z</dcterms:modified>
</cp:coreProperties>
</file>