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98" w:rsidRDefault="008A7398" w:rsidP="008A7398">
      <w:pPr>
        <w:pStyle w:val="NormalWeb"/>
      </w:pPr>
      <w:r>
        <w:rPr>
          <w:b/>
          <w:bCs/>
        </w:rPr>
        <w:t xml:space="preserve">AVISO DE RETIFICAÇÃO Nº </w:t>
      </w:r>
      <w:r>
        <w:rPr>
          <w:b/>
          <w:bCs/>
        </w:rPr>
        <w:t>01/</w:t>
      </w:r>
      <w:r>
        <w:rPr>
          <w:b/>
          <w:bCs/>
        </w:rPr>
        <w:t>2025</w:t>
      </w:r>
    </w:p>
    <w:p w:rsidR="008A7398" w:rsidRDefault="008A7398" w:rsidP="008A7398">
      <w:pPr>
        <w:pStyle w:val="NormalWeb"/>
      </w:pPr>
      <w:r>
        <w:rPr>
          <w:b/>
          <w:bCs/>
        </w:rPr>
        <w:t>PREGÃO ELETRÔNICO Nº 30/2025</w:t>
      </w:r>
      <w:r>
        <w:t xml:space="preserve"> </w:t>
      </w:r>
      <w:r>
        <w:rPr>
          <w:b/>
          <w:bCs/>
        </w:rPr>
        <w:t>PROCESSO ADMINISTRATIVO Nº 150/2025</w:t>
      </w:r>
    </w:p>
    <w:p w:rsidR="008A7398" w:rsidRDefault="008A7398" w:rsidP="008A7398">
      <w:pPr>
        <w:pStyle w:val="NormalWeb"/>
      </w:pPr>
      <w:r>
        <w:t xml:space="preserve">O Município de Sagrada Família/RS torna público que o Edital do Pregão Eletrônico nº 30/2025 (Objeto: Aquisição de equipamentos para o SUAS) foi </w:t>
      </w:r>
      <w:r>
        <w:rPr>
          <w:b/>
          <w:bCs/>
        </w:rPr>
        <w:t>RETIFICADO</w:t>
      </w:r>
      <w:r>
        <w:t xml:space="preserve"> em virtude de Decisão de Impugnação que corrigiu erros materiais, </w:t>
      </w:r>
      <w:r>
        <w:rPr>
          <w:b/>
          <w:bCs/>
        </w:rPr>
        <w:t>mantendo, contudo, a exigência do prazo de entrega de 5 (cinco) dias úteis</w:t>
      </w:r>
      <w:r>
        <w:t>, conforme fundamentação no Art. 41, IV, da Lei nº 14.133/2021.</w:t>
      </w:r>
    </w:p>
    <w:p w:rsidR="008A7398" w:rsidRDefault="008A7398" w:rsidP="008A7398">
      <w:pPr>
        <w:pStyle w:val="NormalWeb"/>
      </w:pPr>
      <w:r>
        <w:rPr>
          <w:b/>
          <w:bCs/>
        </w:rPr>
        <w:t>Alterações Promovidas (Erros Materiais):</w:t>
      </w:r>
    </w:p>
    <w:p w:rsidR="008A7398" w:rsidRDefault="008A7398" w:rsidP="008A7398">
      <w:pPr>
        <w:pStyle w:val="NormalWeb"/>
        <w:numPr>
          <w:ilvl w:val="0"/>
          <w:numId w:val="1"/>
        </w:numPr>
      </w:pPr>
      <w:r>
        <w:t xml:space="preserve">Correção da Portaria de financiamento citada na Justificativa para </w:t>
      </w:r>
      <w:r>
        <w:rPr>
          <w:b/>
          <w:bCs/>
        </w:rPr>
        <w:t>MDS nº 1.044/2024 (SUAS)</w:t>
      </w:r>
      <w:r>
        <w:t>.</w:t>
      </w:r>
    </w:p>
    <w:p w:rsidR="008A7398" w:rsidRDefault="008A7398" w:rsidP="008A7398">
      <w:pPr>
        <w:pStyle w:val="NormalWeb"/>
        <w:numPr>
          <w:ilvl w:val="0"/>
          <w:numId w:val="1"/>
        </w:numPr>
      </w:pPr>
      <w:r>
        <w:t xml:space="preserve">Correção da exigência de compatibilidade para </w:t>
      </w:r>
      <w:r>
        <w:rPr>
          <w:b/>
          <w:bCs/>
        </w:rPr>
        <w:t>compatibilidade com o Edital/Termo de Referência</w:t>
      </w:r>
      <w:r>
        <w:t>.</w:t>
      </w:r>
    </w:p>
    <w:p w:rsidR="008A7398" w:rsidRDefault="008A7398" w:rsidP="008A7398">
      <w:pPr>
        <w:pStyle w:val="NormalWeb"/>
      </w:pPr>
      <w:r>
        <w:rPr>
          <w:b/>
          <w:bCs/>
        </w:rPr>
        <w:t>Sessão Pública:</w:t>
      </w:r>
      <w:r>
        <w:t xml:space="preserve"> Fica </w:t>
      </w:r>
      <w:r>
        <w:rPr>
          <w:b/>
          <w:bCs/>
        </w:rPr>
        <w:t>MANTIDA</w:t>
      </w:r>
      <w:r>
        <w:t xml:space="preserve"> a data e horário originalmente previstos para a sessão pública, </w:t>
      </w:r>
      <w:r>
        <w:rPr>
          <w:b/>
          <w:bCs/>
        </w:rPr>
        <w:t>não havendo reabertura de prazo</w:t>
      </w:r>
      <w:r>
        <w:t>.</w:t>
      </w:r>
    </w:p>
    <w:p w:rsidR="008A7398" w:rsidRDefault="008A7398" w:rsidP="008A7398">
      <w:pPr>
        <w:pStyle w:val="NormalWeb"/>
      </w:pPr>
      <w:r>
        <w:t xml:space="preserve">O Edital retificado e a íntegra da Decisão de Impugnação estão disponíveis </w:t>
      </w:r>
      <w:r>
        <w:t xml:space="preserve">no site do </w:t>
      </w:r>
      <w:proofErr w:type="spellStart"/>
      <w:r>
        <w:t>Municipio</w:t>
      </w:r>
      <w:proofErr w:type="spellEnd"/>
      <w:r>
        <w:t>, BLL COMPRAS e no PNCP</w:t>
      </w:r>
      <w:r>
        <w:t>.</w:t>
      </w:r>
    </w:p>
    <w:p w:rsidR="008A7398" w:rsidRDefault="008A7398" w:rsidP="008A7398">
      <w:pPr>
        <w:pStyle w:val="NormalWeb"/>
      </w:pPr>
      <w:r>
        <w:t xml:space="preserve">Sagrada </w:t>
      </w:r>
      <w:proofErr w:type="spellStart"/>
      <w:r>
        <w:t>Familia</w:t>
      </w:r>
      <w:proofErr w:type="spellEnd"/>
      <w:r>
        <w:t xml:space="preserve"> </w:t>
      </w:r>
      <w:proofErr w:type="gramStart"/>
      <w:r>
        <w:t xml:space="preserve">19 </w:t>
      </w:r>
      <w:r>
        <w:t xml:space="preserve"> </w:t>
      </w:r>
      <w:proofErr w:type="spellStart"/>
      <w:r>
        <w:t>de</w:t>
      </w:r>
      <w:proofErr w:type="spellEnd"/>
      <w:proofErr w:type="gramEnd"/>
      <w:r>
        <w:t xml:space="preserve"> Novembro de 2025.</w:t>
      </w:r>
    </w:p>
    <w:p w:rsidR="008A7398" w:rsidRDefault="008A7398" w:rsidP="008A7398">
      <w:pPr>
        <w:pStyle w:val="NormalWeb"/>
        <w:rPr>
          <w:b/>
          <w:bCs/>
        </w:rPr>
      </w:pPr>
      <w:r>
        <w:rPr>
          <w:b/>
          <w:bCs/>
        </w:rPr>
        <w:t xml:space="preserve">Eliane Vargas </w:t>
      </w:r>
      <w:proofErr w:type="spellStart"/>
      <w:r>
        <w:rPr>
          <w:b/>
          <w:bCs/>
        </w:rPr>
        <w:t>Ronsani</w:t>
      </w:r>
      <w:proofErr w:type="spellEnd"/>
    </w:p>
    <w:p w:rsidR="007F5149" w:rsidRDefault="008A7398" w:rsidP="008A7398">
      <w:pPr>
        <w:pStyle w:val="NormalWeb"/>
      </w:pPr>
      <w:r>
        <w:t>Presidente da Comissão</w:t>
      </w:r>
      <w:bookmarkStart w:id="0" w:name="_GoBack"/>
      <w:bookmarkEnd w:id="0"/>
      <w:r>
        <w:t xml:space="preserve"> de Licitação</w:t>
      </w:r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0209"/>
    <w:multiLevelType w:val="multilevel"/>
    <w:tmpl w:val="6E74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98"/>
    <w:rsid w:val="007F5149"/>
    <w:rsid w:val="008A7398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A2EB0-3F01-466B-B900-F0382876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739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2025-11-19T19:31:00Z</dcterms:created>
  <dcterms:modified xsi:type="dcterms:W3CDTF">2025-11-19T19:37:00Z</dcterms:modified>
</cp:coreProperties>
</file>