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4DD" w:rsidRPr="009A0E35" w:rsidRDefault="007904DD" w:rsidP="007904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9A0E3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PUBLICAÇÃO DE INEXIGIBILIDADE DE LICITAÇÃO</w:t>
      </w:r>
    </w:p>
    <w:p w:rsidR="007904DD" w:rsidRPr="009A0E35" w:rsidRDefault="007904DD" w:rsidP="00790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E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ADMINISTRATIVO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127/</w:t>
      </w:r>
      <w:r w:rsidRPr="009A0E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  <w:r w:rsidRPr="009A0E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9A0E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INEXIGIBILIDADE DE LICITAÇÃO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06/</w:t>
      </w:r>
      <w:r w:rsidRPr="009A0E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</w:p>
    <w:p w:rsidR="007904DD" w:rsidRDefault="007904DD" w:rsidP="00790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E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Familia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9A0E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meio da Prefeitura Municipal, torna público que, em conformidade com o </w:t>
      </w:r>
      <w:r w:rsidRPr="009A0E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artigo 74, inciso I, da Lei Federal nº 14.133/2021</w:t>
      </w:r>
      <w:r w:rsidRPr="009A0E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foi reconhecida e autorizada a </w:t>
      </w:r>
      <w:r w:rsidRPr="009A0E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inexigibilidade de licitação</w:t>
      </w:r>
      <w:r w:rsidRPr="009A0E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contratação da empresa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RGE</w:t>
      </w:r>
      <w:r w:rsidRPr="009A0E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concessionária responsável pelo fornecimento de energia elétrica em regime de monopólio no Município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Sagrada Família/RS</w:t>
      </w:r>
      <w:r w:rsidRPr="009A0E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visando ao atendimento da unidade consumidora situada 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99.</w:t>
      </w:r>
    </w:p>
    <w:p w:rsidR="007904DD" w:rsidRPr="009A0E35" w:rsidRDefault="007904DD" w:rsidP="00790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E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9A0E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Fornecimento de energia elétrica para atender às necessidades desta Administração Pública.</w:t>
      </w:r>
      <w:r w:rsidRPr="009A0E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9A0E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Fundamentação Legal:</w:t>
      </w:r>
      <w:r w:rsidRPr="009A0E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74, inciso I, da Lei nº 14.133/2021.</w:t>
      </w:r>
      <w:r w:rsidRPr="009A0E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9A0E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Contratada:</w:t>
      </w:r>
      <w:r w:rsidRPr="009A0E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16EF1">
        <w:rPr>
          <w:rFonts w:ascii="Times New Roman" w:eastAsia="Times New Roman" w:hAnsi="Times New Roman" w:cs="Times New Roman"/>
          <w:sz w:val="24"/>
          <w:szCs w:val="24"/>
          <w:lang w:eastAsia="pt-BR"/>
        </w:rPr>
        <w:t>RGE SUL DISTRIBUIDORA DE ENERGIA SA</w:t>
      </w:r>
      <w:r w:rsidRPr="009A0E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9A0E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CNPJ:</w:t>
      </w:r>
      <w:r w:rsidRPr="009A0E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16EF1">
        <w:rPr>
          <w:rFonts w:ascii="Times New Roman" w:eastAsia="Times New Roman" w:hAnsi="Times New Roman" w:cs="Times New Roman"/>
          <w:sz w:val="24"/>
          <w:szCs w:val="24"/>
          <w:lang w:eastAsia="pt-BR"/>
        </w:rPr>
        <w:t>02.016.440/0001-62</w:t>
      </w:r>
    </w:p>
    <w:p w:rsidR="007904DD" w:rsidRPr="009A0E35" w:rsidRDefault="007904DD" w:rsidP="00790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E35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7904DD" w:rsidRPr="009A0E35" w:rsidRDefault="007904DD" w:rsidP="00790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Familia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01 de outubro </w:t>
      </w:r>
      <w:r w:rsidRPr="009A0E35">
        <w:rPr>
          <w:rFonts w:ascii="Times New Roman" w:eastAsia="Times New Roman" w:hAnsi="Times New Roman" w:cs="Times New Roman"/>
          <w:sz w:val="24"/>
          <w:szCs w:val="24"/>
          <w:lang w:eastAsia="pt-BR"/>
        </w:rPr>
        <w:t>de 2025.</w:t>
      </w:r>
    </w:p>
    <w:p w:rsidR="007904DD" w:rsidRPr="009A0E35" w:rsidRDefault="007904DD" w:rsidP="00790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E35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7904DD" w:rsidRPr="009A0E35" w:rsidRDefault="007904DD" w:rsidP="00790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Rogerio Ferrari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9A0E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</w:t>
      </w:r>
    </w:p>
    <w:p w:rsidR="007F5149" w:rsidRDefault="007F5149">
      <w:bookmarkStart w:id="0" w:name="_GoBack"/>
      <w:bookmarkEnd w:id="0"/>
    </w:p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4DD"/>
    <w:rsid w:val="007904DD"/>
    <w:rsid w:val="007F5149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BFB97-7DBD-44D1-BA13-B4830D6A3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4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2025-10-01T18:38:00Z</dcterms:created>
  <dcterms:modified xsi:type="dcterms:W3CDTF">2025-10-01T18:38:00Z</dcterms:modified>
</cp:coreProperties>
</file>