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D9" w:rsidRPr="00825975" w:rsidRDefault="00ED56D9" w:rsidP="00ED5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8259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EXTRATO DE DISPENSA DE LICITAÇÃO</w:t>
      </w:r>
    </w:p>
    <w:p w:rsidR="00ED56D9" w:rsidRPr="00825975" w:rsidRDefault="00ED56D9" w:rsidP="00ED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73</w:t>
      </w:r>
      <w:bookmarkStart w:id="0" w:name="_GoBack"/>
      <w:bookmarkEnd w:id="0"/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/2025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98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/2025</w:t>
      </w:r>
    </w:p>
    <w:p w:rsidR="00ED56D9" w:rsidRPr="00825975" w:rsidRDefault="00ED56D9" w:rsidP="00ED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O Município de 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Sagrada Família/RS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, por meio da 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Secretaria Municipal de Administração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, torna público que, nos termos do art. 75, inciso II, da Lei nº 14.133/2021, ratificou a 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dispensa de licitação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para:</w:t>
      </w:r>
    </w:p>
    <w:p w:rsidR="00ED56D9" w:rsidRPr="00825975" w:rsidRDefault="00ED56D9" w:rsidP="00ED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Objeto: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Aquisição de aproximadamente </w:t>
      </w:r>
      <w:r>
        <w:rPr>
          <w:rFonts w:ascii="Times New Roman" w:eastAsia="Times New Roman" w:hAnsi="Times New Roman" w:cs="Times New Roman"/>
          <w:kern w:val="0"/>
          <w:lang w:eastAsia="pt-BR"/>
        </w:rPr>
        <w:t>352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pratos de cerâmica branca destinados ao tradicional </w:t>
      </w:r>
      <w:r w:rsidRPr="00825975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Jantar do Peixe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>, evento oficial do Município.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Contratado: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/>
        </w:rPr>
        <w:t>JMR CERAMICA INDUSTRIA E COMERCIO LTDA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CNPJ: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/>
        </w:rPr>
        <w:t>30.624.828/0001-81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Valor total: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kern w:val="0"/>
          <w:lang w:eastAsia="pt-BR"/>
        </w:rPr>
        <w:t>7.236,50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Fundamentação legal: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Art. 75, inciso II, da Lei nº 14.133/2021.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Dotação orçamentária: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Conforme certidão de disponibilidade orçamentária constante no processo.</w:t>
      </w:r>
    </w:p>
    <w:p w:rsidR="00ED56D9" w:rsidRPr="00825975" w:rsidRDefault="00ED56D9" w:rsidP="00ED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Ratificação: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Mauro Rogério Ferrari </w:t>
      </w:r>
      <w:proofErr w:type="spellStart"/>
      <w:r w:rsidRPr="00825975">
        <w:rPr>
          <w:rFonts w:ascii="Times New Roman" w:eastAsia="Times New Roman" w:hAnsi="Times New Roman" w:cs="Times New Roman"/>
          <w:kern w:val="0"/>
          <w:lang w:eastAsia="pt-BR"/>
        </w:rPr>
        <w:t>Galatto</w:t>
      </w:r>
      <w:proofErr w:type="spellEnd"/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– Prefeito Municipal.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Data da ratificação: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/>
        </w:rPr>
        <w:t>11</w:t>
      </w:r>
      <w:r w:rsidRPr="00825975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</w:rPr>
        <w:t>07</w:t>
      </w:r>
      <w:r w:rsidRPr="00825975">
        <w:rPr>
          <w:rFonts w:ascii="Times New Roman" w:eastAsia="Times New Roman" w:hAnsi="Times New Roman" w:cs="Times New Roman"/>
          <w:kern w:val="0"/>
          <w:lang w:eastAsia="pt-BR"/>
        </w:rPr>
        <w:t>/2025.</w:t>
      </w:r>
    </w:p>
    <w:p w:rsidR="00ED56D9" w:rsidRPr="00825975" w:rsidRDefault="00ED56D9" w:rsidP="00ED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11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julho</w:t>
      </w:r>
      <w:r w:rsidRPr="00825975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de 2025.</w:t>
      </w:r>
    </w:p>
    <w:p w:rsidR="000E1E26" w:rsidRDefault="000E1E26"/>
    <w:sectPr w:rsidR="000E1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D9"/>
    <w:rsid w:val="000E1E26"/>
    <w:rsid w:val="006220A1"/>
    <w:rsid w:val="00E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7BDA-D703-4F1E-B76F-85E6C5DC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6D9"/>
    <w:pPr>
      <w:spacing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2025-07-11T10:35:00Z</dcterms:created>
  <dcterms:modified xsi:type="dcterms:W3CDTF">2025-07-11T11:13:00Z</dcterms:modified>
</cp:coreProperties>
</file>