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6A" w:rsidRPr="001D62FD" w:rsidRDefault="00C4506A" w:rsidP="00C4506A">
      <w:pPr>
        <w:pStyle w:val="NormalWeb"/>
      </w:pPr>
      <w:r w:rsidRPr="001D62FD">
        <w:rPr>
          <w:b/>
          <w:bCs/>
        </w:rPr>
        <w:t>PUBLICAÇÃO</w:t>
      </w:r>
    </w:p>
    <w:p w:rsidR="00C4506A" w:rsidRPr="001D62FD" w:rsidRDefault="00C4506A" w:rsidP="00C4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2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Prefeito Municipal de </w:t>
      </w:r>
      <w:r w:rsidRPr="001D62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</w:t>
      </w:r>
      <w:r w:rsidRPr="001D62FD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atribuições legais, e considerando o disposto no artigo 75, inciso II, da Lei nº 14.133/2021, autoriza a dispensa de licitação para a contratação de empresa especializada para a realização de treinamento em primeiros socorros destinado aos servidores da Secretaria Municipal de Educação.</w:t>
      </w:r>
    </w:p>
    <w:p w:rsidR="00C4506A" w:rsidRPr="001D62FD" w:rsidRDefault="00C4506A" w:rsidP="00C4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2FD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tem como objetivo a capacitação dos profissionais da educação para o atendimento emergencial em situações de primeiros socorros, visando à segurança e ao bem-estar de alunos e funcionários da rede municipal de ensino.</w:t>
      </w:r>
    </w:p>
    <w:p w:rsidR="00C4506A" w:rsidRPr="001D62FD" w:rsidRDefault="00C4506A" w:rsidP="00C4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2FD">
        <w:rPr>
          <w:rFonts w:ascii="Times New Roman" w:eastAsia="Times New Roman" w:hAnsi="Times New Roman" w:cs="Times New Roman"/>
          <w:sz w:val="24"/>
          <w:szCs w:val="24"/>
          <w:lang w:eastAsia="pt-BR"/>
        </w:rPr>
        <w:t>A autorização para dispensa de licita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ção foi formalizada por meio de Dispensa de licitação 22/2025 - </w:t>
      </w:r>
      <w:r w:rsidRPr="001D62FD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 Administrativo nº 32/2025 e a contratação será realizada com base na justificativa apresentada pela Secretaria Municipal de Educação, que a considera como necessária e urgente.</w:t>
      </w:r>
    </w:p>
    <w:p w:rsidR="00C4506A" w:rsidRPr="001D62FD" w:rsidRDefault="00C4506A" w:rsidP="00C4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2FD">
        <w:rPr>
          <w:rFonts w:ascii="Times New Roman" w:eastAsia="Times New Roman" w:hAnsi="Times New Roman" w:cs="Times New Roman"/>
          <w:sz w:val="24"/>
          <w:szCs w:val="24"/>
          <w:lang w:eastAsia="pt-BR"/>
        </w:rPr>
        <w:t>Sagrada Família, 18 de março de 2025.</w:t>
      </w:r>
    </w:p>
    <w:p w:rsidR="00C4506A" w:rsidRPr="001D62FD" w:rsidRDefault="00C4506A" w:rsidP="00C450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2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1D62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1D62F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4E1483" w:rsidRDefault="004E1483">
      <w:bookmarkStart w:id="0" w:name="_GoBack"/>
      <w:bookmarkEnd w:id="0"/>
    </w:p>
    <w:sectPr w:rsidR="004E1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6A"/>
    <w:rsid w:val="004E1483"/>
    <w:rsid w:val="00C4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4098F-D62D-4FB8-BA53-1792F1B4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0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2025-03-18T12:07:00Z</dcterms:created>
  <dcterms:modified xsi:type="dcterms:W3CDTF">2025-03-18T12:07:00Z</dcterms:modified>
</cp:coreProperties>
</file>