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7A6CCD" w:rsidP="00FC1674">
      <w:pPr>
        <w:tabs>
          <w:tab w:val="left" w:pos="4253"/>
        </w:tabs>
        <w:spacing w:line="360" w:lineRule="auto"/>
        <w:jc w:val="both"/>
        <w:rPr>
          <w:rFonts w:cs="Arial"/>
          <w:sz w:val="24"/>
          <w:szCs w:val="24"/>
        </w:rPr>
      </w:pPr>
      <w:r>
        <w:rPr>
          <w:rFonts w:cs="Arial"/>
          <w:sz w:val="24"/>
          <w:szCs w:val="24"/>
        </w:rPr>
        <w:t xml:space="preserve"> </w:t>
      </w: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Nº0</w:t>
      </w:r>
      <w:r w:rsidR="002F183B">
        <w:rPr>
          <w:rFonts w:cs="Arial"/>
          <w:b/>
          <w:bCs/>
          <w:sz w:val="24"/>
          <w:szCs w:val="24"/>
        </w:rPr>
        <w:t>8</w:t>
      </w:r>
      <w:r w:rsidRPr="002906B7">
        <w:rPr>
          <w:rFonts w:cs="Arial"/>
          <w:b/>
          <w:bCs/>
          <w:sz w:val="24"/>
          <w:szCs w:val="24"/>
        </w:rPr>
        <w:t>/2024</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Pr>
          <w:rFonts w:cs="Arial"/>
          <w:sz w:val="24"/>
          <w:szCs w:val="24"/>
        </w:rPr>
        <w:t>0</w:t>
      </w:r>
      <w:r w:rsidR="002F183B">
        <w:rPr>
          <w:rFonts w:cs="Arial"/>
          <w:sz w:val="24"/>
          <w:szCs w:val="24"/>
        </w:rPr>
        <w:t>8</w:t>
      </w:r>
      <w:r w:rsidRPr="002906B7">
        <w:rPr>
          <w:rFonts w:cs="Arial"/>
          <w:sz w:val="24"/>
          <w:szCs w:val="24"/>
        </w:rPr>
        <w:t>/2024</w:t>
      </w:r>
    </w:p>
    <w:p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2F183B">
        <w:rPr>
          <w:rFonts w:cs="Arial"/>
          <w:sz w:val="24"/>
          <w:szCs w:val="24"/>
        </w:rPr>
        <w:t>58</w:t>
      </w:r>
      <w:r w:rsidRPr="002906B7">
        <w:rPr>
          <w:rFonts w:cs="Arial"/>
          <w:sz w:val="24"/>
          <w:szCs w:val="24"/>
        </w:rPr>
        <w:t>/2024</w:t>
      </w:r>
    </w:p>
    <w:p w:rsidR="00FC1674" w:rsidRPr="002906B7" w:rsidRDefault="00FC1674" w:rsidP="00FC1674">
      <w:pPr>
        <w:spacing w:line="360" w:lineRule="auto"/>
        <w:jc w:val="both"/>
        <w:rPr>
          <w:rFonts w:cs="Arial"/>
          <w:sz w:val="24"/>
          <w:szCs w:val="24"/>
        </w:rPr>
      </w:pPr>
    </w:p>
    <w:p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a contratação de empresa para aquisição de</w:t>
      </w:r>
      <w:r w:rsidR="002F183B">
        <w:rPr>
          <w:rFonts w:cs="Arial"/>
          <w:b/>
          <w:i w:val="0"/>
          <w:spacing w:val="0"/>
          <w:sz w:val="24"/>
          <w:szCs w:val="24"/>
        </w:rPr>
        <w:t xml:space="preserve"> Cestas Básicas </w:t>
      </w:r>
      <w:r>
        <w:rPr>
          <w:rFonts w:cs="Arial"/>
          <w:b/>
          <w:i w:val="0"/>
          <w:spacing w:val="0"/>
          <w:sz w:val="24"/>
          <w:szCs w:val="24"/>
        </w:rPr>
        <w:t>para Secretaria de Assistência Social.</w:t>
      </w:r>
    </w:p>
    <w:p w:rsidR="00FC1674" w:rsidRPr="0067740C" w:rsidRDefault="00FC1674" w:rsidP="00FC1674">
      <w:pPr>
        <w:tabs>
          <w:tab w:val="left" w:pos="2835"/>
        </w:tabs>
        <w:spacing w:line="360" w:lineRule="auto"/>
        <w:ind w:right="57"/>
        <w:jc w:val="both"/>
        <w:rPr>
          <w:rFonts w:cs="Arial"/>
          <w:spacing w:val="14"/>
          <w:sz w:val="24"/>
          <w:szCs w:val="24"/>
        </w:rPr>
      </w:pP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sidR="002F183B">
        <w:rPr>
          <w:rFonts w:cs="Arial"/>
          <w:b/>
          <w:i w:val="0"/>
          <w:spacing w:val="0"/>
          <w:sz w:val="24"/>
          <w:szCs w:val="24"/>
        </w:rPr>
        <w:t>Cestas Básicas</w:t>
      </w:r>
      <w:r>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2F183B">
        <w:rPr>
          <w:rFonts w:cs="Arial"/>
          <w:b/>
          <w:color w:val="FF0000"/>
          <w:sz w:val="24"/>
          <w:szCs w:val="24"/>
        </w:rPr>
        <w:t>28</w:t>
      </w:r>
      <w:r w:rsidRPr="00D258BC">
        <w:rPr>
          <w:rFonts w:cs="Arial"/>
          <w:b/>
          <w:color w:val="FF0000"/>
          <w:sz w:val="24"/>
          <w:szCs w:val="24"/>
        </w:rPr>
        <w:t xml:space="preserve"> de </w:t>
      </w:r>
      <w:r>
        <w:rPr>
          <w:rFonts w:cs="Arial"/>
          <w:b/>
          <w:color w:val="FF0000"/>
          <w:sz w:val="24"/>
          <w:szCs w:val="24"/>
        </w:rPr>
        <w:t>junho</w:t>
      </w:r>
      <w:r w:rsidRPr="00D258BC">
        <w:rPr>
          <w:rFonts w:cs="Arial"/>
          <w:bCs/>
          <w:color w:val="FF0000"/>
          <w:sz w:val="24"/>
          <w:szCs w:val="24"/>
        </w:rPr>
        <w:t xml:space="preserve"> </w:t>
      </w:r>
      <w:r w:rsidRPr="0067740C">
        <w:rPr>
          <w:rFonts w:cs="Arial"/>
          <w:bCs/>
          <w:sz w:val="24"/>
          <w:szCs w:val="24"/>
        </w:rPr>
        <w:t xml:space="preserve">podendo as propostas e os documentos serem </w:t>
      </w:r>
      <w:r w:rsidRPr="0067740C">
        <w:rPr>
          <w:rFonts w:cs="Arial"/>
          <w:bCs/>
          <w:sz w:val="24"/>
          <w:szCs w:val="24"/>
        </w:rPr>
        <w:lastRenderedPageBreak/>
        <w:t xml:space="preserve">enviados até às </w:t>
      </w:r>
      <w:r>
        <w:rPr>
          <w:rFonts w:cs="Arial"/>
          <w:b/>
          <w:sz w:val="24"/>
          <w:szCs w:val="24"/>
        </w:rPr>
        <w:t xml:space="preserve">8:45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Constitui</w:t>
      </w:r>
      <w:r w:rsidR="002F183B">
        <w:rPr>
          <w:rFonts w:cs="Arial"/>
          <w:sz w:val="24"/>
          <w:szCs w:val="24"/>
        </w:rPr>
        <w:t xml:space="preserve"> objeto da presente licitação </w:t>
      </w:r>
      <w:r w:rsidRPr="001252B0">
        <w:rPr>
          <w:rFonts w:cs="Arial"/>
          <w:i w:val="0"/>
          <w:spacing w:val="0"/>
          <w:sz w:val="24"/>
          <w:szCs w:val="24"/>
        </w:rPr>
        <w:t xml:space="preserve">para </w:t>
      </w:r>
      <w:r w:rsidRPr="00490834">
        <w:rPr>
          <w:rFonts w:cs="Arial"/>
          <w:b/>
          <w:i w:val="0"/>
          <w:spacing w:val="0"/>
          <w:sz w:val="24"/>
          <w:szCs w:val="24"/>
        </w:rPr>
        <w:t xml:space="preserve">aquisição de </w:t>
      </w:r>
      <w:r w:rsidR="002F183B">
        <w:rPr>
          <w:rFonts w:cs="Arial"/>
          <w:b/>
          <w:i w:val="0"/>
          <w:spacing w:val="0"/>
          <w:sz w:val="24"/>
          <w:szCs w:val="24"/>
        </w:rPr>
        <w:t>Cestas Básicas</w:t>
      </w:r>
      <w:r>
        <w:rPr>
          <w:rFonts w:cs="Arial"/>
          <w:b/>
          <w:i w:val="0"/>
          <w:spacing w:val="0"/>
          <w:sz w:val="24"/>
          <w:szCs w:val="24"/>
        </w:rPr>
        <w:t xml:space="preserve">, </w:t>
      </w:r>
      <w:r w:rsidRPr="0067740C">
        <w:rPr>
          <w:rFonts w:cs="Arial"/>
          <w:sz w:val="24"/>
          <w:szCs w:val="24"/>
        </w:rPr>
        <w:t xml:space="preserve">a serem executados em regime de </w:t>
      </w:r>
      <w:r w:rsidRPr="00BD3E5B">
        <w:rPr>
          <w:rFonts w:cs="Arial"/>
          <w:b/>
          <w:sz w:val="24"/>
          <w:szCs w:val="24"/>
        </w:rPr>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lastRenderedPageBreak/>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englobando os custos </w:t>
      </w:r>
      <w:r w:rsidRPr="0067740C">
        <w:rPr>
          <w:rFonts w:cs="Arial"/>
          <w:bCs/>
          <w:sz w:val="24"/>
          <w:szCs w:val="24"/>
        </w:rPr>
        <w:lastRenderedPageBreak/>
        <w:t>de material e mão de obra, bem como a tributação e quaisquer outras despesas incidentes para o cumprimento das obrigações assumidas, que deverão ser detalhados em planilha de quantitativos e custos unitários.</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a) cópia do registro comercial, no caso de empresa individual;</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b) cópia do ato constitutivo, estatuto ou contrato social em vigor, devidamente registrado, em se tratando de sociedades comerciais, e, no caso de sociedade por ações, acompanhado de documentos de eleição de seus administradores;</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c) prova de inscrição no Cadastro Nacional de Pessoa Jurídica (CNPJ/MF);</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d)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 xml:space="preserve">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w:t>
      </w:r>
      <w:r w:rsidRPr="00805023">
        <w:rPr>
          <w:rFonts w:eastAsia="Arial" w:cs="Arial"/>
          <w:color w:val="000000"/>
          <w:sz w:val="24"/>
          <w:szCs w:val="24"/>
          <w:lang w:val="pt-PT" w:eastAsia="en-US"/>
        </w:rPr>
        <w:lastRenderedPageBreak/>
        <w:t>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Pr="00EF281A" w:rsidRDefault="00FC1674" w:rsidP="00FC1674">
      <w:pPr>
        <w:widowControl w:val="0"/>
        <w:autoSpaceDE w:val="0"/>
        <w:autoSpaceDN w:val="0"/>
        <w:ind w:left="703" w:right="99" w:firstLine="5"/>
        <w:jc w:val="both"/>
        <w:rPr>
          <w:rFonts w:eastAsia="Arial" w:cs="Arial"/>
          <w:b/>
          <w:color w:val="000000"/>
          <w:sz w:val="24"/>
          <w:szCs w:val="24"/>
          <w:lang w:val="pt-PT" w:eastAsia="en-US"/>
        </w:rPr>
      </w:pPr>
      <w:r w:rsidRPr="00EF281A">
        <w:rPr>
          <w:rFonts w:eastAsia="Arial" w:cs="Arial"/>
          <w:b/>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EF281A" w:rsidRDefault="00FC1674" w:rsidP="00FC1674">
      <w:pPr>
        <w:widowControl w:val="0"/>
        <w:autoSpaceDE w:val="0"/>
        <w:autoSpaceDN w:val="0"/>
        <w:ind w:right="-2"/>
        <w:jc w:val="both"/>
        <w:rPr>
          <w:rFonts w:eastAsia="Arial" w:cs="Arial"/>
          <w:b/>
          <w:sz w:val="24"/>
          <w:szCs w:val="24"/>
          <w:lang w:val="pt-PT" w:eastAsia="en-US"/>
        </w:rPr>
      </w:pPr>
    </w:p>
    <w:p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EF281A" w:rsidRDefault="00FC1674" w:rsidP="00FC1674">
      <w:pPr>
        <w:widowControl w:val="0"/>
        <w:autoSpaceDE w:val="0"/>
        <w:autoSpaceDN w:val="0"/>
        <w:ind w:left="709" w:right="99"/>
        <w:jc w:val="both"/>
        <w:rPr>
          <w:rFonts w:eastAsia="Arial" w:cs="Arial"/>
          <w:b/>
          <w:color w:val="000000"/>
          <w:sz w:val="24"/>
          <w:szCs w:val="24"/>
          <w:lang w:val="pt-PT" w:eastAsia="en-US"/>
        </w:rPr>
      </w:pPr>
      <w:r w:rsidRPr="00EF281A">
        <w:rPr>
          <w:rFonts w:eastAsia="Arial" w:cs="Arial"/>
          <w:b/>
          <w:bCs/>
          <w:color w:val="000000"/>
          <w:sz w:val="24"/>
          <w:szCs w:val="24"/>
          <w:lang w:val="pt-PT" w:eastAsia="en-US"/>
        </w:rPr>
        <w:t xml:space="preserve">a) </w:t>
      </w:r>
      <w:r w:rsidRPr="00EF281A">
        <w:rPr>
          <w:rFonts w:eastAsia="Arial" w:cs="Arial"/>
          <w:b/>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EF281A" w:rsidRDefault="00FC1674" w:rsidP="00FC1674">
      <w:pPr>
        <w:widowControl w:val="0"/>
        <w:autoSpaceDE w:val="0"/>
        <w:autoSpaceDN w:val="0"/>
        <w:ind w:left="709" w:right="99"/>
        <w:jc w:val="both"/>
        <w:rPr>
          <w:rFonts w:eastAsia="Arial" w:cs="Arial"/>
          <w:b/>
          <w:color w:val="000000"/>
          <w:sz w:val="24"/>
          <w:szCs w:val="24"/>
          <w:lang w:val="pt-PT" w:eastAsia="en-US"/>
        </w:rPr>
      </w:pPr>
      <w:r w:rsidRPr="00EF281A">
        <w:rPr>
          <w:rFonts w:eastAsia="Arial" w:cs="Arial"/>
          <w:b/>
          <w:bCs/>
          <w:color w:val="000000"/>
          <w:sz w:val="24"/>
          <w:szCs w:val="24"/>
          <w:lang w:val="pt-PT" w:eastAsia="en-US"/>
        </w:rPr>
        <w:t>b)</w:t>
      </w:r>
      <w:r w:rsidRPr="00EF281A">
        <w:rPr>
          <w:rFonts w:eastAsia="Arial" w:cs="Arial"/>
          <w:b/>
          <w:color w:val="000000"/>
          <w:sz w:val="24"/>
          <w:szCs w:val="24"/>
          <w:lang w:val="pt-PT" w:eastAsia="en-US"/>
        </w:rPr>
        <w:t xml:space="preserve"> Declaração de que atende a todas as exigências de habilitação e de que não foi declarada inidônea para licitar com o Poder Público,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2" w:name="art68i"/>
      <w:bookmarkEnd w:id="2"/>
      <w:r w:rsidRPr="00EF281A">
        <w:rPr>
          <w:rFonts w:ascii="Arial" w:hAnsi="Arial" w:cs="Arial"/>
          <w:b/>
          <w:bCs/>
          <w:color w:val="000000"/>
        </w:rPr>
        <w:t>a)</w:t>
      </w:r>
      <w:r w:rsidRPr="00EF281A">
        <w:rPr>
          <w:rFonts w:ascii="Arial" w:hAnsi="Arial" w:cs="Arial"/>
          <w:b/>
          <w:color w:val="000000"/>
        </w:rPr>
        <w:t xml:space="preserve"> comprovante de inscrição no Cadastro de Pessoas Físicas (CPF), no caso de pessoas naturais, ou no Cadastro Nacional da Pessoa Jurídica (CNPJ);</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3" w:name="art68ii"/>
      <w:bookmarkEnd w:id="3"/>
      <w:r w:rsidRPr="00EF281A">
        <w:rPr>
          <w:rFonts w:ascii="Arial" w:hAnsi="Arial" w:cs="Arial"/>
          <w:b/>
          <w:bCs/>
          <w:color w:val="000000"/>
        </w:rPr>
        <w:t>b)</w:t>
      </w:r>
      <w:r w:rsidRPr="00EF281A">
        <w:rPr>
          <w:rFonts w:ascii="Arial" w:hAnsi="Arial" w:cs="Arial"/>
          <w:b/>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4" w:name="art68iii"/>
      <w:bookmarkEnd w:id="4"/>
      <w:r w:rsidRPr="00EF281A">
        <w:rPr>
          <w:rFonts w:ascii="Arial" w:hAnsi="Arial" w:cs="Arial"/>
          <w:b/>
          <w:bCs/>
          <w:color w:val="000000"/>
        </w:rPr>
        <w:t>c)</w:t>
      </w:r>
      <w:r w:rsidRPr="00EF281A">
        <w:rPr>
          <w:rFonts w:ascii="Arial" w:hAnsi="Arial" w:cs="Arial"/>
          <w:b/>
          <w:color w:val="000000"/>
        </w:rPr>
        <w:t xml:space="preserve"> prova de regularidade perante a Fazenda federal, estadual e/ou municipal do domicílio ou sede do licitante, </w:t>
      </w:r>
      <w:bookmarkStart w:id="5" w:name="art68iv"/>
      <w:bookmarkEnd w:id="5"/>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r w:rsidRPr="00EF281A">
        <w:rPr>
          <w:rFonts w:ascii="Arial" w:hAnsi="Arial" w:cs="Arial"/>
          <w:b/>
          <w:bCs/>
          <w:color w:val="000000"/>
        </w:rPr>
        <w:t>d)</w:t>
      </w:r>
      <w:r w:rsidRPr="00EF281A">
        <w:rPr>
          <w:rFonts w:ascii="Arial" w:hAnsi="Arial" w:cs="Arial"/>
          <w:b/>
          <w:color w:val="000000"/>
        </w:rPr>
        <w:t xml:space="preserve"> prova de regularidade relativa à Seguridade Social e ao FGTS, que demonstre cumprimento dos encargos sociais instituídos por lei;</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6" w:name="art68v"/>
      <w:bookmarkEnd w:id="6"/>
      <w:r w:rsidRPr="00EF281A">
        <w:rPr>
          <w:rFonts w:ascii="Arial" w:hAnsi="Arial" w:cs="Arial"/>
          <w:b/>
          <w:bCs/>
          <w:color w:val="000000"/>
        </w:rPr>
        <w:lastRenderedPageBreak/>
        <w:t>e)</w:t>
      </w:r>
      <w:r w:rsidRPr="00EF281A">
        <w:rPr>
          <w:rFonts w:ascii="Arial" w:hAnsi="Arial" w:cs="Arial"/>
          <w:b/>
          <w:color w:val="000000"/>
        </w:rPr>
        <w:t xml:space="preserve"> prova de regularidade perante a Justiça do Trabalho;</w:t>
      </w:r>
      <w:bookmarkStart w:id="7" w:name="art68vi"/>
      <w:bookmarkEnd w:id="7"/>
    </w:p>
    <w:p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9" w:name="art64i"/>
      <w:bookmarkEnd w:id="9"/>
      <w:r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w:t>
      </w:r>
      <w:r w:rsidRPr="0067740C">
        <w:rPr>
          <w:rFonts w:ascii="Arial" w:hAnsi="Arial" w:cs="Arial"/>
          <w:color w:val="000000"/>
        </w:rPr>
        <w:lastRenderedPageBreak/>
        <w:t>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0" w:name="art59§2"/>
      <w:bookmarkEnd w:id="20"/>
      <w:r>
        <w:rPr>
          <w:rFonts w:cs="Arial"/>
          <w:b/>
          <w:bCs/>
          <w:sz w:val="24"/>
          <w:szCs w:val="24"/>
        </w:rPr>
        <w:lastRenderedPageBreak/>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2" w:name="art58§4"/>
      <w:bookmarkEnd w:id="22"/>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lastRenderedPageBreak/>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w:t>
      </w:r>
      <w:r w:rsidRPr="0067740C">
        <w:rPr>
          <w:rFonts w:cs="Arial"/>
          <w:color w:val="000000"/>
          <w:sz w:val="24"/>
          <w:szCs w:val="24"/>
        </w:rPr>
        <w:lastRenderedPageBreak/>
        <w:t>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lastRenderedPageBreak/>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3" w:name="art71§1"/>
      <w:bookmarkEnd w:id="43"/>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2F183B" w:rsidRDefault="00FC1674" w:rsidP="002F183B">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C1674" w:rsidRPr="00E044F0" w:rsidRDefault="00FC1674" w:rsidP="002F183B">
      <w:pPr>
        <w:spacing w:line="360" w:lineRule="auto"/>
        <w:jc w:val="both"/>
        <w:rPr>
          <w:rFonts w:cs="Arial"/>
          <w:sz w:val="24"/>
          <w:szCs w:val="24"/>
        </w:rPr>
      </w:pPr>
      <w:r w:rsidRPr="002F183B">
        <w:rPr>
          <w:rFonts w:cs="Arial"/>
          <w:b/>
          <w:bCs/>
          <w:sz w:val="24"/>
          <w:szCs w:val="24"/>
        </w:rPr>
        <w:t>19.</w:t>
      </w:r>
      <w:r w:rsidRPr="00E044F0">
        <w:rPr>
          <w:rFonts w:cs="Arial"/>
          <w:b/>
          <w:bCs/>
          <w:sz w:val="24"/>
          <w:szCs w:val="24"/>
        </w:rPr>
        <w:t>2.</w:t>
      </w:r>
      <w:r w:rsidRPr="00E044F0">
        <w:rPr>
          <w:rFonts w:cs="Arial"/>
          <w:sz w:val="24"/>
          <w:szCs w:val="24"/>
        </w:rPr>
        <w:t xml:space="preserve"> O objeto da presente licitação deverá ser </w:t>
      </w:r>
      <w:r w:rsidR="00F072C3" w:rsidRPr="00E044F0">
        <w:rPr>
          <w:rFonts w:cs="Arial"/>
          <w:sz w:val="24"/>
          <w:szCs w:val="24"/>
        </w:rPr>
        <w:t xml:space="preserve">entregue </w:t>
      </w:r>
      <w:r w:rsidR="002F183B" w:rsidRPr="00E044F0">
        <w:rPr>
          <w:rFonts w:cs="Arial"/>
        </w:rPr>
        <w:t xml:space="preserve">em </w:t>
      </w:r>
      <w:r w:rsidR="002F183B" w:rsidRPr="00E044F0">
        <w:t>duas</w:t>
      </w:r>
      <w:r w:rsidR="002F183B" w:rsidRPr="00E044F0">
        <w:rPr>
          <w:spacing w:val="-1"/>
        </w:rPr>
        <w:t xml:space="preserve"> </w:t>
      </w:r>
      <w:r w:rsidR="002F183B" w:rsidRPr="00E044F0">
        <w:t xml:space="preserve">embalagens, uma com </w:t>
      </w:r>
      <w:r w:rsidR="00E044F0" w:rsidRPr="00E044F0">
        <w:t>gêneros</w:t>
      </w:r>
      <w:r w:rsidR="002F183B" w:rsidRPr="00E044F0">
        <w:t xml:space="preserve"> alimenticios e outra com produtos de limpeza, </w:t>
      </w:r>
      <w:r w:rsidR="00F072C3" w:rsidRPr="00E044F0">
        <w:rPr>
          <w:rFonts w:cs="Arial"/>
          <w:b/>
          <w:sz w:val="24"/>
          <w:szCs w:val="24"/>
        </w:rPr>
        <w:t>semanalmente ou de acordo com a necessidade da Secretaria</w:t>
      </w:r>
      <w:r w:rsidR="00857AB4" w:rsidRPr="00E044F0">
        <w:rPr>
          <w:rFonts w:cs="Arial"/>
          <w:b/>
          <w:sz w:val="24"/>
          <w:szCs w:val="24"/>
        </w:rPr>
        <w:tab/>
        <w:t>de Assistência Social.</w:t>
      </w:r>
      <w:r w:rsidR="00F072C3" w:rsidRPr="00E044F0">
        <w:rPr>
          <w:rFonts w:cs="Arial"/>
          <w:b/>
          <w:sz w:val="24"/>
          <w:szCs w:val="24"/>
        </w:rPr>
        <w:t xml:space="preserve"> </w:t>
      </w:r>
      <w:r w:rsidR="00857AB4" w:rsidRPr="00E044F0">
        <w:rPr>
          <w:rFonts w:cs="Arial"/>
          <w:b/>
          <w:sz w:val="24"/>
          <w:szCs w:val="24"/>
        </w:rPr>
        <w:t>J</w:t>
      </w:r>
      <w:r w:rsidR="00F072C3" w:rsidRPr="00E044F0">
        <w:rPr>
          <w:rFonts w:cs="Arial"/>
          <w:b/>
          <w:sz w:val="24"/>
          <w:szCs w:val="24"/>
        </w:rPr>
        <w:t xml:space="preserve">ustifica-se tal critério </w:t>
      </w:r>
      <w:r w:rsidR="00857AB4" w:rsidRPr="00E044F0">
        <w:rPr>
          <w:rFonts w:cs="Arial"/>
          <w:b/>
          <w:sz w:val="24"/>
          <w:szCs w:val="24"/>
        </w:rPr>
        <w:t>por</w:t>
      </w:r>
      <w:r w:rsidR="00F072C3" w:rsidRPr="00E044F0">
        <w:rPr>
          <w:rFonts w:cs="Arial"/>
          <w:b/>
          <w:sz w:val="24"/>
          <w:szCs w:val="24"/>
        </w:rPr>
        <w:t xml:space="preserve"> não haver disponibilidade de lugar para estoca-lo</w:t>
      </w:r>
      <w:r w:rsidR="00E044F0" w:rsidRPr="00E044F0">
        <w:rPr>
          <w:rFonts w:cs="Arial"/>
          <w:b/>
          <w:sz w:val="24"/>
          <w:szCs w:val="24"/>
        </w:rPr>
        <w:t>. P</w:t>
      </w:r>
      <w:r w:rsidR="00F072C3" w:rsidRPr="00E044F0">
        <w:rPr>
          <w:rFonts w:cs="Arial"/>
          <w:sz w:val="24"/>
          <w:szCs w:val="24"/>
        </w:rPr>
        <w:t xml:space="preserve">odendo o contrato </w:t>
      </w:r>
      <w:r w:rsidRPr="00E044F0">
        <w:rPr>
          <w:rFonts w:cs="Arial"/>
          <w:sz w:val="24"/>
          <w:szCs w:val="24"/>
        </w:rPr>
        <w:t>ser prorrogado uma vez, justificadamente, a critério da Administração</w:t>
      </w:r>
      <w:r w:rsidR="00F072C3" w:rsidRPr="00E044F0">
        <w:rPr>
          <w:rFonts w:cs="Arial"/>
          <w:sz w:val="24"/>
          <w:szCs w:val="24"/>
        </w:rPr>
        <w:t>/Secretaria</w:t>
      </w:r>
      <w:r w:rsidRPr="00E044F0">
        <w:rPr>
          <w:rFonts w:cs="Arial"/>
          <w:sz w:val="24"/>
          <w:szCs w:val="24"/>
        </w:rPr>
        <w:t xml:space="preserve">, por igual período. </w:t>
      </w:r>
    </w:p>
    <w:p w:rsidR="00FC1674" w:rsidRPr="0067740C" w:rsidRDefault="00FC1674" w:rsidP="00FC1674">
      <w:pPr>
        <w:tabs>
          <w:tab w:val="left" w:pos="1134"/>
        </w:tabs>
        <w:spacing w:line="360" w:lineRule="auto"/>
        <w:jc w:val="both"/>
        <w:rPr>
          <w:rFonts w:cs="Arial"/>
          <w:b/>
          <w:color w:val="000000"/>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1"/>
      <w:r w:rsidR="00E044F0">
        <w:rPr>
          <w:rFonts w:cs="Arial"/>
          <w:b/>
          <w:sz w:val="24"/>
          <w:szCs w:val="24"/>
        </w:rPr>
        <w:t>1025/472</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lastRenderedPageBreak/>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lastRenderedPageBreak/>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lastRenderedPageBreak/>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lastRenderedPageBreak/>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FC1674" w:rsidRDefault="00FC1674" w:rsidP="00FC1674">
      <w:pPr>
        <w:spacing w:line="360" w:lineRule="auto"/>
        <w:jc w:val="both"/>
        <w:rPr>
          <w:rFonts w:cs="Arial"/>
          <w:sz w:val="24"/>
          <w:szCs w:val="24"/>
        </w:rPr>
      </w:pPr>
      <w:r>
        <w:rPr>
          <w:rFonts w:cs="Arial"/>
          <w:sz w:val="24"/>
          <w:szCs w:val="24"/>
        </w:rPr>
        <w:t xml:space="preserve">Sagrada Família </w:t>
      </w:r>
      <w:r w:rsidR="00E044F0">
        <w:rPr>
          <w:rFonts w:cs="Arial"/>
          <w:sz w:val="24"/>
          <w:szCs w:val="24"/>
        </w:rPr>
        <w:t>17</w:t>
      </w:r>
      <w:r>
        <w:rPr>
          <w:rFonts w:cs="Arial"/>
          <w:sz w:val="24"/>
          <w:szCs w:val="24"/>
        </w:rPr>
        <w:t xml:space="preserve"> de </w:t>
      </w:r>
      <w:r w:rsidR="00D30505">
        <w:rPr>
          <w:rFonts w:cs="Arial"/>
          <w:sz w:val="24"/>
          <w:szCs w:val="24"/>
        </w:rPr>
        <w:t>Junho</w:t>
      </w:r>
      <w:r>
        <w:rPr>
          <w:rFonts w:cs="Arial"/>
          <w:sz w:val="24"/>
          <w:szCs w:val="24"/>
        </w:rPr>
        <w:t xml:space="preserve"> de 2024.</w:t>
      </w:r>
    </w:p>
    <w:p w:rsidR="00FC1674" w:rsidRDefault="00FC1674" w:rsidP="00FC1674">
      <w:pPr>
        <w:spacing w:line="360" w:lineRule="auto"/>
        <w:jc w:val="both"/>
        <w:rPr>
          <w:rFonts w:cs="Arial"/>
          <w:sz w:val="24"/>
          <w:szCs w:val="24"/>
        </w:rPr>
      </w:pPr>
    </w:p>
    <w:p w:rsidR="00FC1674" w:rsidRDefault="00FC1674" w:rsidP="00FC1674">
      <w:pPr>
        <w:spacing w:line="360" w:lineRule="auto"/>
        <w:jc w:val="both"/>
        <w:rPr>
          <w:rFonts w:cs="Arial"/>
          <w:sz w:val="24"/>
          <w:szCs w:val="24"/>
        </w:rPr>
      </w:pPr>
      <w:r>
        <w:rPr>
          <w:rFonts w:cs="Arial"/>
          <w:sz w:val="24"/>
          <w:szCs w:val="24"/>
        </w:rPr>
        <w:t>Marcos do Nascimento santos</w:t>
      </w:r>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E044F0" w:rsidRDefault="00E044F0" w:rsidP="00E044F0">
      <w:pPr>
        <w:spacing w:line="276" w:lineRule="auto"/>
        <w:jc w:val="center"/>
        <w:rPr>
          <w:rFonts w:cs="Arial"/>
          <w:b/>
        </w:rPr>
      </w:pPr>
    </w:p>
    <w:p w:rsidR="00E044F0" w:rsidRPr="001D64B6" w:rsidRDefault="00E044F0" w:rsidP="00E044F0">
      <w:pPr>
        <w:spacing w:line="276" w:lineRule="auto"/>
        <w:jc w:val="center"/>
        <w:rPr>
          <w:rFonts w:ascii="Times New Roman" w:hAnsi="Times New Roman"/>
          <w:b/>
        </w:rPr>
      </w:pPr>
      <w:r w:rsidRPr="001D64B6">
        <w:rPr>
          <w:rFonts w:ascii="Times New Roman" w:hAnsi="Times New Roman"/>
          <w:b/>
        </w:rPr>
        <w:t xml:space="preserve">TERMO DE REFERÊNCIA </w:t>
      </w:r>
    </w:p>
    <w:p w:rsidR="00E044F0" w:rsidRPr="001D64B6" w:rsidRDefault="00E044F0" w:rsidP="00E044F0">
      <w:pPr>
        <w:pStyle w:val="Default"/>
        <w:spacing w:before="120"/>
        <w:jc w:val="both"/>
        <w:rPr>
          <w:rFonts w:ascii="Times New Roman" w:hAnsi="Times New Roman" w:cs="Times New Roman"/>
          <w:b/>
          <w:bCs/>
          <w:color w:val="00000A"/>
        </w:rPr>
      </w:pPr>
    </w:p>
    <w:p w:rsidR="00E044F0" w:rsidRPr="001D64B6" w:rsidRDefault="00E044F0" w:rsidP="00E044F0">
      <w:pPr>
        <w:pStyle w:val="PargrafodaLista"/>
        <w:jc w:val="both"/>
        <w:rPr>
          <w:rFonts w:ascii="Times New Roman" w:hAnsi="Times New Roman" w:cs="Times New Roman"/>
          <w:b/>
          <w:bCs/>
          <w:lang w:eastAsia="en-US"/>
        </w:rPr>
      </w:pPr>
    </w:p>
    <w:p w:rsidR="00E044F0" w:rsidRPr="001D64B6" w:rsidRDefault="00E044F0" w:rsidP="00E044F0">
      <w:pPr>
        <w:jc w:val="both"/>
        <w:rPr>
          <w:rFonts w:ascii="Times New Roman" w:hAnsi="Times New Roman"/>
          <w:b/>
          <w:lang w:eastAsia="en-US"/>
        </w:rPr>
      </w:pPr>
      <w:r w:rsidRPr="001D64B6">
        <w:rPr>
          <w:rFonts w:ascii="Times New Roman" w:hAnsi="Times New Roman"/>
          <w:b/>
          <w:lang w:eastAsia="en-US"/>
        </w:rPr>
        <w:t>Secretaria Municipal de Assistência Social.</w:t>
      </w:r>
    </w:p>
    <w:p w:rsidR="00E044F0" w:rsidRPr="001D64B6" w:rsidRDefault="00E044F0" w:rsidP="00E044F0">
      <w:pPr>
        <w:jc w:val="both"/>
        <w:rPr>
          <w:rFonts w:ascii="Times New Roman" w:hAnsi="Times New Roman"/>
          <w:lang w:eastAsia="en-US"/>
        </w:rPr>
      </w:pPr>
    </w:p>
    <w:p w:rsidR="00E044F0" w:rsidRPr="001D64B6" w:rsidRDefault="00E044F0" w:rsidP="00E044F0">
      <w:pPr>
        <w:jc w:val="both"/>
        <w:rPr>
          <w:rFonts w:ascii="Times New Roman" w:hAnsi="Times New Roman"/>
          <w:lang w:eastAsia="en-US"/>
        </w:rPr>
      </w:pPr>
      <w:r w:rsidRPr="001D64B6">
        <w:rPr>
          <w:rFonts w:ascii="Times New Roman" w:hAnsi="Times New Roman"/>
          <w:lang w:eastAsia="en-US"/>
        </w:rPr>
        <w:t xml:space="preserve">Necessidade da administração: contratação de empresa para aquisição de </w:t>
      </w:r>
      <w:r>
        <w:rPr>
          <w:rFonts w:ascii="Times New Roman" w:hAnsi="Times New Roman"/>
          <w:lang w:eastAsia="en-US"/>
        </w:rPr>
        <w:t>Cestas Básicas.</w:t>
      </w:r>
    </w:p>
    <w:p w:rsidR="00E044F0" w:rsidRPr="001D64B6" w:rsidRDefault="00E044F0" w:rsidP="00E044F0">
      <w:pPr>
        <w:jc w:val="both"/>
        <w:rPr>
          <w:rFonts w:ascii="Times New Roman" w:hAnsi="Times New Roman"/>
          <w:lang w:eastAsia="en-US"/>
        </w:rPr>
      </w:pPr>
    </w:p>
    <w:p w:rsidR="00E044F0" w:rsidRPr="001D64B6" w:rsidRDefault="00E044F0" w:rsidP="00E044F0">
      <w:pPr>
        <w:jc w:val="both"/>
        <w:rPr>
          <w:rFonts w:ascii="Times New Roman" w:hAnsi="Times New Roman"/>
          <w:b/>
          <w:bCs/>
          <w:lang w:eastAsia="en-US"/>
        </w:rPr>
      </w:pPr>
      <w:r w:rsidRPr="001D64B6">
        <w:rPr>
          <w:rFonts w:ascii="Times New Roman" w:hAnsi="Times New Roman"/>
          <w:b/>
          <w:bCs/>
          <w:lang w:eastAsia="en-US"/>
        </w:rPr>
        <w:t>2. DO OBJETO</w:t>
      </w:r>
    </w:p>
    <w:p w:rsidR="00E044F0" w:rsidRPr="001D64B6" w:rsidRDefault="00E044F0" w:rsidP="00E044F0">
      <w:pPr>
        <w:pStyle w:val="Standard"/>
        <w:rPr>
          <w:rFonts w:ascii="Times New Roman" w:hAnsi="Times New Roman" w:cs="Times New Roman"/>
          <w:lang w:eastAsia="en-US"/>
        </w:rPr>
      </w:pPr>
    </w:p>
    <w:p w:rsidR="00E044F0" w:rsidRPr="00207646" w:rsidRDefault="00E044F0" w:rsidP="00E044F0">
      <w:pPr>
        <w:rPr>
          <w:rFonts w:ascii="Times New Roman" w:eastAsia="Droid Sans Fallback" w:hAnsi="Times New Roman"/>
          <w:kern w:val="2"/>
          <w:lang w:eastAsia="zh-CN" w:bidi="hi-IN"/>
        </w:rPr>
      </w:pPr>
      <w:r w:rsidRPr="00207646">
        <w:rPr>
          <w:rFonts w:ascii="Times New Roman" w:eastAsia="Droid Sans Fallback" w:hAnsi="Times New Roman"/>
          <w:kern w:val="2"/>
          <w:lang w:eastAsia="zh-CN" w:bidi="hi-IN"/>
        </w:rPr>
        <w:t>O objeto da presente licitação é a aquisição de cestas básicas para atender a demanda dos benefícios eventuais, para famílias em situação de vulnerabilidade.</w:t>
      </w:r>
    </w:p>
    <w:p w:rsidR="00E044F0" w:rsidRPr="001D64B6" w:rsidRDefault="00E044F0" w:rsidP="00E044F0">
      <w:pPr>
        <w:jc w:val="both"/>
        <w:rPr>
          <w:rFonts w:ascii="Times New Roman" w:hAnsi="Times New Roman"/>
          <w:szCs w:val="22"/>
          <w:lang w:eastAsia="en-US"/>
        </w:rPr>
      </w:pPr>
    </w:p>
    <w:p w:rsidR="00E044F0" w:rsidRPr="001D64B6" w:rsidRDefault="00E044F0" w:rsidP="00E044F0">
      <w:pPr>
        <w:jc w:val="both"/>
        <w:rPr>
          <w:rFonts w:ascii="Times New Roman" w:hAnsi="Times New Roman"/>
          <w:szCs w:val="22"/>
          <w:lang w:eastAsia="en-US"/>
        </w:rPr>
      </w:pPr>
    </w:p>
    <w:p w:rsidR="00E044F0" w:rsidRDefault="00E044F0" w:rsidP="00E044F0">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rsidR="00E044F0" w:rsidRPr="00207646" w:rsidRDefault="00E044F0" w:rsidP="00E044F0">
      <w:pPr>
        <w:pStyle w:val="Standard"/>
        <w:jc w:val="both"/>
        <w:rPr>
          <w:rFonts w:ascii="Times New Roman" w:hAnsi="Times New Roman" w:cs="Times New Roman"/>
          <w:b/>
        </w:rPr>
      </w:pPr>
    </w:p>
    <w:tbl>
      <w:tblPr>
        <w:tblStyle w:val="Tabelacomgrade"/>
        <w:tblW w:w="0" w:type="auto"/>
        <w:tblLook w:val="04A0" w:firstRow="1" w:lastRow="0" w:firstColumn="1" w:lastColumn="0" w:noHBand="0" w:noVBand="1"/>
      </w:tblPr>
      <w:tblGrid>
        <w:gridCol w:w="817"/>
        <w:gridCol w:w="1550"/>
        <w:gridCol w:w="850"/>
        <w:gridCol w:w="2835"/>
        <w:gridCol w:w="1418"/>
        <w:gridCol w:w="1306"/>
      </w:tblGrid>
      <w:tr w:rsidR="00E044F0" w:rsidTr="00DD13E4">
        <w:trPr>
          <w:trHeight w:val="320"/>
        </w:trPr>
        <w:tc>
          <w:tcPr>
            <w:tcW w:w="817" w:type="dxa"/>
          </w:tcPr>
          <w:p w:rsidR="00E044F0" w:rsidRDefault="00E044F0" w:rsidP="00DD13E4">
            <w:pPr>
              <w:rPr>
                <w:b/>
              </w:rPr>
            </w:pPr>
            <w:r>
              <w:rPr>
                <w:b/>
              </w:rPr>
              <w:t>ITEM</w:t>
            </w:r>
          </w:p>
        </w:tc>
        <w:tc>
          <w:tcPr>
            <w:tcW w:w="1475" w:type="dxa"/>
          </w:tcPr>
          <w:p w:rsidR="00E044F0" w:rsidRDefault="00E044F0" w:rsidP="00DD13E4">
            <w:pPr>
              <w:rPr>
                <w:b/>
              </w:rPr>
            </w:pPr>
            <w:r>
              <w:rPr>
                <w:b/>
              </w:rPr>
              <w:t>QUANTIDADE</w:t>
            </w:r>
          </w:p>
        </w:tc>
        <w:tc>
          <w:tcPr>
            <w:tcW w:w="850" w:type="dxa"/>
          </w:tcPr>
          <w:p w:rsidR="00E044F0" w:rsidRDefault="00E044F0" w:rsidP="00DD13E4">
            <w:pPr>
              <w:rPr>
                <w:b/>
              </w:rPr>
            </w:pPr>
            <w:r>
              <w:rPr>
                <w:b/>
              </w:rPr>
              <w:t>UNID.</w:t>
            </w:r>
          </w:p>
        </w:tc>
        <w:tc>
          <w:tcPr>
            <w:tcW w:w="2835" w:type="dxa"/>
          </w:tcPr>
          <w:p w:rsidR="00E044F0" w:rsidRDefault="00E044F0" w:rsidP="00DD13E4">
            <w:pPr>
              <w:rPr>
                <w:b/>
              </w:rPr>
            </w:pPr>
            <w:r>
              <w:rPr>
                <w:b/>
              </w:rPr>
              <w:t>DESCRIÇÃO</w:t>
            </w:r>
          </w:p>
        </w:tc>
        <w:tc>
          <w:tcPr>
            <w:tcW w:w="1418" w:type="dxa"/>
          </w:tcPr>
          <w:p w:rsidR="00E044F0" w:rsidRPr="009C59B4" w:rsidRDefault="00E044F0" w:rsidP="00DD13E4">
            <w:r>
              <w:rPr>
                <w:b/>
              </w:rPr>
              <w:t>VALOR UNITÁRIO</w:t>
            </w:r>
          </w:p>
        </w:tc>
        <w:tc>
          <w:tcPr>
            <w:tcW w:w="1306" w:type="dxa"/>
          </w:tcPr>
          <w:p w:rsidR="00E044F0" w:rsidRDefault="00E044F0" w:rsidP="00DD13E4">
            <w:pPr>
              <w:rPr>
                <w:b/>
              </w:rPr>
            </w:pPr>
            <w:r>
              <w:rPr>
                <w:b/>
              </w:rPr>
              <w:t>VALOR TOTAL</w:t>
            </w:r>
          </w:p>
        </w:tc>
      </w:tr>
      <w:tr w:rsidR="00E044F0" w:rsidTr="00DD13E4">
        <w:trPr>
          <w:trHeight w:val="320"/>
        </w:trPr>
        <w:tc>
          <w:tcPr>
            <w:tcW w:w="817" w:type="dxa"/>
          </w:tcPr>
          <w:p w:rsidR="00E044F0" w:rsidRDefault="00E044F0" w:rsidP="00DD13E4">
            <w:pPr>
              <w:rPr>
                <w:b/>
              </w:rPr>
            </w:pPr>
            <w:r>
              <w:rPr>
                <w:b/>
              </w:rPr>
              <w:t>01</w:t>
            </w:r>
          </w:p>
        </w:tc>
        <w:tc>
          <w:tcPr>
            <w:tcW w:w="1475" w:type="dxa"/>
          </w:tcPr>
          <w:p w:rsidR="00E044F0" w:rsidRPr="009C59B4" w:rsidRDefault="00E044F0" w:rsidP="00DD13E4">
            <w:r>
              <w:t>65</w:t>
            </w:r>
          </w:p>
        </w:tc>
        <w:tc>
          <w:tcPr>
            <w:tcW w:w="850" w:type="dxa"/>
          </w:tcPr>
          <w:p w:rsidR="00E044F0" w:rsidRPr="009C59B4" w:rsidRDefault="00E044F0" w:rsidP="00DD13E4">
            <w:proofErr w:type="spellStart"/>
            <w:proofErr w:type="gramStart"/>
            <w:r>
              <w:t>pct</w:t>
            </w:r>
            <w:proofErr w:type="spellEnd"/>
            <w:proofErr w:type="gramEnd"/>
          </w:p>
        </w:tc>
        <w:tc>
          <w:tcPr>
            <w:tcW w:w="2835" w:type="dxa"/>
          </w:tcPr>
          <w:p w:rsidR="00E044F0" w:rsidRPr="009C59B4" w:rsidRDefault="00E044F0" w:rsidP="00DD13E4">
            <w:r>
              <w:t xml:space="preserve">Arroz tipo 1, 5kg: arroz branco de característica </w:t>
            </w:r>
            <w:r>
              <w:lastRenderedPageBreak/>
              <w:t>longa, fina e polida, apenas com grãos 100% selecionados e de padrão superior.</w:t>
            </w:r>
          </w:p>
        </w:tc>
        <w:tc>
          <w:tcPr>
            <w:tcW w:w="1418" w:type="dxa"/>
          </w:tcPr>
          <w:p w:rsidR="00E044F0" w:rsidRDefault="00E044F0" w:rsidP="00DD13E4">
            <w:pPr>
              <w:rPr>
                <w:b/>
              </w:rPr>
            </w:pPr>
          </w:p>
          <w:p w:rsidR="00E044F0" w:rsidRDefault="00E044F0" w:rsidP="00DD13E4">
            <w:pPr>
              <w:rPr>
                <w:b/>
              </w:rPr>
            </w:pPr>
            <w:r>
              <w:rPr>
                <w:b/>
              </w:rPr>
              <w:t>R$ 32,89</w:t>
            </w:r>
          </w:p>
        </w:tc>
        <w:tc>
          <w:tcPr>
            <w:tcW w:w="1306" w:type="dxa"/>
          </w:tcPr>
          <w:p w:rsidR="00E044F0" w:rsidRDefault="00E044F0" w:rsidP="00DD13E4">
            <w:pPr>
              <w:rPr>
                <w:b/>
              </w:rPr>
            </w:pPr>
          </w:p>
          <w:p w:rsidR="00E044F0" w:rsidRDefault="00E044F0" w:rsidP="00DD13E4">
            <w:pPr>
              <w:rPr>
                <w:b/>
              </w:rPr>
            </w:pPr>
            <w:r>
              <w:rPr>
                <w:b/>
              </w:rPr>
              <w:t>R$ 2.137,85</w:t>
            </w:r>
          </w:p>
        </w:tc>
      </w:tr>
      <w:tr w:rsidR="00E044F0" w:rsidTr="00DD13E4">
        <w:trPr>
          <w:trHeight w:val="320"/>
        </w:trPr>
        <w:tc>
          <w:tcPr>
            <w:tcW w:w="817" w:type="dxa"/>
          </w:tcPr>
          <w:p w:rsidR="00E044F0" w:rsidRDefault="00E044F0" w:rsidP="00DD13E4">
            <w:pPr>
              <w:rPr>
                <w:b/>
              </w:rPr>
            </w:pPr>
            <w:r>
              <w:rPr>
                <w:b/>
              </w:rPr>
              <w:lastRenderedPageBreak/>
              <w:t>02</w:t>
            </w:r>
          </w:p>
        </w:tc>
        <w:tc>
          <w:tcPr>
            <w:tcW w:w="1475" w:type="dxa"/>
          </w:tcPr>
          <w:p w:rsidR="00E044F0" w:rsidRPr="009C59B4" w:rsidRDefault="00E044F0" w:rsidP="00DD13E4">
            <w:r>
              <w:t>130</w:t>
            </w:r>
          </w:p>
        </w:tc>
        <w:tc>
          <w:tcPr>
            <w:tcW w:w="850" w:type="dxa"/>
          </w:tcPr>
          <w:p w:rsidR="00E044F0" w:rsidRPr="009C59B4" w:rsidRDefault="00E044F0" w:rsidP="00DD13E4">
            <w:proofErr w:type="spellStart"/>
            <w:r>
              <w:t>Pct</w:t>
            </w:r>
            <w:proofErr w:type="spellEnd"/>
          </w:p>
        </w:tc>
        <w:tc>
          <w:tcPr>
            <w:tcW w:w="2835" w:type="dxa"/>
          </w:tcPr>
          <w:p w:rsidR="00E044F0" w:rsidRPr="009C59B4" w:rsidRDefault="00E044F0" w:rsidP="00DD13E4">
            <w:r>
              <w:t xml:space="preserve">Farinha de milho média enriquecida com ferro e </w:t>
            </w:r>
            <w:proofErr w:type="spellStart"/>
            <w:r>
              <w:t>acido</w:t>
            </w:r>
            <w:proofErr w:type="spellEnd"/>
            <w:r>
              <w:t xml:space="preserve"> fólico (vitamina B9) tipo 1, 1kg.</w:t>
            </w:r>
          </w:p>
        </w:tc>
        <w:tc>
          <w:tcPr>
            <w:tcW w:w="1418" w:type="dxa"/>
          </w:tcPr>
          <w:p w:rsidR="00E044F0" w:rsidRDefault="00E044F0" w:rsidP="00DD13E4">
            <w:pPr>
              <w:rPr>
                <w:b/>
              </w:rPr>
            </w:pPr>
          </w:p>
          <w:p w:rsidR="00E044F0" w:rsidRDefault="00E044F0" w:rsidP="00DD13E4">
            <w:pPr>
              <w:rPr>
                <w:b/>
              </w:rPr>
            </w:pPr>
            <w:r>
              <w:rPr>
                <w:b/>
              </w:rPr>
              <w:t>R$ 4,99</w:t>
            </w:r>
          </w:p>
        </w:tc>
        <w:tc>
          <w:tcPr>
            <w:tcW w:w="1306" w:type="dxa"/>
          </w:tcPr>
          <w:p w:rsidR="00E044F0" w:rsidRDefault="00E044F0" w:rsidP="00DD13E4">
            <w:pPr>
              <w:rPr>
                <w:b/>
              </w:rPr>
            </w:pPr>
          </w:p>
          <w:p w:rsidR="00E044F0" w:rsidRDefault="00E044F0" w:rsidP="00DD13E4">
            <w:pPr>
              <w:rPr>
                <w:b/>
              </w:rPr>
            </w:pPr>
            <w:r>
              <w:rPr>
                <w:b/>
              </w:rPr>
              <w:t>R$ 648, 70</w:t>
            </w:r>
          </w:p>
        </w:tc>
      </w:tr>
      <w:tr w:rsidR="00E044F0" w:rsidTr="00DD13E4">
        <w:trPr>
          <w:trHeight w:val="320"/>
        </w:trPr>
        <w:tc>
          <w:tcPr>
            <w:tcW w:w="817" w:type="dxa"/>
          </w:tcPr>
          <w:p w:rsidR="00E044F0" w:rsidRDefault="00E044F0" w:rsidP="00DD13E4">
            <w:pPr>
              <w:rPr>
                <w:b/>
              </w:rPr>
            </w:pPr>
            <w:r>
              <w:rPr>
                <w:b/>
              </w:rPr>
              <w:t>03</w:t>
            </w:r>
          </w:p>
        </w:tc>
        <w:tc>
          <w:tcPr>
            <w:tcW w:w="1475" w:type="dxa"/>
          </w:tcPr>
          <w:p w:rsidR="00E044F0" w:rsidRPr="009C59B4" w:rsidRDefault="00E044F0" w:rsidP="00DD13E4">
            <w:r>
              <w:t>65</w:t>
            </w:r>
          </w:p>
        </w:tc>
        <w:tc>
          <w:tcPr>
            <w:tcW w:w="850" w:type="dxa"/>
          </w:tcPr>
          <w:p w:rsidR="00E044F0" w:rsidRPr="009C59B4" w:rsidRDefault="00E044F0" w:rsidP="00DD13E4">
            <w:proofErr w:type="spellStart"/>
            <w:r>
              <w:t>Pct</w:t>
            </w:r>
            <w:proofErr w:type="spellEnd"/>
          </w:p>
        </w:tc>
        <w:tc>
          <w:tcPr>
            <w:tcW w:w="2835" w:type="dxa"/>
          </w:tcPr>
          <w:p w:rsidR="00E044F0" w:rsidRPr="009C59B4" w:rsidRDefault="00E044F0" w:rsidP="00DD13E4">
            <w:r>
              <w:t xml:space="preserve">Farinha de trigo especial enriquecida com ferro e </w:t>
            </w:r>
            <w:proofErr w:type="spellStart"/>
            <w:r>
              <w:t>acido</w:t>
            </w:r>
            <w:proofErr w:type="spellEnd"/>
            <w:r>
              <w:t xml:space="preserve"> fólico, tipo 1, 5kg.</w:t>
            </w:r>
          </w:p>
        </w:tc>
        <w:tc>
          <w:tcPr>
            <w:tcW w:w="1418" w:type="dxa"/>
          </w:tcPr>
          <w:p w:rsidR="00E044F0" w:rsidRDefault="00E044F0" w:rsidP="00DD13E4">
            <w:pPr>
              <w:rPr>
                <w:b/>
              </w:rPr>
            </w:pPr>
          </w:p>
          <w:p w:rsidR="00E044F0" w:rsidRDefault="00E044F0" w:rsidP="00DD13E4">
            <w:pPr>
              <w:rPr>
                <w:b/>
              </w:rPr>
            </w:pPr>
            <w:r>
              <w:rPr>
                <w:b/>
              </w:rPr>
              <w:t>R$ 19,90</w:t>
            </w:r>
          </w:p>
        </w:tc>
        <w:tc>
          <w:tcPr>
            <w:tcW w:w="1306" w:type="dxa"/>
          </w:tcPr>
          <w:p w:rsidR="00E044F0" w:rsidRDefault="00E044F0" w:rsidP="00DD13E4">
            <w:pPr>
              <w:rPr>
                <w:b/>
              </w:rPr>
            </w:pPr>
          </w:p>
          <w:p w:rsidR="00E044F0" w:rsidRDefault="00E044F0" w:rsidP="00DD13E4">
            <w:pPr>
              <w:rPr>
                <w:b/>
              </w:rPr>
            </w:pPr>
            <w:r>
              <w:rPr>
                <w:b/>
              </w:rPr>
              <w:t>R$ 1.293,90</w:t>
            </w:r>
          </w:p>
        </w:tc>
      </w:tr>
      <w:tr w:rsidR="00E044F0" w:rsidTr="00DD13E4">
        <w:trPr>
          <w:trHeight w:val="320"/>
        </w:trPr>
        <w:tc>
          <w:tcPr>
            <w:tcW w:w="817" w:type="dxa"/>
          </w:tcPr>
          <w:p w:rsidR="00E044F0" w:rsidRDefault="00E044F0" w:rsidP="00DD13E4">
            <w:pPr>
              <w:rPr>
                <w:b/>
              </w:rPr>
            </w:pPr>
            <w:r>
              <w:rPr>
                <w:b/>
              </w:rPr>
              <w:t>04</w:t>
            </w:r>
          </w:p>
        </w:tc>
        <w:tc>
          <w:tcPr>
            <w:tcW w:w="1475" w:type="dxa"/>
          </w:tcPr>
          <w:p w:rsidR="00E044F0" w:rsidRPr="009C59B4" w:rsidRDefault="00E044F0" w:rsidP="00DD13E4">
            <w:r>
              <w:t>130</w:t>
            </w:r>
          </w:p>
        </w:tc>
        <w:tc>
          <w:tcPr>
            <w:tcW w:w="850" w:type="dxa"/>
          </w:tcPr>
          <w:p w:rsidR="00E044F0" w:rsidRPr="009C59B4" w:rsidRDefault="00E044F0" w:rsidP="00DD13E4">
            <w:r>
              <w:t>Uni</w:t>
            </w:r>
          </w:p>
        </w:tc>
        <w:tc>
          <w:tcPr>
            <w:tcW w:w="2835" w:type="dxa"/>
          </w:tcPr>
          <w:p w:rsidR="00E044F0" w:rsidRPr="009C59B4" w:rsidRDefault="00E044F0" w:rsidP="00DD13E4">
            <w:r>
              <w:t>Óleo de soja comestível, matéria prima soja, aplicação culinária em geral, refinado tipo 1, 900ml.</w:t>
            </w:r>
          </w:p>
        </w:tc>
        <w:tc>
          <w:tcPr>
            <w:tcW w:w="1418" w:type="dxa"/>
          </w:tcPr>
          <w:p w:rsidR="00E044F0" w:rsidRDefault="00E044F0" w:rsidP="00DD13E4">
            <w:pPr>
              <w:rPr>
                <w:b/>
              </w:rPr>
            </w:pPr>
          </w:p>
          <w:p w:rsidR="00E044F0" w:rsidRDefault="00E044F0" w:rsidP="00DD13E4">
            <w:pPr>
              <w:rPr>
                <w:b/>
              </w:rPr>
            </w:pPr>
            <w:r>
              <w:rPr>
                <w:b/>
              </w:rPr>
              <w:t>R$ 9,89</w:t>
            </w:r>
          </w:p>
        </w:tc>
        <w:tc>
          <w:tcPr>
            <w:tcW w:w="1306" w:type="dxa"/>
          </w:tcPr>
          <w:p w:rsidR="00E044F0" w:rsidRDefault="00E044F0" w:rsidP="00DD13E4">
            <w:pPr>
              <w:rPr>
                <w:b/>
              </w:rPr>
            </w:pPr>
          </w:p>
          <w:p w:rsidR="00E044F0" w:rsidRDefault="00E044F0" w:rsidP="00DD13E4">
            <w:pPr>
              <w:rPr>
                <w:b/>
              </w:rPr>
            </w:pPr>
            <w:r>
              <w:rPr>
                <w:b/>
              </w:rPr>
              <w:t>R$ 1.285,70</w:t>
            </w:r>
          </w:p>
        </w:tc>
      </w:tr>
      <w:tr w:rsidR="00E044F0" w:rsidTr="00DD13E4">
        <w:trPr>
          <w:trHeight w:val="320"/>
        </w:trPr>
        <w:tc>
          <w:tcPr>
            <w:tcW w:w="817" w:type="dxa"/>
          </w:tcPr>
          <w:p w:rsidR="00E044F0" w:rsidRDefault="00E044F0" w:rsidP="00DD13E4">
            <w:pPr>
              <w:rPr>
                <w:b/>
              </w:rPr>
            </w:pPr>
            <w:r>
              <w:rPr>
                <w:b/>
              </w:rPr>
              <w:t>05</w:t>
            </w:r>
          </w:p>
        </w:tc>
        <w:tc>
          <w:tcPr>
            <w:tcW w:w="1475" w:type="dxa"/>
          </w:tcPr>
          <w:p w:rsidR="00E044F0" w:rsidRPr="009C59B4" w:rsidRDefault="00E044F0" w:rsidP="00DD13E4">
            <w:r>
              <w:t>130</w:t>
            </w:r>
          </w:p>
        </w:tc>
        <w:tc>
          <w:tcPr>
            <w:tcW w:w="850" w:type="dxa"/>
          </w:tcPr>
          <w:p w:rsidR="00E044F0" w:rsidRPr="009C59B4" w:rsidRDefault="00E044F0" w:rsidP="00DD13E4">
            <w:r>
              <w:t>Kg</w:t>
            </w:r>
          </w:p>
        </w:tc>
        <w:tc>
          <w:tcPr>
            <w:tcW w:w="2835" w:type="dxa"/>
          </w:tcPr>
          <w:p w:rsidR="00E044F0" w:rsidRPr="009C59B4" w:rsidRDefault="00E044F0" w:rsidP="00DD13E4">
            <w:r>
              <w:t>Feijão preto, tipo 1, grãos selecionados fonte de ferro e proteínas, 1kg.</w:t>
            </w:r>
          </w:p>
        </w:tc>
        <w:tc>
          <w:tcPr>
            <w:tcW w:w="1418" w:type="dxa"/>
          </w:tcPr>
          <w:p w:rsidR="00E044F0" w:rsidRDefault="00E044F0" w:rsidP="00DD13E4">
            <w:pPr>
              <w:rPr>
                <w:b/>
              </w:rPr>
            </w:pPr>
          </w:p>
          <w:p w:rsidR="00E044F0" w:rsidRDefault="00E044F0" w:rsidP="00DD13E4">
            <w:pPr>
              <w:rPr>
                <w:b/>
              </w:rPr>
            </w:pPr>
            <w:r>
              <w:rPr>
                <w:b/>
              </w:rPr>
              <w:t>R$ 11,69</w:t>
            </w:r>
          </w:p>
        </w:tc>
        <w:tc>
          <w:tcPr>
            <w:tcW w:w="1306" w:type="dxa"/>
          </w:tcPr>
          <w:p w:rsidR="00E044F0" w:rsidRDefault="00E044F0" w:rsidP="00DD13E4">
            <w:pPr>
              <w:rPr>
                <w:b/>
              </w:rPr>
            </w:pPr>
          </w:p>
          <w:p w:rsidR="00E044F0" w:rsidRDefault="00E044F0" w:rsidP="00DD13E4">
            <w:pPr>
              <w:rPr>
                <w:b/>
              </w:rPr>
            </w:pPr>
            <w:r>
              <w:rPr>
                <w:b/>
              </w:rPr>
              <w:t>R$ 1.519,70</w:t>
            </w:r>
          </w:p>
        </w:tc>
      </w:tr>
      <w:tr w:rsidR="00E044F0" w:rsidTr="00DD13E4">
        <w:trPr>
          <w:trHeight w:val="320"/>
        </w:trPr>
        <w:tc>
          <w:tcPr>
            <w:tcW w:w="817" w:type="dxa"/>
          </w:tcPr>
          <w:p w:rsidR="00E044F0" w:rsidRDefault="00E044F0" w:rsidP="00DD13E4">
            <w:pPr>
              <w:rPr>
                <w:b/>
              </w:rPr>
            </w:pPr>
            <w:r>
              <w:rPr>
                <w:b/>
              </w:rPr>
              <w:t>06</w:t>
            </w:r>
          </w:p>
          <w:p w:rsidR="00E044F0" w:rsidRDefault="00E044F0" w:rsidP="00DD13E4">
            <w:pPr>
              <w:rPr>
                <w:b/>
              </w:rPr>
            </w:pPr>
          </w:p>
        </w:tc>
        <w:tc>
          <w:tcPr>
            <w:tcW w:w="1475" w:type="dxa"/>
          </w:tcPr>
          <w:p w:rsidR="00E044F0" w:rsidRPr="00BF7034" w:rsidRDefault="00E044F0" w:rsidP="00DD13E4">
            <w:r>
              <w:t>65</w:t>
            </w:r>
          </w:p>
        </w:tc>
        <w:tc>
          <w:tcPr>
            <w:tcW w:w="850" w:type="dxa"/>
          </w:tcPr>
          <w:p w:rsidR="00E044F0" w:rsidRPr="00BF7034" w:rsidRDefault="00E044F0" w:rsidP="00DD13E4">
            <w:r>
              <w:t>Kg</w:t>
            </w:r>
          </w:p>
        </w:tc>
        <w:tc>
          <w:tcPr>
            <w:tcW w:w="2835" w:type="dxa"/>
          </w:tcPr>
          <w:p w:rsidR="00E044F0" w:rsidRPr="00BF7034" w:rsidRDefault="00E044F0" w:rsidP="00DD13E4">
            <w:r>
              <w:t>Café solúvel suave, de 1º qualidade, sache de 40 gr.</w:t>
            </w:r>
          </w:p>
        </w:tc>
        <w:tc>
          <w:tcPr>
            <w:tcW w:w="1418" w:type="dxa"/>
          </w:tcPr>
          <w:p w:rsidR="00E044F0" w:rsidRDefault="00E044F0" w:rsidP="00DD13E4">
            <w:pPr>
              <w:rPr>
                <w:b/>
              </w:rPr>
            </w:pPr>
          </w:p>
          <w:p w:rsidR="00E044F0" w:rsidRDefault="00E044F0" w:rsidP="00DD13E4">
            <w:pPr>
              <w:rPr>
                <w:b/>
              </w:rPr>
            </w:pPr>
            <w:r>
              <w:rPr>
                <w:b/>
              </w:rPr>
              <w:t>R$ 4,89</w:t>
            </w:r>
          </w:p>
        </w:tc>
        <w:tc>
          <w:tcPr>
            <w:tcW w:w="1306" w:type="dxa"/>
          </w:tcPr>
          <w:p w:rsidR="00E044F0" w:rsidRDefault="00E044F0" w:rsidP="00DD13E4">
            <w:pPr>
              <w:rPr>
                <w:b/>
              </w:rPr>
            </w:pPr>
          </w:p>
          <w:p w:rsidR="00E044F0" w:rsidRDefault="00E044F0" w:rsidP="00DD13E4">
            <w:pPr>
              <w:rPr>
                <w:b/>
              </w:rPr>
            </w:pPr>
            <w:r>
              <w:rPr>
                <w:b/>
              </w:rPr>
              <w:t>R$ 317,80</w:t>
            </w:r>
          </w:p>
        </w:tc>
      </w:tr>
      <w:tr w:rsidR="00E044F0" w:rsidTr="00DD13E4">
        <w:trPr>
          <w:trHeight w:val="320"/>
        </w:trPr>
        <w:tc>
          <w:tcPr>
            <w:tcW w:w="817" w:type="dxa"/>
          </w:tcPr>
          <w:p w:rsidR="00E044F0" w:rsidRDefault="00E044F0" w:rsidP="00DD13E4">
            <w:pPr>
              <w:rPr>
                <w:b/>
              </w:rPr>
            </w:pPr>
            <w:r>
              <w:rPr>
                <w:b/>
              </w:rPr>
              <w:t>07</w:t>
            </w:r>
          </w:p>
        </w:tc>
        <w:tc>
          <w:tcPr>
            <w:tcW w:w="1475" w:type="dxa"/>
          </w:tcPr>
          <w:p w:rsidR="00E044F0" w:rsidRPr="00BF7034" w:rsidRDefault="00E044F0" w:rsidP="00DD13E4">
            <w:r>
              <w:t>130</w:t>
            </w:r>
          </w:p>
        </w:tc>
        <w:tc>
          <w:tcPr>
            <w:tcW w:w="850" w:type="dxa"/>
          </w:tcPr>
          <w:p w:rsidR="00E044F0" w:rsidRPr="00BF7034" w:rsidRDefault="00E044F0" w:rsidP="00DD13E4">
            <w:proofErr w:type="spellStart"/>
            <w:r>
              <w:t>Pct</w:t>
            </w:r>
            <w:proofErr w:type="spellEnd"/>
          </w:p>
        </w:tc>
        <w:tc>
          <w:tcPr>
            <w:tcW w:w="2835" w:type="dxa"/>
          </w:tcPr>
          <w:p w:rsidR="00E044F0" w:rsidRPr="00BF7034" w:rsidRDefault="00E044F0" w:rsidP="00DD13E4">
            <w:r>
              <w:t>Leite pó integral obtido por desidratação de leite de vaca, integral e apto para a alimentação humana, mediante processo tecnológico adequado, instantâneo fonte de vitaminas A, C e D, 400g.</w:t>
            </w:r>
          </w:p>
        </w:tc>
        <w:tc>
          <w:tcPr>
            <w:tcW w:w="1418" w:type="dxa"/>
          </w:tcPr>
          <w:p w:rsidR="00E044F0" w:rsidRDefault="00E044F0" w:rsidP="00DD13E4">
            <w:pPr>
              <w:rPr>
                <w:b/>
              </w:rPr>
            </w:pPr>
          </w:p>
          <w:p w:rsidR="00E044F0" w:rsidRDefault="00E044F0" w:rsidP="00DD13E4">
            <w:pPr>
              <w:rPr>
                <w:b/>
              </w:rPr>
            </w:pPr>
            <w:r>
              <w:rPr>
                <w:b/>
              </w:rPr>
              <w:t>R$ 17,89</w:t>
            </w:r>
          </w:p>
          <w:p w:rsidR="00E044F0" w:rsidRDefault="00E044F0" w:rsidP="00DD13E4">
            <w:pPr>
              <w:rPr>
                <w:b/>
              </w:rPr>
            </w:pPr>
          </w:p>
        </w:tc>
        <w:tc>
          <w:tcPr>
            <w:tcW w:w="1306" w:type="dxa"/>
          </w:tcPr>
          <w:p w:rsidR="00E044F0" w:rsidRDefault="00E044F0" w:rsidP="00DD13E4">
            <w:pPr>
              <w:rPr>
                <w:b/>
              </w:rPr>
            </w:pPr>
          </w:p>
          <w:p w:rsidR="00E044F0" w:rsidRDefault="00E044F0" w:rsidP="00DD13E4">
            <w:pPr>
              <w:rPr>
                <w:b/>
              </w:rPr>
            </w:pPr>
            <w:r>
              <w:rPr>
                <w:b/>
              </w:rPr>
              <w:t>R$ 2.325,70</w:t>
            </w:r>
          </w:p>
        </w:tc>
      </w:tr>
      <w:tr w:rsidR="00E044F0" w:rsidTr="00DD13E4">
        <w:trPr>
          <w:trHeight w:val="320"/>
        </w:trPr>
        <w:tc>
          <w:tcPr>
            <w:tcW w:w="817" w:type="dxa"/>
          </w:tcPr>
          <w:p w:rsidR="00E044F0" w:rsidRDefault="00E044F0" w:rsidP="00DD13E4">
            <w:pPr>
              <w:rPr>
                <w:b/>
              </w:rPr>
            </w:pPr>
            <w:r>
              <w:rPr>
                <w:b/>
              </w:rPr>
              <w:t>08</w:t>
            </w:r>
          </w:p>
        </w:tc>
        <w:tc>
          <w:tcPr>
            <w:tcW w:w="1475" w:type="dxa"/>
          </w:tcPr>
          <w:p w:rsidR="00E044F0" w:rsidRPr="00BF7034" w:rsidRDefault="00E044F0" w:rsidP="00DD13E4">
            <w:r>
              <w:t>65</w:t>
            </w:r>
          </w:p>
        </w:tc>
        <w:tc>
          <w:tcPr>
            <w:tcW w:w="850" w:type="dxa"/>
          </w:tcPr>
          <w:p w:rsidR="00E044F0" w:rsidRPr="00BF7034" w:rsidRDefault="00E044F0" w:rsidP="00DD13E4">
            <w:proofErr w:type="spellStart"/>
            <w:r>
              <w:t>Pct</w:t>
            </w:r>
            <w:proofErr w:type="spellEnd"/>
          </w:p>
        </w:tc>
        <w:tc>
          <w:tcPr>
            <w:tcW w:w="2835" w:type="dxa"/>
          </w:tcPr>
          <w:p w:rsidR="00E044F0" w:rsidRPr="00BF7034" w:rsidRDefault="00E044F0" w:rsidP="00DD13E4">
            <w:r>
              <w:t>Açúcar branco cristal de origem vegetal, constituído fundamentalmente por sacarose de cana de açúcar, 5kg</w:t>
            </w:r>
          </w:p>
        </w:tc>
        <w:tc>
          <w:tcPr>
            <w:tcW w:w="1418" w:type="dxa"/>
          </w:tcPr>
          <w:p w:rsidR="00E044F0" w:rsidRDefault="00E044F0" w:rsidP="00DD13E4">
            <w:pPr>
              <w:rPr>
                <w:b/>
              </w:rPr>
            </w:pPr>
          </w:p>
          <w:p w:rsidR="00E044F0" w:rsidRDefault="00E044F0" w:rsidP="00DD13E4">
            <w:pPr>
              <w:rPr>
                <w:b/>
              </w:rPr>
            </w:pPr>
            <w:r>
              <w:rPr>
                <w:b/>
              </w:rPr>
              <w:t>R$ 21,98</w:t>
            </w:r>
          </w:p>
        </w:tc>
        <w:tc>
          <w:tcPr>
            <w:tcW w:w="1306" w:type="dxa"/>
          </w:tcPr>
          <w:p w:rsidR="00E044F0" w:rsidRDefault="00E044F0" w:rsidP="00DD13E4">
            <w:pPr>
              <w:rPr>
                <w:b/>
              </w:rPr>
            </w:pPr>
          </w:p>
          <w:p w:rsidR="00E044F0" w:rsidRDefault="00E044F0" w:rsidP="00DD13E4">
            <w:pPr>
              <w:rPr>
                <w:b/>
              </w:rPr>
            </w:pPr>
            <w:r>
              <w:rPr>
                <w:b/>
              </w:rPr>
              <w:t>R$ 1.493,70</w:t>
            </w:r>
          </w:p>
        </w:tc>
      </w:tr>
      <w:tr w:rsidR="00E044F0" w:rsidTr="00DD13E4">
        <w:trPr>
          <w:trHeight w:val="320"/>
        </w:trPr>
        <w:tc>
          <w:tcPr>
            <w:tcW w:w="817" w:type="dxa"/>
          </w:tcPr>
          <w:p w:rsidR="00E044F0" w:rsidRDefault="00E044F0" w:rsidP="00DD13E4">
            <w:pPr>
              <w:rPr>
                <w:b/>
              </w:rPr>
            </w:pPr>
            <w:r>
              <w:rPr>
                <w:b/>
              </w:rPr>
              <w:t>09</w:t>
            </w:r>
          </w:p>
        </w:tc>
        <w:tc>
          <w:tcPr>
            <w:tcW w:w="1475" w:type="dxa"/>
          </w:tcPr>
          <w:p w:rsidR="00E044F0" w:rsidRPr="00BF7034" w:rsidRDefault="00E044F0" w:rsidP="00DD13E4">
            <w:r>
              <w:t>65</w:t>
            </w:r>
          </w:p>
        </w:tc>
        <w:tc>
          <w:tcPr>
            <w:tcW w:w="850" w:type="dxa"/>
          </w:tcPr>
          <w:p w:rsidR="00E044F0" w:rsidRPr="00BF7034" w:rsidRDefault="00E044F0" w:rsidP="00DD13E4">
            <w:r>
              <w:t>Uni</w:t>
            </w:r>
          </w:p>
        </w:tc>
        <w:tc>
          <w:tcPr>
            <w:tcW w:w="2835" w:type="dxa"/>
          </w:tcPr>
          <w:p w:rsidR="00E044F0" w:rsidRPr="00BF7034" w:rsidRDefault="00E044F0" w:rsidP="00DD13E4">
            <w:r>
              <w:t>Fermento em pó químico, 100g</w:t>
            </w:r>
          </w:p>
        </w:tc>
        <w:tc>
          <w:tcPr>
            <w:tcW w:w="1418" w:type="dxa"/>
          </w:tcPr>
          <w:p w:rsidR="00E044F0" w:rsidRDefault="00E044F0" w:rsidP="00DD13E4">
            <w:pPr>
              <w:rPr>
                <w:b/>
              </w:rPr>
            </w:pPr>
            <w:r>
              <w:rPr>
                <w:b/>
              </w:rPr>
              <w:t>R$ 4,49</w:t>
            </w:r>
          </w:p>
          <w:p w:rsidR="00E044F0" w:rsidRDefault="00E044F0" w:rsidP="00DD13E4">
            <w:pPr>
              <w:rPr>
                <w:b/>
              </w:rPr>
            </w:pPr>
          </w:p>
        </w:tc>
        <w:tc>
          <w:tcPr>
            <w:tcW w:w="1306" w:type="dxa"/>
          </w:tcPr>
          <w:p w:rsidR="00E044F0" w:rsidRDefault="00E044F0" w:rsidP="00DD13E4">
            <w:pPr>
              <w:rPr>
                <w:b/>
              </w:rPr>
            </w:pPr>
            <w:r>
              <w:rPr>
                <w:b/>
              </w:rPr>
              <w:t>R$ 291,85</w:t>
            </w:r>
          </w:p>
        </w:tc>
      </w:tr>
      <w:tr w:rsidR="00E044F0" w:rsidTr="00DD13E4">
        <w:trPr>
          <w:trHeight w:val="320"/>
        </w:trPr>
        <w:tc>
          <w:tcPr>
            <w:tcW w:w="817" w:type="dxa"/>
          </w:tcPr>
          <w:p w:rsidR="00E044F0" w:rsidRDefault="00E044F0" w:rsidP="00DD13E4">
            <w:pPr>
              <w:rPr>
                <w:b/>
              </w:rPr>
            </w:pPr>
            <w:r>
              <w:rPr>
                <w:b/>
              </w:rPr>
              <w:t>10</w:t>
            </w:r>
          </w:p>
        </w:tc>
        <w:tc>
          <w:tcPr>
            <w:tcW w:w="1475" w:type="dxa"/>
          </w:tcPr>
          <w:p w:rsidR="00E044F0" w:rsidRPr="00BF7034" w:rsidRDefault="00E044F0" w:rsidP="00DD13E4">
            <w:r>
              <w:t>130</w:t>
            </w:r>
          </w:p>
        </w:tc>
        <w:tc>
          <w:tcPr>
            <w:tcW w:w="850" w:type="dxa"/>
          </w:tcPr>
          <w:p w:rsidR="00E044F0" w:rsidRPr="00BF7034" w:rsidRDefault="00E044F0" w:rsidP="00DD13E4">
            <w:proofErr w:type="spellStart"/>
            <w:r>
              <w:t>Pct</w:t>
            </w:r>
            <w:proofErr w:type="spellEnd"/>
          </w:p>
        </w:tc>
        <w:tc>
          <w:tcPr>
            <w:tcW w:w="2835" w:type="dxa"/>
          </w:tcPr>
          <w:p w:rsidR="00E044F0" w:rsidRPr="00BF7034" w:rsidRDefault="00E044F0" w:rsidP="00DD13E4">
            <w:r>
              <w:t>Massa caseira, formato talharim, tipo seca, c/ ovos 400g, nº 2</w:t>
            </w:r>
          </w:p>
        </w:tc>
        <w:tc>
          <w:tcPr>
            <w:tcW w:w="1418" w:type="dxa"/>
          </w:tcPr>
          <w:p w:rsidR="00E044F0" w:rsidRDefault="00E044F0" w:rsidP="00DD13E4">
            <w:pPr>
              <w:rPr>
                <w:b/>
              </w:rPr>
            </w:pPr>
          </w:p>
          <w:p w:rsidR="00E044F0" w:rsidRDefault="00E044F0" w:rsidP="00DD13E4">
            <w:pPr>
              <w:rPr>
                <w:b/>
              </w:rPr>
            </w:pPr>
            <w:r>
              <w:rPr>
                <w:b/>
              </w:rPr>
              <w:t>R$ 5,89</w:t>
            </w:r>
          </w:p>
        </w:tc>
        <w:tc>
          <w:tcPr>
            <w:tcW w:w="1306" w:type="dxa"/>
          </w:tcPr>
          <w:p w:rsidR="00E044F0" w:rsidRDefault="00E044F0" w:rsidP="00DD13E4">
            <w:pPr>
              <w:rPr>
                <w:b/>
              </w:rPr>
            </w:pPr>
          </w:p>
          <w:p w:rsidR="00E044F0" w:rsidRDefault="00E044F0" w:rsidP="00DD13E4">
            <w:pPr>
              <w:rPr>
                <w:b/>
              </w:rPr>
            </w:pPr>
            <w:r>
              <w:rPr>
                <w:b/>
              </w:rPr>
              <w:t>R$ 765,70</w:t>
            </w:r>
          </w:p>
        </w:tc>
      </w:tr>
      <w:tr w:rsidR="00E044F0" w:rsidTr="00DD13E4">
        <w:trPr>
          <w:trHeight w:val="320"/>
        </w:trPr>
        <w:tc>
          <w:tcPr>
            <w:tcW w:w="817" w:type="dxa"/>
          </w:tcPr>
          <w:p w:rsidR="00E044F0" w:rsidRDefault="00E044F0" w:rsidP="00DD13E4">
            <w:pPr>
              <w:rPr>
                <w:b/>
              </w:rPr>
            </w:pPr>
            <w:r>
              <w:rPr>
                <w:b/>
              </w:rPr>
              <w:t>11</w:t>
            </w:r>
          </w:p>
        </w:tc>
        <w:tc>
          <w:tcPr>
            <w:tcW w:w="1475" w:type="dxa"/>
          </w:tcPr>
          <w:p w:rsidR="00E044F0" w:rsidRPr="00A76C2E" w:rsidRDefault="00E044F0" w:rsidP="00DD13E4">
            <w:r>
              <w:t>65</w:t>
            </w:r>
          </w:p>
        </w:tc>
        <w:tc>
          <w:tcPr>
            <w:tcW w:w="850" w:type="dxa"/>
          </w:tcPr>
          <w:p w:rsidR="00E044F0" w:rsidRPr="00A76C2E" w:rsidRDefault="00E044F0" w:rsidP="00DD13E4">
            <w:proofErr w:type="spellStart"/>
            <w:r>
              <w:t>Pct</w:t>
            </w:r>
            <w:proofErr w:type="spellEnd"/>
          </w:p>
        </w:tc>
        <w:tc>
          <w:tcPr>
            <w:tcW w:w="2835" w:type="dxa"/>
          </w:tcPr>
          <w:p w:rsidR="00E044F0" w:rsidRPr="00A76C2E" w:rsidRDefault="00E044F0" w:rsidP="00DD13E4">
            <w:r>
              <w:t xml:space="preserve">Sal refinado </w:t>
            </w:r>
            <w:proofErr w:type="spellStart"/>
            <w:r>
              <w:t>ioado</w:t>
            </w:r>
            <w:proofErr w:type="spellEnd"/>
            <w:r>
              <w:t xml:space="preserve"> com no mínimo 96,95% de cloreto de sódio e sais de iodo, 1kg.</w:t>
            </w:r>
          </w:p>
        </w:tc>
        <w:tc>
          <w:tcPr>
            <w:tcW w:w="1418" w:type="dxa"/>
          </w:tcPr>
          <w:p w:rsidR="00E044F0" w:rsidRDefault="00E044F0" w:rsidP="00DD13E4">
            <w:pPr>
              <w:rPr>
                <w:b/>
              </w:rPr>
            </w:pPr>
          </w:p>
          <w:p w:rsidR="00E044F0" w:rsidRDefault="00E044F0" w:rsidP="00DD13E4">
            <w:pPr>
              <w:rPr>
                <w:b/>
              </w:rPr>
            </w:pPr>
            <w:r>
              <w:rPr>
                <w:b/>
              </w:rPr>
              <w:t>R$ 1,95</w:t>
            </w:r>
          </w:p>
        </w:tc>
        <w:tc>
          <w:tcPr>
            <w:tcW w:w="1306" w:type="dxa"/>
          </w:tcPr>
          <w:p w:rsidR="00E044F0" w:rsidRDefault="00E044F0" w:rsidP="00DD13E4">
            <w:pPr>
              <w:rPr>
                <w:b/>
              </w:rPr>
            </w:pPr>
          </w:p>
          <w:p w:rsidR="00E044F0" w:rsidRDefault="00E044F0" w:rsidP="00DD13E4">
            <w:pPr>
              <w:rPr>
                <w:b/>
              </w:rPr>
            </w:pPr>
            <w:r>
              <w:rPr>
                <w:b/>
              </w:rPr>
              <w:t>R$ 107,25</w:t>
            </w:r>
          </w:p>
        </w:tc>
      </w:tr>
      <w:tr w:rsidR="00E044F0" w:rsidTr="00DD13E4">
        <w:trPr>
          <w:trHeight w:val="320"/>
        </w:trPr>
        <w:tc>
          <w:tcPr>
            <w:tcW w:w="817" w:type="dxa"/>
          </w:tcPr>
          <w:p w:rsidR="00E044F0" w:rsidRDefault="00E044F0" w:rsidP="00DD13E4">
            <w:pPr>
              <w:rPr>
                <w:b/>
              </w:rPr>
            </w:pPr>
            <w:r>
              <w:rPr>
                <w:b/>
              </w:rPr>
              <w:t>12</w:t>
            </w:r>
          </w:p>
        </w:tc>
        <w:tc>
          <w:tcPr>
            <w:tcW w:w="1475" w:type="dxa"/>
          </w:tcPr>
          <w:p w:rsidR="00E044F0" w:rsidRPr="00A76C2E" w:rsidRDefault="00E044F0" w:rsidP="00DD13E4">
            <w:r>
              <w:t>65</w:t>
            </w:r>
          </w:p>
        </w:tc>
        <w:tc>
          <w:tcPr>
            <w:tcW w:w="850" w:type="dxa"/>
          </w:tcPr>
          <w:p w:rsidR="00E044F0" w:rsidRPr="00A76C2E" w:rsidRDefault="00E044F0" w:rsidP="00DD13E4">
            <w:r>
              <w:t>Uni</w:t>
            </w:r>
          </w:p>
        </w:tc>
        <w:tc>
          <w:tcPr>
            <w:tcW w:w="2835" w:type="dxa"/>
          </w:tcPr>
          <w:p w:rsidR="00E044F0" w:rsidRPr="00A76C2E" w:rsidRDefault="00E044F0" w:rsidP="00DD13E4">
            <w:r>
              <w:t xml:space="preserve">Achocolatado em pó contendo açúcar, cacau, leite em pó, estabilizante, aromatizantes, lecitina de soja, fortificado com </w:t>
            </w:r>
            <w:proofErr w:type="spellStart"/>
            <w:r>
              <w:t>activ</w:t>
            </w:r>
            <w:proofErr w:type="spellEnd"/>
            <w:r>
              <w:t xml:space="preserve"> go, com vitaminas e minerais.</w:t>
            </w:r>
          </w:p>
        </w:tc>
        <w:tc>
          <w:tcPr>
            <w:tcW w:w="1418" w:type="dxa"/>
          </w:tcPr>
          <w:p w:rsidR="00E044F0" w:rsidRDefault="00E044F0" w:rsidP="00DD13E4">
            <w:pPr>
              <w:rPr>
                <w:b/>
              </w:rPr>
            </w:pPr>
            <w:r>
              <w:rPr>
                <w:b/>
              </w:rPr>
              <w:t>R$ 18,89</w:t>
            </w:r>
          </w:p>
          <w:p w:rsidR="00E044F0" w:rsidRDefault="00E044F0" w:rsidP="00DD13E4">
            <w:pPr>
              <w:rPr>
                <w:b/>
              </w:rPr>
            </w:pPr>
          </w:p>
        </w:tc>
        <w:tc>
          <w:tcPr>
            <w:tcW w:w="1306" w:type="dxa"/>
          </w:tcPr>
          <w:p w:rsidR="00E044F0" w:rsidRDefault="00E044F0" w:rsidP="00DD13E4">
            <w:pPr>
              <w:rPr>
                <w:b/>
              </w:rPr>
            </w:pPr>
            <w:r>
              <w:rPr>
                <w:b/>
              </w:rPr>
              <w:t>R$ 1.227,85</w:t>
            </w:r>
          </w:p>
        </w:tc>
      </w:tr>
      <w:tr w:rsidR="00E044F0" w:rsidTr="00DD13E4">
        <w:trPr>
          <w:trHeight w:val="320"/>
        </w:trPr>
        <w:tc>
          <w:tcPr>
            <w:tcW w:w="817" w:type="dxa"/>
          </w:tcPr>
          <w:p w:rsidR="00E044F0" w:rsidRDefault="00E044F0" w:rsidP="00DD13E4">
            <w:pPr>
              <w:rPr>
                <w:b/>
              </w:rPr>
            </w:pPr>
            <w:r>
              <w:rPr>
                <w:b/>
              </w:rPr>
              <w:t>13</w:t>
            </w:r>
          </w:p>
        </w:tc>
        <w:tc>
          <w:tcPr>
            <w:tcW w:w="1475" w:type="dxa"/>
          </w:tcPr>
          <w:p w:rsidR="00E044F0" w:rsidRPr="00A76C2E" w:rsidRDefault="00E044F0" w:rsidP="00DD13E4">
            <w:r>
              <w:t>65</w:t>
            </w:r>
          </w:p>
        </w:tc>
        <w:tc>
          <w:tcPr>
            <w:tcW w:w="850" w:type="dxa"/>
          </w:tcPr>
          <w:p w:rsidR="00E044F0" w:rsidRPr="00A76C2E" w:rsidRDefault="00E044F0" w:rsidP="00DD13E4">
            <w:proofErr w:type="spellStart"/>
            <w:r>
              <w:t>Pct</w:t>
            </w:r>
            <w:proofErr w:type="spellEnd"/>
          </w:p>
        </w:tc>
        <w:tc>
          <w:tcPr>
            <w:tcW w:w="2835" w:type="dxa"/>
          </w:tcPr>
          <w:p w:rsidR="00E044F0" w:rsidRPr="00A76C2E" w:rsidRDefault="00E044F0" w:rsidP="00DD13E4">
            <w:r>
              <w:t xml:space="preserve">Bolacha cream </w:t>
            </w:r>
            <w:proofErr w:type="spellStart"/>
            <w:r>
              <w:t>ckacker</w:t>
            </w:r>
            <w:proofErr w:type="spellEnd"/>
            <w:r>
              <w:t xml:space="preserve">, agua e sal, amanteigada, </w:t>
            </w:r>
            <w:r>
              <w:lastRenderedPageBreak/>
              <w:t>composição básica, farinha de trigo, gordura vegetal hidrogenada, agua e outras substancias permitidas, 400g.</w:t>
            </w:r>
          </w:p>
        </w:tc>
        <w:tc>
          <w:tcPr>
            <w:tcW w:w="1418" w:type="dxa"/>
          </w:tcPr>
          <w:p w:rsidR="00E044F0" w:rsidRDefault="00E044F0" w:rsidP="00DD13E4">
            <w:pPr>
              <w:rPr>
                <w:b/>
              </w:rPr>
            </w:pPr>
          </w:p>
          <w:p w:rsidR="00E044F0" w:rsidRDefault="00E044F0" w:rsidP="00DD13E4">
            <w:pPr>
              <w:rPr>
                <w:b/>
              </w:rPr>
            </w:pPr>
            <w:r>
              <w:rPr>
                <w:b/>
              </w:rPr>
              <w:t>R$ 8,89</w:t>
            </w:r>
          </w:p>
        </w:tc>
        <w:tc>
          <w:tcPr>
            <w:tcW w:w="1306" w:type="dxa"/>
          </w:tcPr>
          <w:p w:rsidR="00E044F0" w:rsidRDefault="00E044F0" w:rsidP="00DD13E4">
            <w:pPr>
              <w:rPr>
                <w:b/>
              </w:rPr>
            </w:pPr>
          </w:p>
          <w:p w:rsidR="00E044F0" w:rsidRDefault="00E044F0" w:rsidP="00DD13E4">
            <w:pPr>
              <w:rPr>
                <w:b/>
              </w:rPr>
            </w:pPr>
            <w:r>
              <w:rPr>
                <w:b/>
              </w:rPr>
              <w:t>R$ 577,85</w:t>
            </w:r>
          </w:p>
        </w:tc>
      </w:tr>
      <w:tr w:rsidR="00E044F0" w:rsidTr="00DD13E4">
        <w:trPr>
          <w:trHeight w:val="320"/>
        </w:trPr>
        <w:tc>
          <w:tcPr>
            <w:tcW w:w="817" w:type="dxa"/>
          </w:tcPr>
          <w:p w:rsidR="00E044F0" w:rsidRDefault="00E044F0" w:rsidP="00DD13E4">
            <w:pPr>
              <w:rPr>
                <w:b/>
              </w:rPr>
            </w:pPr>
            <w:r>
              <w:rPr>
                <w:b/>
              </w:rPr>
              <w:lastRenderedPageBreak/>
              <w:t>14</w:t>
            </w:r>
          </w:p>
        </w:tc>
        <w:tc>
          <w:tcPr>
            <w:tcW w:w="1475" w:type="dxa"/>
          </w:tcPr>
          <w:p w:rsidR="00E044F0" w:rsidRPr="00A76C2E" w:rsidRDefault="00E044F0" w:rsidP="00DD13E4">
            <w:r>
              <w:t>65</w:t>
            </w:r>
          </w:p>
        </w:tc>
        <w:tc>
          <w:tcPr>
            <w:tcW w:w="850" w:type="dxa"/>
          </w:tcPr>
          <w:p w:rsidR="00E044F0" w:rsidRPr="00A76C2E" w:rsidRDefault="00E044F0" w:rsidP="00DD13E4">
            <w:proofErr w:type="spellStart"/>
            <w:r>
              <w:t>Pct</w:t>
            </w:r>
            <w:proofErr w:type="spellEnd"/>
          </w:p>
        </w:tc>
        <w:tc>
          <w:tcPr>
            <w:tcW w:w="2835" w:type="dxa"/>
          </w:tcPr>
          <w:p w:rsidR="00E044F0" w:rsidRPr="00A76C2E" w:rsidRDefault="00E044F0" w:rsidP="00DD13E4">
            <w:r>
              <w:t>Biscoito doce sortido, sem recheio, tipo rosquinha, composição básica, de farinha de trigo, gordura vegetal hidrogenada, sal, açúcar invertido e amido, 670g.</w:t>
            </w:r>
          </w:p>
        </w:tc>
        <w:tc>
          <w:tcPr>
            <w:tcW w:w="1418" w:type="dxa"/>
          </w:tcPr>
          <w:p w:rsidR="00E044F0" w:rsidRDefault="00E044F0" w:rsidP="00DD13E4">
            <w:pPr>
              <w:rPr>
                <w:b/>
              </w:rPr>
            </w:pPr>
          </w:p>
          <w:p w:rsidR="00E044F0" w:rsidRDefault="00E044F0" w:rsidP="00DD13E4">
            <w:pPr>
              <w:rPr>
                <w:b/>
              </w:rPr>
            </w:pPr>
            <w:r>
              <w:rPr>
                <w:b/>
              </w:rPr>
              <w:t>R$ 8,89</w:t>
            </w:r>
          </w:p>
        </w:tc>
        <w:tc>
          <w:tcPr>
            <w:tcW w:w="1306" w:type="dxa"/>
          </w:tcPr>
          <w:p w:rsidR="00E044F0" w:rsidRDefault="00E044F0" w:rsidP="00DD13E4">
            <w:pPr>
              <w:rPr>
                <w:b/>
              </w:rPr>
            </w:pPr>
          </w:p>
          <w:p w:rsidR="00E044F0" w:rsidRDefault="00E044F0" w:rsidP="00DD13E4">
            <w:pPr>
              <w:rPr>
                <w:b/>
              </w:rPr>
            </w:pPr>
            <w:r>
              <w:rPr>
                <w:b/>
              </w:rPr>
              <w:t>R$ 577,85</w:t>
            </w:r>
          </w:p>
        </w:tc>
      </w:tr>
    </w:tbl>
    <w:p w:rsidR="00E044F0" w:rsidRDefault="00E044F0" w:rsidP="00E044F0">
      <w:pPr>
        <w:jc w:val="both"/>
        <w:rPr>
          <w:rFonts w:cs="Arial"/>
          <w:lang w:eastAsia="en-US"/>
        </w:rPr>
      </w:pPr>
    </w:p>
    <w:p w:rsidR="00E044F0" w:rsidRDefault="00E044F0" w:rsidP="00E044F0">
      <w:pPr>
        <w:jc w:val="both"/>
        <w:rPr>
          <w:rFonts w:cs="Arial"/>
          <w:lang w:eastAsia="en-US"/>
        </w:rPr>
      </w:pPr>
    </w:p>
    <w:p w:rsidR="00E044F0" w:rsidRDefault="00E044F0" w:rsidP="00E044F0">
      <w:pPr>
        <w:jc w:val="both"/>
        <w:rPr>
          <w:rFonts w:cs="Arial"/>
          <w:lang w:eastAsia="en-US"/>
        </w:rPr>
      </w:pPr>
    </w:p>
    <w:p w:rsidR="00E044F0" w:rsidRPr="001D64B6" w:rsidRDefault="00E044F0" w:rsidP="00E044F0">
      <w:pPr>
        <w:pStyle w:val="NormalWeb"/>
        <w:spacing w:before="0" w:beforeAutospacing="0" w:after="0" w:afterAutospacing="0"/>
        <w:jc w:val="both"/>
        <w:rPr>
          <w:b/>
          <w:bCs/>
          <w:color w:val="000000"/>
        </w:rPr>
      </w:pPr>
      <w:r w:rsidRPr="001D64B6">
        <w:rPr>
          <w:b/>
          <w:bCs/>
          <w:color w:val="000000"/>
        </w:rPr>
        <w:t>2. FUNDAMENTAÇÃO DA CONTRATAÇÃO</w:t>
      </w:r>
    </w:p>
    <w:p w:rsidR="00E044F0" w:rsidRDefault="00E044F0" w:rsidP="00E044F0">
      <w:pPr>
        <w:jc w:val="both"/>
        <w:rPr>
          <w:rFonts w:ascii="Times New Roman" w:hAnsi="Times New Roman"/>
        </w:rPr>
      </w:pPr>
      <w:r w:rsidRPr="001D64B6">
        <w:rPr>
          <w:rFonts w:ascii="Times New Roman" w:hAnsi="Times New Roman"/>
        </w:rPr>
        <w:t>A contratação será realizada por meio de pregão eletrônico de licitação, com critério de julgamento por menor preço, nos termos dos artigos 75º, I, § 7º, todos da Lei Federal nº 14.133/2021.</w:t>
      </w:r>
    </w:p>
    <w:p w:rsidR="00E044F0" w:rsidRPr="001D64B6" w:rsidRDefault="00E044F0" w:rsidP="00E044F0">
      <w:pPr>
        <w:jc w:val="both"/>
        <w:rPr>
          <w:rFonts w:ascii="Times New Roman" w:hAnsi="Times New Roman"/>
        </w:rPr>
      </w:pPr>
    </w:p>
    <w:p w:rsidR="00E044F0" w:rsidRPr="001D64B6" w:rsidRDefault="00E044F0" w:rsidP="00E044F0">
      <w:pPr>
        <w:jc w:val="both"/>
        <w:rPr>
          <w:rFonts w:ascii="Times New Roman" w:hAnsi="Times New Roman"/>
          <w:lang w:eastAsia="en-US"/>
        </w:rPr>
      </w:pPr>
    </w:p>
    <w:p w:rsidR="00E044F0" w:rsidRPr="001D64B6" w:rsidRDefault="00E044F0" w:rsidP="00E044F0">
      <w:pPr>
        <w:pStyle w:val="NormalWeb"/>
        <w:spacing w:before="0" w:beforeAutospacing="0" w:after="0" w:afterAutospacing="0"/>
        <w:jc w:val="both"/>
        <w:rPr>
          <w:b/>
          <w:bCs/>
          <w:color w:val="000000"/>
        </w:rPr>
      </w:pPr>
      <w:r w:rsidRPr="001D64B6">
        <w:rPr>
          <w:b/>
          <w:bCs/>
          <w:color w:val="000000"/>
        </w:rPr>
        <w:t>3. DESCRIÇÃO DA SOLUÇÃO COMO UM TODO</w:t>
      </w:r>
    </w:p>
    <w:p w:rsidR="00E044F0" w:rsidRPr="001D64B6" w:rsidRDefault="00E044F0" w:rsidP="00E044F0">
      <w:pPr>
        <w:jc w:val="both"/>
        <w:rPr>
          <w:rFonts w:ascii="Times New Roman" w:hAnsi="Times New Roman"/>
        </w:rPr>
      </w:pPr>
      <w:r w:rsidRPr="001D64B6">
        <w:rPr>
          <w:rFonts w:ascii="Times New Roman" w:hAnsi="Times New Roman"/>
        </w:rPr>
        <w:t xml:space="preserve">A solução proposta é a para a contratação de empresa para aquisição de </w:t>
      </w:r>
      <w:r>
        <w:rPr>
          <w:rFonts w:ascii="Times New Roman" w:hAnsi="Times New Roman"/>
          <w:lang w:eastAsia="en-US"/>
        </w:rPr>
        <w:t>Cestas Básicas</w:t>
      </w:r>
      <w:r w:rsidRPr="001D64B6">
        <w:rPr>
          <w:rFonts w:ascii="Times New Roman" w:hAnsi="Times New Roman"/>
        </w:rPr>
        <w:t xml:space="preserve"> para a Secretaria Municipal de Assistência Social.</w:t>
      </w:r>
    </w:p>
    <w:p w:rsidR="00E044F0" w:rsidRPr="001D64B6" w:rsidRDefault="00E044F0" w:rsidP="00E044F0">
      <w:pPr>
        <w:jc w:val="both"/>
        <w:rPr>
          <w:rFonts w:ascii="Times New Roman" w:hAnsi="Times New Roman"/>
          <w:lang w:eastAsia="en-US"/>
        </w:rPr>
      </w:pPr>
    </w:p>
    <w:p w:rsidR="00E044F0" w:rsidRPr="001D64B6" w:rsidRDefault="00E044F0" w:rsidP="00E044F0">
      <w:pPr>
        <w:pStyle w:val="NormalWeb"/>
        <w:spacing w:before="0" w:beforeAutospacing="0" w:after="0" w:afterAutospacing="0"/>
        <w:jc w:val="both"/>
        <w:rPr>
          <w:b/>
          <w:bCs/>
          <w:color w:val="000000"/>
        </w:rPr>
      </w:pPr>
      <w:r w:rsidRPr="001D64B6">
        <w:rPr>
          <w:b/>
          <w:bCs/>
          <w:color w:val="000000"/>
          <w:highlight w:val="yellow"/>
        </w:rPr>
        <w:t>4. REQUISITOS DA CONTRATAÇÃO</w:t>
      </w:r>
      <w:bookmarkStart w:id="93" w:name="art6xxiiie"/>
      <w:bookmarkEnd w:id="93"/>
    </w:p>
    <w:p w:rsidR="00E044F0" w:rsidRPr="001D64B6" w:rsidRDefault="00E044F0" w:rsidP="00E044F0">
      <w:pPr>
        <w:jc w:val="both"/>
        <w:rPr>
          <w:rFonts w:ascii="Times New Roman" w:hAnsi="Times New Roman"/>
        </w:rPr>
      </w:pPr>
      <w:r w:rsidRPr="001D64B6">
        <w:rPr>
          <w:rFonts w:ascii="Times New Roman" w:hAnsi="Times New Roman"/>
        </w:rPr>
        <w:t xml:space="preserve">A contratação de empresa para aquisição </w:t>
      </w:r>
      <w:r w:rsidRPr="001D64B6">
        <w:rPr>
          <w:rFonts w:ascii="Times New Roman" w:hAnsi="Times New Roman"/>
          <w:lang w:eastAsia="en-US"/>
        </w:rPr>
        <w:t xml:space="preserve">de </w:t>
      </w:r>
      <w:r>
        <w:rPr>
          <w:rFonts w:ascii="Times New Roman" w:hAnsi="Times New Roman"/>
          <w:lang w:eastAsia="en-US"/>
        </w:rPr>
        <w:t>Cestas Básicas</w:t>
      </w:r>
      <w:r w:rsidRPr="001D64B6">
        <w:rPr>
          <w:rFonts w:ascii="Times New Roman" w:hAnsi="Times New Roman"/>
        </w:rPr>
        <w:t xml:space="preserve"> para a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nos termos do art. 75º, I, § 7º, da Lei Federal nº 14.133/2021.</w:t>
      </w:r>
    </w:p>
    <w:p w:rsidR="00E044F0" w:rsidRPr="001D64B6" w:rsidRDefault="00E044F0" w:rsidP="00E044F0">
      <w:pPr>
        <w:tabs>
          <w:tab w:val="left" w:pos="0"/>
        </w:tabs>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rsidR="00E044F0" w:rsidRPr="001D64B6" w:rsidRDefault="00E044F0" w:rsidP="00E044F0">
      <w:pPr>
        <w:tabs>
          <w:tab w:val="left" w:pos="0"/>
        </w:tabs>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responsabilizar-se pelas despesas decorrentes das obrigações trabalhistas, tributárias e outras relativas e incidentes sobre o presente contrato.</w:t>
      </w:r>
    </w:p>
    <w:p w:rsidR="00E044F0" w:rsidRPr="001D64B6" w:rsidRDefault="00E044F0" w:rsidP="00E044F0">
      <w:pPr>
        <w:tabs>
          <w:tab w:val="left" w:pos="0"/>
          <w:tab w:val="left" w:pos="360"/>
        </w:tabs>
        <w:jc w:val="both"/>
        <w:rPr>
          <w:rFonts w:ascii="Times New Roman" w:hAnsi="Times New Roman"/>
        </w:rPr>
      </w:pPr>
      <w:r w:rsidRPr="001D64B6">
        <w:rPr>
          <w:rFonts w:ascii="Times New Roman" w:hAnsi="Times New Roman"/>
        </w:rPr>
        <w:t>Estar ciente de que não terá nenhum vínculo empregatício com o município;</w:t>
      </w:r>
    </w:p>
    <w:p w:rsidR="00E044F0" w:rsidRPr="001D64B6" w:rsidRDefault="00E044F0" w:rsidP="00E044F0">
      <w:pPr>
        <w:tabs>
          <w:tab w:val="left" w:pos="0"/>
          <w:tab w:val="left" w:pos="360"/>
        </w:tabs>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rsidR="00E044F0" w:rsidRPr="001D64B6" w:rsidRDefault="00E044F0" w:rsidP="00E044F0">
      <w:pPr>
        <w:tabs>
          <w:tab w:val="left" w:pos="0"/>
        </w:tabs>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rsidR="00E044F0" w:rsidRPr="001D64B6" w:rsidRDefault="00E044F0" w:rsidP="00E044F0">
      <w:pPr>
        <w:tabs>
          <w:tab w:val="left" w:pos="0"/>
        </w:tabs>
        <w:jc w:val="both"/>
        <w:rPr>
          <w:rFonts w:ascii="Times New Roman" w:hAnsi="Times New Roman"/>
        </w:rPr>
      </w:pPr>
      <w:r w:rsidRPr="001D64B6">
        <w:rPr>
          <w:rFonts w:ascii="Times New Roman" w:hAnsi="Times New Roman"/>
        </w:rPr>
        <w:t xml:space="preserve">O contrato poderá ser rescindido nos termos dos artigos 138 previstos na Lei Federal nº 14.133/2021.         </w:t>
      </w:r>
    </w:p>
    <w:p w:rsidR="00E044F0" w:rsidRPr="001D64B6" w:rsidRDefault="00E044F0" w:rsidP="00E044F0">
      <w:pPr>
        <w:tabs>
          <w:tab w:val="left" w:pos="0"/>
        </w:tabs>
        <w:jc w:val="both"/>
        <w:rPr>
          <w:rFonts w:ascii="Times New Roman" w:hAnsi="Times New Roman"/>
        </w:rPr>
      </w:pPr>
      <w:r w:rsidRPr="001D64B6">
        <w:rPr>
          <w:rFonts w:ascii="Times New Roman" w:hAnsi="Times New Roman"/>
        </w:rPr>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rsidR="00E044F0" w:rsidRPr="001D64B6" w:rsidRDefault="00E044F0" w:rsidP="00E044F0">
      <w:pPr>
        <w:tabs>
          <w:tab w:val="left" w:pos="0"/>
          <w:tab w:val="left" w:pos="360"/>
        </w:tabs>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rsidR="00E044F0" w:rsidRPr="001D64B6" w:rsidRDefault="00E044F0" w:rsidP="00E044F0">
      <w:pPr>
        <w:tabs>
          <w:tab w:val="left" w:pos="0"/>
          <w:tab w:val="left" w:pos="360"/>
        </w:tabs>
        <w:jc w:val="both"/>
        <w:rPr>
          <w:rFonts w:ascii="Times New Roman" w:hAnsi="Times New Roman"/>
        </w:rPr>
      </w:pPr>
      <w:r w:rsidRPr="001D64B6">
        <w:rPr>
          <w:rFonts w:ascii="Times New Roman" w:hAnsi="Times New Roman"/>
        </w:rPr>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rsidR="00E044F0" w:rsidRPr="001D64B6" w:rsidRDefault="00E044F0" w:rsidP="00E044F0">
      <w:pPr>
        <w:tabs>
          <w:tab w:val="left" w:pos="0"/>
          <w:tab w:val="left" w:pos="360"/>
        </w:tabs>
        <w:jc w:val="both"/>
        <w:rPr>
          <w:rFonts w:ascii="Times New Roman" w:hAnsi="Times New Roman"/>
        </w:rPr>
      </w:pPr>
      <w:r w:rsidRPr="001D64B6">
        <w:rPr>
          <w:rFonts w:ascii="Times New Roman" w:hAnsi="Times New Roman"/>
        </w:rPr>
        <w:lastRenderedPageBreak/>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rsidR="00E044F0" w:rsidRPr="001D64B6" w:rsidRDefault="00E044F0" w:rsidP="00E044F0">
      <w:pPr>
        <w:jc w:val="both"/>
        <w:rPr>
          <w:rFonts w:ascii="Times New Roman" w:hAnsi="Times New Roman"/>
        </w:rPr>
      </w:pPr>
      <w:r w:rsidRPr="001D64B6">
        <w:rPr>
          <w:rFonts w:ascii="Times New Roman" w:hAnsi="Times New Roman"/>
        </w:rPr>
        <w:t>A contratação será realizada por meio de Pregão Eletrônico, com critério de julgamento por menor preço, nos termos dos artigos 75º, I, § 7º, todos da Lei Federal nº 14.133/2021.</w:t>
      </w:r>
    </w:p>
    <w:p w:rsidR="00E044F0" w:rsidRPr="001D64B6" w:rsidRDefault="00E044F0" w:rsidP="00E044F0">
      <w:pPr>
        <w:jc w:val="both"/>
        <w:rPr>
          <w:rFonts w:ascii="Times New Roman" w:hAnsi="Times New Roman"/>
        </w:rPr>
      </w:pPr>
      <w:r w:rsidRPr="001D64B6">
        <w:rPr>
          <w:rFonts w:ascii="Times New Roman" w:hAnsi="Times New Roman"/>
        </w:rPr>
        <w:t>Para o fornecimento dos materiais e/ou prestação de serviço pretendidos os eventuais interessados deverão comprovar que atuam em ramo de atividade compatível com o objeto da licitação, bem como apresentar os documentos a título de habilitação, nos termos do art. 62, da Lei nº 14.133/2021.</w:t>
      </w:r>
    </w:p>
    <w:p w:rsidR="00E044F0" w:rsidRDefault="00E044F0" w:rsidP="00E044F0">
      <w:pPr>
        <w:jc w:val="both"/>
        <w:rPr>
          <w:rFonts w:cs="Arial"/>
          <w:lang w:eastAsia="en-US"/>
        </w:rPr>
      </w:pPr>
      <w:r w:rsidRPr="001D64B6">
        <w:rPr>
          <w:rFonts w:ascii="Times New Roman" w:hAnsi="Times New Roman"/>
          <w:b/>
        </w:rPr>
        <w:t xml:space="preserve"> </w:t>
      </w:r>
    </w:p>
    <w:p w:rsidR="00E044F0" w:rsidRDefault="00E044F0" w:rsidP="00E044F0">
      <w:pPr>
        <w:jc w:val="both"/>
        <w:rPr>
          <w:rFonts w:cs="Arial"/>
          <w:lang w:eastAsia="en-US"/>
        </w:rPr>
      </w:pPr>
    </w:p>
    <w:p w:rsidR="00E044F0" w:rsidRPr="001D64B6" w:rsidRDefault="00E044F0" w:rsidP="00E044F0">
      <w:pPr>
        <w:pStyle w:val="NormalWeb"/>
        <w:spacing w:before="0" w:beforeAutospacing="0" w:after="0" w:afterAutospacing="0"/>
        <w:jc w:val="both"/>
        <w:rPr>
          <w:b/>
          <w:bCs/>
          <w:color w:val="000000"/>
        </w:rPr>
      </w:pPr>
      <w:r w:rsidRPr="001D64B6">
        <w:rPr>
          <w:b/>
          <w:bCs/>
          <w:color w:val="000000"/>
        </w:rPr>
        <w:t>5. EXECUÇÃO DO OBJETO</w:t>
      </w:r>
    </w:p>
    <w:p w:rsidR="00E044F0" w:rsidRPr="001D64B6" w:rsidRDefault="00E044F0" w:rsidP="00E044F0">
      <w:pPr>
        <w:jc w:val="both"/>
        <w:rPr>
          <w:rFonts w:ascii="Times New Roman" w:hAnsi="Times New Roman"/>
        </w:rPr>
      </w:pPr>
      <w:r w:rsidRPr="001D64B6">
        <w:rPr>
          <w:rFonts w:ascii="Times New Roman" w:hAnsi="Times New Roman"/>
          <w:color w:val="000000"/>
        </w:rPr>
        <w:t xml:space="preserve">A empresa contratada deverá entregar os bens adquiridos </w:t>
      </w:r>
      <w:r w:rsidRPr="001D64B6">
        <w:rPr>
          <w:rFonts w:ascii="Times New Roman" w:hAnsi="Times New Roman"/>
        </w:rPr>
        <w:t>de gêneros alimentícios para a Secretaria Municipal de Assistência Social.</w:t>
      </w:r>
    </w:p>
    <w:p w:rsidR="00E044F0" w:rsidRPr="001D64B6" w:rsidRDefault="00E044F0" w:rsidP="00E044F0">
      <w:pPr>
        <w:pStyle w:val="NormalWeb"/>
        <w:spacing w:before="0" w:beforeAutospacing="0" w:after="0" w:afterAutospacing="0"/>
        <w:jc w:val="both"/>
        <w:rPr>
          <w:color w:val="000000"/>
        </w:rPr>
      </w:pPr>
    </w:p>
    <w:p w:rsidR="00E044F0" w:rsidRPr="001D64B6" w:rsidRDefault="00E044F0" w:rsidP="00E044F0">
      <w:pPr>
        <w:pStyle w:val="NormalWeb"/>
        <w:spacing w:before="0" w:beforeAutospacing="0" w:after="0" w:afterAutospacing="0"/>
        <w:jc w:val="both"/>
        <w:rPr>
          <w:b/>
          <w:bCs/>
          <w:color w:val="000000"/>
        </w:rPr>
      </w:pPr>
      <w:bookmarkStart w:id="94" w:name="art6xxiiif"/>
      <w:bookmarkEnd w:id="94"/>
      <w:r w:rsidRPr="001D64B6">
        <w:rPr>
          <w:b/>
          <w:bCs/>
          <w:color w:val="000000"/>
        </w:rPr>
        <w:t>6. GESTÃO DO CONTRATO</w:t>
      </w:r>
    </w:p>
    <w:p w:rsidR="00E044F0" w:rsidRPr="001D64B6" w:rsidRDefault="00E044F0" w:rsidP="00E044F0">
      <w:pPr>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rsidR="00E044F0" w:rsidRPr="001D64B6" w:rsidRDefault="00E044F0" w:rsidP="00E044F0">
      <w:pPr>
        <w:pStyle w:val="Recuodecorpodetexto"/>
        <w:ind w:left="0"/>
        <w:rPr>
          <w:rFonts w:ascii="Times New Roman" w:hAnsi="Times New Roman" w:cs="Times New Roman"/>
        </w:rPr>
      </w:pPr>
    </w:p>
    <w:p w:rsidR="00E044F0" w:rsidRPr="001D64B6" w:rsidRDefault="00E044F0" w:rsidP="00E044F0">
      <w:pPr>
        <w:pStyle w:val="Recuodecorpodetex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o Fiscal de </w:t>
      </w:r>
      <w:proofErr w:type="gramStart"/>
      <w:r w:rsidRPr="00207646">
        <w:rPr>
          <w:rFonts w:ascii="Times New Roman" w:hAnsi="Times New Roman" w:cs="Times New Roman"/>
          <w:highlight w:val="yellow"/>
        </w:rPr>
        <w:t>Contrato .</w:t>
      </w:r>
      <w:r>
        <w:rPr>
          <w:rFonts w:ascii="Times New Roman" w:hAnsi="Times New Roman" w:cs="Times New Roman"/>
        </w:rPr>
        <w:t>Secretario</w:t>
      </w:r>
      <w:proofErr w:type="gramEnd"/>
      <w:r>
        <w:rPr>
          <w:rFonts w:ascii="Times New Roman" w:hAnsi="Times New Roman" w:cs="Times New Roman"/>
        </w:rPr>
        <w:t xml:space="preserve"> da Pasta </w:t>
      </w:r>
      <w:r w:rsidR="00111704">
        <w:rPr>
          <w:rFonts w:ascii="Times New Roman" w:hAnsi="Times New Roman" w:cs="Times New Roman"/>
        </w:rPr>
        <w:t>nos termos da Lei Fed</w:t>
      </w:r>
      <w:r w:rsidRPr="001D64B6">
        <w:rPr>
          <w:rFonts w:ascii="Times New Roman" w:hAnsi="Times New Roman" w:cs="Times New Roman"/>
        </w:rPr>
        <w:t xml:space="preserve">eral nº 14;133/2021. </w:t>
      </w:r>
    </w:p>
    <w:p w:rsidR="00E044F0" w:rsidRPr="001D64B6" w:rsidRDefault="00E044F0" w:rsidP="00E044F0">
      <w:pPr>
        <w:pStyle w:val="Recuodecorpodetexto"/>
        <w:ind w:left="0"/>
        <w:jc w:val="both"/>
        <w:rPr>
          <w:rFonts w:ascii="Times New Roman" w:hAnsi="Times New Roman" w:cs="Times New Roman"/>
        </w:rPr>
      </w:pPr>
    </w:p>
    <w:p w:rsidR="00E044F0" w:rsidRPr="001D64B6" w:rsidRDefault="00E044F0" w:rsidP="00E044F0">
      <w:pPr>
        <w:pStyle w:val="NormalWeb"/>
        <w:spacing w:before="0" w:beforeAutospacing="0" w:after="0" w:afterAutospacing="0"/>
        <w:jc w:val="both"/>
        <w:rPr>
          <w:b/>
          <w:bCs/>
          <w:color w:val="000000"/>
        </w:rPr>
      </w:pPr>
      <w:r w:rsidRPr="001D64B6">
        <w:rPr>
          <w:b/>
          <w:bCs/>
          <w:color w:val="000000"/>
        </w:rPr>
        <w:t>7. CRITÉRIOS DE PAGAMENTO</w:t>
      </w:r>
    </w:p>
    <w:p w:rsidR="00E044F0" w:rsidRPr="001D64B6" w:rsidRDefault="00E044F0" w:rsidP="00E044F0">
      <w:pPr>
        <w:pStyle w:val="NormalWeb"/>
        <w:spacing w:before="0" w:beforeAutospacing="0" w:after="0" w:afterAutospacing="0"/>
        <w:jc w:val="both"/>
      </w:pPr>
      <w:bookmarkStart w:id="95" w:name="art6xxiiih"/>
      <w:bookmarkEnd w:id="95"/>
      <w:r w:rsidRPr="001D64B6">
        <w:t>O pagamento será realizado</w:t>
      </w:r>
      <w:r>
        <w:t xml:space="preserve"> após recebimentos das cestas básicas e nota fiscal dos produtos e parecer de recebimento do fiscal do contrato</w:t>
      </w:r>
      <w:r w:rsidRPr="001D64B6">
        <w:t xml:space="preserve">. </w:t>
      </w:r>
    </w:p>
    <w:p w:rsidR="00E044F0" w:rsidRPr="00363738" w:rsidRDefault="00E044F0" w:rsidP="00E044F0">
      <w:pPr>
        <w:pStyle w:val="NormalWeb"/>
        <w:spacing w:before="0" w:beforeAutospacing="0" w:after="0" w:afterAutospacing="0"/>
        <w:jc w:val="both"/>
        <w:rPr>
          <w:rFonts w:ascii="Arial" w:hAnsi="Arial" w:cs="Arial"/>
          <w:b/>
          <w:bCs/>
          <w:color w:val="000000"/>
        </w:rPr>
      </w:pPr>
    </w:p>
    <w:p w:rsidR="00E044F0" w:rsidRPr="001D64B6" w:rsidRDefault="00E044F0" w:rsidP="00E044F0">
      <w:pPr>
        <w:pStyle w:val="NormalWeb"/>
        <w:spacing w:before="0" w:beforeAutospacing="0" w:after="0" w:afterAutospacing="0"/>
        <w:jc w:val="both"/>
        <w:rPr>
          <w:b/>
          <w:bCs/>
          <w:color w:val="000000"/>
        </w:rPr>
      </w:pPr>
      <w:r w:rsidRPr="001D64B6">
        <w:rPr>
          <w:b/>
          <w:bCs/>
          <w:color w:val="000000"/>
          <w:highlight w:val="yellow"/>
        </w:rPr>
        <w:t>8. FORMA E CRITÉRIOS DE SELEÇÃO DO FORNECEDOR DE SERVIÇO</w:t>
      </w:r>
      <w:bookmarkStart w:id="96" w:name="art6xxiii.i"/>
      <w:bookmarkEnd w:id="96"/>
    </w:p>
    <w:p w:rsidR="00E044F0" w:rsidRPr="001D64B6" w:rsidRDefault="00E044F0" w:rsidP="00E044F0">
      <w:pPr>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contratação de empresa para </w:t>
      </w:r>
      <w:r w:rsidRPr="001D64B6">
        <w:rPr>
          <w:rFonts w:ascii="Times New Roman" w:hAnsi="Times New Roman"/>
          <w:lang w:eastAsia="en-US"/>
        </w:rPr>
        <w:t xml:space="preserve">de </w:t>
      </w:r>
      <w:r>
        <w:rPr>
          <w:rFonts w:ascii="Times New Roman" w:hAnsi="Times New Roman"/>
          <w:lang w:eastAsia="en-US"/>
        </w:rPr>
        <w:t>Cestas Básicas</w:t>
      </w:r>
      <w:r w:rsidRPr="001D64B6">
        <w:rPr>
          <w:rFonts w:ascii="Times New Roman" w:hAnsi="Times New Roman"/>
        </w:rPr>
        <w:t xml:space="preserve"> para a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nos termos do art. 75º, I, § 7º, da Lei Federal nº 14.133/2021, e com a comprovação que atuam em ramo de atividade compatível com o objeto da licitação, bem como apresentar os documentos a título de habilitação, nos termos do art. 62, da Lei nº 14.133/2021.</w:t>
      </w:r>
    </w:p>
    <w:p w:rsidR="00E044F0" w:rsidRPr="001D64B6" w:rsidRDefault="00E044F0" w:rsidP="00E044F0">
      <w:pPr>
        <w:pStyle w:val="NormalWeb"/>
        <w:spacing w:before="0" w:beforeAutospacing="0" w:after="0" w:afterAutospacing="0"/>
        <w:jc w:val="both"/>
        <w:rPr>
          <w:b/>
          <w:bCs/>
          <w:color w:val="000000"/>
        </w:rPr>
      </w:pPr>
      <w:r w:rsidRPr="001D64B6">
        <w:rPr>
          <w:b/>
          <w:bCs/>
          <w:color w:val="000000"/>
        </w:rPr>
        <w:t>9. ESTIMATIVA DO VALOR DA CONTRATAÇÃO</w:t>
      </w:r>
      <w:bookmarkStart w:id="97" w:name="art6xxiiij"/>
      <w:bookmarkEnd w:id="97"/>
    </w:p>
    <w:p w:rsidR="00E044F0" w:rsidRPr="00111704" w:rsidRDefault="00E044F0" w:rsidP="00E044F0">
      <w:pPr>
        <w:jc w:val="both"/>
        <w:rPr>
          <w:rFonts w:ascii="Times New Roman" w:hAnsi="Times New Roman"/>
        </w:rPr>
      </w:pPr>
      <w:r w:rsidRPr="001D64B6">
        <w:rPr>
          <w:rFonts w:ascii="Times New Roman" w:hAnsi="Times New Roman"/>
        </w:rPr>
        <w:t xml:space="preserve">Estima-se para a contratação </w:t>
      </w:r>
      <w:r>
        <w:rPr>
          <w:rFonts w:ascii="Times New Roman" w:hAnsi="Times New Roman"/>
        </w:rPr>
        <w:t xml:space="preserve">almejada o valor total de </w:t>
      </w:r>
      <w:r w:rsidRPr="00111704">
        <w:rPr>
          <w:rFonts w:ascii="Times New Roman" w:hAnsi="Times New Roman"/>
        </w:rPr>
        <w:t>R</w:t>
      </w:r>
      <w:r w:rsidR="00111704" w:rsidRPr="00111704">
        <w:rPr>
          <w:rFonts w:ascii="Times New Roman" w:hAnsi="Times New Roman"/>
        </w:rPr>
        <w:t>$ 15</w:t>
      </w:r>
      <w:r w:rsidRPr="00111704">
        <w:rPr>
          <w:rFonts w:ascii="Times New Roman" w:hAnsi="Times New Roman"/>
        </w:rPr>
        <w:t>.000,00 (</w:t>
      </w:r>
      <w:r w:rsidR="00111704" w:rsidRPr="00111704">
        <w:rPr>
          <w:rFonts w:ascii="Times New Roman" w:hAnsi="Times New Roman"/>
        </w:rPr>
        <w:t>quinze</w:t>
      </w:r>
      <w:r w:rsidRPr="00111704">
        <w:rPr>
          <w:rFonts w:ascii="Times New Roman" w:hAnsi="Times New Roman"/>
        </w:rPr>
        <w:t xml:space="preserve"> mil reais).</w:t>
      </w:r>
    </w:p>
    <w:p w:rsidR="00E044F0" w:rsidRPr="001D64B6" w:rsidRDefault="00E044F0" w:rsidP="00E044F0">
      <w:pPr>
        <w:jc w:val="both"/>
        <w:rPr>
          <w:rFonts w:ascii="Times New Roman" w:hAnsi="Times New Roman"/>
        </w:rPr>
      </w:pPr>
      <w:r w:rsidRPr="00111704">
        <w:rPr>
          <w:rFonts w:ascii="Times New Roman" w:hAnsi="Times New Roman"/>
        </w:rPr>
        <w:t>Vislumbra-se que tal valor é compatível com o praticado pelo mercado correspondente, observando</w:t>
      </w:r>
      <w:r w:rsidRPr="001D64B6">
        <w:rPr>
          <w:rFonts w:ascii="Times New Roman" w:hAnsi="Times New Roman"/>
        </w:rPr>
        <w:t xml:space="preserve">-se o disposto no Decreto Municipal n.º 101/2023 de 28 de dezembro de 2023, que “Dispõe sobre a modalidade de licitação Pregão pelo critério de julgamento por menor preço ou maior desconto, na forma eletrônica, para a contratação de bens, serviços e obras, no âmbito do município de Sagrada </w:t>
      </w:r>
      <w:r w:rsidR="00111704">
        <w:rPr>
          <w:rFonts w:ascii="Times New Roman" w:hAnsi="Times New Roman"/>
        </w:rPr>
        <w:t>Família</w:t>
      </w:r>
      <w:bookmarkStart w:id="98" w:name="_GoBack"/>
      <w:bookmarkEnd w:id="98"/>
      <w:r w:rsidRPr="001D64B6">
        <w:rPr>
          <w:rFonts w:ascii="Times New Roman" w:hAnsi="Times New Roman"/>
        </w:rPr>
        <w:t>, nos termos da Lei Federal nº 14.133/2021”.</w:t>
      </w:r>
    </w:p>
    <w:p w:rsidR="00E044F0" w:rsidRPr="001D64B6" w:rsidRDefault="00E044F0" w:rsidP="00E044F0">
      <w:pPr>
        <w:jc w:val="both"/>
        <w:rPr>
          <w:rFonts w:ascii="Times New Roman" w:hAnsi="Times New Roman"/>
          <w:lang w:eastAsia="en-US"/>
        </w:rPr>
      </w:pPr>
    </w:p>
    <w:p w:rsidR="00E044F0" w:rsidRPr="001D64B6" w:rsidRDefault="00E044F0" w:rsidP="00E044F0">
      <w:pPr>
        <w:jc w:val="both"/>
        <w:rPr>
          <w:rFonts w:ascii="Times New Roman" w:hAnsi="Times New Roman"/>
          <w:lang w:eastAsia="en-US"/>
        </w:rPr>
      </w:pPr>
    </w:p>
    <w:p w:rsidR="00E044F0" w:rsidRPr="001D64B6" w:rsidRDefault="00E044F0" w:rsidP="00E044F0">
      <w:pPr>
        <w:pStyle w:val="NormalWeb"/>
        <w:spacing w:before="0" w:beforeAutospacing="0" w:after="0" w:afterAutospacing="0"/>
        <w:jc w:val="both"/>
        <w:rPr>
          <w:b/>
          <w:bCs/>
          <w:color w:val="000000"/>
        </w:rPr>
      </w:pPr>
      <w:r w:rsidRPr="001D64B6">
        <w:rPr>
          <w:b/>
          <w:bCs/>
          <w:color w:val="000000"/>
        </w:rPr>
        <w:t>10. ADEQUAÇÃO ORÇAMENTÁRIA</w:t>
      </w:r>
    </w:p>
    <w:p w:rsidR="00E044F0" w:rsidRPr="001D64B6" w:rsidRDefault="00E044F0" w:rsidP="00E044F0">
      <w:pPr>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rsidR="00E044F0" w:rsidRDefault="00E044F0" w:rsidP="00E044F0">
      <w:pPr>
        <w:jc w:val="both"/>
      </w:pPr>
    </w:p>
    <w:p w:rsidR="00E044F0" w:rsidRPr="001D64B6" w:rsidRDefault="00E044F0" w:rsidP="00E044F0">
      <w:pPr>
        <w:jc w:val="both"/>
        <w:rPr>
          <w:rFonts w:ascii="Times New Roman" w:hAnsi="Times New Roman"/>
          <w:b/>
          <w:bCs/>
        </w:rPr>
      </w:pPr>
      <w:r w:rsidRPr="001D64B6">
        <w:rPr>
          <w:rFonts w:ascii="Times New Roman" w:hAnsi="Times New Roman"/>
          <w:b/>
          <w:bCs/>
        </w:rPr>
        <w:t>DOTAÇÃO ORÇAMENTARIA</w:t>
      </w:r>
    </w:p>
    <w:p w:rsidR="00E044F0" w:rsidRPr="001D64B6" w:rsidRDefault="00E044F0" w:rsidP="00E044F0">
      <w:pPr>
        <w:jc w:val="both"/>
        <w:rPr>
          <w:rFonts w:ascii="Times New Roman" w:hAnsi="Times New Roman"/>
        </w:rPr>
      </w:pPr>
      <w:r w:rsidRPr="001D64B6">
        <w:rPr>
          <w:rFonts w:ascii="Times New Roman" w:hAnsi="Times New Roman"/>
        </w:rPr>
        <w:t>Órgão – 08 - Secretaria Municipal de Assistência Social</w:t>
      </w:r>
    </w:p>
    <w:p w:rsidR="00E044F0" w:rsidRPr="001D64B6" w:rsidRDefault="00E044F0" w:rsidP="00E044F0">
      <w:pPr>
        <w:jc w:val="both"/>
        <w:rPr>
          <w:rFonts w:ascii="Times New Roman" w:hAnsi="Times New Roman"/>
        </w:rPr>
      </w:pPr>
      <w:r>
        <w:rPr>
          <w:rFonts w:ascii="Times New Roman" w:hAnsi="Times New Roman"/>
        </w:rPr>
        <w:t>Projeto Atividade: 1025 – Programa Benefícios Eventuais Estadual</w:t>
      </w:r>
    </w:p>
    <w:p w:rsidR="00E044F0" w:rsidRPr="001D64B6" w:rsidRDefault="00E044F0" w:rsidP="00E044F0">
      <w:pPr>
        <w:jc w:val="both"/>
        <w:rPr>
          <w:rFonts w:ascii="Times New Roman" w:hAnsi="Times New Roman"/>
        </w:rPr>
      </w:pPr>
      <w:r w:rsidRPr="001D64B6">
        <w:rPr>
          <w:rFonts w:ascii="Times New Roman" w:hAnsi="Times New Roman"/>
        </w:rPr>
        <w:t xml:space="preserve">Fonte de Recurso: </w:t>
      </w:r>
      <w:r>
        <w:rPr>
          <w:rFonts w:ascii="Times New Roman" w:hAnsi="Times New Roman"/>
        </w:rPr>
        <w:t>701</w:t>
      </w:r>
      <w:r w:rsidRPr="001D64B6">
        <w:rPr>
          <w:rFonts w:ascii="Times New Roman" w:hAnsi="Times New Roman"/>
        </w:rPr>
        <w:t xml:space="preserve"> – </w:t>
      </w:r>
      <w:r>
        <w:rPr>
          <w:rFonts w:ascii="Times New Roman" w:hAnsi="Times New Roman"/>
        </w:rPr>
        <w:t xml:space="preserve">Outras </w:t>
      </w:r>
      <w:r w:rsidRPr="001D64B6">
        <w:rPr>
          <w:rFonts w:ascii="Times New Roman" w:hAnsi="Times New Roman"/>
        </w:rPr>
        <w:t>Trans.</w:t>
      </w:r>
      <w:r>
        <w:rPr>
          <w:rFonts w:ascii="Times New Roman" w:hAnsi="Times New Roman"/>
        </w:rPr>
        <w:t xml:space="preserve"> Convênios ou Instrumento </w:t>
      </w:r>
      <w:proofErr w:type="spellStart"/>
      <w:r>
        <w:rPr>
          <w:rFonts w:ascii="Times New Roman" w:hAnsi="Times New Roman"/>
        </w:rPr>
        <w:t>Cong</w:t>
      </w:r>
      <w:proofErr w:type="spellEnd"/>
      <w:r>
        <w:rPr>
          <w:rFonts w:ascii="Times New Roman" w:hAnsi="Times New Roman"/>
        </w:rPr>
        <w:t xml:space="preserve"> Estado.</w:t>
      </w:r>
    </w:p>
    <w:p w:rsidR="00E044F0" w:rsidRDefault="00E044F0" w:rsidP="00E044F0">
      <w:pPr>
        <w:jc w:val="both"/>
        <w:rPr>
          <w:rFonts w:ascii="Times New Roman" w:hAnsi="Times New Roman"/>
          <w:color w:val="FF0000"/>
        </w:rPr>
      </w:pPr>
    </w:p>
    <w:p w:rsidR="00E044F0" w:rsidRDefault="00E044F0" w:rsidP="00E044F0">
      <w:pPr>
        <w:jc w:val="both"/>
        <w:rPr>
          <w:rFonts w:ascii="Times New Roman" w:hAnsi="Times New Roman"/>
        </w:rPr>
      </w:pPr>
    </w:p>
    <w:p w:rsidR="00590E25" w:rsidRPr="001D64B6" w:rsidRDefault="00590E25" w:rsidP="00E044F0">
      <w:pPr>
        <w:jc w:val="both"/>
        <w:rPr>
          <w:rFonts w:ascii="Times New Roman" w:hAnsi="Times New Roman"/>
        </w:rPr>
      </w:pPr>
    </w:p>
    <w:p w:rsidR="00E044F0" w:rsidRPr="00363738" w:rsidRDefault="00E044F0" w:rsidP="00E044F0">
      <w:pPr>
        <w:jc w:val="both"/>
      </w:pPr>
    </w:p>
    <w:p w:rsidR="00E044F0" w:rsidRPr="001D64B6" w:rsidRDefault="00E044F0" w:rsidP="00E044F0">
      <w:pPr>
        <w:jc w:val="center"/>
        <w:rPr>
          <w:rFonts w:ascii="Times New Roman" w:hAnsi="Times New Roman"/>
        </w:rPr>
      </w:pPr>
      <w:r w:rsidRPr="001D64B6">
        <w:rPr>
          <w:rFonts w:ascii="Times New Roman" w:hAnsi="Times New Roman"/>
          <w:highlight w:val="yellow"/>
        </w:rPr>
        <w:t xml:space="preserve">Sagrada Família - RS,19 </w:t>
      </w:r>
      <w:r w:rsidR="00590E25">
        <w:rPr>
          <w:rFonts w:ascii="Times New Roman" w:hAnsi="Times New Roman"/>
          <w:highlight w:val="yellow"/>
        </w:rPr>
        <w:t>maio</w:t>
      </w:r>
      <w:r w:rsidRPr="001D64B6">
        <w:rPr>
          <w:rFonts w:ascii="Times New Roman" w:hAnsi="Times New Roman"/>
          <w:highlight w:val="yellow"/>
        </w:rPr>
        <w:t xml:space="preserve"> de 2024.</w:t>
      </w:r>
    </w:p>
    <w:p w:rsidR="00E044F0" w:rsidRPr="001D64B6" w:rsidRDefault="00E044F0" w:rsidP="00E044F0">
      <w:pPr>
        <w:jc w:val="center"/>
        <w:rPr>
          <w:rFonts w:ascii="Times New Roman" w:hAnsi="Times New Roman"/>
        </w:rPr>
      </w:pPr>
    </w:p>
    <w:p w:rsidR="00E044F0" w:rsidRPr="001D64B6" w:rsidRDefault="00E044F0" w:rsidP="00E044F0">
      <w:pPr>
        <w:jc w:val="center"/>
        <w:rPr>
          <w:rFonts w:ascii="Times New Roman" w:hAnsi="Times New Roman"/>
        </w:rPr>
      </w:pPr>
    </w:p>
    <w:p w:rsidR="00E044F0" w:rsidRPr="001D64B6" w:rsidRDefault="00E044F0" w:rsidP="00E044F0">
      <w:pPr>
        <w:jc w:val="center"/>
        <w:rPr>
          <w:rFonts w:ascii="Times New Roman" w:hAnsi="Times New Roman"/>
        </w:rPr>
      </w:pPr>
    </w:p>
    <w:p w:rsidR="00E044F0" w:rsidRPr="001D64B6" w:rsidRDefault="00E044F0" w:rsidP="00E044F0">
      <w:pPr>
        <w:jc w:val="center"/>
        <w:rPr>
          <w:rFonts w:ascii="Times New Roman" w:hAnsi="Times New Roman"/>
          <w:b/>
          <w:bCs/>
        </w:rPr>
      </w:pPr>
      <w:r w:rsidRPr="001D64B6">
        <w:rPr>
          <w:rFonts w:ascii="Times New Roman" w:hAnsi="Times New Roman"/>
          <w:b/>
          <w:bCs/>
        </w:rPr>
        <w:t>JOCEMAR VIEIRA</w:t>
      </w:r>
    </w:p>
    <w:p w:rsidR="00E044F0" w:rsidRPr="001D64B6" w:rsidRDefault="00E044F0" w:rsidP="00E044F0">
      <w:pPr>
        <w:jc w:val="center"/>
        <w:rPr>
          <w:rFonts w:ascii="Times New Roman" w:hAnsi="Times New Roman"/>
          <w:b/>
          <w:bCs/>
        </w:rPr>
      </w:pPr>
      <w:r w:rsidRPr="001D64B6">
        <w:rPr>
          <w:rFonts w:ascii="Times New Roman" w:hAnsi="Times New Roman"/>
          <w:b/>
          <w:bCs/>
        </w:rPr>
        <w:t>SECRETARIO MUNICIPAL DA ASSISTÊNCIA SOCIAL</w:t>
      </w:r>
    </w:p>
    <w:p w:rsidR="00E044F0" w:rsidRPr="001D64B6" w:rsidRDefault="00E044F0" w:rsidP="00E044F0">
      <w:pPr>
        <w:jc w:val="center"/>
        <w:rPr>
          <w:rFonts w:ascii="Times New Roman" w:hAnsi="Times New Roman"/>
          <w:b/>
          <w:bCs/>
        </w:rPr>
      </w:pPr>
      <w:r w:rsidRPr="001D64B6">
        <w:rPr>
          <w:rFonts w:ascii="Times New Roman" w:hAnsi="Times New Roman"/>
          <w:b/>
          <w:bCs/>
        </w:rPr>
        <w:t>PORTARIA 061/2024</w:t>
      </w:r>
    </w:p>
    <w:p w:rsidR="00E044F0" w:rsidRPr="001D64B6" w:rsidRDefault="00E044F0" w:rsidP="00E044F0">
      <w:pPr>
        <w:jc w:val="both"/>
        <w:rPr>
          <w:rFonts w:ascii="Times New Roman" w:hAnsi="Times New Roman"/>
          <w:lang w:eastAsia="en-US"/>
        </w:rPr>
      </w:pPr>
    </w:p>
    <w:p w:rsidR="00E044F0" w:rsidRDefault="00E044F0" w:rsidP="00E044F0">
      <w:pPr>
        <w:rPr>
          <w:rFonts w:cs="Arial"/>
          <w:u w:val="single"/>
          <w:lang w:eastAsia="en-US"/>
        </w:rPr>
      </w:pPr>
    </w:p>
    <w:p w:rsidR="00D30505" w:rsidRDefault="00D30505" w:rsidP="00FC1674">
      <w:pPr>
        <w:spacing w:line="360" w:lineRule="auto"/>
        <w:jc w:val="both"/>
        <w:rPr>
          <w:rFonts w:cs="Arial"/>
          <w:sz w:val="24"/>
          <w:szCs w:val="24"/>
        </w:rPr>
      </w:pPr>
    </w:p>
    <w:p w:rsidR="00D30505" w:rsidRDefault="00D30505" w:rsidP="00FC1674">
      <w:pPr>
        <w:spacing w:line="360" w:lineRule="auto"/>
        <w:jc w:val="both"/>
        <w:rPr>
          <w:rFonts w:cs="Arial"/>
          <w:sz w:val="24"/>
          <w:szCs w:val="24"/>
        </w:rPr>
      </w:pPr>
    </w:p>
    <w:p w:rsidR="00D30505" w:rsidRDefault="00D30505" w:rsidP="00D30505">
      <w:pPr>
        <w:spacing w:line="276" w:lineRule="auto"/>
        <w:jc w:val="center"/>
        <w:rPr>
          <w:rFonts w:cs="Arial"/>
          <w:b/>
        </w:rPr>
      </w:pPr>
    </w:p>
    <w:sectPr w:rsidR="00D30505" w:rsidSect="00D30505">
      <w:footerReference w:type="default" r:id="rId11"/>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8E7" w:rsidRDefault="00FC08E7" w:rsidP="00FC1674">
      <w:r>
        <w:separator/>
      </w:r>
    </w:p>
  </w:endnote>
  <w:endnote w:type="continuationSeparator" w:id="0">
    <w:p w:rsidR="00FC08E7" w:rsidRDefault="00FC08E7"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83B" w:rsidRPr="00FD59AE" w:rsidRDefault="002F183B"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8E7" w:rsidRDefault="00FC08E7" w:rsidP="00FC1674">
      <w:r>
        <w:separator/>
      </w:r>
    </w:p>
  </w:footnote>
  <w:footnote w:type="continuationSeparator" w:id="0">
    <w:p w:rsidR="00FC08E7" w:rsidRDefault="00FC08E7" w:rsidP="00FC1674">
      <w:r>
        <w:continuationSeparator/>
      </w:r>
    </w:p>
  </w:footnote>
  <w:footnote w:id="1">
    <w:p w:rsidR="002F183B" w:rsidRPr="00E42799" w:rsidRDefault="002F183B" w:rsidP="00FC1674">
      <w:pPr>
        <w:pStyle w:val="Textodenotaderodap"/>
        <w:jc w:val="both"/>
        <w:rPr>
          <w:rFonts w:ascii="Arial" w:hAnsi="Arial" w:cs="Arial"/>
          <w:color w:val="FF0000"/>
        </w:rPr>
      </w:pPr>
    </w:p>
  </w:footnote>
  <w:footnote w:id="2">
    <w:p w:rsidR="002F183B" w:rsidRPr="00333A7B" w:rsidRDefault="002F183B" w:rsidP="00FC1674">
      <w:pPr>
        <w:pStyle w:val="Textodenotaderodap"/>
        <w:rPr>
          <w:rFonts w:ascii="Arial" w:hAnsi="Arial" w:cs="Arial"/>
          <w:color w:val="FF0000"/>
        </w:rPr>
      </w:pPr>
    </w:p>
  </w:footnote>
  <w:footnote w:id="3">
    <w:p w:rsidR="002F183B" w:rsidRPr="00333A7B" w:rsidRDefault="002F183B" w:rsidP="00FC1674">
      <w:pPr>
        <w:pStyle w:val="Textodenotaderodap"/>
        <w:rPr>
          <w:rFonts w:ascii="Arial" w:hAnsi="Arial" w:cs="Arial"/>
          <w:color w:val="FF0000"/>
        </w:rPr>
      </w:pPr>
    </w:p>
  </w:footnote>
  <w:footnote w:id="4">
    <w:p w:rsidR="002F183B" w:rsidRPr="00333A7B" w:rsidRDefault="002F183B" w:rsidP="00FC1674">
      <w:pPr>
        <w:pStyle w:val="Textodenotaderodap"/>
        <w:rPr>
          <w:rFonts w:ascii="Arial" w:hAnsi="Arial" w:cs="Arial"/>
          <w:color w:val="FF0000"/>
        </w:rPr>
      </w:pPr>
    </w:p>
    <w:p w:rsidR="002F183B" w:rsidRPr="00333A7B" w:rsidRDefault="002F183B" w:rsidP="00FC1674">
      <w:pPr>
        <w:pStyle w:val="Textodenotaderodap"/>
        <w:rPr>
          <w:rFonts w:ascii="Arial" w:hAnsi="Arial" w:cs="Arial"/>
          <w:color w:val="FF0000"/>
        </w:rPr>
      </w:pPr>
    </w:p>
  </w:footnote>
  <w:footnote w:id="5">
    <w:p w:rsidR="002F183B" w:rsidRPr="00333A7B" w:rsidRDefault="002F183B" w:rsidP="00FC1674">
      <w:pPr>
        <w:pStyle w:val="Textodenotaderodap"/>
        <w:rPr>
          <w:rFonts w:ascii="Arial" w:hAnsi="Arial" w:cs="Arial"/>
          <w:color w:val="FF0000"/>
        </w:rPr>
      </w:pPr>
    </w:p>
  </w:footnote>
  <w:footnote w:id="6">
    <w:p w:rsidR="002F183B" w:rsidRPr="00333A7B" w:rsidRDefault="002F183B" w:rsidP="00FC1674">
      <w:pPr>
        <w:pStyle w:val="Textodenotaderodap"/>
        <w:jc w:val="both"/>
        <w:rPr>
          <w:rFonts w:ascii="Arial" w:hAnsi="Arial" w:cs="Arial"/>
          <w:color w:val="FF0000"/>
        </w:rPr>
      </w:pPr>
    </w:p>
  </w:footnote>
  <w:footnote w:id="7">
    <w:p w:rsidR="002F183B" w:rsidRPr="00333A7B" w:rsidRDefault="002F183B" w:rsidP="00FC1674">
      <w:pPr>
        <w:pStyle w:val="Textodenotaderodap"/>
        <w:rPr>
          <w:rFonts w:ascii="Arial" w:hAnsi="Arial" w:cs="Arial"/>
          <w:color w:val="FF0000"/>
        </w:rPr>
      </w:pPr>
    </w:p>
  </w:footnote>
  <w:footnote w:id="8">
    <w:p w:rsidR="002F183B" w:rsidRPr="00E42799" w:rsidRDefault="002F183B" w:rsidP="00FC1674">
      <w:pPr>
        <w:pStyle w:val="Textodenotaderodap"/>
        <w:rPr>
          <w:rFonts w:ascii="Arial" w:hAnsi="Arial" w:cs="Arial"/>
          <w:color w:val="FF0000"/>
        </w:rPr>
      </w:pPr>
    </w:p>
  </w:footnote>
  <w:footnote w:id="9">
    <w:p w:rsidR="002F183B" w:rsidRPr="002E4DD6" w:rsidRDefault="002F183B" w:rsidP="00FC1674">
      <w:pPr>
        <w:pStyle w:val="Textodenotaderodap"/>
        <w:rPr>
          <w:rFonts w:ascii="Arial" w:hAnsi="Arial" w:cs="Arial"/>
        </w:rPr>
      </w:pPr>
    </w:p>
  </w:footnote>
  <w:footnote w:id="10">
    <w:p w:rsidR="002F183B" w:rsidRPr="00FA1FA3" w:rsidRDefault="002F183B" w:rsidP="00FC1674">
      <w:pPr>
        <w:pStyle w:val="Textodenotaderodap"/>
        <w:rPr>
          <w:rFonts w:ascii="Arial" w:hAnsi="Arial" w:cs="Arial"/>
          <w:color w:val="FF0000"/>
        </w:rPr>
      </w:pPr>
    </w:p>
  </w:footnote>
  <w:footnote w:id="11">
    <w:p w:rsidR="002F183B" w:rsidRPr="00FA1FA3" w:rsidRDefault="002F183B" w:rsidP="00FC1674">
      <w:pPr>
        <w:pStyle w:val="Textodenotaderodap"/>
        <w:jc w:val="both"/>
        <w:rPr>
          <w:rFonts w:ascii="Arial" w:hAnsi="Arial" w:cs="Arial"/>
          <w:color w:val="FF0000"/>
        </w:rPr>
      </w:pPr>
    </w:p>
  </w:footnote>
  <w:footnote w:id="12">
    <w:p w:rsidR="002F183B" w:rsidRPr="002E4DD6" w:rsidRDefault="002F183B" w:rsidP="00FC1674">
      <w:pPr>
        <w:pStyle w:val="Textodenotaderodap"/>
        <w:rPr>
          <w:rFonts w:ascii="Arial" w:hAnsi="Arial" w:cs="Arial"/>
        </w:rPr>
      </w:pPr>
    </w:p>
  </w:footnote>
  <w:footnote w:id="13">
    <w:p w:rsidR="002F183B" w:rsidRPr="002E4DD6" w:rsidRDefault="002F183B"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2F183B" w:rsidRPr="002E4DD6" w:rsidRDefault="002F183B"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2F183B" w:rsidRPr="00DC026C" w:rsidRDefault="002F183B" w:rsidP="00FC1674">
      <w:pPr>
        <w:pStyle w:val="Textodenotaderodap"/>
        <w:rPr>
          <w:rFonts w:ascii="Arial" w:hAnsi="Arial" w:cs="Arial"/>
          <w:color w:val="FF0000"/>
        </w:rPr>
      </w:pPr>
    </w:p>
  </w:footnote>
  <w:footnote w:id="16">
    <w:p w:rsidR="002F183B" w:rsidRPr="00DC026C" w:rsidRDefault="002F183B"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2F183B" w:rsidRPr="00DC026C" w:rsidRDefault="002F183B" w:rsidP="00FC1674">
      <w:pPr>
        <w:pStyle w:val="Textodenotaderodap"/>
        <w:rPr>
          <w:color w:val="FF0000"/>
        </w:rPr>
      </w:pPr>
    </w:p>
  </w:footnote>
  <w:footnote w:id="17">
    <w:p w:rsidR="002F183B" w:rsidRDefault="002F183B" w:rsidP="00FC1674">
      <w:pPr>
        <w:pStyle w:val="Textodenotaderodap"/>
        <w:rPr>
          <w:rFonts w:ascii="Arial" w:hAnsi="Arial" w:cs="Arial"/>
          <w:color w:val="FF0000"/>
        </w:rPr>
      </w:pPr>
    </w:p>
    <w:p w:rsidR="002F183B" w:rsidRPr="00102F27" w:rsidRDefault="002F183B"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21080F"/>
    <w:multiLevelType w:val="multilevel"/>
    <w:tmpl w:val="53E4D380"/>
    <w:lvl w:ilvl="0">
      <w:start w:val="9"/>
      <w:numFmt w:val="decimal"/>
      <w:lvlText w:val="%1"/>
      <w:lvlJc w:val="left"/>
      <w:pPr>
        <w:ind w:left="223" w:hanging="708"/>
        <w:jc w:val="left"/>
      </w:pPr>
      <w:rPr>
        <w:rFonts w:hint="default"/>
        <w:lang w:val="pt-PT" w:eastAsia="en-US" w:bidi="ar-SA"/>
      </w:rPr>
    </w:lvl>
    <w:lvl w:ilvl="1">
      <w:start w:val="1"/>
      <w:numFmt w:val="decimal"/>
      <w:lvlText w:val="%1.%2"/>
      <w:lvlJc w:val="left"/>
      <w:pPr>
        <w:ind w:left="223" w:hanging="708"/>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763" w:hanging="540"/>
        <w:jc w:val="left"/>
      </w:pPr>
      <w:rPr>
        <w:rFonts w:ascii="Times New Roman" w:eastAsia="Times New Roman" w:hAnsi="Times New Roman" w:cs="Times New Roman" w:hint="default"/>
        <w:i/>
        <w:iCs/>
        <w:w w:val="100"/>
        <w:sz w:val="24"/>
        <w:szCs w:val="24"/>
        <w:lang w:val="pt-PT" w:eastAsia="en-US" w:bidi="ar-SA"/>
      </w:rPr>
    </w:lvl>
    <w:lvl w:ilvl="3">
      <w:numFmt w:val="bullet"/>
      <w:lvlText w:val="•"/>
      <w:lvlJc w:val="left"/>
      <w:pPr>
        <w:ind w:left="2872" w:hanging="540"/>
      </w:pPr>
      <w:rPr>
        <w:rFonts w:hint="default"/>
        <w:lang w:val="pt-PT" w:eastAsia="en-US" w:bidi="ar-SA"/>
      </w:rPr>
    </w:lvl>
    <w:lvl w:ilvl="4">
      <w:numFmt w:val="bullet"/>
      <w:lvlText w:val="•"/>
      <w:lvlJc w:val="left"/>
      <w:pPr>
        <w:ind w:left="3928" w:hanging="540"/>
      </w:pPr>
      <w:rPr>
        <w:rFonts w:hint="default"/>
        <w:lang w:val="pt-PT" w:eastAsia="en-US" w:bidi="ar-SA"/>
      </w:rPr>
    </w:lvl>
    <w:lvl w:ilvl="5">
      <w:numFmt w:val="bullet"/>
      <w:lvlText w:val="•"/>
      <w:lvlJc w:val="left"/>
      <w:pPr>
        <w:ind w:left="4985" w:hanging="540"/>
      </w:pPr>
      <w:rPr>
        <w:rFonts w:hint="default"/>
        <w:lang w:val="pt-PT" w:eastAsia="en-US" w:bidi="ar-SA"/>
      </w:rPr>
    </w:lvl>
    <w:lvl w:ilvl="6">
      <w:numFmt w:val="bullet"/>
      <w:lvlText w:val="•"/>
      <w:lvlJc w:val="left"/>
      <w:pPr>
        <w:ind w:left="6041" w:hanging="540"/>
      </w:pPr>
      <w:rPr>
        <w:rFonts w:hint="default"/>
        <w:lang w:val="pt-PT" w:eastAsia="en-US" w:bidi="ar-SA"/>
      </w:rPr>
    </w:lvl>
    <w:lvl w:ilvl="7">
      <w:numFmt w:val="bullet"/>
      <w:lvlText w:val="•"/>
      <w:lvlJc w:val="left"/>
      <w:pPr>
        <w:ind w:left="7097" w:hanging="540"/>
      </w:pPr>
      <w:rPr>
        <w:rFonts w:hint="default"/>
        <w:lang w:val="pt-PT" w:eastAsia="en-US" w:bidi="ar-SA"/>
      </w:rPr>
    </w:lvl>
    <w:lvl w:ilvl="8">
      <w:numFmt w:val="bullet"/>
      <w:lvlText w:val="•"/>
      <w:lvlJc w:val="left"/>
      <w:pPr>
        <w:ind w:left="8153" w:hanging="54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067E5"/>
    <w:rsid w:val="000E2DA6"/>
    <w:rsid w:val="00111704"/>
    <w:rsid w:val="00180483"/>
    <w:rsid w:val="0019661F"/>
    <w:rsid w:val="002D35DF"/>
    <w:rsid w:val="002F183B"/>
    <w:rsid w:val="00534711"/>
    <w:rsid w:val="00551126"/>
    <w:rsid w:val="00590E25"/>
    <w:rsid w:val="005C08BE"/>
    <w:rsid w:val="007A384F"/>
    <w:rsid w:val="007A6CCD"/>
    <w:rsid w:val="007F4037"/>
    <w:rsid w:val="00857AB4"/>
    <w:rsid w:val="00917FB0"/>
    <w:rsid w:val="00985FE6"/>
    <w:rsid w:val="00CD73E1"/>
    <w:rsid w:val="00D30505"/>
    <w:rsid w:val="00E044F0"/>
    <w:rsid w:val="00E9420C"/>
    <w:rsid w:val="00EF281A"/>
    <w:rsid w:val="00F072C3"/>
    <w:rsid w:val="00F1028A"/>
    <w:rsid w:val="00FC08E7"/>
    <w:rsid w:val="00FC1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paragraph" w:styleId="Ttulo1">
    <w:name w:val="heading 1"/>
    <w:basedOn w:val="Normal"/>
    <w:link w:val="Ttulo1Char"/>
    <w:uiPriority w:val="1"/>
    <w:qFormat/>
    <w:rsid w:val="002F183B"/>
    <w:pPr>
      <w:widowControl w:val="0"/>
      <w:autoSpaceDE w:val="0"/>
      <w:autoSpaceDN w:val="0"/>
      <w:spacing w:line="274" w:lineRule="exact"/>
      <w:ind w:left="223"/>
      <w:outlineLvl w:val="0"/>
    </w:pPr>
    <w:rPr>
      <w:rFonts w:ascii="Times New Roman" w:hAnsi="Times New Roman"/>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Textodebalo">
    <w:name w:val="Balloon Text"/>
    <w:basedOn w:val="Normal"/>
    <w:link w:val="TextodebaloChar"/>
    <w:uiPriority w:val="99"/>
    <w:semiHidden/>
    <w:unhideWhenUsed/>
    <w:rsid w:val="0019661F"/>
    <w:rPr>
      <w:rFonts w:ascii="Segoe UI" w:hAnsi="Segoe UI" w:cs="Segoe UI"/>
      <w:sz w:val="18"/>
      <w:szCs w:val="18"/>
    </w:rPr>
  </w:style>
  <w:style w:type="character" w:customStyle="1" w:styleId="TextodebaloChar">
    <w:name w:val="Texto de balão Char"/>
    <w:basedOn w:val="Fontepargpadro"/>
    <w:link w:val="Textodebalo"/>
    <w:uiPriority w:val="99"/>
    <w:semiHidden/>
    <w:rsid w:val="0019661F"/>
    <w:rPr>
      <w:rFonts w:ascii="Segoe UI" w:eastAsia="Times New Roman" w:hAnsi="Segoe UI" w:cs="Segoe UI"/>
      <w:sz w:val="18"/>
      <w:szCs w:val="18"/>
    </w:rPr>
  </w:style>
  <w:style w:type="character" w:customStyle="1" w:styleId="Ttulo1Char">
    <w:name w:val="Título 1 Char"/>
    <w:basedOn w:val="Fontepargpadro"/>
    <w:link w:val="Ttulo1"/>
    <w:uiPriority w:val="1"/>
    <w:rsid w:val="002F183B"/>
    <w:rPr>
      <w:rFonts w:ascii="Times New Roman" w:eastAsia="Times New Roman" w:hAnsi="Times New Roman" w:cs="Times New Roman"/>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6634</Words>
  <Characters>35828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7</cp:revision>
  <cp:lastPrinted>2024-06-04T19:55:00Z</cp:lastPrinted>
  <dcterms:created xsi:type="dcterms:W3CDTF">2024-06-17T16:30:00Z</dcterms:created>
  <dcterms:modified xsi:type="dcterms:W3CDTF">2024-06-17T17:07:00Z</dcterms:modified>
</cp:coreProperties>
</file>