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C272" w14:textId="77777777" w:rsidR="00B762B7" w:rsidRDefault="00B762B7" w:rsidP="00B762B7">
      <w:pPr>
        <w:jc w:val="both"/>
      </w:pPr>
    </w:p>
    <w:p w14:paraId="3FDA7D7E" w14:textId="26E215A9" w:rsidR="00C00CF3" w:rsidRDefault="00C00CF3" w:rsidP="00B762B7">
      <w:pPr>
        <w:jc w:val="both"/>
      </w:pPr>
      <w:r w:rsidRPr="00C00CF3">
        <w:t xml:space="preserve"> LEI </w:t>
      </w:r>
      <w:r w:rsidR="000026F5">
        <w:t xml:space="preserve">MUNICIPAL </w:t>
      </w:r>
      <w:r w:rsidRPr="00C00CF3">
        <w:t xml:space="preserve">Nº </w:t>
      </w:r>
      <w:r w:rsidR="000026F5">
        <w:t>1804</w:t>
      </w:r>
      <w:r w:rsidRPr="00C00CF3">
        <w:t>/2026</w:t>
      </w:r>
      <w:r w:rsidR="00B762B7">
        <w:t>.                                               SAGRADA FAMILIA 1</w:t>
      </w:r>
      <w:r w:rsidR="007F274D">
        <w:t>8</w:t>
      </w:r>
      <w:r w:rsidR="00B762B7">
        <w:t xml:space="preserve"> DE JUNHO DE 2026</w:t>
      </w:r>
    </w:p>
    <w:p w14:paraId="364E22A8" w14:textId="77777777" w:rsidR="00B762B7" w:rsidRPr="00C00CF3" w:rsidRDefault="00B762B7" w:rsidP="00B762B7">
      <w:pPr>
        <w:jc w:val="both"/>
      </w:pPr>
    </w:p>
    <w:p w14:paraId="3C0D2FA1" w14:textId="77777777" w:rsidR="00C00CF3" w:rsidRDefault="00C00CF3" w:rsidP="00C00CF3">
      <w:pPr>
        <w:ind w:left="2410"/>
        <w:jc w:val="both"/>
      </w:pPr>
      <w:r w:rsidRPr="00C00CF3">
        <w:t>AUTORIZA A ABERTURA DE CRÉDITOS ADICIONAIS ESPECIAIS, PELA PREVISÃO DE RECEITA E SUPERÁVIT FINANCEIRO, E DÁ OUTRAS PROVIDÊNCIAS.</w:t>
      </w:r>
    </w:p>
    <w:p w14:paraId="73889C7D" w14:textId="77777777" w:rsidR="00B762B7" w:rsidRPr="00C00CF3" w:rsidRDefault="00B762B7" w:rsidP="00C00CF3">
      <w:pPr>
        <w:ind w:left="2410"/>
        <w:jc w:val="both"/>
      </w:pPr>
    </w:p>
    <w:p w14:paraId="64C00312" w14:textId="025D029A" w:rsidR="00C00CF3" w:rsidRPr="00C00CF3" w:rsidRDefault="00C00CF3" w:rsidP="00C00CF3">
      <w:pPr>
        <w:ind w:firstLine="708"/>
        <w:jc w:val="both"/>
      </w:pPr>
      <w:r w:rsidRPr="00C00CF3">
        <w:t>Mauro Rogério Ferrari Galatto, Prefeito Municipal de Sagrada Família, RS, no uso das atribuições legais que lhe são conferidas pela Lei Orgânica Municipal, FAZ SABER que a Câmara Municipal de Vereadores aprovou e que sanciona e promulga a seguinte Lei:</w:t>
      </w:r>
    </w:p>
    <w:p w14:paraId="3542A879" w14:textId="77777777" w:rsidR="00C00CF3" w:rsidRPr="00C00CF3" w:rsidRDefault="00C00CF3" w:rsidP="00C00CF3">
      <w:pPr>
        <w:ind w:firstLine="708"/>
        <w:jc w:val="both"/>
      </w:pPr>
      <w:r w:rsidRPr="00C00CF3">
        <w:t>Art. 1º - Fica o Poder Executivo Municipal autorizado a abrir crédito adicional especial na Lei de Meios vigente, pela previsão de receita e superávit financeiro, no valor de R$ 778.000,00 (setecentos e setenta e oito mil reais).</w:t>
      </w:r>
    </w:p>
    <w:p w14:paraId="5946091D" w14:textId="77777777" w:rsidR="00C00CF3" w:rsidRPr="00C00CF3" w:rsidRDefault="00C00CF3" w:rsidP="00C00CF3">
      <w:pPr>
        <w:ind w:firstLine="360"/>
        <w:jc w:val="both"/>
      </w:pPr>
      <w:r w:rsidRPr="00C00CF3">
        <w:t>Art. 2º O crédito especial de que trata o artigo anterior será destinado à seguinte dotação orçamentária:</w:t>
      </w:r>
    </w:p>
    <w:p w14:paraId="6ED89199" w14:textId="77777777" w:rsidR="00C00CF3" w:rsidRPr="00C00CF3" w:rsidRDefault="00C00CF3" w:rsidP="00C00CF3">
      <w:pPr>
        <w:numPr>
          <w:ilvl w:val="0"/>
          <w:numId w:val="1"/>
        </w:numPr>
        <w:jc w:val="both"/>
      </w:pPr>
      <w:r w:rsidRPr="00C00CF3">
        <w:t>Órgão: 08 – SECRETARIA DE OBRAS</w:t>
      </w:r>
    </w:p>
    <w:p w14:paraId="05568249" w14:textId="77777777" w:rsidR="00C00CF3" w:rsidRPr="00C00CF3" w:rsidRDefault="00C00CF3" w:rsidP="00C00CF3">
      <w:pPr>
        <w:numPr>
          <w:ilvl w:val="0"/>
          <w:numId w:val="1"/>
        </w:numPr>
        <w:jc w:val="both"/>
      </w:pPr>
      <w:r w:rsidRPr="00C00CF3">
        <w:t>Unidade: 01 – UNIDADES SUBORDINADAS</w:t>
      </w:r>
    </w:p>
    <w:p w14:paraId="62D0ECFB" w14:textId="44A5D2F2" w:rsidR="00C00CF3" w:rsidRPr="00C00CF3" w:rsidRDefault="00C00CF3" w:rsidP="00C00CF3">
      <w:pPr>
        <w:numPr>
          <w:ilvl w:val="0"/>
          <w:numId w:val="1"/>
        </w:numPr>
        <w:jc w:val="both"/>
      </w:pPr>
      <w:r w:rsidRPr="00C00CF3">
        <w:t>Função: 29 – AQUISIÇÃO DE PATRULHA MECANIZADA, REAPARELHAMENTO DO SISTEMA VIÁRIO MUNICIPAL.</w:t>
      </w:r>
    </w:p>
    <w:p w14:paraId="04203773" w14:textId="77777777" w:rsidR="00C00CF3" w:rsidRPr="00C00CF3" w:rsidRDefault="00C00CF3" w:rsidP="00C00CF3">
      <w:pPr>
        <w:numPr>
          <w:ilvl w:val="0"/>
          <w:numId w:val="1"/>
        </w:numPr>
        <w:jc w:val="both"/>
      </w:pPr>
      <w:r w:rsidRPr="00C00CF3">
        <w:t>Subfunção: 782 – TRANSPORTE RODOVIÁRIO</w:t>
      </w:r>
    </w:p>
    <w:p w14:paraId="62FBD738" w14:textId="77777777" w:rsidR="00C00CF3" w:rsidRPr="00C00CF3" w:rsidRDefault="00C00CF3" w:rsidP="00C00CF3">
      <w:pPr>
        <w:numPr>
          <w:ilvl w:val="0"/>
          <w:numId w:val="1"/>
        </w:numPr>
        <w:jc w:val="both"/>
      </w:pPr>
      <w:r w:rsidRPr="00C00CF3">
        <w:t>Programa: 122 – SERVICO DE TRANSPORTE RODOVIARIO</w:t>
      </w:r>
    </w:p>
    <w:p w14:paraId="727C7222" w14:textId="77777777" w:rsidR="00C00CF3" w:rsidRPr="00C00CF3" w:rsidRDefault="00C00CF3" w:rsidP="00C00CF3">
      <w:pPr>
        <w:numPr>
          <w:ilvl w:val="0"/>
          <w:numId w:val="1"/>
        </w:numPr>
        <w:jc w:val="both"/>
      </w:pPr>
      <w:r w:rsidRPr="00C00CF3">
        <w:t>Projeto/Atividade: 2172 – AQUISIÇÃO DE MÁQUINAS E EQUIPAMENTOS AGRÍCOLAS - CONVÊNIO 997661</w:t>
      </w:r>
    </w:p>
    <w:p w14:paraId="2B3366AF" w14:textId="09035E48" w:rsidR="00C00CF3" w:rsidRPr="00C00CF3" w:rsidRDefault="00C00CF3" w:rsidP="00C00CF3">
      <w:pPr>
        <w:numPr>
          <w:ilvl w:val="0"/>
          <w:numId w:val="1"/>
        </w:numPr>
        <w:jc w:val="both"/>
      </w:pPr>
      <w:r w:rsidRPr="00C00CF3">
        <w:t xml:space="preserve">Elemento de Despesa 1: </w:t>
      </w:r>
    </w:p>
    <w:p w14:paraId="6DF70370" w14:textId="614495B2" w:rsidR="00C00CF3" w:rsidRPr="00C00CF3" w:rsidRDefault="00C00CF3" w:rsidP="00C00CF3">
      <w:pPr>
        <w:numPr>
          <w:ilvl w:val="1"/>
          <w:numId w:val="1"/>
        </w:numPr>
        <w:jc w:val="both"/>
      </w:pPr>
      <w:r w:rsidRPr="00C00CF3">
        <w:t>Descrição: 4.4.90.52.00.00.00 - EQUIPAMENTOS E MATERIAL PERMANENTE – (Fonte 1700) REPASSE UNIÃO.</w:t>
      </w:r>
    </w:p>
    <w:p w14:paraId="384BE4E9" w14:textId="556CB2DB" w:rsidR="00C00CF3" w:rsidRPr="00C00CF3" w:rsidRDefault="00C00CF3" w:rsidP="00C00CF3">
      <w:pPr>
        <w:numPr>
          <w:ilvl w:val="1"/>
          <w:numId w:val="1"/>
        </w:numPr>
        <w:jc w:val="both"/>
      </w:pPr>
      <w:r w:rsidRPr="00C00CF3">
        <w:t>Valor: R$ 577.775,00 (</w:t>
      </w:r>
      <w:r w:rsidR="006523B2" w:rsidRPr="006523B2">
        <w:t>quinhentos e setenta e sete mil, setecentos e setenta e cinco reais</w:t>
      </w:r>
      <w:r w:rsidRPr="00C00CF3">
        <w:t>)</w:t>
      </w:r>
    </w:p>
    <w:p w14:paraId="529996FC" w14:textId="0B2F0D8A" w:rsidR="00C00CF3" w:rsidRPr="00C00CF3" w:rsidRDefault="00C00CF3" w:rsidP="00C00CF3">
      <w:pPr>
        <w:numPr>
          <w:ilvl w:val="0"/>
          <w:numId w:val="1"/>
        </w:numPr>
        <w:jc w:val="both"/>
      </w:pPr>
      <w:r w:rsidRPr="00C00CF3">
        <w:t>Elemento de Despesa 2:</w:t>
      </w:r>
    </w:p>
    <w:p w14:paraId="6942214E" w14:textId="129061A1" w:rsidR="00C00CF3" w:rsidRPr="00C00CF3" w:rsidRDefault="00C00CF3" w:rsidP="00C00CF3">
      <w:pPr>
        <w:numPr>
          <w:ilvl w:val="1"/>
          <w:numId w:val="1"/>
        </w:numPr>
        <w:jc w:val="both"/>
      </w:pPr>
      <w:r w:rsidRPr="00C00CF3">
        <w:t>Descrição: 4.4.90.52.00.00.00 - EQUIPAMENTOS E MATERIAL PERMANENTE – (Fonte 1755 – CONTRAPARTIDA MUNICÍPIO, ALIENAÇÃO DE BENS)</w:t>
      </w:r>
    </w:p>
    <w:p w14:paraId="29048C6C" w14:textId="77777777" w:rsidR="00C00CF3" w:rsidRDefault="00C00CF3" w:rsidP="00C00CF3">
      <w:pPr>
        <w:numPr>
          <w:ilvl w:val="1"/>
          <w:numId w:val="1"/>
        </w:numPr>
        <w:jc w:val="both"/>
      </w:pPr>
      <w:r w:rsidRPr="00C00CF3">
        <w:t>Valor: R$ 200.225,00 (duzentos mil, duzentos e vinte e cinco reais)</w:t>
      </w:r>
    </w:p>
    <w:p w14:paraId="1C63B742" w14:textId="77777777" w:rsidR="00B762B7" w:rsidRPr="00C00CF3" w:rsidRDefault="00B762B7" w:rsidP="00B762B7">
      <w:pPr>
        <w:jc w:val="both"/>
      </w:pPr>
    </w:p>
    <w:p w14:paraId="3DB2A2DB" w14:textId="77777777" w:rsidR="00B762B7" w:rsidRDefault="00B762B7" w:rsidP="00C00CF3">
      <w:pPr>
        <w:jc w:val="both"/>
      </w:pPr>
    </w:p>
    <w:p w14:paraId="2E8BD1F8" w14:textId="387A0F88" w:rsidR="00C00CF3" w:rsidRPr="00C00CF3" w:rsidRDefault="00C00CF3" w:rsidP="00C00CF3">
      <w:pPr>
        <w:jc w:val="both"/>
      </w:pPr>
      <w:r w:rsidRPr="00C00CF3">
        <w:t>Parágrafo Único - Para a cobertura do crédito adicional Especial de que trata o caput deste artigo se dará como fonte:</w:t>
      </w:r>
    </w:p>
    <w:p w14:paraId="4502DC8D" w14:textId="77777777" w:rsidR="00C00CF3" w:rsidRPr="00C00CF3" w:rsidRDefault="00C00CF3" w:rsidP="00C00CF3">
      <w:pPr>
        <w:numPr>
          <w:ilvl w:val="0"/>
          <w:numId w:val="2"/>
        </w:numPr>
        <w:jc w:val="both"/>
      </w:pPr>
      <w:r w:rsidRPr="00C00CF3">
        <w:t>I - A previsão de receita por provável excesso de arrecadação de convênio com recursos do Governo Federal através do Ministério da Integração e do Desenvolvimento Regional (MIDR), referente ao Convênio nº 997661 (Processo nº 59000008800202669), no montante de R$ 577.775,00;</w:t>
      </w:r>
    </w:p>
    <w:p w14:paraId="19D3F5AD" w14:textId="77777777" w:rsidR="00C00CF3" w:rsidRPr="00C00CF3" w:rsidRDefault="00C00CF3" w:rsidP="00C00CF3">
      <w:pPr>
        <w:numPr>
          <w:ilvl w:val="0"/>
          <w:numId w:val="2"/>
        </w:numPr>
        <w:jc w:val="both"/>
      </w:pPr>
      <w:r w:rsidRPr="00C00CF3">
        <w:t>II - O superávit financeiro do exercício anterior decorrente de Alienação de Bens do Município, sob o código de fonte 1755, correspondente à contrapartida obrigatória pactuada, no montante de R$ 200.225,00.</w:t>
      </w:r>
    </w:p>
    <w:p w14:paraId="7384A943" w14:textId="77777777" w:rsidR="00C00CF3" w:rsidRPr="00C00CF3" w:rsidRDefault="00C00CF3" w:rsidP="00C00CF3">
      <w:pPr>
        <w:jc w:val="both"/>
      </w:pPr>
      <w:r w:rsidRPr="00C00CF3">
        <w:t>Art. 3º As dotações orçamentárias e os valores estabelecidos que compõem a abertura dos créditos adicionais, de que trata esta Lei, poderão ser suplementadas ou reduzidas, por ato próprio do Poder Executivo, se necessário, para garantir a plena execução do objeto e de acordo com a efetiva demanda.</w:t>
      </w:r>
    </w:p>
    <w:p w14:paraId="435E711E" w14:textId="77777777" w:rsidR="00C00CF3" w:rsidRPr="00C00CF3" w:rsidRDefault="00C00CF3" w:rsidP="00C00CF3">
      <w:pPr>
        <w:jc w:val="both"/>
      </w:pPr>
      <w:r w:rsidRPr="00C00CF3">
        <w:t>Art. 4º Esta Lei entra em vigor na data de sua publicação.</w:t>
      </w:r>
    </w:p>
    <w:p w14:paraId="19265674" w14:textId="3582A7D4" w:rsidR="00C00CF3" w:rsidRPr="00C00CF3" w:rsidRDefault="00C00CF3" w:rsidP="00C00CF3">
      <w:pPr>
        <w:jc w:val="both"/>
      </w:pPr>
      <w:r w:rsidRPr="00C00CF3">
        <w:t>Gabinete do Prefeito Municipal de Sagrada Família, RS, 1</w:t>
      </w:r>
      <w:r w:rsidR="000067DB">
        <w:t>8</w:t>
      </w:r>
      <w:r w:rsidRPr="00C00CF3">
        <w:t xml:space="preserve"> de junho de 2026.</w:t>
      </w:r>
    </w:p>
    <w:p w14:paraId="3577B339" w14:textId="77777777" w:rsidR="00C00CF3" w:rsidRPr="00C00CF3" w:rsidRDefault="00C00CF3" w:rsidP="00C00CF3">
      <w:pPr>
        <w:jc w:val="both"/>
      </w:pPr>
    </w:p>
    <w:p w14:paraId="037D6715" w14:textId="77777777" w:rsidR="00C00CF3" w:rsidRPr="00C00CF3" w:rsidRDefault="00C00CF3" w:rsidP="00C00CF3">
      <w:pPr>
        <w:jc w:val="both"/>
      </w:pPr>
    </w:p>
    <w:p w14:paraId="74C8FA24" w14:textId="5D313E79" w:rsidR="00C00CF3" w:rsidRPr="00C00CF3" w:rsidRDefault="00C00CF3" w:rsidP="007F274D">
      <w:pPr>
        <w:spacing w:after="0"/>
        <w:jc w:val="center"/>
      </w:pPr>
      <w:r w:rsidRPr="00C00CF3">
        <w:t>Mauro Rogério Ferrari Galatto</w:t>
      </w:r>
    </w:p>
    <w:p w14:paraId="6ECF6FB6" w14:textId="7CE83F15" w:rsidR="00C00CF3" w:rsidRDefault="00C00CF3" w:rsidP="007F274D">
      <w:pPr>
        <w:spacing w:after="0"/>
        <w:jc w:val="center"/>
      </w:pPr>
      <w:r w:rsidRPr="00C00CF3">
        <w:t>Prefeito Municipal</w:t>
      </w:r>
    </w:p>
    <w:p w14:paraId="6154CBDA" w14:textId="77777777" w:rsidR="007F274D" w:rsidRDefault="007F274D" w:rsidP="007F274D">
      <w:pPr>
        <w:spacing w:after="0"/>
        <w:jc w:val="center"/>
      </w:pPr>
    </w:p>
    <w:p w14:paraId="3B0C2DCC" w14:textId="77777777" w:rsidR="007F274D" w:rsidRDefault="007F274D" w:rsidP="007F274D">
      <w:pPr>
        <w:spacing w:after="0"/>
        <w:jc w:val="center"/>
      </w:pPr>
    </w:p>
    <w:p w14:paraId="78A3A923" w14:textId="77777777" w:rsidR="007F274D" w:rsidRPr="007800A1" w:rsidRDefault="007F274D" w:rsidP="007F274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7800A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REGISTRE-SE E PUBLIQUE-SE</w:t>
      </w:r>
    </w:p>
    <w:p w14:paraId="399CA484" w14:textId="77777777" w:rsidR="007F274D" w:rsidRDefault="007F274D" w:rsidP="007F274D">
      <w:pPr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49603F15" w14:textId="77777777" w:rsidR="007F274D" w:rsidRPr="007800A1" w:rsidRDefault="007F274D" w:rsidP="007F274D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0C60EE63" w14:textId="77777777" w:rsidR="007F274D" w:rsidRPr="007800A1" w:rsidRDefault="007F274D" w:rsidP="007F274D">
      <w:pPr>
        <w:spacing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7DA5F2B3" w14:textId="77777777" w:rsidR="007F274D" w:rsidRPr="007F274D" w:rsidRDefault="007F274D" w:rsidP="007F27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hyperlink r:id="rId5" w:history="1">
        <w:r w:rsidRPr="007F274D">
          <w:rPr>
            <w:rStyle w:val="Hyperlink"/>
            <w:color w:val="000000" w:themeColor="text1"/>
            <w:sz w:val="24"/>
            <w:szCs w:val="24"/>
            <w:u w:val="none"/>
          </w:rPr>
          <w:t>Flavio Luis Correa Vieira</w:t>
        </w:r>
      </w:hyperlink>
    </w:p>
    <w:p w14:paraId="625CB9B5" w14:textId="77777777" w:rsidR="007F274D" w:rsidRPr="007800A1" w:rsidRDefault="007F274D" w:rsidP="007F274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800A1">
        <w:rPr>
          <w:rFonts w:ascii="Times New Roman" w:eastAsia="Times New Roman" w:hAnsi="Times New Roman"/>
          <w:color w:val="000000" w:themeColor="text1"/>
          <w:sz w:val="24"/>
          <w:szCs w:val="24"/>
        </w:rPr>
        <w:t>Sec. Mun. de Administração</w:t>
      </w:r>
    </w:p>
    <w:p w14:paraId="1A4D3830" w14:textId="77777777" w:rsidR="007F274D" w:rsidRPr="005F736A" w:rsidRDefault="007F274D" w:rsidP="007F2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8A4D3" w14:textId="77777777" w:rsidR="007F274D" w:rsidRPr="00C00CF3" w:rsidRDefault="007F274D" w:rsidP="007F274D">
      <w:pPr>
        <w:spacing w:after="0"/>
        <w:jc w:val="center"/>
      </w:pPr>
    </w:p>
    <w:p w14:paraId="51BC96F7" w14:textId="77777777" w:rsidR="00C00CF3" w:rsidRPr="00C00CF3" w:rsidRDefault="00C00CF3" w:rsidP="00C00CF3">
      <w:pPr>
        <w:jc w:val="both"/>
      </w:pPr>
    </w:p>
    <w:p w14:paraId="35CC56FA" w14:textId="77777777" w:rsidR="00C00CF3" w:rsidRPr="00C00CF3" w:rsidRDefault="00C00CF3" w:rsidP="00C00CF3">
      <w:pPr>
        <w:jc w:val="both"/>
      </w:pPr>
    </w:p>
    <w:p w14:paraId="37A51648" w14:textId="77777777" w:rsidR="00C00CF3" w:rsidRPr="00C00CF3" w:rsidRDefault="00C00CF3" w:rsidP="00C00CF3">
      <w:pPr>
        <w:jc w:val="both"/>
      </w:pPr>
    </w:p>
    <w:p w14:paraId="70EE8445" w14:textId="77777777" w:rsidR="00C00CF3" w:rsidRPr="00C00CF3" w:rsidRDefault="00C00CF3" w:rsidP="00C00CF3">
      <w:pPr>
        <w:jc w:val="both"/>
      </w:pPr>
    </w:p>
    <w:p w14:paraId="28F31F48" w14:textId="77777777" w:rsidR="00C00CF3" w:rsidRPr="00C00CF3" w:rsidRDefault="00C00CF3" w:rsidP="00C00CF3">
      <w:pPr>
        <w:jc w:val="both"/>
      </w:pPr>
    </w:p>
    <w:p w14:paraId="586BB1C7" w14:textId="77777777" w:rsidR="00C00CF3" w:rsidRPr="00C00CF3" w:rsidRDefault="00C00CF3" w:rsidP="00C00CF3">
      <w:pPr>
        <w:jc w:val="both"/>
      </w:pPr>
    </w:p>
    <w:p w14:paraId="4E5E66E0" w14:textId="77777777" w:rsidR="00E177CB" w:rsidRDefault="00E177CB" w:rsidP="00C00CF3">
      <w:pPr>
        <w:jc w:val="center"/>
      </w:pPr>
    </w:p>
    <w:p w14:paraId="26FD9593" w14:textId="639E6390" w:rsidR="00C00CF3" w:rsidRPr="00C00CF3" w:rsidRDefault="00C00CF3" w:rsidP="00C00CF3">
      <w:pPr>
        <w:jc w:val="center"/>
      </w:pPr>
      <w:r w:rsidRPr="00C00CF3">
        <w:t>EXPOSIÇÃO DE MOTIVOS / JUSTIFICATIVA</w:t>
      </w:r>
    </w:p>
    <w:p w14:paraId="695FF700" w14:textId="77777777" w:rsidR="00C00CF3" w:rsidRPr="00C00CF3" w:rsidRDefault="00C00CF3" w:rsidP="00C00CF3">
      <w:pPr>
        <w:ind w:firstLine="708"/>
        <w:jc w:val="both"/>
      </w:pPr>
      <w:r w:rsidRPr="00C00CF3">
        <w:t>Excelentíssimo Senhor Presidente, Senhores Vereadores:</w:t>
      </w:r>
    </w:p>
    <w:p w14:paraId="2193A999" w14:textId="77777777" w:rsidR="00C00CF3" w:rsidRPr="00C00CF3" w:rsidRDefault="00C00CF3" w:rsidP="00C00CF3">
      <w:pPr>
        <w:ind w:firstLine="708"/>
        <w:jc w:val="both"/>
      </w:pPr>
      <w:r w:rsidRPr="00C00CF3">
        <w:t>O presente Projeto de Lei visa autorizar o Poder Executivo a abrir Crédito Adicional Especial no orçamento vigente, no valor global de R$ 778.000,00 (setecentos e setenta e oito mil reais).</w:t>
      </w:r>
    </w:p>
    <w:p w14:paraId="38DE09F4" w14:textId="77777777" w:rsidR="00C00CF3" w:rsidRPr="00C00CF3" w:rsidRDefault="00C00CF3" w:rsidP="00C00CF3">
      <w:pPr>
        <w:ind w:firstLine="708"/>
        <w:jc w:val="both"/>
      </w:pPr>
      <w:r w:rsidRPr="00C00CF3">
        <w:t>Esta medida é estritamente necessária para viabilizar a execução do Convênio nº 997661, firmado entre o Município de Sagrada Família e o Ministério da Integração e do Desenvolvimento Regional (MIDR), cujo objeto pactuado consiste na aquisição de uma máquina pesada tipo Motoniveladora para o reequipamento e fortalecimento das ações de infraestrutura da Secretaria de Obras.</w:t>
      </w:r>
    </w:p>
    <w:p w14:paraId="3930B866" w14:textId="77777777" w:rsidR="00C00CF3" w:rsidRPr="00C00CF3" w:rsidRDefault="00C00CF3" w:rsidP="00C00CF3">
      <w:pPr>
        <w:ind w:firstLine="708"/>
        <w:jc w:val="both"/>
      </w:pPr>
      <w:r w:rsidRPr="00C00CF3">
        <w:t>Ressaltamos a este colendo plenário que o valor do repasse federal de R$ 577.775,00 (Fonte 1700) ainda não ingressou nas contas bancárias do município. A presente abertura ampara-se no conceito contábil de Previsão de Receita, visto que as normas regulamentares federais exigem que o Município realize previamente todo o procedimento de licitação pública para que o Ministério efetue a liberação e o depósito financeiro do recurso. Portanto, para que possamos licitar, precisamos criar a dotação orçamentária neste momento.</w:t>
      </w:r>
    </w:p>
    <w:p w14:paraId="1D1EE3F8" w14:textId="77777777" w:rsidR="00C00CF3" w:rsidRPr="00C00CF3" w:rsidRDefault="00C00CF3" w:rsidP="00C00CF3">
      <w:pPr>
        <w:ind w:firstLine="708"/>
        <w:jc w:val="both"/>
      </w:pPr>
      <w:r w:rsidRPr="00C00CF3">
        <w:t>Complementarmente, informamos que a contrapartida financeira do Município no valor de R$ 200.225,00 será plenamente custeada com saldos provenientes de Alienação de Bens (Fonte 1755), cumprindo as exigências da Lei de Responsabilidade Fiscal quanto à aplicação de receitas de capital em novos investimentos.</w:t>
      </w:r>
    </w:p>
    <w:p w14:paraId="451C5C70" w14:textId="77777777" w:rsidR="00C00CF3" w:rsidRPr="00C00CF3" w:rsidRDefault="00C00CF3" w:rsidP="00C00CF3">
      <w:pPr>
        <w:ind w:firstLine="708"/>
        <w:jc w:val="both"/>
      </w:pPr>
      <w:r w:rsidRPr="00C00CF3">
        <w:t>Com a aprovação deste projeto, daremos andamento célere à licitação exigida, permitindo que o município receba a nova Motoniveladora para qualificar substancialmente os serviços de conservação, abertura e melhoria da malha rodoviária interna, garantindo melhor trafegabilidade e apoio ao escoamento da nossa produção local.</w:t>
      </w:r>
    </w:p>
    <w:p w14:paraId="6C130921" w14:textId="77777777" w:rsidR="00C00CF3" w:rsidRPr="00C00CF3" w:rsidRDefault="00C00CF3" w:rsidP="00C00CF3">
      <w:pPr>
        <w:ind w:firstLine="708"/>
        <w:jc w:val="both"/>
      </w:pPr>
      <w:r w:rsidRPr="00C00CF3">
        <w:t>Dada a relevância da matéria, solicitamos a análise e aprovação do presente Projeto de Lei.</w:t>
      </w:r>
    </w:p>
    <w:p w14:paraId="31522C07" w14:textId="77777777" w:rsidR="00C00CF3" w:rsidRPr="00C00CF3" w:rsidRDefault="00C00CF3" w:rsidP="00C00CF3">
      <w:pPr>
        <w:ind w:firstLine="708"/>
        <w:jc w:val="both"/>
      </w:pPr>
      <w:r w:rsidRPr="00C00CF3">
        <w:t>Sagrada Família, RS, 15 de junho de 2026.</w:t>
      </w:r>
    </w:p>
    <w:p w14:paraId="051439F4" w14:textId="77777777" w:rsidR="00C00CF3" w:rsidRPr="00C00CF3" w:rsidRDefault="00C00CF3" w:rsidP="00C00CF3">
      <w:pPr>
        <w:jc w:val="both"/>
      </w:pPr>
    </w:p>
    <w:p w14:paraId="3EF07AF7" w14:textId="77777777" w:rsidR="00C00CF3" w:rsidRDefault="00C00CF3" w:rsidP="00C00CF3">
      <w:pPr>
        <w:jc w:val="both"/>
      </w:pPr>
    </w:p>
    <w:p w14:paraId="4330090B" w14:textId="77777777" w:rsidR="00B762B7" w:rsidRPr="00C00CF3" w:rsidRDefault="00B762B7" w:rsidP="00C00CF3">
      <w:pPr>
        <w:jc w:val="both"/>
      </w:pPr>
    </w:p>
    <w:p w14:paraId="5EF839D0" w14:textId="73CEBE72" w:rsidR="00C00CF3" w:rsidRPr="00C00CF3" w:rsidRDefault="00C00CF3" w:rsidP="00E177CB">
      <w:pPr>
        <w:spacing w:after="0"/>
        <w:jc w:val="center"/>
      </w:pPr>
      <w:r w:rsidRPr="00C00CF3">
        <w:t>Mauro Rogério Ferrari Galatto</w:t>
      </w:r>
    </w:p>
    <w:p w14:paraId="386FD7E5" w14:textId="2AAA3677" w:rsidR="00C00CF3" w:rsidRPr="00C00CF3" w:rsidRDefault="00C00CF3" w:rsidP="00E177CB">
      <w:pPr>
        <w:spacing w:after="0"/>
        <w:jc w:val="center"/>
      </w:pPr>
      <w:r w:rsidRPr="00C00CF3">
        <w:t>Prefeito Municipal</w:t>
      </w:r>
    </w:p>
    <w:p w14:paraId="1EE65FFB" w14:textId="77777777" w:rsidR="00045A54" w:rsidRPr="00C00CF3" w:rsidRDefault="00045A54" w:rsidP="00C00CF3">
      <w:pPr>
        <w:jc w:val="both"/>
      </w:pPr>
    </w:p>
    <w:sectPr w:rsidR="00045A54" w:rsidRPr="00C00CF3" w:rsidSect="00B762B7">
      <w:pgSz w:w="11906" w:h="16838"/>
      <w:pgMar w:top="2381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764E5"/>
    <w:multiLevelType w:val="multilevel"/>
    <w:tmpl w:val="D56C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D1898"/>
    <w:multiLevelType w:val="multilevel"/>
    <w:tmpl w:val="551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82111">
    <w:abstractNumId w:val="0"/>
  </w:num>
  <w:num w:numId="2" w16cid:durableId="46485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F3"/>
    <w:rsid w:val="000026F5"/>
    <w:rsid w:val="000067DB"/>
    <w:rsid w:val="00045A54"/>
    <w:rsid w:val="00305377"/>
    <w:rsid w:val="005709B5"/>
    <w:rsid w:val="0063424D"/>
    <w:rsid w:val="006523B2"/>
    <w:rsid w:val="00664CB5"/>
    <w:rsid w:val="007F274D"/>
    <w:rsid w:val="009E70AA"/>
    <w:rsid w:val="009E7639"/>
    <w:rsid w:val="00B762B7"/>
    <w:rsid w:val="00C00CF3"/>
    <w:rsid w:val="00D500A4"/>
    <w:rsid w:val="00E1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A45F"/>
  <w15:chartTrackingRefBased/>
  <w15:docId w15:val="{8FC700F2-F810-4990-976C-1D58C47D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CF3"/>
  </w:style>
  <w:style w:type="paragraph" w:styleId="Ttulo1">
    <w:name w:val="heading 1"/>
    <w:basedOn w:val="Normal"/>
    <w:next w:val="Normal"/>
    <w:link w:val="Ttulo1Char"/>
    <w:uiPriority w:val="9"/>
    <w:qFormat/>
    <w:rsid w:val="00C00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0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0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0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0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0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0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0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0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0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0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0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0C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0CF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0C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0C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0C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0C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0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0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0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0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0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0C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0C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0CF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0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0CF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0CF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F2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m.digifred.net.br/sagradafamilia/contas/relatorios/quadro_salario_servidores_step3/138/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765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3</cp:revision>
  <cp:lastPrinted>2026-06-18T12:08:00Z</cp:lastPrinted>
  <dcterms:created xsi:type="dcterms:W3CDTF">2026-06-18T12:39:00Z</dcterms:created>
  <dcterms:modified xsi:type="dcterms:W3CDTF">2026-06-18T12:41:00Z</dcterms:modified>
</cp:coreProperties>
</file>