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66E8F" w14:textId="097F3325" w:rsidR="003E498C" w:rsidRDefault="003E498C" w:rsidP="00465181">
      <w:pPr>
        <w:spacing w:after="0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bookmarkStart w:id="0" w:name="_Hlk192681918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LEI MUNICIPAL N.º </w:t>
      </w:r>
      <w:r w:rsidR="00465181">
        <w:rPr>
          <w:rFonts w:ascii="Times New Roman" w:hAnsi="Times New Roman" w:cs="Times New Roman"/>
          <w:b/>
          <w:bCs/>
          <w:color w:val="333333"/>
          <w:sz w:val="24"/>
          <w:szCs w:val="24"/>
        </w:rPr>
        <w:t>1708</w:t>
      </w:r>
      <w:r w:rsidR="00AC4BC6">
        <w:rPr>
          <w:rFonts w:ascii="Times New Roman" w:hAnsi="Times New Roman" w:cs="Times New Roman"/>
          <w:b/>
          <w:bCs/>
          <w:color w:val="333333"/>
          <w:sz w:val="24"/>
          <w:szCs w:val="24"/>
        </w:rPr>
        <w:t>/2025</w:t>
      </w:r>
    </w:p>
    <w:p w14:paraId="6D7C3B63" w14:textId="77777777" w:rsidR="00735F4B" w:rsidRPr="003E498C" w:rsidRDefault="00735F4B" w:rsidP="00465181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51FF4431" w14:textId="77777777" w:rsidR="00151633" w:rsidRPr="00F0775A" w:rsidRDefault="00735F4B" w:rsidP="00465181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75A">
        <w:rPr>
          <w:rFonts w:ascii="Times New Roman" w:hAnsi="Times New Roman" w:cs="Times New Roman"/>
          <w:b/>
          <w:sz w:val="28"/>
          <w:szCs w:val="28"/>
        </w:rPr>
        <w:t>“</w:t>
      </w:r>
      <w:r w:rsidR="00AC4BC6" w:rsidRPr="00F0775A">
        <w:rPr>
          <w:rFonts w:ascii="Times New Roman" w:hAnsi="Times New Roman" w:cs="Times New Roman"/>
          <w:b/>
          <w:sz w:val="28"/>
          <w:szCs w:val="28"/>
        </w:rPr>
        <w:t>ALTERA A REDAÇÃO DO §</w:t>
      </w:r>
      <w:r w:rsidR="00F0775A">
        <w:rPr>
          <w:rFonts w:ascii="Times New Roman" w:hAnsi="Times New Roman" w:cs="Times New Roman"/>
          <w:b/>
          <w:sz w:val="28"/>
          <w:szCs w:val="28"/>
        </w:rPr>
        <w:t>1</w:t>
      </w:r>
      <w:r w:rsidR="003E498C" w:rsidRPr="00F0775A">
        <w:rPr>
          <w:rFonts w:ascii="Times New Roman" w:hAnsi="Times New Roman" w:cs="Times New Roman"/>
          <w:b/>
          <w:sz w:val="28"/>
          <w:szCs w:val="28"/>
        </w:rPr>
        <w:t>º,</w:t>
      </w:r>
      <w:r w:rsidR="00AC4BC6" w:rsidRPr="00F0775A">
        <w:rPr>
          <w:rFonts w:ascii="Times New Roman" w:hAnsi="Times New Roman" w:cs="Times New Roman"/>
          <w:b/>
          <w:sz w:val="28"/>
          <w:szCs w:val="28"/>
        </w:rPr>
        <w:t xml:space="preserve"> DO ART. 1º DA LEI MUNICIPAL Nº 204/1997</w:t>
      </w:r>
      <w:r w:rsidR="003E498C" w:rsidRPr="00F0775A">
        <w:rPr>
          <w:rFonts w:ascii="Times New Roman" w:hAnsi="Times New Roman" w:cs="Times New Roman"/>
          <w:b/>
          <w:sz w:val="28"/>
          <w:szCs w:val="28"/>
        </w:rPr>
        <w:t xml:space="preserve"> E SUAS ALTERAÇÕES QUE </w:t>
      </w:r>
      <w:r w:rsidR="00F0775A" w:rsidRPr="00F0775A">
        <w:rPr>
          <w:rFonts w:ascii="Times New Roman" w:hAnsi="Times New Roman" w:cs="Times New Roman"/>
          <w:b/>
          <w:bCs/>
          <w:sz w:val="28"/>
          <w:szCs w:val="28"/>
        </w:rPr>
        <w:t>ESTABELECE NOVO REGIME PARA O PAGAMENTO DE DIÁRIAS AOS</w:t>
      </w:r>
      <w:r w:rsidR="00F077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75A" w:rsidRPr="00F0775A">
        <w:rPr>
          <w:rFonts w:ascii="Times New Roman" w:hAnsi="Times New Roman" w:cs="Times New Roman"/>
          <w:b/>
          <w:bCs/>
          <w:sz w:val="28"/>
          <w:szCs w:val="28"/>
        </w:rPr>
        <w:t>SERVIDORES PÚBLICOS MUNICIPAIS E DÁ OUTRAS PROVIDÊNCIAS.</w:t>
      </w:r>
      <w:r w:rsidRPr="00F0775A">
        <w:rPr>
          <w:rFonts w:ascii="Times New Roman" w:hAnsi="Times New Roman" w:cs="Times New Roman"/>
          <w:b/>
          <w:sz w:val="28"/>
          <w:szCs w:val="28"/>
        </w:rPr>
        <w:t>”</w:t>
      </w:r>
    </w:p>
    <w:p w14:paraId="48E7F620" w14:textId="77777777" w:rsidR="003E498C" w:rsidRPr="003E498C" w:rsidRDefault="003E498C" w:rsidP="00465181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5D9F9CD" w14:textId="26832BF2" w:rsidR="00F0775A" w:rsidRPr="004713C7" w:rsidRDefault="00F0775A" w:rsidP="00465181">
      <w:pPr>
        <w:spacing w:after="0"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465181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465181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4713C7">
        <w:rPr>
          <w:rFonts w:ascii="Times New Roman" w:hAnsi="Times New Roman" w:cs="Times New Roman"/>
          <w:sz w:val="24"/>
          <w:szCs w:val="24"/>
        </w:rPr>
        <w:t>a seguinte:</w:t>
      </w:r>
    </w:p>
    <w:p w14:paraId="1650EE97" w14:textId="77777777" w:rsidR="00F0775A" w:rsidRPr="004713C7" w:rsidRDefault="00F0775A" w:rsidP="00465181">
      <w:pPr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39DDC46A" w14:textId="49EAFF00" w:rsidR="008D5F94" w:rsidRPr="003E498C" w:rsidRDefault="008D5F94" w:rsidP="004651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b/>
          <w:sz w:val="24"/>
          <w:szCs w:val="24"/>
        </w:rPr>
        <w:t>Art.1</w:t>
      </w:r>
      <w:r w:rsidRPr="003E498C">
        <w:rPr>
          <w:rFonts w:ascii="Cambria Math" w:hAnsi="Cambria Math" w:cs="Cambria Math"/>
          <w:b/>
          <w:sz w:val="24"/>
          <w:szCs w:val="24"/>
        </w:rPr>
        <w:t>⁰</w:t>
      </w:r>
      <w:r w:rsidR="00F0775A">
        <w:rPr>
          <w:rFonts w:ascii="Times New Roman" w:hAnsi="Times New Roman" w:cs="Times New Roman"/>
          <w:sz w:val="24"/>
          <w:szCs w:val="24"/>
        </w:rPr>
        <w:t xml:space="preserve"> - É alterada a redação do §1º, do art</w:t>
      </w:r>
      <w:r w:rsidRPr="003E498C">
        <w:rPr>
          <w:rFonts w:ascii="Times New Roman" w:hAnsi="Times New Roman" w:cs="Times New Roman"/>
          <w:sz w:val="24"/>
          <w:szCs w:val="24"/>
        </w:rPr>
        <w:t>.</w:t>
      </w:r>
      <w:r w:rsidR="008A387C"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F0775A">
        <w:rPr>
          <w:rFonts w:ascii="Times New Roman" w:hAnsi="Times New Roman" w:cs="Times New Roman"/>
          <w:sz w:val="24"/>
          <w:szCs w:val="24"/>
        </w:rPr>
        <w:t>1º,</w:t>
      </w:r>
      <w:r w:rsidR="009A1708" w:rsidRPr="003E498C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1C7C8E" w:rsidRPr="003E498C">
        <w:rPr>
          <w:rFonts w:ascii="Times New Roman" w:hAnsi="Times New Roman" w:cs="Times New Roman"/>
          <w:sz w:val="24"/>
          <w:szCs w:val="24"/>
        </w:rPr>
        <w:t>n</w:t>
      </w:r>
      <w:r w:rsidR="001C7C8E" w:rsidRPr="003E498C">
        <w:rPr>
          <w:rFonts w:ascii="Cambria Math" w:hAnsi="Cambria Math" w:cs="Cambria Math"/>
          <w:sz w:val="24"/>
          <w:szCs w:val="24"/>
        </w:rPr>
        <w:t>⁰</w:t>
      </w:r>
      <w:r w:rsidR="00F0775A">
        <w:rPr>
          <w:rFonts w:ascii="Times New Roman" w:hAnsi="Times New Roman" w:cs="Times New Roman"/>
          <w:sz w:val="24"/>
          <w:szCs w:val="24"/>
        </w:rPr>
        <w:t xml:space="preserve"> 204/1997</w:t>
      </w:r>
      <w:r w:rsidR="00151633" w:rsidRPr="003E498C">
        <w:rPr>
          <w:rFonts w:ascii="Times New Roman" w:hAnsi="Times New Roman" w:cs="Times New Roman"/>
          <w:sz w:val="24"/>
          <w:szCs w:val="24"/>
        </w:rPr>
        <w:t xml:space="preserve"> e suas alterações</w:t>
      </w:r>
      <w:r w:rsidRPr="003E498C">
        <w:rPr>
          <w:rFonts w:ascii="Times New Roman" w:hAnsi="Times New Roman" w:cs="Times New Roman"/>
          <w:sz w:val="24"/>
          <w:szCs w:val="24"/>
        </w:rPr>
        <w:t xml:space="preserve">, </w:t>
      </w:r>
      <w:r w:rsidR="00544705" w:rsidRPr="003E498C">
        <w:rPr>
          <w:rFonts w:ascii="Times New Roman" w:hAnsi="Times New Roman" w:cs="Times New Roman"/>
          <w:sz w:val="24"/>
          <w:szCs w:val="24"/>
        </w:rPr>
        <w:t>que dispõe</w:t>
      </w:r>
      <w:r w:rsidRPr="003E498C">
        <w:rPr>
          <w:rFonts w:ascii="Times New Roman" w:hAnsi="Times New Roman" w:cs="Times New Roman"/>
          <w:sz w:val="24"/>
          <w:szCs w:val="24"/>
        </w:rPr>
        <w:t xml:space="preserve"> sobre o </w:t>
      </w:r>
      <w:r w:rsidR="00F0775A">
        <w:rPr>
          <w:rFonts w:ascii="Times New Roman" w:hAnsi="Times New Roman" w:cs="Times New Roman"/>
          <w:sz w:val="24"/>
          <w:szCs w:val="24"/>
        </w:rPr>
        <w:t>‘</w:t>
      </w:r>
      <w:r w:rsidR="00F0775A" w:rsidRPr="00F0775A">
        <w:rPr>
          <w:rFonts w:ascii="Times New Roman" w:hAnsi="Times New Roman" w:cs="Times New Roman"/>
          <w:bCs/>
          <w:i/>
          <w:sz w:val="24"/>
          <w:szCs w:val="24"/>
        </w:rPr>
        <w:t>NOVO REGIME PARA O PAGAMENTO DE DIÁRIAS AOS SERVIDORES PÚBLICOS MUNICIPAIS E DÁ OUTRAS PROVIDÊNCIAS</w:t>
      </w:r>
      <w:r w:rsidR="00F0775A" w:rsidRPr="00F0775A">
        <w:rPr>
          <w:rFonts w:ascii="Times New Roman" w:hAnsi="Times New Roman" w:cs="Times New Roman"/>
          <w:bCs/>
          <w:sz w:val="28"/>
          <w:szCs w:val="28"/>
        </w:rPr>
        <w:t>.’</w:t>
      </w:r>
      <w:r w:rsidR="00F0775A">
        <w:rPr>
          <w:rFonts w:ascii="Times New Roman" w:eastAsia="Times New Roman" w:hAnsi="Times New Roman" w:cs="Times New Roman"/>
          <w:bCs/>
          <w:sz w:val="24"/>
          <w:szCs w:val="24"/>
        </w:rPr>
        <w:t>, que passam a ser o seguinte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BC4DAC5" w14:textId="77777777" w:rsidR="00F0775A" w:rsidRDefault="00486CEB" w:rsidP="00465181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E498C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F0775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Art.1</w:t>
      </w:r>
      <w:r w:rsidRPr="003E498C">
        <w:rPr>
          <w:rFonts w:ascii="Cambria Math" w:eastAsia="Times New Roman" w:hAnsi="Cambria Math" w:cs="Cambria Math"/>
          <w:b/>
          <w:bCs/>
          <w:i/>
          <w:sz w:val="24"/>
          <w:szCs w:val="24"/>
        </w:rPr>
        <w:t>⁰</w:t>
      </w:r>
      <w:r w:rsidRPr="003E498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- </w:t>
      </w:r>
      <w:r w:rsidR="00F0775A">
        <w:rPr>
          <w:rFonts w:ascii="Times New Roman" w:eastAsia="Times New Roman" w:hAnsi="Times New Roman" w:cs="Times New Roman"/>
          <w:bCs/>
          <w:i/>
          <w:sz w:val="24"/>
          <w:szCs w:val="24"/>
        </w:rPr>
        <w:t>....</w:t>
      </w:r>
    </w:p>
    <w:p w14:paraId="1A097D41" w14:textId="77777777" w:rsidR="00486CEB" w:rsidRPr="003E498C" w:rsidRDefault="00F0775A" w:rsidP="00465181">
      <w:pPr>
        <w:spacing w:after="0" w:line="360" w:lineRule="auto"/>
        <w:ind w:left="212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216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§1º.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Quando no deslocamento do servidor não houver pernoite, as diárias serão pagas a razão de 70%(setenta) por cento.</w:t>
      </w:r>
    </w:p>
    <w:p w14:paraId="7916D73D" w14:textId="77777777" w:rsidR="008D3EFF" w:rsidRPr="003E498C" w:rsidRDefault="004B2424" w:rsidP="004651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D3EFF" w:rsidRPr="003E498C">
        <w:rPr>
          <w:rFonts w:ascii="Times New Roman" w:hAnsi="Times New Roman" w:cs="Times New Roman"/>
          <w:sz w:val="24"/>
          <w:szCs w:val="24"/>
        </w:rPr>
        <w:t xml:space="preserve">Revogam-se as disposições em contrário. </w:t>
      </w:r>
    </w:p>
    <w:p w14:paraId="7C4C3AF0" w14:textId="77777777" w:rsidR="00847A06" w:rsidRPr="003E498C" w:rsidRDefault="004B1DEF" w:rsidP="004651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216AD"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8D3EFF"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="008D3EFF"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Esta Lei entra em </w:t>
      </w:r>
      <w:r w:rsidR="00A216AD">
        <w:rPr>
          <w:rFonts w:ascii="Times New Roman" w:eastAsia="Times New Roman" w:hAnsi="Times New Roman" w:cs="Times New Roman"/>
          <w:bCs/>
          <w:sz w:val="24"/>
          <w:szCs w:val="24"/>
        </w:rPr>
        <w:t>vigor na data de sua publicação.</w:t>
      </w:r>
    </w:p>
    <w:p w14:paraId="137E0C17" w14:textId="5C8310C9" w:rsidR="00A216AD" w:rsidRPr="004713C7" w:rsidRDefault="00A216AD" w:rsidP="00465181">
      <w:pPr>
        <w:spacing w:after="0"/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7F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4713C7">
        <w:rPr>
          <w:rFonts w:ascii="Times New Roman" w:hAnsi="Times New Roman" w:cs="Times New Roman"/>
          <w:sz w:val="24"/>
          <w:szCs w:val="24"/>
        </w:rPr>
        <w:t>de 2025.</w:t>
      </w:r>
    </w:p>
    <w:p w14:paraId="65A28E6B" w14:textId="77777777" w:rsidR="00A216AD" w:rsidRPr="004713C7" w:rsidRDefault="00A216AD" w:rsidP="00465181">
      <w:pPr>
        <w:spacing w:after="0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E8453" w14:textId="77777777" w:rsidR="00A216AD" w:rsidRDefault="00A216AD" w:rsidP="00465181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73BBF" w14:textId="77777777" w:rsidR="00A216AD" w:rsidRPr="00BA7E5C" w:rsidRDefault="00A216AD" w:rsidP="00465181">
      <w:pPr>
        <w:spacing w:after="0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706BCED3" w14:textId="77777777" w:rsidR="00A216AD" w:rsidRDefault="00A216AD" w:rsidP="00465181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D4C6FC8" w14:textId="77777777" w:rsidR="00465181" w:rsidRDefault="00465181" w:rsidP="00465181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4043C" w14:textId="77777777" w:rsidR="00465181" w:rsidRDefault="00465181" w:rsidP="00465181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8150E" w14:textId="77777777" w:rsidR="00465181" w:rsidRDefault="00465181" w:rsidP="00465181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A0578" w14:textId="77777777" w:rsidR="00465181" w:rsidRPr="00465181" w:rsidRDefault="00465181" w:rsidP="0046518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5181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02F09A00" w14:textId="77777777" w:rsidR="00465181" w:rsidRPr="00465181" w:rsidRDefault="00465181" w:rsidP="0046518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509776" w14:textId="77777777" w:rsidR="00465181" w:rsidRPr="00465181" w:rsidRDefault="00465181" w:rsidP="0046518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5181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25CF832E" w14:textId="77777777" w:rsidR="00465181" w:rsidRPr="00465181" w:rsidRDefault="00465181" w:rsidP="0046518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5181">
        <w:rPr>
          <w:rFonts w:ascii="Times New Roman" w:hAnsi="Times New Roman" w:cs="Times New Roman"/>
          <w:b/>
          <w:sz w:val="24"/>
          <w:szCs w:val="24"/>
        </w:rPr>
        <w:t xml:space="preserve">Sec. .Mun. de Administração </w:t>
      </w:r>
    </w:p>
    <w:p w14:paraId="23088718" w14:textId="12D8284B" w:rsidR="00A216AD" w:rsidRPr="00B66C53" w:rsidRDefault="00A216AD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544705">
        <w:rPr>
          <w:rFonts w:ascii="Times New Roman" w:hAnsi="Times New Roman" w:cs="Times New Roman"/>
          <w:b/>
          <w:sz w:val="24"/>
          <w:szCs w:val="24"/>
        </w:rPr>
        <w:t>012</w:t>
      </w:r>
      <w:r>
        <w:rPr>
          <w:rFonts w:ascii="Times New Roman" w:hAnsi="Times New Roman" w:cs="Times New Roman"/>
          <w:b/>
          <w:sz w:val="24"/>
          <w:szCs w:val="24"/>
        </w:rPr>
        <w:t>/2025, 1</w:t>
      </w:r>
      <w:r w:rsidR="00D2233F">
        <w:rPr>
          <w:rFonts w:ascii="Times New Roman" w:hAnsi="Times New Roman" w:cs="Times New Roman"/>
          <w:b/>
          <w:sz w:val="24"/>
          <w:szCs w:val="24"/>
        </w:rPr>
        <w:t>4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MARÇO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19336C07" w14:textId="77777777" w:rsidR="00A216AD" w:rsidRPr="004713C7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64C406E2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4F48EABC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B6217F2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3D3D7D19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Srs(as). Vereadores(as)</w:t>
      </w:r>
    </w:p>
    <w:p w14:paraId="7AF50E48" w14:textId="77777777" w:rsidR="00F249C0" w:rsidRPr="003E498C" w:rsidRDefault="00F249C0" w:rsidP="00F249C0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31D712" w14:textId="77777777" w:rsidR="00F249C0" w:rsidRPr="003E498C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>O projeto de lei que ora colocamos à vossa apreciação objetiva adequar a Lei Municipal n</w:t>
      </w:r>
      <w:r w:rsidRPr="003E498C">
        <w:rPr>
          <w:rFonts w:ascii="Cambria Math" w:hAnsi="Cambria Math" w:cs="Cambria Math"/>
          <w:sz w:val="24"/>
          <w:szCs w:val="24"/>
        </w:rPr>
        <w:t>⁰</w:t>
      </w:r>
      <w:r w:rsidR="00A216AD">
        <w:rPr>
          <w:rFonts w:ascii="Times New Roman" w:hAnsi="Times New Roman" w:cs="Times New Roman"/>
          <w:sz w:val="24"/>
          <w:szCs w:val="24"/>
        </w:rPr>
        <w:t xml:space="preserve"> 204/1997,</w:t>
      </w:r>
      <w:r w:rsidRPr="003E498C">
        <w:rPr>
          <w:rFonts w:ascii="Times New Roman" w:hAnsi="Times New Roman" w:cs="Times New Roman"/>
          <w:sz w:val="24"/>
          <w:szCs w:val="24"/>
        </w:rPr>
        <w:t xml:space="preserve"> que Dispõe</w:t>
      </w:r>
      <w:r w:rsidR="00BA4D2A">
        <w:rPr>
          <w:rFonts w:ascii="Times New Roman" w:hAnsi="Times New Roman" w:cs="Times New Roman"/>
          <w:sz w:val="24"/>
          <w:szCs w:val="24"/>
        </w:rPr>
        <w:t xml:space="preserve"> sobre</w:t>
      </w:r>
      <w:r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A216AD">
        <w:rPr>
          <w:rFonts w:ascii="Times New Roman" w:hAnsi="Times New Roman" w:cs="Times New Roman"/>
          <w:sz w:val="24"/>
          <w:szCs w:val="24"/>
        </w:rPr>
        <w:t>‘</w:t>
      </w:r>
      <w:r w:rsidR="00A216AD" w:rsidRPr="00F0775A">
        <w:rPr>
          <w:rFonts w:ascii="Times New Roman" w:hAnsi="Times New Roman" w:cs="Times New Roman"/>
          <w:bCs/>
          <w:i/>
          <w:sz w:val="24"/>
          <w:szCs w:val="24"/>
        </w:rPr>
        <w:t>NOVO REGIME PARA O PAGAMENTO DE DIÁRIAS AOS SERVIDORES PÚBLICOS MUNICIPAIS E DÁ OUTRAS PROVIDÊNCIAS</w:t>
      </w:r>
      <w:r w:rsidR="00A216AD" w:rsidRPr="00F0775A">
        <w:rPr>
          <w:rFonts w:ascii="Times New Roman" w:hAnsi="Times New Roman" w:cs="Times New Roman"/>
          <w:bCs/>
          <w:sz w:val="28"/>
          <w:szCs w:val="28"/>
        </w:rPr>
        <w:t>.’</w:t>
      </w:r>
      <w:r w:rsidRPr="003E498C">
        <w:rPr>
          <w:rFonts w:ascii="Times New Roman" w:hAnsi="Times New Roman" w:cs="Times New Roman"/>
          <w:sz w:val="24"/>
          <w:szCs w:val="24"/>
        </w:rPr>
        <w:t>.</w:t>
      </w:r>
    </w:p>
    <w:p w14:paraId="61148B34" w14:textId="77777777" w:rsidR="00BA4D2A" w:rsidRDefault="00BA4D2A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C2D3689" w14:textId="77777777" w:rsidR="00F249C0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 xml:space="preserve">Ressalta-se que </w:t>
      </w:r>
      <w:r w:rsidR="00A216AD">
        <w:rPr>
          <w:rFonts w:ascii="Times New Roman" w:hAnsi="Times New Roman" w:cs="Times New Roman"/>
          <w:sz w:val="24"/>
          <w:szCs w:val="24"/>
        </w:rPr>
        <w:t>a lei original criada a mais de duas décadas não retrata com a realidade atual, o que faz necessário o ajuste no valor da diária quando não ocorrer o pernoite</w:t>
      </w:r>
      <w:r w:rsidR="00BA4D2A">
        <w:rPr>
          <w:rFonts w:ascii="Times New Roman" w:hAnsi="Times New Roman" w:cs="Times New Roman"/>
          <w:sz w:val="24"/>
          <w:szCs w:val="24"/>
        </w:rPr>
        <w:t xml:space="preserve"> em viagens</w:t>
      </w:r>
      <w:r w:rsidR="00A216AD">
        <w:rPr>
          <w:rFonts w:ascii="Times New Roman" w:hAnsi="Times New Roman" w:cs="Times New Roman"/>
          <w:sz w:val="24"/>
          <w:szCs w:val="24"/>
        </w:rPr>
        <w:t xml:space="preserve"> para o valor de 70% da diária.</w:t>
      </w:r>
    </w:p>
    <w:p w14:paraId="1D920E26" w14:textId="77777777" w:rsidR="00BA4D2A" w:rsidRPr="003E498C" w:rsidRDefault="00BA4D2A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57C55" w14:textId="77777777" w:rsidR="00F249C0" w:rsidRPr="003E498C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bCs/>
          <w:sz w:val="24"/>
          <w:szCs w:val="24"/>
        </w:rPr>
        <w:t>Diante da absoluta necessidade e imprescindibilidade, espera-se a aprovação unânime deste projeto de lei.</w:t>
      </w:r>
    </w:p>
    <w:p w14:paraId="29EF8905" w14:textId="77777777" w:rsidR="003E498C" w:rsidRDefault="003E498C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84ADF" w14:textId="61911FB8" w:rsidR="00BA4D2A" w:rsidRPr="004713C7" w:rsidRDefault="00BA4D2A" w:rsidP="00BA4D2A">
      <w:pPr>
        <w:pStyle w:val="Corpodetexto"/>
        <w:spacing w:before="1" w:line="360" w:lineRule="auto"/>
        <w:ind w:firstLine="1418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 w:rsidR="00183A1E">
        <w:rPr>
          <w:rFonts w:ascii="Times New Roman" w:hAnsi="Times New Roman"/>
          <w:sz w:val="24"/>
          <w:szCs w:val="24"/>
        </w:rPr>
        <w:t>.</w:t>
      </w:r>
    </w:p>
    <w:p w14:paraId="6D0D46D8" w14:textId="77777777" w:rsidR="00BA4D2A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3163B3A5" w14:textId="77777777" w:rsidR="00BA4D2A" w:rsidRPr="004713C7" w:rsidRDefault="00BA4D2A" w:rsidP="00D2233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8EF9F6D" w14:textId="77777777" w:rsidR="00BA4D2A" w:rsidRPr="00B66C53" w:rsidRDefault="00BA4D2A" w:rsidP="00D2233F">
      <w:pPr>
        <w:spacing w:after="0" w:line="240" w:lineRule="auto"/>
        <w:ind w:left="1134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53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7BC3F44E" w14:textId="77777777" w:rsidR="00BA4D2A" w:rsidRPr="005C4B66" w:rsidRDefault="00BA4D2A" w:rsidP="00D2233F">
      <w:pPr>
        <w:spacing w:after="0" w:line="240" w:lineRule="auto"/>
        <w:ind w:left="1134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66C53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27806121" w14:textId="77777777" w:rsidR="003E498C" w:rsidRPr="00F52D81" w:rsidRDefault="003E498C" w:rsidP="00BA4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AEE28" w14:textId="77777777" w:rsidR="00847A06" w:rsidRPr="003E498C" w:rsidRDefault="00847A06" w:rsidP="00036E59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="00DC0B57"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0D65A3" w:rsidRPr="003E49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7A06" w:rsidRPr="003E498C" w:rsidSect="00D2233F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FC2"/>
    <w:multiLevelType w:val="hybridMultilevel"/>
    <w:tmpl w:val="C10A1222"/>
    <w:lvl w:ilvl="0" w:tplc="D0721E54">
      <w:start w:val="1"/>
      <w:numFmt w:val="lowerLetter"/>
      <w:lvlText w:val="%1)"/>
      <w:lvlJc w:val="left"/>
      <w:pPr>
        <w:ind w:left="183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4DA87E2B"/>
    <w:multiLevelType w:val="hybridMultilevel"/>
    <w:tmpl w:val="79CE6882"/>
    <w:lvl w:ilvl="0" w:tplc="CFE63DC8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9665494">
    <w:abstractNumId w:val="1"/>
  </w:num>
  <w:num w:numId="2" w16cid:durableId="178422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4"/>
    <w:rsid w:val="0002768E"/>
    <w:rsid w:val="00036E59"/>
    <w:rsid w:val="000D1805"/>
    <w:rsid w:val="000D65A3"/>
    <w:rsid w:val="000D781B"/>
    <w:rsid w:val="000E15FC"/>
    <w:rsid w:val="000F6A2A"/>
    <w:rsid w:val="00151633"/>
    <w:rsid w:val="0015451B"/>
    <w:rsid w:val="00183A1E"/>
    <w:rsid w:val="001C7C8E"/>
    <w:rsid w:val="001F1952"/>
    <w:rsid w:val="001F5B4C"/>
    <w:rsid w:val="00286EB3"/>
    <w:rsid w:val="002E191A"/>
    <w:rsid w:val="0034173E"/>
    <w:rsid w:val="003575E2"/>
    <w:rsid w:val="00362CD0"/>
    <w:rsid w:val="00373DF5"/>
    <w:rsid w:val="003748AE"/>
    <w:rsid w:val="00390D75"/>
    <w:rsid w:val="003B2F1C"/>
    <w:rsid w:val="003E498C"/>
    <w:rsid w:val="00465181"/>
    <w:rsid w:val="00486CEB"/>
    <w:rsid w:val="004B0E5D"/>
    <w:rsid w:val="004B1DEF"/>
    <w:rsid w:val="004B2424"/>
    <w:rsid w:val="004D7FE9"/>
    <w:rsid w:val="00544705"/>
    <w:rsid w:val="005A5C06"/>
    <w:rsid w:val="006766E5"/>
    <w:rsid w:val="0068008D"/>
    <w:rsid w:val="00692E47"/>
    <w:rsid w:val="006A29C5"/>
    <w:rsid w:val="006F0E68"/>
    <w:rsid w:val="006F7F25"/>
    <w:rsid w:val="007023CA"/>
    <w:rsid w:val="007036C5"/>
    <w:rsid w:val="00735F4B"/>
    <w:rsid w:val="007362A8"/>
    <w:rsid w:val="00847A06"/>
    <w:rsid w:val="00855AAA"/>
    <w:rsid w:val="008A387C"/>
    <w:rsid w:val="008D36B2"/>
    <w:rsid w:val="008D3EFF"/>
    <w:rsid w:val="008D5827"/>
    <w:rsid w:val="008D5F94"/>
    <w:rsid w:val="00937F97"/>
    <w:rsid w:val="0094625D"/>
    <w:rsid w:val="00970534"/>
    <w:rsid w:val="00991344"/>
    <w:rsid w:val="009A1708"/>
    <w:rsid w:val="009E6B8A"/>
    <w:rsid w:val="00A216AD"/>
    <w:rsid w:val="00A65D22"/>
    <w:rsid w:val="00A9328B"/>
    <w:rsid w:val="00A960D3"/>
    <w:rsid w:val="00AC4BC6"/>
    <w:rsid w:val="00B61E07"/>
    <w:rsid w:val="00B653F8"/>
    <w:rsid w:val="00B86503"/>
    <w:rsid w:val="00B96DE6"/>
    <w:rsid w:val="00BA4D2A"/>
    <w:rsid w:val="00BE2973"/>
    <w:rsid w:val="00C25FA7"/>
    <w:rsid w:val="00C80D66"/>
    <w:rsid w:val="00C829C0"/>
    <w:rsid w:val="00CD4EC0"/>
    <w:rsid w:val="00D0194B"/>
    <w:rsid w:val="00D2233F"/>
    <w:rsid w:val="00D641C0"/>
    <w:rsid w:val="00DA4195"/>
    <w:rsid w:val="00DC0B57"/>
    <w:rsid w:val="00DD6CE5"/>
    <w:rsid w:val="00DE4392"/>
    <w:rsid w:val="00E639BB"/>
    <w:rsid w:val="00E96901"/>
    <w:rsid w:val="00EC331D"/>
    <w:rsid w:val="00F0775A"/>
    <w:rsid w:val="00F1554D"/>
    <w:rsid w:val="00F249C0"/>
    <w:rsid w:val="00F44356"/>
    <w:rsid w:val="00FB6C28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9690"/>
  <w15:docId w15:val="{C1868C1C-BCA0-47DE-B214-D87B5777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3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A38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48AE"/>
    <w:pPr>
      <w:ind w:left="720"/>
      <w:contextualSpacing/>
    </w:pPr>
  </w:style>
  <w:style w:type="table" w:styleId="Tabelacomgrade">
    <w:name w:val="Table Grid"/>
    <w:basedOn w:val="Tabelanormal"/>
    <w:uiPriority w:val="39"/>
    <w:rsid w:val="003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A4D2A"/>
    <w:pPr>
      <w:tabs>
        <w:tab w:val="left" w:pos="851"/>
        <w:tab w:val="left" w:pos="5103"/>
      </w:tabs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A4D2A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3CF1E-79C5-4E36-94F8-1D025331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Sec.ADM Sandra</cp:lastModifiedBy>
  <cp:revision>3</cp:revision>
  <cp:lastPrinted>2025-03-14T10:16:00Z</cp:lastPrinted>
  <dcterms:created xsi:type="dcterms:W3CDTF">2025-03-19T11:56:00Z</dcterms:created>
  <dcterms:modified xsi:type="dcterms:W3CDTF">2025-03-19T19:49:00Z</dcterms:modified>
</cp:coreProperties>
</file>