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7CF47" w14:textId="61D2EF0B" w:rsidR="00E2447D" w:rsidRPr="00372B3A" w:rsidRDefault="00E2447D" w:rsidP="00E2447D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bookmarkStart w:id="0" w:name="_Hlk165971764"/>
      <w:r w:rsidRPr="00372B3A">
        <w:rPr>
          <w:rFonts w:ascii="Arial" w:hAnsi="Arial" w:cs="Arial"/>
          <w:sz w:val="22"/>
          <w:szCs w:val="22"/>
        </w:rPr>
        <w:t xml:space="preserve">LEI </w:t>
      </w:r>
      <w:r w:rsidR="00745D1C">
        <w:rPr>
          <w:rFonts w:ascii="Arial" w:hAnsi="Arial" w:cs="Arial"/>
          <w:sz w:val="22"/>
          <w:szCs w:val="22"/>
        </w:rPr>
        <w:t xml:space="preserve">MUNICIPAL </w:t>
      </w:r>
      <w:r w:rsidRPr="00372B3A">
        <w:rPr>
          <w:rFonts w:ascii="Arial" w:hAnsi="Arial" w:cs="Arial"/>
          <w:sz w:val="22"/>
          <w:szCs w:val="22"/>
        </w:rPr>
        <w:t xml:space="preserve">Nº </w:t>
      </w:r>
      <w:r w:rsidR="00745D1C">
        <w:rPr>
          <w:rFonts w:ascii="Arial" w:hAnsi="Arial" w:cs="Arial"/>
          <w:sz w:val="22"/>
          <w:szCs w:val="22"/>
        </w:rPr>
        <w:t>1663</w:t>
      </w:r>
      <w:r w:rsidRPr="00372B3A">
        <w:rPr>
          <w:rFonts w:ascii="Arial" w:hAnsi="Arial" w:cs="Arial"/>
          <w:sz w:val="22"/>
          <w:szCs w:val="22"/>
        </w:rPr>
        <w:t xml:space="preserve">/24, </w:t>
      </w:r>
      <w:r w:rsidR="00745D1C">
        <w:rPr>
          <w:rFonts w:ascii="Arial" w:hAnsi="Arial" w:cs="Arial"/>
          <w:sz w:val="22"/>
          <w:szCs w:val="22"/>
        </w:rPr>
        <w:t>10</w:t>
      </w:r>
      <w:r w:rsidRPr="00372B3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maio</w:t>
      </w:r>
      <w:r w:rsidRPr="00372B3A">
        <w:rPr>
          <w:rFonts w:ascii="Arial" w:hAnsi="Arial" w:cs="Arial"/>
          <w:sz w:val="22"/>
          <w:szCs w:val="22"/>
        </w:rPr>
        <w:t xml:space="preserve"> de 2024</w:t>
      </w:r>
    </w:p>
    <w:p w14:paraId="4FB7CEE7" w14:textId="77777777" w:rsidR="00E2447D" w:rsidRPr="00372B3A" w:rsidRDefault="00E2447D" w:rsidP="00E2447D">
      <w:pPr>
        <w:pStyle w:val="SemEspaamento"/>
        <w:ind w:left="4536"/>
        <w:jc w:val="both"/>
        <w:rPr>
          <w:rFonts w:ascii="Arial" w:hAnsi="Arial" w:cs="Arial"/>
          <w:b/>
        </w:rPr>
      </w:pPr>
    </w:p>
    <w:p w14:paraId="3D99EE19" w14:textId="45704D9F" w:rsidR="00E2447D" w:rsidRPr="00E2447D" w:rsidRDefault="00E2447D" w:rsidP="00E2447D">
      <w:pPr>
        <w:pStyle w:val="SemEspaamento"/>
        <w:ind w:left="2835"/>
        <w:jc w:val="both"/>
        <w:rPr>
          <w:rFonts w:ascii="Arial" w:hAnsi="Arial" w:cs="Arial"/>
          <w:bCs/>
          <w:iCs/>
        </w:rPr>
      </w:pPr>
      <w:r w:rsidRPr="00E2447D">
        <w:rPr>
          <w:rFonts w:ascii="Arial" w:hAnsi="Arial" w:cs="Arial"/>
          <w:bCs/>
          <w:iCs/>
        </w:rPr>
        <w:t>REGULAMENTA NO ÂMBITO DO PODER EXECUTIVO MUNICIPAL, O DISPOSTO NO § 2º, DO ART. 95, DA LEI 14.133/2021, PARA INSTITUIR O CONTRATO VERBAL E DISPOR SOBRE PEQUENAS COMPRAS DE MATERIAIS SERVIÇOS DE PRONTO PAGAMENTO E DÁ OUTRAS PROVIDÊNCIAS</w:t>
      </w:r>
      <w:r w:rsidR="00A75CCF">
        <w:rPr>
          <w:rFonts w:ascii="Arial" w:hAnsi="Arial" w:cs="Arial"/>
          <w:bCs/>
          <w:iCs/>
        </w:rPr>
        <w:t>.</w:t>
      </w:r>
    </w:p>
    <w:bookmarkEnd w:id="0"/>
    <w:p w14:paraId="36FD3A93" w14:textId="77777777" w:rsidR="00E2447D" w:rsidRPr="00372B3A" w:rsidRDefault="00E2447D" w:rsidP="00E2447D">
      <w:pPr>
        <w:pStyle w:val="SemEspaamento"/>
        <w:ind w:left="2835"/>
        <w:jc w:val="both"/>
        <w:rPr>
          <w:rFonts w:ascii="Arial" w:hAnsi="Arial" w:cs="Arial"/>
          <w:b/>
        </w:rPr>
      </w:pPr>
    </w:p>
    <w:p w14:paraId="3564F889" w14:textId="77777777" w:rsidR="00745D1C" w:rsidRDefault="00E2447D" w:rsidP="00745D1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372B3A">
        <w:rPr>
          <w:rFonts w:ascii="Arial" w:hAnsi="Arial" w:cs="Arial"/>
        </w:rPr>
        <w:tab/>
      </w:r>
      <w:r w:rsidRPr="00372B3A">
        <w:rPr>
          <w:rFonts w:ascii="Arial" w:hAnsi="Arial" w:cs="Arial"/>
        </w:rPr>
        <w:tab/>
        <w:t xml:space="preserve">O </w:t>
      </w:r>
      <w:r w:rsidRPr="00372B3A">
        <w:rPr>
          <w:rFonts w:ascii="Arial" w:hAnsi="Arial" w:cs="Arial"/>
          <w:b/>
        </w:rPr>
        <w:t>PREFEITO MUNICIPAL DE SAGRADA FAMÍLIA – RS</w:t>
      </w:r>
      <w:r w:rsidRPr="00372B3A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372B3A">
        <w:rPr>
          <w:rFonts w:ascii="Arial" w:hAnsi="Arial" w:cs="Arial"/>
          <w:b/>
        </w:rPr>
        <w:t>FAZ SABER</w:t>
      </w:r>
      <w:r w:rsidRPr="00372B3A">
        <w:rPr>
          <w:rFonts w:ascii="Arial" w:hAnsi="Arial" w:cs="Arial"/>
        </w:rPr>
        <w:t xml:space="preserve"> que a Câmara Municipal de Vereadores </w:t>
      </w:r>
      <w:r w:rsidR="00C74CF7">
        <w:rPr>
          <w:rFonts w:ascii="Arial" w:hAnsi="Arial" w:cs="Arial"/>
        </w:rPr>
        <w:t>a</w:t>
      </w:r>
      <w:r w:rsidRPr="00372B3A">
        <w:rPr>
          <w:rFonts w:ascii="Arial" w:hAnsi="Arial" w:cs="Arial"/>
        </w:rPr>
        <w:t>prov</w:t>
      </w:r>
      <w:r w:rsidR="00745D1C">
        <w:rPr>
          <w:rFonts w:ascii="Arial" w:hAnsi="Arial" w:cs="Arial"/>
        </w:rPr>
        <w:t>ou</w:t>
      </w:r>
      <w:r w:rsidRPr="00372B3A">
        <w:rPr>
          <w:rFonts w:ascii="Arial" w:hAnsi="Arial" w:cs="Arial"/>
        </w:rPr>
        <w:t xml:space="preserve"> ele sanciona</w:t>
      </w:r>
      <w:r w:rsidR="00745D1C">
        <w:rPr>
          <w:rFonts w:ascii="Arial" w:hAnsi="Arial" w:cs="Arial"/>
        </w:rPr>
        <w:t xml:space="preserve"> e promulga </w:t>
      </w:r>
      <w:r w:rsidRPr="00372B3A">
        <w:rPr>
          <w:rFonts w:ascii="Arial" w:hAnsi="Arial" w:cs="Arial"/>
        </w:rPr>
        <w:t>a seguinte</w:t>
      </w:r>
    </w:p>
    <w:p w14:paraId="40C70C75" w14:textId="672BDB64" w:rsidR="00BA7556" w:rsidRDefault="00745D1C" w:rsidP="00745D1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447D" w:rsidRPr="00372B3A">
        <w:rPr>
          <w:rFonts w:ascii="Arial" w:hAnsi="Arial" w:cs="Arial"/>
          <w:b/>
          <w:bCs/>
        </w:rPr>
        <w:t>LEI</w:t>
      </w:r>
    </w:p>
    <w:p w14:paraId="46D51786" w14:textId="04FA3561" w:rsidR="000665C4" w:rsidRPr="00E2447D" w:rsidRDefault="00F56E7D" w:rsidP="00E2447D">
      <w:pPr>
        <w:ind w:firstLine="1418"/>
        <w:jc w:val="both"/>
        <w:rPr>
          <w:rFonts w:ascii="Arial" w:hAnsi="Arial" w:cs="Arial"/>
        </w:rPr>
      </w:pPr>
      <w:r w:rsidRPr="00E2447D">
        <w:rPr>
          <w:rFonts w:ascii="Arial" w:hAnsi="Arial" w:cs="Arial"/>
          <w:b/>
          <w:bCs/>
        </w:rPr>
        <w:t xml:space="preserve">Art. 1º </w:t>
      </w:r>
      <w:r w:rsidR="00C3793D" w:rsidRPr="00E2447D">
        <w:rPr>
          <w:rFonts w:ascii="Arial" w:hAnsi="Arial" w:cs="Arial"/>
          <w:b/>
          <w:bCs/>
        </w:rPr>
        <w:t xml:space="preserve">- </w:t>
      </w:r>
      <w:r w:rsidRPr="00E2447D">
        <w:rPr>
          <w:rFonts w:ascii="Arial" w:hAnsi="Arial" w:cs="Arial"/>
        </w:rPr>
        <w:t>Ficam estabelecidas regras</w:t>
      </w:r>
      <w:r w:rsidR="000665C4" w:rsidRPr="00E2447D">
        <w:rPr>
          <w:rFonts w:ascii="Arial" w:hAnsi="Arial" w:cs="Arial"/>
        </w:rPr>
        <w:t xml:space="preserve"> simplificadas</w:t>
      </w:r>
      <w:r w:rsidRPr="00E2447D">
        <w:rPr>
          <w:rFonts w:ascii="Arial" w:hAnsi="Arial" w:cs="Arial"/>
        </w:rPr>
        <w:t xml:space="preserve"> e institu</w:t>
      </w:r>
      <w:r w:rsidR="00E2447D">
        <w:rPr>
          <w:rFonts w:ascii="Arial" w:hAnsi="Arial" w:cs="Arial"/>
        </w:rPr>
        <w:t>í</w:t>
      </w:r>
      <w:r w:rsidRPr="00E2447D">
        <w:rPr>
          <w:rFonts w:ascii="Arial" w:hAnsi="Arial" w:cs="Arial"/>
        </w:rPr>
        <w:t>do o contrato verbal  a serem aplicadas na realização de pequenas compras de materiais e serviços de pronto pagamento, conforme dispõe o § 2º do art. 95 da Lei Federal n. 14.133, de 10 de abril de 2021, com valores vige</w:t>
      </w:r>
      <w:r w:rsidR="0059473F" w:rsidRPr="00E2447D">
        <w:rPr>
          <w:rFonts w:ascii="Arial" w:hAnsi="Arial" w:cs="Arial"/>
        </w:rPr>
        <w:t>n</w:t>
      </w:r>
      <w:r w:rsidRPr="00E2447D">
        <w:rPr>
          <w:rFonts w:ascii="Arial" w:hAnsi="Arial" w:cs="Arial"/>
        </w:rPr>
        <w:t>tes atualizados através de Decreto da União</w:t>
      </w:r>
      <w:r w:rsidR="0059473F" w:rsidRPr="00E2447D">
        <w:rPr>
          <w:rFonts w:ascii="Arial" w:hAnsi="Arial" w:cs="Arial"/>
        </w:rPr>
        <w:t xml:space="preserve"> nos termos do art. 182 da Lei nº 14.133/2021</w:t>
      </w:r>
      <w:r w:rsidR="000665C4" w:rsidRPr="00E2447D">
        <w:rPr>
          <w:rFonts w:ascii="Arial" w:hAnsi="Arial" w:cs="Arial"/>
        </w:rPr>
        <w:t>.</w:t>
      </w:r>
    </w:p>
    <w:p w14:paraId="037CF151" w14:textId="2DD86BAE" w:rsidR="00347EC2" w:rsidRPr="00E2447D" w:rsidRDefault="000665C4" w:rsidP="00E2447D">
      <w:pPr>
        <w:ind w:firstLine="1418"/>
        <w:jc w:val="both"/>
        <w:rPr>
          <w:rFonts w:ascii="Arial" w:hAnsi="Arial" w:cs="Arial"/>
        </w:rPr>
      </w:pPr>
      <w:r w:rsidRPr="00E2447D">
        <w:rPr>
          <w:rFonts w:ascii="Arial" w:hAnsi="Arial" w:cs="Arial"/>
          <w:b/>
          <w:bCs/>
        </w:rPr>
        <w:t xml:space="preserve">Art. 2º </w:t>
      </w:r>
      <w:r w:rsidR="00C3793D" w:rsidRPr="00E2447D">
        <w:rPr>
          <w:rFonts w:ascii="Arial" w:hAnsi="Arial" w:cs="Arial"/>
          <w:b/>
          <w:bCs/>
        </w:rPr>
        <w:t>-</w:t>
      </w:r>
      <w:r w:rsidR="00C3793D" w:rsidRPr="00E2447D">
        <w:rPr>
          <w:rFonts w:ascii="Arial" w:hAnsi="Arial" w:cs="Arial"/>
        </w:rPr>
        <w:t xml:space="preserve"> </w:t>
      </w:r>
      <w:r w:rsidRPr="00E2447D">
        <w:rPr>
          <w:rFonts w:ascii="Arial" w:hAnsi="Arial" w:cs="Arial"/>
        </w:rPr>
        <w:t>Para efeitos desta Lei são consideradas como pequenas compras de materiais ou</w:t>
      </w:r>
      <w:r w:rsidR="005D4C61" w:rsidRPr="00E2447D">
        <w:rPr>
          <w:rFonts w:ascii="Arial" w:hAnsi="Arial" w:cs="Arial"/>
        </w:rPr>
        <w:t xml:space="preserve"> </w:t>
      </w:r>
      <w:r w:rsidRPr="00E2447D">
        <w:rPr>
          <w:rFonts w:ascii="Arial" w:hAnsi="Arial" w:cs="Arial"/>
        </w:rPr>
        <w:t xml:space="preserve">de serviços de </w:t>
      </w:r>
      <w:r w:rsidR="005D4C61" w:rsidRPr="00E2447D">
        <w:rPr>
          <w:rFonts w:ascii="Arial" w:hAnsi="Arial" w:cs="Arial"/>
        </w:rPr>
        <w:t xml:space="preserve">  </w:t>
      </w:r>
      <w:r w:rsidRPr="00E2447D">
        <w:rPr>
          <w:rFonts w:ascii="Arial" w:hAnsi="Arial" w:cs="Arial"/>
        </w:rPr>
        <w:t>pronto pagamento, observado o limite estabelecido no art. 1º, as despesas que em face de suas peculiaridades e circunstâncias não podem ou não se recomenda a sua  subordinação  aos   procedimento normal de licitação, dispensa ou inexigibilidade, nos seguintes casos</w:t>
      </w:r>
      <w:r w:rsidR="005D4C61" w:rsidRPr="00E2447D">
        <w:rPr>
          <w:rFonts w:ascii="Arial" w:hAnsi="Arial" w:cs="Arial"/>
        </w:rPr>
        <w:t>:</w:t>
      </w:r>
    </w:p>
    <w:p w14:paraId="68E3875A" w14:textId="42C7C74A" w:rsidR="008A3DCD" w:rsidRPr="00E2447D" w:rsidRDefault="000665C4" w:rsidP="008A3DCD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DE225" wp14:editId="09395D6B">
                <wp:simplePos x="0" y="0"/>
                <wp:positionH relativeFrom="page">
                  <wp:posOffset>473075</wp:posOffset>
                </wp:positionH>
                <wp:positionV relativeFrom="paragraph">
                  <wp:posOffset>195580</wp:posOffset>
                </wp:positionV>
                <wp:extent cx="46355" cy="46355"/>
                <wp:effectExtent l="0" t="0" r="0" b="0"/>
                <wp:wrapNone/>
                <wp:docPr id="168857768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A855" id="Rectangle 130" o:spid="_x0000_s1026" style="position:absolute;margin-left:37.25pt;margin-top:15.4pt;width:3.65pt;height:3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DRwI1P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987DF3">
        <w:rPr>
          <w:rFonts w:ascii="Arial" w:hAnsi="Arial" w:cs="Arial"/>
          <w:b/>
          <w:bCs/>
          <w:w w:val="85"/>
        </w:rPr>
        <w:t>I</w:t>
      </w:r>
      <w:r w:rsidR="00347EC2" w:rsidRPr="00987DF3">
        <w:rPr>
          <w:rFonts w:ascii="Arial" w:hAnsi="Arial" w:cs="Arial"/>
          <w:b/>
          <w:bCs/>
          <w:w w:val="85"/>
        </w:rPr>
        <w:t>)</w:t>
      </w:r>
      <w:r w:rsidR="00347EC2" w:rsidRPr="00E2447D">
        <w:rPr>
          <w:rFonts w:ascii="Arial" w:hAnsi="Arial" w:cs="Arial"/>
          <w:w w:val="85"/>
        </w:rPr>
        <w:t xml:space="preserve"> </w:t>
      </w:r>
      <w:r w:rsidR="008A3DCD" w:rsidRPr="00E2447D">
        <w:rPr>
          <w:rFonts w:ascii="Arial" w:hAnsi="Arial" w:cs="Arial"/>
        </w:rPr>
        <w:t xml:space="preserve">Aquisição e fornecimento para demandas de pronto atendimento de medicamentos receitados e indisponíveis no estoque da farmácia básica da UBS por não integrarem a lista básica em razão de sua dificuldade de programação e licitação bem como em razão de atrasos na entrega dos licitados por parte dos fornecedores e/ou de consórcios; </w:t>
      </w:r>
    </w:p>
    <w:p w14:paraId="485B2E7A" w14:textId="2DB6AA3D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</w:rPr>
        <w:t>II</w:t>
      </w:r>
      <w:r w:rsidR="008A3DCD" w:rsidRPr="00987DF3">
        <w:rPr>
          <w:rFonts w:ascii="Arial" w:hAnsi="Arial" w:cs="Arial"/>
          <w:b/>
          <w:bCs/>
        </w:rPr>
        <w:t>)</w:t>
      </w:r>
      <w:r w:rsidR="008A3DCD" w:rsidRPr="00E2447D">
        <w:rPr>
          <w:rFonts w:ascii="Arial" w:hAnsi="Arial" w:cs="Arial"/>
        </w:rPr>
        <w:t xml:space="preserve"> Custeio </w:t>
      </w:r>
      <w:r w:rsidR="00210D00" w:rsidRPr="00E2447D">
        <w:rPr>
          <w:rFonts w:ascii="Arial" w:hAnsi="Arial" w:cs="Arial"/>
        </w:rPr>
        <w:t xml:space="preserve">de despesas </w:t>
      </w:r>
      <w:r w:rsidR="008A3DCD" w:rsidRPr="00E2447D">
        <w:rPr>
          <w:rFonts w:ascii="Arial" w:hAnsi="Arial" w:cs="Arial"/>
        </w:rPr>
        <w:t>para pronto atendimento à</w:t>
      </w:r>
      <w:r w:rsidR="00347EC2" w:rsidRPr="00E2447D">
        <w:rPr>
          <w:rFonts w:ascii="Arial" w:hAnsi="Arial" w:cs="Arial"/>
        </w:rPr>
        <w:t xml:space="preserve"> saúde, </w:t>
      </w:r>
      <w:r w:rsidR="008A3DCD" w:rsidRPr="00E2447D">
        <w:rPr>
          <w:rFonts w:ascii="Arial" w:hAnsi="Arial" w:cs="Arial"/>
        </w:rPr>
        <w:t xml:space="preserve">tais como </w:t>
      </w:r>
      <w:r w:rsidR="00347EC2" w:rsidRPr="00E2447D">
        <w:rPr>
          <w:rFonts w:ascii="Arial" w:hAnsi="Arial" w:cs="Arial"/>
        </w:rPr>
        <w:t>passagens, consultas, exames que não são programáveis e por isto impossíveis de licitação</w:t>
      </w:r>
      <w:r w:rsidR="00210D00" w:rsidRPr="00E2447D">
        <w:rPr>
          <w:rFonts w:ascii="Arial" w:hAnsi="Arial" w:cs="Arial"/>
        </w:rPr>
        <w:t xml:space="preserve">; </w:t>
      </w:r>
    </w:p>
    <w:p w14:paraId="304BAE3F" w14:textId="56B409C7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</w:rPr>
        <w:t>III</w:t>
      </w:r>
      <w:r w:rsidR="00210D00" w:rsidRPr="00987DF3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="00987DF3">
        <w:rPr>
          <w:rFonts w:ascii="Arial" w:hAnsi="Arial" w:cs="Arial"/>
          <w:w w:val="105"/>
        </w:rPr>
        <w:t>T</w:t>
      </w:r>
      <w:r w:rsidR="000665C4" w:rsidRPr="00E2447D">
        <w:rPr>
          <w:rFonts w:ascii="Arial" w:hAnsi="Arial" w:cs="Arial"/>
          <w:w w:val="105"/>
        </w:rPr>
        <w:t>axas,</w:t>
      </w:r>
      <w:r w:rsidR="000665C4" w:rsidRPr="00E2447D">
        <w:rPr>
          <w:rFonts w:ascii="Arial" w:hAnsi="Arial" w:cs="Arial"/>
          <w:spacing w:val="-5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custas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judiciais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e</w:t>
      </w:r>
      <w:r w:rsidR="000665C4" w:rsidRPr="00E2447D">
        <w:rPr>
          <w:rFonts w:ascii="Arial" w:hAnsi="Arial" w:cs="Arial"/>
          <w:spacing w:val="-5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extrajudiciais,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emolumentos,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reproduções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de</w:t>
      </w:r>
      <w:r w:rsidR="000665C4" w:rsidRPr="00E2447D">
        <w:rPr>
          <w:rFonts w:ascii="Arial" w:hAnsi="Arial" w:cs="Arial"/>
          <w:spacing w:val="-5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documentos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e</w:t>
      </w:r>
      <w:r w:rsidR="000665C4" w:rsidRPr="00E2447D">
        <w:rPr>
          <w:rFonts w:ascii="Arial" w:hAnsi="Arial" w:cs="Arial"/>
          <w:spacing w:val="-4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publicações</w:t>
      </w:r>
      <w:r w:rsidR="000665C4" w:rsidRPr="00E2447D">
        <w:rPr>
          <w:rFonts w:ascii="Arial" w:hAnsi="Arial" w:cs="Arial"/>
          <w:spacing w:val="-58"/>
          <w:w w:val="105"/>
        </w:rPr>
        <w:t xml:space="preserve"> </w:t>
      </w:r>
      <w:r w:rsidR="000665C4" w:rsidRPr="00E2447D">
        <w:rPr>
          <w:rFonts w:ascii="Arial" w:hAnsi="Arial" w:cs="Arial"/>
          <w:w w:val="105"/>
        </w:rPr>
        <w:t>diversas;</w:t>
      </w:r>
    </w:p>
    <w:p w14:paraId="722A7E8F" w14:textId="6A8FC6FA" w:rsidR="00210D00" w:rsidRPr="00E2447D" w:rsidRDefault="000665C4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17948" wp14:editId="3156ADD4">
                <wp:simplePos x="0" y="0"/>
                <wp:positionH relativeFrom="page">
                  <wp:posOffset>473075</wp:posOffset>
                </wp:positionH>
                <wp:positionV relativeFrom="paragraph">
                  <wp:posOffset>53340</wp:posOffset>
                </wp:positionV>
                <wp:extent cx="46355" cy="46355"/>
                <wp:effectExtent l="0" t="0" r="0" b="0"/>
                <wp:wrapNone/>
                <wp:docPr id="58527947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C090" id="Rectangle 129" o:spid="_x0000_s1026" style="position:absolute;margin-left:37.25pt;margin-top:4.2pt;width:3.65pt;height: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" fillcolor="#444" stroked="f">
                <w10:wrap anchorx="page"/>
              </v:rect>
            </w:pict>
          </mc:Fallback>
        </mc:AlternateContent>
      </w:r>
      <w:r w:rsidR="005D4C61" w:rsidRPr="00987DF3">
        <w:rPr>
          <w:rFonts w:ascii="Arial" w:hAnsi="Arial" w:cs="Arial"/>
          <w:b/>
          <w:bCs/>
        </w:rPr>
        <w:t>IV</w:t>
      </w:r>
      <w:r w:rsidR="00210D00" w:rsidRPr="00987DF3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Pr="00E2447D">
        <w:rPr>
          <w:rFonts w:ascii="Arial" w:hAnsi="Arial" w:cs="Arial"/>
          <w:w w:val="85"/>
        </w:rPr>
        <w:t xml:space="preserve"> </w:t>
      </w:r>
      <w:r w:rsidR="00987DF3">
        <w:rPr>
          <w:rFonts w:ascii="Arial" w:hAnsi="Arial" w:cs="Arial"/>
          <w:w w:val="105"/>
        </w:rPr>
        <w:t>T</w:t>
      </w:r>
      <w:r w:rsidRPr="00E2447D">
        <w:rPr>
          <w:rFonts w:ascii="Arial" w:hAnsi="Arial" w:cs="Arial"/>
          <w:w w:val="105"/>
        </w:rPr>
        <w:t>axa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inscrição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em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curso,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palestra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ou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evento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que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tenham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como</w:t>
      </w:r>
      <w:r w:rsidRPr="00E2447D">
        <w:rPr>
          <w:rFonts w:ascii="Arial" w:hAnsi="Arial" w:cs="Arial"/>
          <w:spacing w:val="5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objetivo</w:t>
      </w:r>
      <w:r w:rsidRPr="00E2447D">
        <w:rPr>
          <w:rFonts w:ascii="Arial" w:hAnsi="Arial" w:cs="Arial"/>
          <w:spacing w:val="5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capacitação,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o treinamento e o aperfeiçoamento de pessoal,</w:t>
      </w:r>
      <w:r w:rsidRPr="00E2447D">
        <w:rPr>
          <w:rFonts w:ascii="Arial" w:hAnsi="Arial" w:cs="Arial"/>
          <w:spacing w:val="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 interesse do Poder Público</w:t>
      </w:r>
      <w:r w:rsidRPr="00E2447D">
        <w:rPr>
          <w:rFonts w:ascii="Arial" w:hAnsi="Arial" w:cs="Arial"/>
          <w:spacing w:val="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Municipal;</w:t>
      </w:r>
    </w:p>
    <w:p w14:paraId="634A013A" w14:textId="0193C615" w:rsidR="000665C4" w:rsidRPr="00E2447D" w:rsidRDefault="000665C4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75C6E" wp14:editId="6381CD90">
                <wp:simplePos x="0" y="0"/>
                <wp:positionH relativeFrom="page">
                  <wp:posOffset>473075</wp:posOffset>
                </wp:positionH>
                <wp:positionV relativeFrom="paragraph">
                  <wp:posOffset>81915</wp:posOffset>
                </wp:positionV>
                <wp:extent cx="46355" cy="46355"/>
                <wp:effectExtent l="0" t="0" r="0" b="0"/>
                <wp:wrapNone/>
                <wp:docPr id="123899145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EB76" id="Rectangle 128" o:spid="_x0000_s1026" style="position:absolute;margin-left:37.25pt;margin-top:6.45pt;width:3.65pt;height: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CIg0UK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987DF3">
        <w:rPr>
          <w:rFonts w:ascii="Arial" w:hAnsi="Arial" w:cs="Arial"/>
          <w:b/>
          <w:bCs/>
        </w:rPr>
        <w:t>V</w:t>
      </w:r>
      <w:r w:rsidR="00210D00" w:rsidRPr="00987DF3">
        <w:rPr>
          <w:rFonts w:ascii="Arial" w:hAnsi="Arial" w:cs="Arial"/>
          <w:b/>
          <w:bCs/>
        </w:rPr>
        <w:t>)</w:t>
      </w:r>
      <w:r w:rsidRPr="00E2447D">
        <w:rPr>
          <w:rFonts w:ascii="Arial" w:hAnsi="Arial" w:cs="Arial"/>
        </w:rPr>
        <w:t xml:space="preserve"> </w:t>
      </w:r>
      <w:r w:rsidR="00987DF3">
        <w:rPr>
          <w:rFonts w:ascii="Arial" w:hAnsi="Arial" w:cs="Arial"/>
        </w:rPr>
        <w:t>T</w:t>
      </w:r>
      <w:r w:rsidRPr="00E2447D">
        <w:rPr>
          <w:rFonts w:ascii="Arial" w:hAnsi="Arial" w:cs="Arial"/>
          <w:w w:val="105"/>
        </w:rPr>
        <w:t>axa ou tarifa de inscrição e/ou anuidade de órgão ou entidade integrante da administração pública</w:t>
      </w:r>
      <w:r w:rsidRPr="00E2447D">
        <w:rPr>
          <w:rFonts w:ascii="Arial" w:hAnsi="Arial" w:cs="Arial"/>
          <w:spacing w:val="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direta e indireta, ou prestadora de serviço público ou de interesse público, federações, confederações</w:t>
      </w:r>
      <w:r w:rsidRPr="00E2447D">
        <w:rPr>
          <w:rFonts w:ascii="Arial" w:hAnsi="Arial" w:cs="Arial"/>
          <w:spacing w:val="-59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demais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entidades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desportivas;</w:t>
      </w:r>
    </w:p>
    <w:p w14:paraId="193D8A5F" w14:textId="0CAF1CB5" w:rsidR="000665C4" w:rsidRPr="00E2447D" w:rsidRDefault="000665C4" w:rsidP="000665C4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987DF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7F2D8" wp14:editId="7CEC00A9">
                <wp:simplePos x="0" y="0"/>
                <wp:positionH relativeFrom="page">
                  <wp:posOffset>473075</wp:posOffset>
                </wp:positionH>
                <wp:positionV relativeFrom="paragraph">
                  <wp:posOffset>66675</wp:posOffset>
                </wp:positionV>
                <wp:extent cx="46355" cy="46355"/>
                <wp:effectExtent l="0" t="0" r="0" b="0"/>
                <wp:wrapNone/>
                <wp:docPr id="151905899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F423" id="Rectangle 127" o:spid="_x0000_s1026" style="position:absolute;margin-left:37.25pt;margin-top:5.25pt;width:3.65pt;height: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BA4UVe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987DF3">
        <w:rPr>
          <w:rFonts w:ascii="Arial" w:hAnsi="Arial" w:cs="Arial"/>
          <w:b/>
          <w:bCs/>
        </w:rPr>
        <w:t>VI</w:t>
      </w:r>
      <w:r w:rsidR="00210D00" w:rsidRPr="00987DF3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="00987DF3">
        <w:rPr>
          <w:rFonts w:ascii="Arial" w:hAnsi="Arial" w:cs="Arial"/>
        </w:rPr>
        <w:t>S</w:t>
      </w:r>
      <w:r w:rsidRPr="00E2447D">
        <w:rPr>
          <w:rFonts w:ascii="Arial" w:hAnsi="Arial" w:cs="Arial"/>
          <w:w w:val="105"/>
        </w:rPr>
        <w:t>erviços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postais,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gráficos,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fotográficos,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confecção</w:t>
      </w:r>
      <w:r w:rsidRPr="00E2447D">
        <w:rPr>
          <w:rFonts w:ascii="Arial" w:hAnsi="Arial" w:cs="Arial"/>
          <w:spacing w:val="-1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carimbos,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confecção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chaves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demais</w:t>
      </w:r>
      <w:r w:rsidRPr="00E2447D">
        <w:rPr>
          <w:rFonts w:ascii="Arial" w:hAnsi="Arial" w:cs="Arial"/>
          <w:spacing w:val="-1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serviços</w:t>
      </w:r>
      <w:r w:rsidRPr="00E2447D">
        <w:rPr>
          <w:rFonts w:ascii="Arial" w:hAnsi="Arial" w:cs="Arial"/>
          <w:spacing w:val="-5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chaveiro;</w:t>
      </w:r>
    </w:p>
    <w:p w14:paraId="6BF06A51" w14:textId="48B7644D" w:rsidR="000665C4" w:rsidRPr="00E2447D" w:rsidRDefault="000665C4" w:rsidP="005D4C61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25C71" wp14:editId="7B011711">
                <wp:simplePos x="0" y="0"/>
                <wp:positionH relativeFrom="page">
                  <wp:posOffset>473075</wp:posOffset>
                </wp:positionH>
                <wp:positionV relativeFrom="paragraph">
                  <wp:posOffset>72390</wp:posOffset>
                </wp:positionV>
                <wp:extent cx="46355" cy="46355"/>
                <wp:effectExtent l="0" t="0" r="0" b="0"/>
                <wp:wrapNone/>
                <wp:docPr id="156122504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FE4F" id="Rectangle 126" o:spid="_x0000_s1026" style="position:absolute;margin-left:37.25pt;margin-top:5.7pt;width:3.65pt;height:3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DyxKs7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A75CCF">
        <w:rPr>
          <w:rFonts w:ascii="Arial" w:hAnsi="Arial" w:cs="Arial"/>
          <w:b/>
          <w:bCs/>
        </w:rPr>
        <w:t>VII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="00A75CCF">
        <w:rPr>
          <w:rFonts w:ascii="Arial" w:hAnsi="Arial" w:cs="Arial"/>
          <w:w w:val="105"/>
        </w:rPr>
        <w:t>A</w:t>
      </w:r>
      <w:r w:rsidRPr="00E2447D">
        <w:rPr>
          <w:rFonts w:ascii="Arial" w:hAnsi="Arial" w:cs="Arial"/>
          <w:w w:val="105"/>
        </w:rPr>
        <w:t>quisição</w:t>
      </w:r>
      <w:r w:rsidRPr="00E2447D">
        <w:rPr>
          <w:rFonts w:ascii="Arial" w:hAnsi="Arial" w:cs="Arial"/>
          <w:spacing w:val="-5"/>
          <w:w w:val="105"/>
        </w:rPr>
        <w:t xml:space="preserve"> e habilitação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4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certicado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digital;</w:t>
      </w:r>
    </w:p>
    <w:p w14:paraId="5D4FB5EB" w14:textId="29A870D7" w:rsidR="000665C4" w:rsidRPr="00E2447D" w:rsidRDefault="000665C4" w:rsidP="000665C4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839AA" wp14:editId="71D9213F">
                <wp:simplePos x="0" y="0"/>
                <wp:positionH relativeFrom="page">
                  <wp:posOffset>473075</wp:posOffset>
                </wp:positionH>
                <wp:positionV relativeFrom="paragraph">
                  <wp:posOffset>67310</wp:posOffset>
                </wp:positionV>
                <wp:extent cx="46355" cy="46355"/>
                <wp:effectExtent l="0" t="0" r="0" b="0"/>
                <wp:wrapNone/>
                <wp:docPr id="51539104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39583" id="Rectangle 124" o:spid="_x0000_s1026" style="position:absolute;margin-left:37.25pt;margin-top:5.3pt;width:3.65pt;height:3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ABX3QC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A75CCF">
        <w:rPr>
          <w:rFonts w:ascii="Arial" w:hAnsi="Arial" w:cs="Arial"/>
          <w:b/>
          <w:bCs/>
        </w:rPr>
        <w:t>VIII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="00A75CCF">
        <w:rPr>
          <w:rFonts w:ascii="Arial" w:hAnsi="Arial" w:cs="Arial"/>
          <w:w w:val="105"/>
        </w:rPr>
        <w:t>D</w:t>
      </w:r>
      <w:r w:rsidRPr="00E2447D">
        <w:rPr>
          <w:rFonts w:ascii="Arial" w:hAnsi="Arial" w:cs="Arial"/>
          <w:w w:val="105"/>
        </w:rPr>
        <w:t>espesas</w:t>
      </w:r>
      <w:r w:rsidRPr="00E2447D">
        <w:rPr>
          <w:rFonts w:ascii="Arial" w:hAnsi="Arial" w:cs="Arial"/>
          <w:spacing w:val="-9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decorrentes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manutenção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emergencial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veículos</w:t>
      </w:r>
      <w:r w:rsidRPr="00E2447D">
        <w:rPr>
          <w:rFonts w:ascii="Arial" w:hAnsi="Arial" w:cs="Arial"/>
          <w:spacing w:val="-9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em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viagem;</w:t>
      </w:r>
    </w:p>
    <w:p w14:paraId="272190AF" w14:textId="4748FDA7" w:rsidR="00347EC2" w:rsidRPr="00E2447D" w:rsidRDefault="000665C4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3A86DF" wp14:editId="7955031B">
                <wp:simplePos x="0" y="0"/>
                <wp:positionH relativeFrom="page">
                  <wp:posOffset>7666355</wp:posOffset>
                </wp:positionH>
                <wp:positionV relativeFrom="paragraph">
                  <wp:posOffset>-697865</wp:posOffset>
                </wp:positionV>
                <wp:extent cx="1069340" cy="467360"/>
                <wp:effectExtent l="0" t="0" r="0" b="0"/>
                <wp:wrapNone/>
                <wp:docPr id="134370707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16587" w14:textId="77777777" w:rsidR="000665C4" w:rsidRDefault="00000000" w:rsidP="000665C4">
                            <w:pPr>
                              <w:pStyle w:val="Corpodetexto"/>
                              <w:spacing w:line="352" w:lineRule="exact"/>
                            </w:pPr>
                            <w:hyperlink r:id="rId7">
                              <w:r w:rsidR="000665C4">
                                <w:rPr>
                                  <w:rFonts w:ascii="Lucida Sans Unicode" w:hAnsi="Lucida Sans Unicode"/>
                                  <w:color w:val="03789D"/>
                                  <w:w w:val="90"/>
                                </w:rPr>
                                <w:t></w:t>
                              </w:r>
                              <w:r w:rsidR="000665C4">
                                <w:rPr>
                                  <w:rFonts w:ascii="Lucida Sans Unicode" w:hAnsi="Lucida Sans Unicode"/>
                                  <w:color w:val="03789D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 w:rsidR="000665C4">
                                <w:rPr>
                                  <w:color w:val="03789D"/>
                                  <w:w w:val="90"/>
                                  <w:position w:val="1"/>
                                </w:rPr>
                                <w:t>Biblioteca</w:t>
                              </w:r>
                            </w:hyperlink>
                          </w:p>
                          <w:p w14:paraId="4330E74D" w14:textId="77777777" w:rsidR="000665C4" w:rsidRDefault="00000000" w:rsidP="000665C4">
                            <w:pPr>
                              <w:pStyle w:val="Corpodetexto"/>
                              <w:spacing w:before="70" w:line="313" w:lineRule="exact"/>
                            </w:pPr>
                            <w:hyperlink r:id="rId8">
                              <w:r w:rsidR="000665C4">
                                <w:rPr>
                                  <w:rFonts w:ascii="Lucida Sans Unicode" w:hAnsi="Lucida Sans Unicode"/>
                                  <w:color w:val="03789D"/>
                                  <w:w w:val="90"/>
                                </w:rPr>
                                <w:t></w:t>
                              </w:r>
                              <w:r w:rsidR="000665C4">
                                <w:rPr>
                                  <w:rFonts w:ascii="Lucida Sans Unicode" w:hAnsi="Lucida Sans Unicode"/>
                                  <w:color w:val="03789D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 w:rsidR="000665C4">
                                <w:rPr>
                                  <w:color w:val="03789D"/>
                                  <w:w w:val="90"/>
                                </w:rPr>
                                <w:t>Lei</w:t>
                              </w:r>
                              <w:r w:rsidR="000665C4">
                                <w:rPr>
                                  <w:color w:val="03789D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 w:rsidR="000665C4">
                                <w:rPr>
                                  <w:color w:val="03789D"/>
                                  <w:w w:val="90"/>
                                </w:rPr>
                                <w:t>Aldir</w:t>
                              </w:r>
                              <w:r w:rsidR="000665C4">
                                <w:rPr>
                                  <w:color w:val="03789D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</w:hyperlink>
                            <w:hyperlink r:id="rId9">
                              <w:r w:rsidR="000665C4">
                                <w:rPr>
                                  <w:color w:val="03789D"/>
                                  <w:w w:val="90"/>
                                </w:rPr>
                                <w:t>Blanc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A86DF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603.65pt;margin-top:-54.95pt;width:84.2pt;height:36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" filled="f" stroked="f">
                <v:textbox inset="0,0,0,0">
                  <w:txbxContent>
                    <w:p w14:paraId="73D16587" w14:textId="77777777" w:rsidR="000665C4" w:rsidRDefault="00000000" w:rsidP="000665C4">
                      <w:pPr>
                        <w:pStyle w:val="Corpodetexto"/>
                        <w:spacing w:line="352" w:lineRule="exact"/>
                      </w:pPr>
                      <w:hyperlink r:id="rId10">
                        <w:r w:rsidR="000665C4">
                          <w:rPr>
                            <w:rFonts w:ascii="Lucida Sans Unicode" w:hAnsi="Lucida Sans Unicode"/>
                            <w:color w:val="03789D"/>
                            <w:w w:val="90"/>
                          </w:rPr>
                          <w:t></w:t>
                        </w:r>
                        <w:r w:rsidR="000665C4">
                          <w:rPr>
                            <w:rFonts w:ascii="Lucida Sans Unicode" w:hAnsi="Lucida Sans Unicode"/>
                            <w:color w:val="03789D"/>
                            <w:spacing w:val="-9"/>
                            <w:w w:val="90"/>
                          </w:rPr>
                          <w:t xml:space="preserve"> </w:t>
                        </w:r>
                        <w:r w:rsidR="000665C4">
                          <w:rPr>
                            <w:color w:val="03789D"/>
                            <w:w w:val="90"/>
                            <w:position w:val="1"/>
                          </w:rPr>
                          <w:t>Biblioteca</w:t>
                        </w:r>
                      </w:hyperlink>
                    </w:p>
                    <w:p w14:paraId="4330E74D" w14:textId="77777777" w:rsidR="000665C4" w:rsidRDefault="00000000" w:rsidP="000665C4">
                      <w:pPr>
                        <w:pStyle w:val="Corpodetexto"/>
                        <w:spacing w:before="70" w:line="313" w:lineRule="exact"/>
                      </w:pPr>
                      <w:hyperlink r:id="rId11">
                        <w:r w:rsidR="000665C4">
                          <w:rPr>
                            <w:rFonts w:ascii="Lucida Sans Unicode" w:hAnsi="Lucida Sans Unicode"/>
                            <w:color w:val="03789D"/>
                            <w:w w:val="90"/>
                          </w:rPr>
                          <w:t></w:t>
                        </w:r>
                        <w:r w:rsidR="000665C4">
                          <w:rPr>
                            <w:rFonts w:ascii="Lucida Sans Unicode" w:hAnsi="Lucida Sans Unicode"/>
                            <w:color w:val="03789D"/>
                            <w:spacing w:val="-4"/>
                            <w:w w:val="90"/>
                          </w:rPr>
                          <w:t xml:space="preserve"> </w:t>
                        </w:r>
                        <w:r w:rsidR="000665C4">
                          <w:rPr>
                            <w:color w:val="03789D"/>
                            <w:w w:val="90"/>
                          </w:rPr>
                          <w:t>Lei</w:t>
                        </w:r>
                        <w:r w:rsidR="000665C4">
                          <w:rPr>
                            <w:color w:val="03789D"/>
                            <w:spacing w:val="-9"/>
                            <w:w w:val="90"/>
                          </w:rPr>
                          <w:t xml:space="preserve"> </w:t>
                        </w:r>
                        <w:r w:rsidR="000665C4">
                          <w:rPr>
                            <w:color w:val="03789D"/>
                            <w:w w:val="90"/>
                          </w:rPr>
                          <w:t>Aldir</w:t>
                        </w:r>
                        <w:r w:rsidR="000665C4">
                          <w:rPr>
                            <w:color w:val="03789D"/>
                            <w:spacing w:val="-10"/>
                            <w:w w:val="90"/>
                          </w:rPr>
                          <w:t xml:space="preserve"> </w:t>
                        </w:r>
                      </w:hyperlink>
                      <w:hyperlink r:id="rId12">
                        <w:r w:rsidR="000665C4">
                          <w:rPr>
                            <w:color w:val="03789D"/>
                            <w:w w:val="90"/>
                          </w:rPr>
                          <w:t>Blanc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A75C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52ACE" wp14:editId="3D27EE63">
                <wp:simplePos x="0" y="0"/>
                <wp:positionH relativeFrom="page">
                  <wp:posOffset>473075</wp:posOffset>
                </wp:positionH>
                <wp:positionV relativeFrom="paragraph">
                  <wp:posOffset>63500</wp:posOffset>
                </wp:positionV>
                <wp:extent cx="46355" cy="46355"/>
                <wp:effectExtent l="0" t="0" r="0" b="0"/>
                <wp:wrapNone/>
                <wp:docPr id="186477744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EE6D5" id="Rectangle 103" o:spid="_x0000_s1026" style="position:absolute;margin-left:37.25pt;margin-top:5pt;width:3.65pt;height:3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AGPraz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A75CCF">
        <w:rPr>
          <w:rFonts w:ascii="Arial" w:hAnsi="Arial" w:cs="Arial"/>
          <w:b/>
          <w:bCs/>
        </w:rPr>
        <w:t>IX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</w:t>
      </w:r>
      <w:r w:rsidR="00A75CCF">
        <w:rPr>
          <w:rFonts w:ascii="Arial" w:hAnsi="Arial" w:cs="Arial"/>
          <w:w w:val="105"/>
        </w:rPr>
        <w:t>A</w:t>
      </w:r>
      <w:r w:rsidRPr="00E2447D">
        <w:rPr>
          <w:rFonts w:ascii="Arial" w:hAnsi="Arial" w:cs="Arial"/>
          <w:w w:val="105"/>
        </w:rPr>
        <w:t>quisição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combustíveis,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necessários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ao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abastecimento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quando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em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trânsito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fora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da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sede</w:t>
      </w:r>
      <w:r w:rsidRPr="00E2447D">
        <w:rPr>
          <w:rFonts w:ascii="Arial" w:hAnsi="Arial" w:cs="Arial"/>
          <w:spacing w:val="-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do</w:t>
      </w:r>
      <w:r w:rsidR="0084623A" w:rsidRPr="00E2447D">
        <w:rPr>
          <w:rFonts w:ascii="Arial" w:hAnsi="Arial" w:cs="Arial"/>
          <w:w w:val="105"/>
        </w:rPr>
        <w:t xml:space="preserve"> </w:t>
      </w:r>
      <w:r w:rsidRPr="00E2447D">
        <w:rPr>
          <w:rFonts w:ascii="Arial" w:hAnsi="Arial" w:cs="Arial"/>
          <w:spacing w:val="-59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Município;</w:t>
      </w:r>
    </w:p>
    <w:p w14:paraId="05AE9369" w14:textId="33D8C1CE" w:rsidR="00347EC2" w:rsidRPr="00E2447D" w:rsidRDefault="000665C4" w:rsidP="00347EC2">
      <w:pPr>
        <w:spacing w:before="65" w:line="276" w:lineRule="auto"/>
        <w:ind w:right="-1" w:firstLine="1418"/>
        <w:jc w:val="both"/>
        <w:rPr>
          <w:rFonts w:ascii="Arial" w:hAnsi="Arial" w:cs="Arial"/>
          <w:w w:val="105"/>
        </w:rPr>
      </w:pPr>
      <w:r w:rsidRPr="00A75CC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F125BB" wp14:editId="214141A4">
                <wp:simplePos x="0" y="0"/>
                <wp:positionH relativeFrom="page">
                  <wp:posOffset>473075</wp:posOffset>
                </wp:positionH>
                <wp:positionV relativeFrom="paragraph">
                  <wp:posOffset>72390</wp:posOffset>
                </wp:positionV>
                <wp:extent cx="46355" cy="46355"/>
                <wp:effectExtent l="0" t="0" r="0" b="0"/>
                <wp:wrapNone/>
                <wp:docPr id="209080940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2D8A" id="Rectangle 102" o:spid="_x0000_s1026" style="position:absolute;margin-left:37.25pt;margin-top:5.7pt;width:3.65pt;height:3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DyxKs7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A75CCF">
        <w:rPr>
          <w:rFonts w:ascii="Arial" w:hAnsi="Arial" w:cs="Arial"/>
          <w:b/>
          <w:bCs/>
        </w:rPr>
        <w:t>X</w:t>
      </w:r>
      <w:r w:rsidR="00210D00" w:rsidRPr="00A75CCF">
        <w:rPr>
          <w:rFonts w:ascii="Arial" w:hAnsi="Arial" w:cs="Arial"/>
          <w:b/>
          <w:bCs/>
        </w:rPr>
        <w:t>)</w:t>
      </w:r>
      <w:r w:rsidR="00347EC2" w:rsidRPr="00E2447D">
        <w:rPr>
          <w:rFonts w:ascii="Arial" w:hAnsi="Arial" w:cs="Arial"/>
        </w:rPr>
        <w:t xml:space="preserve"> </w:t>
      </w:r>
      <w:r w:rsidR="00A75CCF">
        <w:rPr>
          <w:rFonts w:ascii="Arial" w:hAnsi="Arial" w:cs="Arial"/>
          <w:w w:val="105"/>
        </w:rPr>
        <w:t>D</w:t>
      </w:r>
      <w:r w:rsidRPr="00E2447D">
        <w:rPr>
          <w:rFonts w:ascii="Arial" w:hAnsi="Arial" w:cs="Arial"/>
          <w:w w:val="105"/>
        </w:rPr>
        <w:t>espesas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viagem,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tais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como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transporte,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hospedagem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e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alimentação,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servidor</w:t>
      </w:r>
      <w:r w:rsidRPr="00E2447D">
        <w:rPr>
          <w:rFonts w:ascii="Arial" w:hAnsi="Arial" w:cs="Arial"/>
          <w:spacing w:val="-2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público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ou</w:t>
      </w:r>
      <w:r w:rsidRPr="00E2447D">
        <w:rPr>
          <w:rFonts w:ascii="Arial" w:hAnsi="Arial" w:cs="Arial"/>
          <w:spacing w:val="-3"/>
          <w:w w:val="105"/>
        </w:rPr>
        <w:t xml:space="preserve"> </w:t>
      </w:r>
      <w:r w:rsidR="0084623A" w:rsidRPr="00E2447D">
        <w:rPr>
          <w:rFonts w:ascii="Arial" w:hAnsi="Arial" w:cs="Arial"/>
          <w:spacing w:val="-3"/>
          <w:w w:val="105"/>
        </w:rPr>
        <w:t xml:space="preserve">de </w:t>
      </w:r>
      <w:r w:rsidRPr="00E2447D">
        <w:rPr>
          <w:rFonts w:ascii="Arial" w:hAnsi="Arial" w:cs="Arial"/>
          <w:spacing w:val="-58"/>
          <w:w w:val="105"/>
        </w:rPr>
        <w:t xml:space="preserve"> </w:t>
      </w:r>
      <w:r w:rsidR="0084623A" w:rsidRPr="00E2447D">
        <w:rPr>
          <w:rFonts w:ascii="Arial" w:hAnsi="Arial" w:cs="Arial"/>
          <w:spacing w:val="-58"/>
          <w:w w:val="105"/>
        </w:rPr>
        <w:t xml:space="preserve">       </w:t>
      </w:r>
      <w:r w:rsidRPr="00E2447D">
        <w:rPr>
          <w:rFonts w:ascii="Arial" w:hAnsi="Arial" w:cs="Arial"/>
          <w:w w:val="105"/>
        </w:rPr>
        <w:t>terceiro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sob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sua</w:t>
      </w:r>
      <w:r w:rsidRPr="00E2447D">
        <w:rPr>
          <w:rFonts w:ascii="Arial" w:hAnsi="Arial" w:cs="Arial"/>
          <w:spacing w:val="-5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responsabilidade;</w:t>
      </w:r>
    </w:p>
    <w:p w14:paraId="5DE8F105" w14:textId="61BF60BF" w:rsidR="00347EC2" w:rsidRPr="00E2447D" w:rsidRDefault="005D4C61" w:rsidP="00347EC2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  <w:w w:val="105"/>
        </w:rPr>
        <w:t>XI</w:t>
      </w:r>
      <w:r w:rsidR="00210D00" w:rsidRPr="00A75CCF">
        <w:rPr>
          <w:rFonts w:ascii="Arial" w:hAnsi="Arial" w:cs="Arial"/>
          <w:b/>
          <w:bCs/>
          <w:w w:val="105"/>
        </w:rPr>
        <w:t>)</w:t>
      </w:r>
      <w:r w:rsidR="00347EC2" w:rsidRPr="00E2447D">
        <w:rPr>
          <w:rFonts w:ascii="Arial" w:hAnsi="Arial" w:cs="Arial"/>
          <w:w w:val="105"/>
        </w:rPr>
        <w:t xml:space="preserve"> </w:t>
      </w:r>
      <w:r w:rsidR="00347EC2" w:rsidRPr="00E2447D">
        <w:rPr>
          <w:rFonts w:ascii="Arial" w:hAnsi="Arial" w:cs="Arial"/>
        </w:rPr>
        <w:t>Manutenção e recuperação de bens móveis e conservação e adaptação de bens imóveis de pequeno valor, assim compreendido o valor máximo equivalente a 40% do estabelecido no art. 95 da Lei 14133/2021, o que equivale a R$ 3.594,00, atualizável de acordo com a alteração federal;</w:t>
      </w:r>
    </w:p>
    <w:p w14:paraId="6A739BB8" w14:textId="209D111A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XII</w:t>
      </w:r>
      <w:r w:rsidR="00210D00" w:rsidRPr="00A75CCF">
        <w:rPr>
          <w:rFonts w:ascii="Arial" w:hAnsi="Arial" w:cs="Arial"/>
          <w:b/>
          <w:bCs/>
        </w:rPr>
        <w:t>)</w:t>
      </w:r>
      <w:r w:rsidR="00347EC2" w:rsidRPr="00E2447D">
        <w:rPr>
          <w:rFonts w:ascii="Arial" w:hAnsi="Arial" w:cs="Arial"/>
        </w:rPr>
        <w:t xml:space="preserve"> Atendimento social a pessoas carentes desde que prevista na Legislação Municipal que dispõe sobre os Benefícios Eventuais;</w:t>
      </w:r>
    </w:p>
    <w:p w14:paraId="28AC32B0" w14:textId="114AB1A2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eastAsia="SimSun" w:hAnsi="Arial" w:cs="Arial"/>
          <w:iCs/>
          <w:lang w:eastAsia="zh-CN"/>
        </w:rPr>
      </w:pPr>
      <w:r w:rsidRPr="00A75CCF">
        <w:rPr>
          <w:rFonts w:ascii="Arial" w:hAnsi="Arial" w:cs="Arial"/>
          <w:b/>
          <w:bCs/>
        </w:rPr>
        <w:t>XIII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Participação de servidores em cursos ou congressos necessários ao desempenho de suas atribuições, incluindo </w:t>
      </w:r>
      <w:r w:rsidR="00210D00" w:rsidRPr="00E2447D">
        <w:rPr>
          <w:rFonts w:ascii="Arial" w:eastAsia="SimSun" w:hAnsi="Arial" w:cs="Arial"/>
          <w:iCs/>
          <w:lang w:eastAsia="zh-CN"/>
        </w:rPr>
        <w:t>despesas de qualificação presencial ou online, e os eventuais custos de deslocamento;</w:t>
      </w:r>
    </w:p>
    <w:p w14:paraId="6CB2E840" w14:textId="1328AD36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eastAsia="SimSun" w:hAnsi="Arial" w:cs="Arial"/>
          <w:b/>
          <w:bCs/>
          <w:iCs/>
          <w:lang w:eastAsia="zh-CN"/>
        </w:rPr>
        <w:t>XIV</w:t>
      </w:r>
      <w:r w:rsidR="00210D00" w:rsidRPr="00A75CCF">
        <w:rPr>
          <w:rFonts w:ascii="Arial" w:eastAsia="SimSun" w:hAnsi="Arial" w:cs="Arial"/>
          <w:b/>
          <w:bCs/>
          <w:iCs/>
          <w:lang w:eastAsia="zh-CN"/>
        </w:rPr>
        <w:t>)</w:t>
      </w:r>
      <w:r w:rsidR="00210D00" w:rsidRPr="00E2447D">
        <w:rPr>
          <w:rFonts w:ascii="Arial" w:eastAsia="SimSun" w:hAnsi="Arial" w:cs="Arial"/>
          <w:iCs/>
          <w:lang w:eastAsia="zh-CN"/>
        </w:rPr>
        <w:t xml:space="preserve"> </w:t>
      </w:r>
      <w:r w:rsidR="00210D00" w:rsidRPr="00E2447D">
        <w:rPr>
          <w:rFonts w:ascii="Arial" w:hAnsi="Arial" w:cs="Arial"/>
        </w:rPr>
        <w:t>Viagens temporárias de servidores no interesse da Administração;</w:t>
      </w:r>
    </w:p>
    <w:p w14:paraId="293739A6" w14:textId="0D47BC42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XV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Organização e realização de eventos científicos, culturais e/ou esportivos, quando a Municipalidade os patrocinar ou deles participar, desde que se caracterizem como eventos imprevistos, onde não haja tempo hábil para o uso do processo normal, ou para atender as despesas imprevisíveis dos eventos programados, que não tenham sido incluídas no planejamento inicial;</w:t>
      </w:r>
    </w:p>
    <w:p w14:paraId="341ABDA5" w14:textId="516CA99E" w:rsidR="00210D00" w:rsidRPr="00E2447D" w:rsidRDefault="005D4C61" w:rsidP="005D4C61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XVI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Despesas de caráter indispensável ao andamento de medidas judiciais, tais como condução de oficial de justiça, custo com precatórias, averbações, editais, etc.;</w:t>
      </w:r>
    </w:p>
    <w:p w14:paraId="5F71F1DC" w14:textId="35AB726E" w:rsidR="00210D00" w:rsidRPr="00E2447D" w:rsidRDefault="005D4C61" w:rsidP="00210D00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XVII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Despesas com diárias e/ou ajuda de custo;</w:t>
      </w:r>
    </w:p>
    <w:p w14:paraId="47EFB19F" w14:textId="34075FDE" w:rsidR="001222C8" w:rsidRPr="00E2447D" w:rsidRDefault="005D4C61" w:rsidP="001222C8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XVIII</w:t>
      </w:r>
      <w:r w:rsidR="00210D00" w:rsidRPr="00A75CCF">
        <w:rPr>
          <w:rFonts w:ascii="Arial" w:hAnsi="Arial" w:cs="Arial"/>
          <w:b/>
          <w:bCs/>
        </w:rPr>
        <w:t>)</w:t>
      </w:r>
      <w:r w:rsidR="00210D00" w:rsidRPr="00E2447D">
        <w:rPr>
          <w:rFonts w:ascii="Arial" w:hAnsi="Arial" w:cs="Arial"/>
        </w:rPr>
        <w:t xml:space="preserve"> Despesas com representação do Município, de natureza protocolar, decorrentes das relações de ordem social, no exercício das atividades administrativas, tais como solenidades e recepções, quando a Prefeitura patrociná-las ou delas participar, respeitado o interesse da Municipalidade e, desde que, não tenha sido possível a organização prévia e a realização de procedimento licitatório; aquisição de flores, placas comemorativas, prêmios, troféus, medalhas, taças, distintivos, materiais significativos de valores culturais ou históricos </w:t>
      </w:r>
      <w:r w:rsidR="00A75CCF">
        <w:rPr>
          <w:rFonts w:ascii="Arial" w:hAnsi="Arial" w:cs="Arial"/>
        </w:rPr>
        <w:t>do Município de Sagrada Família</w:t>
      </w:r>
      <w:r w:rsidR="00210D00" w:rsidRPr="00E2447D">
        <w:rPr>
          <w:rFonts w:ascii="Arial" w:hAnsi="Arial" w:cs="Arial"/>
        </w:rPr>
        <w:t xml:space="preserve">; objetos representativos do Brasil, observados o interesse público e a razoabilidade dos respectivos gastos, não se incluindo, entre esses, presentes de qualquer natureza, resultantes de relacionamento social; hospedagem, transporte e alimentação de pessoas que representarem oficialmente o Município ou de personalidades recepcionadas pelos Chefes do Executivo, Secretários Municipais ou demais autoridades vinculadas ao Poder Executivo Municipal, desde que devidamente justificado o interesse público; visitas oficiais de autoridades e audiências realizadas </w:t>
      </w:r>
      <w:r w:rsidR="00210D00" w:rsidRPr="00E2447D">
        <w:rPr>
          <w:rFonts w:ascii="Arial" w:hAnsi="Arial" w:cs="Arial"/>
        </w:rPr>
        <w:lastRenderedPageBreak/>
        <w:t>entre o Chefe do Poder Executivo e representantes da sociedade civil ou personalidades convidadas, observados os requisitos de existência de interesse público, razoabilidade dos gastos e impossibilidade de planejamento para realização de procedimento licitatório;</w:t>
      </w:r>
    </w:p>
    <w:p w14:paraId="7CFBC968" w14:textId="5851BDE2" w:rsidR="001222C8" w:rsidRPr="00E2447D" w:rsidRDefault="005D4C61" w:rsidP="001222C8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XIX</w:t>
      </w:r>
      <w:r w:rsidR="001222C8" w:rsidRPr="00A75CCF">
        <w:rPr>
          <w:rFonts w:ascii="Arial" w:hAnsi="Arial" w:cs="Arial"/>
          <w:b/>
          <w:bCs/>
        </w:rPr>
        <w:t>)</w:t>
      </w:r>
      <w:r w:rsidR="001222C8" w:rsidRPr="00E2447D">
        <w:rPr>
          <w:rFonts w:ascii="Arial" w:hAnsi="Arial" w:cs="Arial"/>
        </w:rPr>
        <w:t xml:space="preserve"> </w:t>
      </w:r>
      <w:r w:rsidR="00210D00" w:rsidRPr="00E2447D">
        <w:rPr>
          <w:rFonts w:ascii="Arial" w:hAnsi="Arial" w:cs="Arial"/>
        </w:rPr>
        <w:t>Aquisição de materiais e serviços para recuperação e manutenção de equipamentos médico-hospitalares e odontológicos nas unidades ligadas à Saúde, desde que não seja possível realizar processo licitatório e que seja devidamente caracterizada a urgência da medida;</w:t>
      </w:r>
    </w:p>
    <w:p w14:paraId="39E582A5" w14:textId="4E127ECE" w:rsidR="00210D00" w:rsidRPr="00E2447D" w:rsidRDefault="005D4C61" w:rsidP="001222C8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A75CCF">
        <w:rPr>
          <w:rFonts w:ascii="Arial" w:hAnsi="Arial" w:cs="Arial"/>
          <w:b/>
          <w:bCs/>
        </w:rPr>
        <w:t>XX</w:t>
      </w:r>
      <w:r w:rsidR="00A75CCF" w:rsidRPr="00A75CCF">
        <w:rPr>
          <w:rFonts w:ascii="Arial" w:hAnsi="Arial" w:cs="Arial"/>
          <w:b/>
          <w:bCs/>
        </w:rPr>
        <w:t>)</w:t>
      </w:r>
      <w:r w:rsidR="001222C8" w:rsidRPr="00E2447D">
        <w:rPr>
          <w:rFonts w:ascii="Arial" w:hAnsi="Arial" w:cs="Arial"/>
        </w:rPr>
        <w:t xml:space="preserve"> </w:t>
      </w:r>
      <w:r w:rsidR="00210D00" w:rsidRPr="00E2447D">
        <w:rPr>
          <w:rFonts w:ascii="Arial" w:hAnsi="Arial" w:cs="Arial"/>
        </w:rPr>
        <w:t xml:space="preserve">Concessão de ajuda de custo aos agentes de campo não integrantes dos quadros de servidores da Prefeitura do Município de </w:t>
      </w:r>
      <w:r w:rsidR="00A75CCF">
        <w:rPr>
          <w:rFonts w:ascii="Arial" w:hAnsi="Arial" w:cs="Arial"/>
        </w:rPr>
        <w:t>Sagrada Família</w:t>
      </w:r>
      <w:r w:rsidR="00210D00" w:rsidRPr="00E2447D">
        <w:rPr>
          <w:rFonts w:ascii="Arial" w:hAnsi="Arial" w:cs="Arial"/>
        </w:rPr>
        <w:t>, em campanhas de imunização ou campanhas emergenciais de saúde pública ou outro procedimento fiscalizatório;</w:t>
      </w:r>
    </w:p>
    <w:p w14:paraId="1D413398" w14:textId="052132B2" w:rsidR="001222C8" w:rsidRPr="00E2447D" w:rsidRDefault="001222C8" w:rsidP="001222C8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E2447D">
        <w:rPr>
          <w:rFonts w:ascii="Arial" w:hAnsi="Arial" w:cs="Arial"/>
          <w:sz w:val="22"/>
          <w:szCs w:val="22"/>
        </w:rPr>
        <w:tab/>
      </w:r>
      <w:r w:rsidR="005D4C61" w:rsidRPr="00CC6441">
        <w:rPr>
          <w:rFonts w:ascii="Arial" w:hAnsi="Arial" w:cs="Arial"/>
          <w:b/>
          <w:bCs/>
          <w:sz w:val="22"/>
          <w:szCs w:val="22"/>
        </w:rPr>
        <w:t>XXI</w:t>
      </w:r>
      <w:r w:rsidRPr="00CC6441">
        <w:rPr>
          <w:rFonts w:ascii="Arial" w:hAnsi="Arial" w:cs="Arial"/>
          <w:b/>
          <w:bCs/>
          <w:sz w:val="22"/>
          <w:szCs w:val="22"/>
        </w:rPr>
        <w:t>)</w:t>
      </w:r>
      <w:r w:rsidRPr="00E2447D">
        <w:rPr>
          <w:rFonts w:ascii="Arial" w:hAnsi="Arial" w:cs="Arial"/>
          <w:sz w:val="22"/>
          <w:szCs w:val="22"/>
        </w:rPr>
        <w:t xml:space="preserve"> </w:t>
      </w:r>
      <w:r w:rsidR="00210D00" w:rsidRPr="00E2447D">
        <w:rPr>
          <w:rFonts w:ascii="Arial" w:hAnsi="Arial" w:cs="Arial"/>
          <w:sz w:val="22"/>
          <w:szCs w:val="22"/>
        </w:rPr>
        <w:t>Serviço de agenciamento para fornecimento de passagens aéreas</w:t>
      </w:r>
      <w:r w:rsidRPr="00E2447D">
        <w:rPr>
          <w:rFonts w:ascii="Arial" w:hAnsi="Arial" w:cs="Arial"/>
          <w:sz w:val="22"/>
          <w:szCs w:val="22"/>
        </w:rPr>
        <w:t xml:space="preserve"> para viagens a interesse público</w:t>
      </w:r>
      <w:r w:rsidR="00210D00" w:rsidRPr="00E2447D">
        <w:rPr>
          <w:rFonts w:ascii="Arial" w:hAnsi="Arial" w:cs="Arial"/>
          <w:sz w:val="22"/>
          <w:szCs w:val="22"/>
        </w:rPr>
        <w:t>;</w:t>
      </w:r>
    </w:p>
    <w:p w14:paraId="5DF8C1D8" w14:textId="79F94E42" w:rsidR="001222C8" w:rsidRPr="00E2447D" w:rsidRDefault="001222C8" w:rsidP="001222C8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hAnsi="Arial" w:cs="Arial"/>
          <w:sz w:val="22"/>
          <w:szCs w:val="22"/>
        </w:rPr>
        <w:tab/>
      </w:r>
      <w:r w:rsidR="005D4C61" w:rsidRPr="00CC6441">
        <w:rPr>
          <w:rFonts w:ascii="Arial" w:hAnsi="Arial" w:cs="Arial"/>
          <w:b/>
          <w:bCs/>
          <w:sz w:val="22"/>
          <w:szCs w:val="22"/>
        </w:rPr>
        <w:t>XXII</w:t>
      </w:r>
      <w:r w:rsidRPr="00CC6441">
        <w:rPr>
          <w:rFonts w:ascii="Arial" w:hAnsi="Arial" w:cs="Arial"/>
          <w:b/>
          <w:bCs/>
          <w:sz w:val="22"/>
          <w:szCs w:val="22"/>
        </w:rPr>
        <w:t>)</w:t>
      </w:r>
      <w:r w:rsidRPr="00E2447D">
        <w:rPr>
          <w:rFonts w:ascii="Arial" w:hAnsi="Arial" w:cs="Arial"/>
          <w:sz w:val="22"/>
          <w:szCs w:val="22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Despesas em decorrência de gerenciamentos de processos administrativos e/ou judiciais, tais como fotocópias, despesas de cartório, protestos e outras despesas correlatas</w:t>
      </w:r>
    </w:p>
    <w:p w14:paraId="17E690B8" w14:textId="0F6D1B64" w:rsidR="001222C8" w:rsidRPr="00E2447D" w:rsidRDefault="001222C8" w:rsidP="001222C8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ab/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XXIII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Despesas com representação eventual;</w:t>
      </w:r>
    </w:p>
    <w:p w14:paraId="41C09F87" w14:textId="0189094C" w:rsidR="00F02CF7" w:rsidRPr="00E2447D" w:rsidRDefault="001222C8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ab/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XXIV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Despesas extraordinárias e urgentes de pronto pagamento, cuja realização não permita delongas, devidamente justificada e, desde que, demonstrada a dificuldades ou impossibilidade de  realização de processo licitatório;</w:t>
      </w:r>
    </w:p>
    <w:p w14:paraId="65450EBD" w14:textId="155BE2B7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ab/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XXV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Despesas com pedágios, estacionamentos, refeições e lanches em locais diversos do Município e em atendimento ao serviço público;</w:t>
      </w:r>
    </w:p>
    <w:p w14:paraId="445AD466" w14:textId="5BFA31FE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ab/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XXVI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Gastos com lavagem de roupa em ambientes de saúde;</w:t>
      </w:r>
    </w:p>
    <w:p w14:paraId="7C1FC5F5" w14:textId="75C5A416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ab/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XXVII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Pequenos carretos e/ou transportes urbanos ou passagens em situações emergenciais, por determinação Judicial, do Ministério Público, Defensoria Pública, Delegacia de Polícia ou outros equiparáveis;</w:t>
      </w:r>
    </w:p>
    <w:p w14:paraId="20968825" w14:textId="69528F7C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                      </w:t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XXVIII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Encadernações avulsas e artigos de escritório, desenho, impressos e papelaria, em quantidade restrita, para uso próximo ou imediato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; </w:t>
      </w:r>
    </w:p>
    <w:p w14:paraId="5445914E" w14:textId="620EE47E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eastAsia="SimSun" w:hAnsi="Arial" w:cs="Arial"/>
          <w:iCs/>
          <w:sz w:val="22"/>
          <w:szCs w:val="22"/>
          <w:lang w:eastAsia="zh-CN"/>
        </w:rPr>
      </w:pP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                      </w:t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XXIX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5D4C61"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Materiais e Insumos </w:t>
      </w:r>
      <w:r w:rsidR="00210D00" w:rsidRPr="00E2447D">
        <w:rPr>
          <w:rFonts w:ascii="Arial" w:eastAsia="SimSun" w:hAnsi="Arial" w:cs="Arial"/>
          <w:iCs/>
          <w:sz w:val="22"/>
          <w:szCs w:val="22"/>
          <w:lang w:eastAsia="zh-CN"/>
        </w:rPr>
        <w:t>farmacêuticos ou de laboratório, em quantidade restrita, para uso ou consumo próximo ou imediato;</w:t>
      </w:r>
    </w:p>
    <w:p w14:paraId="150135A3" w14:textId="2B0E89F2" w:rsidR="00F02CF7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 xml:space="preserve">                       </w:t>
      </w:r>
      <w:r w:rsidR="005D4C61"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XXX</w:t>
      </w:r>
      <w:r w:rsidRPr="00CC6441">
        <w:rPr>
          <w:rFonts w:ascii="Arial" w:eastAsia="SimSun" w:hAnsi="Arial" w:cs="Arial"/>
          <w:b/>
          <w:bCs/>
          <w:iCs/>
          <w:sz w:val="22"/>
          <w:szCs w:val="22"/>
          <w:lang w:eastAsia="zh-CN"/>
        </w:rPr>
        <w:t>)</w:t>
      </w:r>
      <w:r w:rsidRPr="00E2447D">
        <w:rPr>
          <w:rFonts w:ascii="Arial" w:eastAsia="SimSun" w:hAnsi="Arial" w:cs="Arial"/>
          <w:iCs/>
          <w:sz w:val="22"/>
          <w:szCs w:val="22"/>
          <w:lang w:eastAsia="zh-CN"/>
        </w:rPr>
        <w:t xml:space="preserve"> </w:t>
      </w:r>
      <w:r w:rsidR="00210D00" w:rsidRPr="00E2447D">
        <w:rPr>
          <w:rFonts w:ascii="Arial" w:hAnsi="Arial" w:cs="Arial"/>
          <w:sz w:val="22"/>
          <w:szCs w:val="22"/>
        </w:rPr>
        <w:t>CREA, ECAD, DETRAN, DNIT FEPAM e outras entidades fiscalizatórias e departamentos ou autarquias públicas</w:t>
      </w:r>
    </w:p>
    <w:p w14:paraId="3E0D8F52" w14:textId="502DE36F" w:rsidR="00210D00" w:rsidRPr="00E2447D" w:rsidRDefault="00F02CF7" w:rsidP="00F02CF7">
      <w:pPr>
        <w:pStyle w:val="Corpodetexto"/>
        <w:widowControl/>
        <w:tabs>
          <w:tab w:val="left" w:pos="1418"/>
          <w:tab w:val="left" w:pos="2268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E2447D">
        <w:rPr>
          <w:rFonts w:ascii="Arial" w:hAnsi="Arial" w:cs="Arial"/>
          <w:sz w:val="22"/>
          <w:szCs w:val="22"/>
        </w:rPr>
        <w:t xml:space="preserve">                       </w:t>
      </w:r>
      <w:r w:rsidR="005D4C61" w:rsidRPr="00CC6441">
        <w:rPr>
          <w:rFonts w:ascii="Arial" w:hAnsi="Arial" w:cs="Arial"/>
          <w:b/>
          <w:bCs/>
          <w:sz w:val="22"/>
          <w:szCs w:val="22"/>
        </w:rPr>
        <w:t>XXXI</w:t>
      </w:r>
      <w:r w:rsidRPr="00CC6441">
        <w:rPr>
          <w:rFonts w:ascii="Arial" w:hAnsi="Arial" w:cs="Arial"/>
          <w:b/>
          <w:bCs/>
          <w:sz w:val="22"/>
          <w:szCs w:val="22"/>
        </w:rPr>
        <w:t>)</w:t>
      </w:r>
      <w:r w:rsidRPr="00E2447D">
        <w:rPr>
          <w:rFonts w:ascii="Arial" w:hAnsi="Arial" w:cs="Arial"/>
          <w:sz w:val="22"/>
          <w:szCs w:val="22"/>
        </w:rPr>
        <w:t xml:space="preserve"> </w:t>
      </w:r>
      <w:r w:rsidR="00210D00" w:rsidRPr="00E2447D">
        <w:rPr>
          <w:rFonts w:ascii="Arial" w:hAnsi="Arial" w:cs="Arial"/>
          <w:sz w:val="22"/>
          <w:szCs w:val="22"/>
        </w:rPr>
        <w:t>Atos cartorários e/ou registrais;</w:t>
      </w:r>
    </w:p>
    <w:p w14:paraId="366B6662" w14:textId="5FE7C875" w:rsidR="00F02CF7" w:rsidRDefault="005D4C61" w:rsidP="00F02CF7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CC6441">
        <w:rPr>
          <w:rFonts w:ascii="Arial" w:hAnsi="Arial" w:cs="Arial"/>
          <w:b/>
          <w:bCs/>
        </w:rPr>
        <w:t>XXXII</w:t>
      </w:r>
      <w:r w:rsidR="00F02CF7" w:rsidRPr="00CC6441">
        <w:rPr>
          <w:rFonts w:ascii="Arial" w:hAnsi="Arial" w:cs="Arial"/>
          <w:b/>
          <w:bCs/>
        </w:rPr>
        <w:t>)</w:t>
      </w:r>
      <w:r w:rsidR="00F02CF7" w:rsidRPr="00E2447D">
        <w:rPr>
          <w:rFonts w:ascii="Arial" w:hAnsi="Arial" w:cs="Arial"/>
        </w:rPr>
        <w:t xml:space="preserve"> </w:t>
      </w:r>
      <w:r w:rsidR="00210D00" w:rsidRPr="00E2447D">
        <w:rPr>
          <w:rFonts w:ascii="Arial" w:hAnsi="Arial" w:cs="Arial"/>
        </w:rPr>
        <w:t>Despesas que tenham que ser efetuadas em lugar distante da sede da Administração Municipal, ou em outro Município e, desde que, haja razoabilidade da despesa</w:t>
      </w:r>
      <w:r w:rsidR="00CC6441">
        <w:rPr>
          <w:rFonts w:ascii="Arial" w:hAnsi="Arial" w:cs="Arial"/>
        </w:rPr>
        <w:t>;</w:t>
      </w:r>
    </w:p>
    <w:p w14:paraId="5A0219DA" w14:textId="38EA2BFA" w:rsidR="00CC6441" w:rsidRPr="00E2447D" w:rsidRDefault="00CC6441" w:rsidP="00F02CF7">
      <w:pPr>
        <w:spacing w:before="65" w:line="276" w:lineRule="auto"/>
        <w:ind w:right="-1" w:firstLine="1418"/>
        <w:jc w:val="both"/>
        <w:rPr>
          <w:rFonts w:ascii="Arial" w:hAnsi="Arial" w:cs="Arial"/>
          <w:w w:val="105"/>
        </w:rPr>
      </w:pPr>
      <w:r w:rsidRPr="00CC6441">
        <w:rPr>
          <w:rFonts w:ascii="Arial" w:hAnsi="Arial" w:cs="Arial"/>
          <w:b/>
          <w:bCs/>
        </w:rPr>
        <w:t>XXXIII)</w:t>
      </w:r>
      <w:r>
        <w:rPr>
          <w:rFonts w:ascii="Arial" w:hAnsi="Arial" w:cs="Arial"/>
        </w:rPr>
        <w:t xml:space="preserve"> </w:t>
      </w:r>
      <w:r w:rsidRPr="00E2447D">
        <w:rPr>
          <w:rFonts w:ascii="Arial" w:hAnsi="Arial" w:cs="Arial"/>
        </w:rPr>
        <w:t>Aquisição de combustíveis em viagens e que não permitam a aquisição nos postos contratados ou pelo sistema adotado  pelo Município</w:t>
      </w:r>
      <w:r w:rsidR="0055012A">
        <w:rPr>
          <w:rFonts w:ascii="Arial" w:hAnsi="Arial" w:cs="Arial"/>
        </w:rPr>
        <w:t>;</w:t>
      </w:r>
    </w:p>
    <w:p w14:paraId="1ECCF891" w14:textId="2799C7E1" w:rsidR="00C3793D" w:rsidRPr="00E2447D" w:rsidRDefault="00210D00" w:rsidP="00C3793D">
      <w:pPr>
        <w:spacing w:before="65" w:line="276" w:lineRule="auto"/>
        <w:ind w:right="-1" w:firstLine="1418"/>
        <w:jc w:val="both"/>
        <w:rPr>
          <w:rFonts w:ascii="Arial" w:hAnsi="Arial" w:cs="Arial"/>
          <w:w w:val="105"/>
        </w:rPr>
      </w:pPr>
      <w:r w:rsidRPr="00CC644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B8F936" wp14:editId="203D6449">
                <wp:simplePos x="0" y="0"/>
                <wp:positionH relativeFrom="page">
                  <wp:posOffset>473075</wp:posOffset>
                </wp:positionH>
                <wp:positionV relativeFrom="paragraph">
                  <wp:posOffset>71755</wp:posOffset>
                </wp:positionV>
                <wp:extent cx="46355" cy="46355"/>
                <wp:effectExtent l="0" t="0" r="0" b="0"/>
                <wp:wrapNone/>
                <wp:docPr id="37930829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8152" id="Rectangle 101" o:spid="_x0000_s1026" style="position:absolute;margin-left:37.25pt;margin-top:5.65pt;width:3.65pt;height:3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" fillcolor="#444" stroked="f">
                <w10:wrap anchorx="page"/>
              </v:rect>
            </w:pict>
          </mc:Fallback>
        </mc:AlternateContent>
      </w:r>
      <w:r w:rsidR="005D4C61" w:rsidRPr="00CC6441">
        <w:rPr>
          <w:rFonts w:ascii="Arial" w:hAnsi="Arial" w:cs="Arial"/>
          <w:b/>
          <w:bCs/>
          <w:w w:val="105"/>
        </w:rPr>
        <w:t>XXXI</w:t>
      </w:r>
      <w:r w:rsidR="00CC6441" w:rsidRPr="00CC6441">
        <w:rPr>
          <w:rFonts w:ascii="Arial" w:hAnsi="Arial" w:cs="Arial"/>
          <w:b/>
          <w:bCs/>
          <w:w w:val="105"/>
        </w:rPr>
        <w:t>V</w:t>
      </w:r>
      <w:r w:rsidR="00F02CF7" w:rsidRPr="00CC6441">
        <w:rPr>
          <w:rFonts w:ascii="Arial" w:hAnsi="Arial" w:cs="Arial"/>
          <w:b/>
          <w:bCs/>
          <w:w w:val="105"/>
        </w:rPr>
        <w:t>)</w:t>
      </w:r>
      <w:r w:rsidR="00F02CF7" w:rsidRPr="00E2447D">
        <w:rPr>
          <w:rFonts w:ascii="Arial" w:hAnsi="Arial" w:cs="Arial"/>
          <w:w w:val="105"/>
        </w:rPr>
        <w:t xml:space="preserve"> O</w:t>
      </w:r>
      <w:r w:rsidRPr="00E2447D">
        <w:rPr>
          <w:rFonts w:ascii="Arial" w:hAnsi="Arial" w:cs="Arial"/>
          <w:w w:val="105"/>
        </w:rPr>
        <w:t>utras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="00F02CF7" w:rsidRPr="00E2447D">
        <w:rPr>
          <w:rFonts w:ascii="Arial" w:hAnsi="Arial" w:cs="Arial"/>
          <w:spacing w:val="-8"/>
          <w:w w:val="105"/>
        </w:rPr>
        <w:t xml:space="preserve">pequenas </w:t>
      </w:r>
      <w:r w:rsidRPr="00E2447D">
        <w:rPr>
          <w:rFonts w:ascii="Arial" w:hAnsi="Arial" w:cs="Arial"/>
          <w:w w:val="105"/>
        </w:rPr>
        <w:t>despesas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="00F02CF7" w:rsidRPr="00E2447D">
        <w:rPr>
          <w:rFonts w:ascii="Arial" w:hAnsi="Arial" w:cs="Arial"/>
          <w:spacing w:val="-8"/>
          <w:w w:val="105"/>
        </w:rPr>
        <w:t xml:space="preserve">com materiais e serviços </w:t>
      </w:r>
      <w:r w:rsidRPr="00E2447D">
        <w:rPr>
          <w:rFonts w:ascii="Arial" w:hAnsi="Arial" w:cs="Arial"/>
          <w:w w:val="105"/>
        </w:rPr>
        <w:t>urgentes</w:t>
      </w:r>
      <w:r w:rsidRPr="00E2447D">
        <w:rPr>
          <w:rFonts w:ascii="Arial" w:hAnsi="Arial" w:cs="Arial"/>
          <w:spacing w:val="-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ou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inadiáveis,</w:t>
      </w:r>
      <w:r w:rsidRPr="00E2447D">
        <w:rPr>
          <w:rFonts w:ascii="Arial" w:hAnsi="Arial" w:cs="Arial"/>
          <w:spacing w:val="-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desde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que</w:t>
      </w:r>
      <w:r w:rsidRPr="00E2447D">
        <w:rPr>
          <w:rFonts w:ascii="Arial" w:hAnsi="Arial" w:cs="Arial"/>
          <w:spacing w:val="-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justicada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</w:t>
      </w:r>
      <w:r w:rsidRPr="00E2447D">
        <w:rPr>
          <w:rFonts w:ascii="Arial" w:hAnsi="Arial" w:cs="Arial"/>
          <w:spacing w:val="-7"/>
          <w:w w:val="105"/>
        </w:rPr>
        <w:t xml:space="preserve"> </w:t>
      </w:r>
      <w:r w:rsidR="006215AC" w:rsidRPr="00E2447D">
        <w:rPr>
          <w:rFonts w:ascii="Arial" w:hAnsi="Arial" w:cs="Arial"/>
          <w:spacing w:val="-7"/>
          <w:w w:val="105"/>
        </w:rPr>
        <w:t xml:space="preserve">necessidade e a conveniência </w:t>
      </w:r>
      <w:r w:rsidRPr="00E2447D">
        <w:rPr>
          <w:rFonts w:ascii="Arial" w:hAnsi="Arial" w:cs="Arial"/>
          <w:w w:val="105"/>
        </w:rPr>
        <w:t>da</w:t>
      </w:r>
      <w:r w:rsidRPr="00E2447D">
        <w:rPr>
          <w:rFonts w:ascii="Arial" w:hAnsi="Arial" w:cs="Arial"/>
          <w:spacing w:val="-7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realização</w:t>
      </w:r>
      <w:r w:rsidRPr="00E2447D">
        <w:rPr>
          <w:rFonts w:ascii="Arial" w:hAnsi="Arial" w:cs="Arial"/>
          <w:spacing w:val="-8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d</w:t>
      </w:r>
      <w:r w:rsidR="006215AC" w:rsidRPr="00E2447D">
        <w:rPr>
          <w:rFonts w:ascii="Arial" w:hAnsi="Arial" w:cs="Arial"/>
          <w:w w:val="105"/>
        </w:rPr>
        <w:t>o</w:t>
      </w:r>
      <w:r w:rsidRPr="00E2447D">
        <w:rPr>
          <w:rFonts w:ascii="Arial" w:hAnsi="Arial" w:cs="Arial"/>
          <w:spacing w:val="-59"/>
          <w:w w:val="105"/>
        </w:rPr>
        <w:t xml:space="preserve"> </w:t>
      </w:r>
      <w:r w:rsidRPr="00E2447D">
        <w:rPr>
          <w:rFonts w:ascii="Arial" w:hAnsi="Arial" w:cs="Arial"/>
          <w:w w:val="105"/>
        </w:rPr>
        <w:t xml:space="preserve">procedimento </w:t>
      </w:r>
      <w:r w:rsidR="006215AC" w:rsidRPr="00E2447D">
        <w:rPr>
          <w:rFonts w:ascii="Arial" w:hAnsi="Arial" w:cs="Arial"/>
          <w:w w:val="105"/>
        </w:rPr>
        <w:t>simplificado, sempre</w:t>
      </w:r>
      <w:r w:rsidRPr="00E2447D">
        <w:rPr>
          <w:rFonts w:ascii="Arial" w:hAnsi="Arial" w:cs="Arial"/>
          <w:w w:val="105"/>
        </w:rPr>
        <w:t xml:space="preserve"> precedidas de autorização da</w:t>
      </w:r>
      <w:r w:rsidRPr="00E2447D">
        <w:rPr>
          <w:rFonts w:ascii="Arial" w:hAnsi="Arial" w:cs="Arial"/>
          <w:spacing w:val="1"/>
          <w:w w:val="105"/>
        </w:rPr>
        <w:t xml:space="preserve"> </w:t>
      </w:r>
      <w:r w:rsidRPr="00E2447D">
        <w:rPr>
          <w:rFonts w:ascii="Arial" w:hAnsi="Arial" w:cs="Arial"/>
          <w:w w:val="105"/>
        </w:rPr>
        <w:t>autoridade</w:t>
      </w:r>
      <w:r w:rsidR="00F02CF7" w:rsidRPr="00E2447D">
        <w:rPr>
          <w:rFonts w:ascii="Arial" w:hAnsi="Arial" w:cs="Arial"/>
          <w:w w:val="105"/>
        </w:rPr>
        <w:t>.</w:t>
      </w:r>
    </w:p>
    <w:p w14:paraId="4D6730EC" w14:textId="03DE6D77" w:rsidR="00C3793D" w:rsidRPr="00E2447D" w:rsidRDefault="00C3793D" w:rsidP="00C3793D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E2447D">
        <w:rPr>
          <w:rFonts w:ascii="Arial" w:hAnsi="Arial" w:cs="Arial"/>
          <w:b/>
          <w:bCs/>
          <w:w w:val="105"/>
        </w:rPr>
        <w:t>Art. 3ª</w:t>
      </w:r>
      <w:r w:rsidRPr="00E2447D">
        <w:rPr>
          <w:rFonts w:ascii="Arial" w:hAnsi="Arial" w:cs="Arial"/>
          <w:w w:val="105"/>
        </w:rPr>
        <w:t xml:space="preserve"> - </w:t>
      </w:r>
      <w:r w:rsidRPr="00E2447D">
        <w:rPr>
          <w:rFonts w:ascii="Arial" w:hAnsi="Arial" w:cs="Arial"/>
          <w:w w:val="90"/>
        </w:rPr>
        <w:t>É</w:t>
      </w:r>
      <w:r w:rsidRPr="00E2447D">
        <w:rPr>
          <w:rFonts w:ascii="Arial" w:hAnsi="Arial" w:cs="Arial"/>
        </w:rPr>
        <w:t xml:space="preserve"> vedado o fracionamento da despesa para adequação aos limites estabelecidos nesta Lei. </w:t>
      </w:r>
    </w:p>
    <w:p w14:paraId="7B64EF52" w14:textId="77777777" w:rsidR="00C9457F" w:rsidRPr="00E2447D" w:rsidRDefault="00C3793D" w:rsidP="00C9457F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E2447D">
        <w:rPr>
          <w:rFonts w:ascii="Arial" w:hAnsi="Arial" w:cs="Arial"/>
          <w:b/>
          <w:bCs/>
        </w:rPr>
        <w:lastRenderedPageBreak/>
        <w:t>Parágrafo Único</w:t>
      </w:r>
      <w:r w:rsidRPr="00E2447D">
        <w:rPr>
          <w:rFonts w:ascii="Arial" w:hAnsi="Arial" w:cs="Arial"/>
        </w:rPr>
        <w:t xml:space="preserve"> – Para efeitos do caput, considera-se fracionamento o parcelamento intencional de compras individuais de valor orçado superior aos limites a fim de adequá-los a este</w:t>
      </w:r>
      <w:r w:rsidR="009B1821" w:rsidRPr="00E2447D">
        <w:rPr>
          <w:rFonts w:ascii="Arial" w:hAnsi="Arial" w:cs="Arial"/>
        </w:rPr>
        <w:t>s</w:t>
      </w:r>
      <w:r w:rsidRPr="00E2447D">
        <w:rPr>
          <w:rFonts w:ascii="Arial" w:hAnsi="Arial" w:cs="Arial"/>
        </w:rPr>
        <w:t xml:space="preserve">. </w:t>
      </w:r>
    </w:p>
    <w:p w14:paraId="76034145" w14:textId="17F2C53C" w:rsidR="009B1821" w:rsidRPr="00E2447D" w:rsidRDefault="009B1821" w:rsidP="00C9457F">
      <w:pPr>
        <w:spacing w:before="65" w:line="276" w:lineRule="auto"/>
        <w:ind w:right="-1" w:firstLine="1418"/>
        <w:jc w:val="both"/>
        <w:rPr>
          <w:rFonts w:ascii="Arial" w:hAnsi="Arial" w:cs="Arial"/>
        </w:rPr>
      </w:pPr>
      <w:r w:rsidRPr="00E2447D">
        <w:rPr>
          <w:rFonts w:ascii="Arial" w:hAnsi="Arial" w:cs="Arial"/>
          <w:b/>
          <w:bCs/>
        </w:rPr>
        <w:t>Art. 4º</w:t>
      </w:r>
      <w:r w:rsidRPr="00E2447D">
        <w:rPr>
          <w:rFonts w:ascii="Arial" w:hAnsi="Arial" w:cs="Arial"/>
        </w:rPr>
        <w:t xml:space="preserve"> - As despesas realizadas na forma desta Lei se darão de forma simplificada a fim de assegurar a celeridade e a eficácia do serviço público para o pronto atendimento de pequenas e urgentes demandas</w:t>
      </w:r>
      <w:r w:rsidR="00151F96" w:rsidRPr="00E2447D">
        <w:rPr>
          <w:rFonts w:ascii="Arial" w:hAnsi="Arial" w:cs="Arial"/>
        </w:rPr>
        <w:t>, sendo a estas dispens</w:t>
      </w:r>
      <w:r w:rsidR="006215AC" w:rsidRPr="00E2447D">
        <w:rPr>
          <w:rFonts w:ascii="Arial" w:hAnsi="Arial" w:cs="Arial"/>
        </w:rPr>
        <w:t>ada</w:t>
      </w:r>
      <w:r w:rsidR="00151F96" w:rsidRPr="00E2447D">
        <w:rPr>
          <w:rFonts w:ascii="Arial" w:hAnsi="Arial" w:cs="Arial"/>
        </w:rPr>
        <w:t xml:space="preserve">  </w:t>
      </w:r>
      <w:r w:rsidR="00C9457F" w:rsidRPr="00E2447D">
        <w:rPr>
          <w:rFonts w:ascii="Arial" w:hAnsi="Arial" w:cs="Arial"/>
        </w:rPr>
        <w:t>a</w:t>
      </w:r>
      <w:r w:rsidR="00151F96" w:rsidRPr="00E2447D">
        <w:rPr>
          <w:rFonts w:ascii="Arial" w:hAnsi="Arial" w:cs="Arial"/>
        </w:rPr>
        <w:t xml:space="preserve"> observância do processo habitual de aquisição</w:t>
      </w:r>
      <w:r w:rsidR="00C9457F" w:rsidRPr="00E2447D">
        <w:rPr>
          <w:rFonts w:ascii="Arial" w:hAnsi="Arial" w:cs="Arial"/>
        </w:rPr>
        <w:t xml:space="preserve">, tais como instauração e instrução de processo, prévia publicação, justificativa de escolha do contratado, exigência de documentos de habilitação, dentre outros, devendo, no entanto </w:t>
      </w:r>
      <w:r w:rsidRPr="00E2447D">
        <w:rPr>
          <w:rFonts w:ascii="Arial" w:hAnsi="Arial" w:cs="Arial"/>
          <w:spacing w:val="-4"/>
        </w:rPr>
        <w:t>observar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os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princípios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da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contratação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mais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vantajosa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e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>da</w:t>
      </w:r>
      <w:r w:rsidRPr="00E2447D">
        <w:rPr>
          <w:rFonts w:ascii="Arial" w:hAnsi="Arial" w:cs="Arial"/>
          <w:spacing w:val="-15"/>
        </w:rPr>
        <w:t xml:space="preserve"> </w:t>
      </w:r>
      <w:r w:rsidRPr="00E2447D">
        <w:rPr>
          <w:rFonts w:ascii="Arial" w:hAnsi="Arial" w:cs="Arial"/>
          <w:spacing w:val="-4"/>
        </w:rPr>
        <w:t xml:space="preserve">economicidade </w:t>
      </w:r>
      <w:r w:rsidRPr="00E2447D">
        <w:rPr>
          <w:rFonts w:ascii="Arial" w:hAnsi="Arial" w:cs="Arial"/>
        </w:rPr>
        <w:t>no dispêndio dos recursos financeiros.</w:t>
      </w:r>
    </w:p>
    <w:p w14:paraId="2D4067D2" w14:textId="6C5970D9" w:rsidR="006215AC" w:rsidRPr="00E2447D" w:rsidRDefault="006215AC" w:rsidP="006215AC">
      <w:pPr>
        <w:tabs>
          <w:tab w:val="left" w:pos="1418"/>
        </w:tabs>
        <w:ind w:firstLine="1843"/>
        <w:jc w:val="both"/>
        <w:rPr>
          <w:rFonts w:ascii="Arial" w:hAnsi="Arial" w:cs="Arial"/>
          <w:b/>
        </w:rPr>
      </w:pPr>
      <w:r w:rsidRPr="00E2447D">
        <w:rPr>
          <w:rFonts w:ascii="Arial" w:hAnsi="Arial" w:cs="Arial"/>
          <w:b/>
        </w:rPr>
        <w:t>Art. 5º</w:t>
      </w:r>
      <w:r w:rsidR="001776BD" w:rsidRPr="00E2447D">
        <w:rPr>
          <w:rFonts w:ascii="Arial" w:hAnsi="Arial" w:cs="Arial"/>
          <w:b/>
        </w:rPr>
        <w:t xml:space="preserve"> -</w:t>
      </w:r>
      <w:r w:rsidRPr="00E2447D">
        <w:rPr>
          <w:rFonts w:ascii="Arial" w:hAnsi="Arial" w:cs="Arial"/>
          <w:b/>
        </w:rPr>
        <w:t xml:space="preserve"> A</w:t>
      </w:r>
      <w:r w:rsidRPr="00E2447D">
        <w:rPr>
          <w:rFonts w:ascii="Arial" w:hAnsi="Arial" w:cs="Arial"/>
          <w:bCs/>
        </w:rPr>
        <w:t>s compras</w:t>
      </w:r>
      <w:r w:rsidR="001776BD" w:rsidRPr="00E2447D">
        <w:rPr>
          <w:rFonts w:ascii="Arial" w:hAnsi="Arial" w:cs="Arial"/>
          <w:bCs/>
        </w:rPr>
        <w:t xml:space="preserve"> diretas e de pronto pagamento</w:t>
      </w:r>
      <w:r w:rsidR="00492841" w:rsidRPr="00E2447D">
        <w:rPr>
          <w:rFonts w:ascii="Arial" w:hAnsi="Arial" w:cs="Arial"/>
          <w:bCs/>
        </w:rPr>
        <w:t xml:space="preserve"> </w:t>
      </w:r>
      <w:r w:rsidRPr="00E2447D">
        <w:rPr>
          <w:rFonts w:ascii="Arial" w:hAnsi="Arial" w:cs="Arial"/>
          <w:bCs/>
        </w:rPr>
        <w:t xml:space="preserve">deverão ser </w:t>
      </w:r>
      <w:r w:rsidR="001776BD" w:rsidRPr="00E2447D">
        <w:rPr>
          <w:rFonts w:ascii="Arial" w:hAnsi="Arial" w:cs="Arial"/>
          <w:bCs/>
        </w:rPr>
        <w:t xml:space="preserve">previa e </w:t>
      </w:r>
      <w:r w:rsidR="002D08C4" w:rsidRPr="00E2447D">
        <w:rPr>
          <w:rFonts w:ascii="Arial" w:hAnsi="Arial" w:cs="Arial"/>
          <w:bCs/>
        </w:rPr>
        <w:t xml:space="preserve">formalmente </w:t>
      </w:r>
      <w:r w:rsidRPr="00E2447D">
        <w:rPr>
          <w:rFonts w:ascii="Arial" w:hAnsi="Arial" w:cs="Arial"/>
          <w:bCs/>
        </w:rPr>
        <w:t>requisitadas pelo(a) Secretário</w:t>
      </w:r>
      <w:r w:rsidR="002D08C4" w:rsidRPr="00E2447D">
        <w:rPr>
          <w:rFonts w:ascii="Arial" w:hAnsi="Arial" w:cs="Arial"/>
          <w:bCs/>
        </w:rPr>
        <w:t>(a)</w:t>
      </w:r>
      <w:r w:rsidRPr="00E2447D">
        <w:rPr>
          <w:rFonts w:ascii="Arial" w:hAnsi="Arial" w:cs="Arial"/>
          <w:bCs/>
        </w:rPr>
        <w:t xml:space="preserve"> de cada pasta</w:t>
      </w:r>
      <w:r w:rsidR="001776BD" w:rsidRPr="00E2447D">
        <w:rPr>
          <w:rFonts w:ascii="Arial" w:hAnsi="Arial" w:cs="Arial"/>
          <w:bCs/>
        </w:rPr>
        <w:t xml:space="preserve">, na forma dos Anexos I </w:t>
      </w:r>
      <w:r w:rsidR="0055012A">
        <w:rPr>
          <w:rFonts w:ascii="Arial" w:hAnsi="Arial" w:cs="Arial"/>
          <w:bCs/>
        </w:rPr>
        <w:t>e II</w:t>
      </w:r>
      <w:r w:rsidR="001776BD" w:rsidRPr="00E2447D">
        <w:rPr>
          <w:rFonts w:ascii="Arial" w:hAnsi="Arial" w:cs="Arial"/>
          <w:bCs/>
        </w:rPr>
        <w:t xml:space="preserve"> desta Lei </w:t>
      </w:r>
      <w:r w:rsidR="00A54B73" w:rsidRPr="00E2447D">
        <w:rPr>
          <w:rFonts w:ascii="Arial" w:hAnsi="Arial" w:cs="Arial"/>
          <w:bCs/>
        </w:rPr>
        <w:t xml:space="preserve">e </w:t>
      </w:r>
      <w:r w:rsidR="0084623A" w:rsidRPr="00E2447D">
        <w:rPr>
          <w:rFonts w:ascii="Arial" w:hAnsi="Arial" w:cs="Arial"/>
          <w:bCs/>
        </w:rPr>
        <w:t>as dos incisos I, II, VII, VIII, XII, XVIII, XIX, XXIV, XXVI, XXVII,  XXVIII, XXIX, XXXI</w:t>
      </w:r>
      <w:r w:rsidR="0055012A">
        <w:rPr>
          <w:rFonts w:ascii="Arial" w:hAnsi="Arial" w:cs="Arial"/>
          <w:bCs/>
        </w:rPr>
        <w:t>V</w:t>
      </w:r>
      <w:r w:rsidR="0084623A" w:rsidRPr="00E2447D">
        <w:rPr>
          <w:rFonts w:ascii="Arial" w:hAnsi="Arial" w:cs="Arial"/>
          <w:bCs/>
        </w:rPr>
        <w:t>, deve</w:t>
      </w:r>
      <w:r w:rsidR="00A54B73" w:rsidRPr="00E2447D">
        <w:rPr>
          <w:rFonts w:ascii="Arial" w:hAnsi="Arial" w:cs="Arial"/>
          <w:bCs/>
        </w:rPr>
        <w:t>rão</w:t>
      </w:r>
      <w:r w:rsidR="0084623A" w:rsidRPr="00E2447D">
        <w:rPr>
          <w:rFonts w:ascii="Arial" w:hAnsi="Arial" w:cs="Arial"/>
          <w:bCs/>
        </w:rPr>
        <w:t xml:space="preserve"> ser instruidas </w:t>
      </w:r>
      <w:r w:rsidR="002D08C4" w:rsidRPr="00E2447D">
        <w:rPr>
          <w:rFonts w:ascii="Arial" w:hAnsi="Arial" w:cs="Arial"/>
          <w:bCs/>
        </w:rPr>
        <w:t>com pesquisa formal de preços em três fornecedores da área</w:t>
      </w:r>
      <w:r w:rsidR="001776BD" w:rsidRPr="00E2447D">
        <w:rPr>
          <w:rFonts w:ascii="Arial" w:hAnsi="Arial" w:cs="Arial"/>
          <w:bCs/>
        </w:rPr>
        <w:t>, admitindo-se 02 em casos de extr</w:t>
      </w:r>
      <w:r w:rsidR="00492841" w:rsidRPr="00E2447D">
        <w:rPr>
          <w:rFonts w:ascii="Arial" w:hAnsi="Arial" w:cs="Arial"/>
          <w:bCs/>
        </w:rPr>
        <w:t>e</w:t>
      </w:r>
      <w:r w:rsidR="001776BD" w:rsidRPr="00E2447D">
        <w:rPr>
          <w:rFonts w:ascii="Arial" w:hAnsi="Arial" w:cs="Arial"/>
          <w:bCs/>
        </w:rPr>
        <w:t>m</w:t>
      </w:r>
      <w:r w:rsidR="00492841" w:rsidRPr="00E2447D">
        <w:rPr>
          <w:rFonts w:ascii="Arial" w:hAnsi="Arial" w:cs="Arial"/>
          <w:bCs/>
        </w:rPr>
        <w:t>a</w:t>
      </w:r>
      <w:r w:rsidR="001776BD" w:rsidRPr="00E2447D">
        <w:rPr>
          <w:rFonts w:ascii="Arial" w:hAnsi="Arial" w:cs="Arial"/>
          <w:bCs/>
        </w:rPr>
        <w:t xml:space="preserve"> dificuldade ou limitação de </w:t>
      </w:r>
      <w:r w:rsidR="001776BD" w:rsidRPr="0055012A">
        <w:rPr>
          <w:rFonts w:ascii="Arial" w:hAnsi="Arial" w:cs="Arial"/>
          <w:bCs/>
        </w:rPr>
        <w:t>fornecedores.</w:t>
      </w:r>
    </w:p>
    <w:p w14:paraId="23F8C4B1" w14:textId="6E304FB8" w:rsidR="001776BD" w:rsidRPr="00E2447D" w:rsidRDefault="001776BD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</w:pPr>
      <w:r w:rsidRPr="00E2447D">
        <w:rPr>
          <w:rFonts w:ascii="Arial" w:hAnsi="Arial" w:cs="Arial"/>
          <w:b/>
        </w:rPr>
        <w:t>§ 1º -</w:t>
      </w:r>
      <w:r w:rsidRPr="00E2447D">
        <w:rPr>
          <w:rFonts w:ascii="Arial" w:hAnsi="Arial" w:cs="Arial"/>
          <w:bCs/>
        </w:rPr>
        <w:t xml:space="preserve"> As compras de </w:t>
      </w:r>
      <w:r w:rsidR="0073508E" w:rsidRPr="00E2447D">
        <w:rPr>
          <w:rFonts w:ascii="Arial" w:hAnsi="Arial" w:cs="Arial"/>
          <w:bCs/>
        </w:rPr>
        <w:t xml:space="preserve">medicamentos </w:t>
      </w:r>
      <w:r w:rsidRPr="00E2447D">
        <w:rPr>
          <w:rFonts w:ascii="Arial" w:hAnsi="Arial" w:cs="Arial"/>
          <w:bCs/>
        </w:rPr>
        <w:t xml:space="preserve">que trata o inciso I se darão preferencialmente em distribuidoras ou redes de farmácia que, além do melhor preço, se comprometam a entregar os medicamentos em prazo não superior a 24 (vinte e quatro) horas </w:t>
      </w:r>
      <w:r w:rsidR="00565CC4" w:rsidRPr="00E2447D">
        <w:rPr>
          <w:rFonts w:ascii="Arial" w:hAnsi="Arial" w:cs="Arial"/>
          <w:bCs/>
        </w:rPr>
        <w:t xml:space="preserve">a contar </w:t>
      </w:r>
      <w:r w:rsidRPr="00E2447D">
        <w:rPr>
          <w:rFonts w:ascii="Arial" w:hAnsi="Arial" w:cs="Arial"/>
          <w:bCs/>
        </w:rPr>
        <w:t xml:space="preserve">de seu pedido formal. </w:t>
      </w:r>
      <w:r w:rsidR="0073508E" w:rsidRPr="00E2447D">
        <w:rPr>
          <w:rFonts w:ascii="Arial" w:hAnsi="Arial" w:cs="Arial"/>
          <w:bCs/>
        </w:rPr>
        <w:t xml:space="preserve">A Secretaria da Saúde manterá arquivo, de preferência em forma digital, contendo a receita, o pedido de fornecimento, a pesquisa de preços e termo de recebimento do medicamento firmado pelo beneficiário. Ainda elaborará e manterá o demonstrativo mensal contendo o rol </w:t>
      </w:r>
      <w:r w:rsidR="00196BA7" w:rsidRPr="00E2447D">
        <w:rPr>
          <w:rFonts w:ascii="Arial" w:hAnsi="Arial" w:cs="Arial"/>
          <w:bCs/>
        </w:rPr>
        <w:t xml:space="preserve">dos medicamentos, o fornecedor, o bemeficiário e valor individual por beneficiario, devendo a comprovação de sua entrega e demais documentos serem mantidos em arquivo na Secretaria. </w:t>
      </w:r>
      <w:r w:rsidR="0073508E" w:rsidRPr="00E2447D">
        <w:rPr>
          <w:rFonts w:ascii="Arial" w:hAnsi="Arial" w:cs="Arial"/>
          <w:bCs/>
        </w:rPr>
        <w:t xml:space="preserve">  </w:t>
      </w:r>
      <w:r w:rsidRPr="00E2447D">
        <w:rPr>
          <w:rFonts w:ascii="Arial" w:hAnsi="Arial" w:cs="Arial"/>
          <w:bCs/>
        </w:rPr>
        <w:t xml:space="preserve"> </w:t>
      </w:r>
    </w:p>
    <w:p w14:paraId="53C98744" w14:textId="1C1CBA54" w:rsidR="001776BD" w:rsidRPr="00E2447D" w:rsidRDefault="001776BD" w:rsidP="006215AC">
      <w:pPr>
        <w:tabs>
          <w:tab w:val="left" w:pos="1418"/>
        </w:tabs>
        <w:ind w:firstLine="1843"/>
        <w:jc w:val="both"/>
        <w:rPr>
          <w:rFonts w:ascii="Arial" w:hAnsi="Arial" w:cs="Arial"/>
          <w:b/>
        </w:rPr>
      </w:pPr>
      <w:r w:rsidRPr="00E2447D">
        <w:rPr>
          <w:rFonts w:ascii="Arial" w:hAnsi="Arial" w:cs="Arial"/>
          <w:b/>
        </w:rPr>
        <w:t>§ 2º</w:t>
      </w:r>
      <w:r w:rsidRPr="00E2447D">
        <w:rPr>
          <w:rFonts w:ascii="Arial" w:hAnsi="Arial" w:cs="Arial"/>
          <w:bCs/>
        </w:rPr>
        <w:t xml:space="preserve"> - As compras</w:t>
      </w:r>
      <w:r w:rsidR="00A54B73" w:rsidRPr="00E2447D">
        <w:rPr>
          <w:rFonts w:ascii="Arial" w:hAnsi="Arial" w:cs="Arial"/>
          <w:bCs/>
        </w:rPr>
        <w:t xml:space="preserve"> individuais</w:t>
      </w:r>
      <w:r w:rsidR="00492841" w:rsidRPr="00E2447D">
        <w:rPr>
          <w:rFonts w:ascii="Arial" w:hAnsi="Arial" w:cs="Arial"/>
          <w:bCs/>
        </w:rPr>
        <w:t xml:space="preserve"> simplificadas</w:t>
      </w:r>
      <w:r w:rsidRPr="00E2447D">
        <w:rPr>
          <w:rFonts w:ascii="Arial" w:hAnsi="Arial" w:cs="Arial"/>
          <w:bCs/>
        </w:rPr>
        <w:t xml:space="preserve"> de peças </w:t>
      </w:r>
      <w:r w:rsidR="00492841" w:rsidRPr="00E2447D">
        <w:rPr>
          <w:rFonts w:ascii="Arial" w:hAnsi="Arial" w:cs="Arial"/>
          <w:bCs/>
        </w:rPr>
        <w:t xml:space="preserve">e serviços </w:t>
      </w:r>
      <w:r w:rsidRPr="00E2447D">
        <w:rPr>
          <w:rFonts w:ascii="Arial" w:hAnsi="Arial" w:cs="Arial"/>
          <w:bCs/>
        </w:rPr>
        <w:t xml:space="preserve">para a manutenção de veículos </w:t>
      </w:r>
      <w:r w:rsidR="00492841" w:rsidRPr="00E2447D">
        <w:rPr>
          <w:rFonts w:ascii="Arial" w:hAnsi="Arial" w:cs="Arial"/>
          <w:bCs/>
        </w:rPr>
        <w:t>e máquinas observarão o limite individual do § 7º do art. 75 da Lei 14133/2021 e n</w:t>
      </w:r>
      <w:r w:rsidR="005145C1" w:rsidRPr="00E2447D">
        <w:rPr>
          <w:rFonts w:ascii="Arial" w:hAnsi="Arial" w:cs="Arial"/>
          <w:bCs/>
        </w:rPr>
        <w:t>ão somam para efeitos do</w:t>
      </w:r>
      <w:r w:rsidR="00492841" w:rsidRPr="00E2447D">
        <w:rPr>
          <w:rFonts w:ascii="Arial" w:hAnsi="Arial" w:cs="Arial"/>
          <w:bCs/>
        </w:rPr>
        <w:t xml:space="preserve"> total anual ao limite do inciso I do mesmo art. 75. </w:t>
      </w:r>
    </w:p>
    <w:p w14:paraId="69C4037F" w14:textId="4AE353B2" w:rsidR="00F92D01" w:rsidRPr="00E2447D" w:rsidRDefault="00565CC4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</w:pPr>
      <w:r w:rsidRPr="00E2447D">
        <w:rPr>
          <w:rFonts w:ascii="Arial" w:hAnsi="Arial" w:cs="Arial"/>
          <w:b/>
        </w:rPr>
        <w:t>Art. 6º</w:t>
      </w:r>
      <w:r w:rsidRPr="00E2447D">
        <w:rPr>
          <w:rFonts w:ascii="Arial" w:hAnsi="Arial" w:cs="Arial"/>
          <w:bCs/>
        </w:rPr>
        <w:t xml:space="preserve"> - </w:t>
      </w:r>
      <w:r w:rsidR="0073508E" w:rsidRPr="00E2447D">
        <w:rPr>
          <w:rFonts w:ascii="Arial" w:hAnsi="Arial" w:cs="Arial"/>
          <w:bCs/>
        </w:rPr>
        <w:t xml:space="preserve">Para as compras de medicamentos poderão ser feitos empenhos estimativos para até 03 (três) meses, sendo que a liquidação </w:t>
      </w:r>
      <w:r w:rsidR="005145C1" w:rsidRPr="00E2447D">
        <w:rPr>
          <w:rFonts w:ascii="Arial" w:hAnsi="Arial" w:cs="Arial"/>
          <w:bCs/>
        </w:rPr>
        <w:t xml:space="preserve">e o pagamento </w:t>
      </w:r>
      <w:r w:rsidR="00196BA7" w:rsidRPr="00E2447D">
        <w:rPr>
          <w:rFonts w:ascii="Arial" w:hAnsi="Arial" w:cs="Arial"/>
          <w:bCs/>
        </w:rPr>
        <w:t>se dar</w:t>
      </w:r>
      <w:r w:rsidR="005145C1" w:rsidRPr="00E2447D">
        <w:rPr>
          <w:rFonts w:ascii="Arial" w:hAnsi="Arial" w:cs="Arial"/>
          <w:bCs/>
        </w:rPr>
        <w:t>ão</w:t>
      </w:r>
      <w:r w:rsidR="00196BA7" w:rsidRPr="00E2447D">
        <w:rPr>
          <w:rFonts w:ascii="Arial" w:hAnsi="Arial" w:cs="Arial"/>
          <w:bCs/>
        </w:rPr>
        <w:t xml:space="preserve"> no máximo com perioodicidade mensal, anexando-se o relatório a que se refere o § 1º do art. 5º</w:t>
      </w:r>
      <w:r w:rsidR="00F92D01" w:rsidRPr="00E2447D">
        <w:rPr>
          <w:rFonts w:ascii="Arial" w:hAnsi="Arial" w:cs="Arial"/>
          <w:bCs/>
        </w:rPr>
        <w:t xml:space="preserve">. </w:t>
      </w:r>
    </w:p>
    <w:p w14:paraId="31869356" w14:textId="04443DA4" w:rsidR="005145C1" w:rsidRPr="00E2447D" w:rsidRDefault="005145C1" w:rsidP="006215AC">
      <w:pPr>
        <w:tabs>
          <w:tab w:val="left" w:pos="1418"/>
        </w:tabs>
        <w:ind w:firstLine="1843"/>
        <w:jc w:val="both"/>
        <w:rPr>
          <w:rFonts w:ascii="Arial" w:hAnsi="Arial" w:cs="Arial"/>
          <w:b/>
          <w:vanish/>
          <w:specVanish/>
        </w:rPr>
      </w:pPr>
      <w:r w:rsidRPr="00E2447D">
        <w:rPr>
          <w:rFonts w:ascii="Arial" w:hAnsi="Arial" w:cs="Arial"/>
          <w:b/>
        </w:rPr>
        <w:t>Art. 7</w:t>
      </w:r>
    </w:p>
    <w:p w14:paraId="700B403F" w14:textId="48B28B28" w:rsidR="00EF1E05" w:rsidRPr="00E2447D" w:rsidRDefault="005145C1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</w:pPr>
      <w:r w:rsidRPr="00E2447D">
        <w:rPr>
          <w:rFonts w:ascii="Arial" w:hAnsi="Arial" w:cs="Arial"/>
          <w:b/>
        </w:rPr>
        <w:t xml:space="preserve"> º</w:t>
      </w:r>
      <w:r w:rsidRPr="00E2447D">
        <w:rPr>
          <w:rFonts w:ascii="Arial" w:hAnsi="Arial" w:cs="Arial"/>
          <w:bCs/>
        </w:rPr>
        <w:t xml:space="preserve"> -</w:t>
      </w:r>
      <w:r w:rsidR="00427921" w:rsidRPr="00E2447D">
        <w:rPr>
          <w:rFonts w:ascii="Arial" w:hAnsi="Arial" w:cs="Arial"/>
          <w:bCs/>
        </w:rPr>
        <w:t xml:space="preserve"> </w:t>
      </w:r>
      <w:r w:rsidR="00EF1E05" w:rsidRPr="00E2447D">
        <w:rPr>
          <w:rFonts w:ascii="Arial" w:hAnsi="Arial" w:cs="Arial"/>
          <w:bCs/>
        </w:rPr>
        <w:t xml:space="preserve">São ratificadas e convalidadas as compras diretas de pronto pagamento feitas no periodo de janeiro a </w:t>
      </w:r>
      <w:r w:rsidR="0055012A">
        <w:rPr>
          <w:rFonts w:ascii="Arial" w:hAnsi="Arial" w:cs="Arial"/>
          <w:bCs/>
        </w:rPr>
        <w:t>maio</w:t>
      </w:r>
      <w:r w:rsidR="00EF1E05" w:rsidRPr="00E2447D">
        <w:rPr>
          <w:rFonts w:ascii="Arial" w:hAnsi="Arial" w:cs="Arial"/>
          <w:bCs/>
        </w:rPr>
        <w:t xml:space="preserve"> de 2024, mediante procedimentos simplificados. </w:t>
      </w:r>
    </w:p>
    <w:p w14:paraId="7530E207" w14:textId="115B5DF1" w:rsidR="00F92D01" w:rsidRPr="00E2447D" w:rsidRDefault="00EF1E05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</w:pPr>
      <w:r w:rsidRPr="00E2447D">
        <w:rPr>
          <w:rFonts w:ascii="Arial" w:hAnsi="Arial" w:cs="Arial"/>
          <w:b/>
        </w:rPr>
        <w:t xml:space="preserve">Art. 8º - </w:t>
      </w:r>
      <w:r w:rsidR="00427921" w:rsidRPr="0055012A">
        <w:rPr>
          <w:rFonts w:ascii="Arial" w:hAnsi="Arial" w:cs="Arial"/>
          <w:bCs/>
        </w:rPr>
        <w:t>Revogadas as disposições em contrário, esta Lei entra em vigor</w:t>
      </w:r>
      <w:r w:rsidR="00427921" w:rsidRPr="00E2447D">
        <w:rPr>
          <w:rFonts w:ascii="Arial" w:hAnsi="Arial" w:cs="Arial"/>
          <w:bCs/>
        </w:rPr>
        <w:t xml:space="preserve"> na data de sua publicação. </w:t>
      </w:r>
    </w:p>
    <w:p w14:paraId="212E4CAC" w14:textId="19E6DD28" w:rsidR="0055012A" w:rsidRDefault="00EF1E05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</w:pPr>
      <w:r w:rsidRPr="00E2447D">
        <w:rPr>
          <w:rFonts w:ascii="Arial" w:hAnsi="Arial" w:cs="Arial"/>
          <w:bCs/>
        </w:rPr>
        <w:t xml:space="preserve">Gabinete do Prefeito Municipal de </w:t>
      </w:r>
      <w:r w:rsidR="0055012A">
        <w:rPr>
          <w:rFonts w:ascii="Arial" w:hAnsi="Arial" w:cs="Arial"/>
          <w:bCs/>
        </w:rPr>
        <w:t>Sagrada Família</w:t>
      </w:r>
      <w:r w:rsidRPr="00E2447D">
        <w:rPr>
          <w:rFonts w:ascii="Arial" w:hAnsi="Arial" w:cs="Arial"/>
          <w:bCs/>
        </w:rPr>
        <w:t xml:space="preserve">, RS, aos </w:t>
      </w:r>
      <w:r w:rsidR="00745D1C">
        <w:rPr>
          <w:rFonts w:ascii="Arial" w:hAnsi="Arial" w:cs="Arial"/>
          <w:bCs/>
        </w:rPr>
        <w:t xml:space="preserve">dez dias </w:t>
      </w:r>
      <w:r w:rsidRPr="00E2447D">
        <w:rPr>
          <w:rFonts w:ascii="Arial" w:hAnsi="Arial" w:cs="Arial"/>
          <w:bCs/>
        </w:rPr>
        <w:t xml:space="preserve"> de </w:t>
      </w:r>
      <w:r w:rsidR="0055012A">
        <w:rPr>
          <w:rFonts w:ascii="Arial" w:hAnsi="Arial" w:cs="Arial"/>
          <w:bCs/>
        </w:rPr>
        <w:t>maio</w:t>
      </w:r>
      <w:r w:rsidRPr="00E2447D">
        <w:rPr>
          <w:rFonts w:ascii="Arial" w:hAnsi="Arial" w:cs="Arial"/>
          <w:bCs/>
        </w:rPr>
        <w:t xml:space="preserve"> de 2024</w:t>
      </w:r>
      <w:r w:rsidR="0055012A">
        <w:rPr>
          <w:rFonts w:ascii="Arial" w:hAnsi="Arial" w:cs="Arial"/>
          <w:bCs/>
        </w:rPr>
        <w:t>.</w:t>
      </w:r>
    </w:p>
    <w:p w14:paraId="60094B5A" w14:textId="77777777" w:rsidR="0055012A" w:rsidRDefault="0055012A" w:rsidP="0055012A">
      <w:pPr>
        <w:jc w:val="center"/>
        <w:rPr>
          <w:rFonts w:ascii="Arial" w:hAnsi="Arial" w:cs="Arial"/>
          <w:b/>
        </w:rPr>
      </w:pPr>
    </w:p>
    <w:p w14:paraId="1809F8F3" w14:textId="77777777" w:rsidR="0055012A" w:rsidRDefault="0055012A" w:rsidP="0055012A">
      <w:pPr>
        <w:jc w:val="center"/>
        <w:rPr>
          <w:rFonts w:ascii="Arial" w:hAnsi="Arial" w:cs="Arial"/>
          <w:b/>
        </w:rPr>
      </w:pPr>
    </w:p>
    <w:p w14:paraId="084030F0" w14:textId="5F9CA8F0" w:rsidR="0055012A" w:rsidRPr="008C5C27" w:rsidRDefault="0055012A" w:rsidP="0055012A">
      <w:pPr>
        <w:jc w:val="center"/>
        <w:rPr>
          <w:rFonts w:ascii="Arial" w:hAnsi="Arial" w:cs="Arial"/>
          <w:b/>
        </w:rPr>
      </w:pPr>
      <w:r w:rsidRPr="008C5C27">
        <w:rPr>
          <w:rFonts w:ascii="Arial" w:hAnsi="Arial" w:cs="Arial"/>
          <w:b/>
        </w:rPr>
        <w:t>MARCOS DO NASCIMENTO SANTOS</w:t>
      </w:r>
    </w:p>
    <w:p w14:paraId="21A2217C" w14:textId="77777777" w:rsidR="0055012A" w:rsidRPr="008C5C27" w:rsidRDefault="0055012A" w:rsidP="0055012A">
      <w:pPr>
        <w:jc w:val="center"/>
        <w:rPr>
          <w:rFonts w:ascii="Arial" w:hAnsi="Arial" w:cs="Arial"/>
          <w:b/>
        </w:rPr>
      </w:pPr>
      <w:r w:rsidRPr="008C5C27">
        <w:rPr>
          <w:rFonts w:ascii="Arial" w:hAnsi="Arial" w:cs="Arial"/>
          <w:b/>
        </w:rPr>
        <w:t>Prefeito Municipal</w:t>
      </w:r>
    </w:p>
    <w:p w14:paraId="3883312F" w14:textId="77777777" w:rsidR="00745D1C" w:rsidRDefault="00745D1C" w:rsidP="00745D1C">
      <w:pPr>
        <w:rPr>
          <w:rFonts w:ascii="Arial" w:hAnsi="Arial" w:cs="Arial"/>
          <w:sz w:val="20"/>
          <w:szCs w:val="20"/>
        </w:rPr>
      </w:pPr>
    </w:p>
    <w:p w14:paraId="601C67AB" w14:textId="7C6E8F7A" w:rsidR="00745D1C" w:rsidRDefault="00745D1C" w:rsidP="00745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5D34320" w14:textId="77777777" w:rsidR="00745D1C" w:rsidRDefault="00745D1C" w:rsidP="00745D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63EB51A9" w14:textId="2CD8020C" w:rsidR="0055012A" w:rsidRDefault="00745D1C" w:rsidP="00745D1C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3316C78F" w14:textId="09253E7E" w:rsidR="0055012A" w:rsidRPr="00221E43" w:rsidRDefault="00EF1E05" w:rsidP="00745D1C">
      <w:pPr>
        <w:tabs>
          <w:tab w:val="left" w:pos="1418"/>
        </w:tabs>
        <w:ind w:firstLine="1843"/>
        <w:jc w:val="both"/>
        <w:rPr>
          <w:rFonts w:ascii="Arial" w:hAnsi="Arial" w:cs="Arial"/>
          <w:sz w:val="20"/>
          <w:szCs w:val="20"/>
        </w:rPr>
      </w:pPr>
      <w:r w:rsidRPr="00E2447D">
        <w:rPr>
          <w:rFonts w:ascii="Arial" w:hAnsi="Arial" w:cs="Arial"/>
          <w:bCs/>
        </w:rPr>
        <w:lastRenderedPageBreak/>
        <w:t xml:space="preserve"> </w:t>
      </w:r>
      <w:r w:rsidR="0055012A" w:rsidRPr="00221E43">
        <w:rPr>
          <w:rFonts w:ascii="Arial" w:hAnsi="Arial" w:cs="Arial"/>
          <w:sz w:val="20"/>
          <w:szCs w:val="20"/>
        </w:rPr>
        <w:t xml:space="preserve">PROJETO DE LEI N.º </w:t>
      </w:r>
      <w:r w:rsidR="002665C7">
        <w:rPr>
          <w:rFonts w:ascii="Arial" w:hAnsi="Arial" w:cs="Arial"/>
          <w:sz w:val="20"/>
          <w:szCs w:val="20"/>
        </w:rPr>
        <w:t>021</w:t>
      </w:r>
      <w:r w:rsidR="0055012A" w:rsidRPr="00221E43">
        <w:rPr>
          <w:rFonts w:ascii="Arial" w:hAnsi="Arial" w:cs="Arial"/>
          <w:sz w:val="20"/>
          <w:szCs w:val="20"/>
        </w:rPr>
        <w:t>/24, de 07 de maio de 2024.</w:t>
      </w:r>
    </w:p>
    <w:p w14:paraId="0BF27ABD" w14:textId="77777777" w:rsidR="0055012A" w:rsidRPr="00221E43" w:rsidRDefault="0055012A" w:rsidP="0055012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</w:p>
    <w:p w14:paraId="705B6A91" w14:textId="77777777" w:rsidR="0055012A" w:rsidRPr="00221E43" w:rsidRDefault="0055012A" w:rsidP="0055012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  <w:r w:rsidRPr="00221E43">
        <w:rPr>
          <w:rFonts w:ascii="Arial" w:hAnsi="Arial" w:cs="Arial"/>
          <w:sz w:val="20"/>
          <w:szCs w:val="20"/>
        </w:rPr>
        <w:t>J U S T I F I C A T I V A</w:t>
      </w:r>
    </w:p>
    <w:p w14:paraId="7E142892" w14:textId="77777777" w:rsidR="0055012A" w:rsidRPr="00221E43" w:rsidRDefault="0055012A" w:rsidP="0055012A">
      <w:pPr>
        <w:jc w:val="both"/>
        <w:rPr>
          <w:rFonts w:ascii="Arial" w:hAnsi="Arial" w:cs="Arial"/>
          <w:b/>
          <w:sz w:val="20"/>
          <w:szCs w:val="20"/>
        </w:rPr>
      </w:pPr>
    </w:p>
    <w:p w14:paraId="66655875" w14:textId="77777777" w:rsidR="0055012A" w:rsidRPr="00221E43" w:rsidRDefault="0055012A" w:rsidP="0055012A">
      <w:pPr>
        <w:jc w:val="both"/>
        <w:rPr>
          <w:rFonts w:ascii="Arial" w:hAnsi="Arial" w:cs="Arial"/>
          <w:b/>
          <w:sz w:val="20"/>
          <w:szCs w:val="20"/>
        </w:rPr>
      </w:pPr>
    </w:p>
    <w:p w14:paraId="58FF5E3D" w14:textId="77777777" w:rsidR="0055012A" w:rsidRPr="00221E43" w:rsidRDefault="0055012A" w:rsidP="0055012A">
      <w:pPr>
        <w:jc w:val="both"/>
        <w:rPr>
          <w:rFonts w:ascii="Arial" w:hAnsi="Arial" w:cs="Arial"/>
          <w:b/>
          <w:sz w:val="20"/>
          <w:szCs w:val="20"/>
        </w:rPr>
      </w:pPr>
      <w:r w:rsidRPr="00221E43">
        <w:rPr>
          <w:rFonts w:ascii="Arial" w:hAnsi="Arial" w:cs="Arial"/>
          <w:b/>
          <w:sz w:val="20"/>
          <w:szCs w:val="20"/>
        </w:rPr>
        <w:tab/>
      </w:r>
      <w:r w:rsidRPr="00221E43">
        <w:rPr>
          <w:rFonts w:ascii="Arial" w:hAnsi="Arial" w:cs="Arial"/>
          <w:b/>
          <w:sz w:val="20"/>
          <w:szCs w:val="20"/>
        </w:rPr>
        <w:tab/>
      </w:r>
      <w:r w:rsidRPr="00221E43">
        <w:rPr>
          <w:rFonts w:ascii="Arial" w:hAnsi="Arial" w:cs="Arial"/>
          <w:b/>
          <w:sz w:val="20"/>
          <w:szCs w:val="20"/>
        </w:rPr>
        <w:tab/>
        <w:t xml:space="preserve">  Senhora Presidente,</w:t>
      </w:r>
    </w:p>
    <w:p w14:paraId="57CF2CEA" w14:textId="77777777" w:rsidR="0055012A" w:rsidRPr="00221E43" w:rsidRDefault="0055012A" w:rsidP="0055012A">
      <w:pPr>
        <w:jc w:val="both"/>
        <w:rPr>
          <w:rFonts w:ascii="Arial" w:hAnsi="Arial" w:cs="Arial"/>
          <w:b/>
          <w:sz w:val="20"/>
          <w:szCs w:val="20"/>
        </w:rPr>
      </w:pPr>
      <w:r w:rsidRPr="00221E43">
        <w:rPr>
          <w:rFonts w:ascii="Arial" w:hAnsi="Arial" w:cs="Arial"/>
          <w:b/>
          <w:sz w:val="20"/>
          <w:szCs w:val="20"/>
        </w:rPr>
        <w:tab/>
      </w:r>
      <w:r w:rsidRPr="00221E43">
        <w:rPr>
          <w:rFonts w:ascii="Arial" w:hAnsi="Arial" w:cs="Arial"/>
          <w:b/>
          <w:sz w:val="20"/>
          <w:szCs w:val="20"/>
        </w:rPr>
        <w:tab/>
      </w:r>
    </w:p>
    <w:p w14:paraId="41FAF648" w14:textId="77777777" w:rsidR="0055012A" w:rsidRPr="00221E43" w:rsidRDefault="0055012A" w:rsidP="0055012A">
      <w:pPr>
        <w:jc w:val="both"/>
        <w:rPr>
          <w:rFonts w:ascii="Arial" w:hAnsi="Arial" w:cs="Arial"/>
          <w:b/>
          <w:sz w:val="20"/>
          <w:szCs w:val="20"/>
        </w:rPr>
      </w:pPr>
      <w:r w:rsidRPr="00221E43">
        <w:rPr>
          <w:rFonts w:ascii="Arial" w:hAnsi="Arial" w:cs="Arial"/>
          <w:b/>
          <w:sz w:val="20"/>
          <w:szCs w:val="20"/>
        </w:rPr>
        <w:tab/>
      </w:r>
      <w:r w:rsidRPr="00221E43">
        <w:rPr>
          <w:rFonts w:ascii="Arial" w:hAnsi="Arial" w:cs="Arial"/>
          <w:b/>
          <w:sz w:val="20"/>
          <w:szCs w:val="20"/>
        </w:rPr>
        <w:tab/>
      </w:r>
      <w:r w:rsidRPr="00221E43">
        <w:rPr>
          <w:rFonts w:ascii="Arial" w:hAnsi="Arial" w:cs="Arial"/>
          <w:b/>
          <w:sz w:val="20"/>
          <w:szCs w:val="20"/>
        </w:rPr>
        <w:tab/>
        <w:t xml:space="preserve">  Senhores (as) Vereadores (as):</w:t>
      </w:r>
    </w:p>
    <w:p w14:paraId="0E346320" w14:textId="77777777" w:rsidR="00EF1E05" w:rsidRPr="00221E43" w:rsidRDefault="00EF1E05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  <w:sz w:val="20"/>
          <w:szCs w:val="20"/>
        </w:rPr>
      </w:pPr>
    </w:p>
    <w:p w14:paraId="11914D4A" w14:textId="6B7C8B93" w:rsidR="00FF2C92" w:rsidRPr="00221E43" w:rsidRDefault="00EF1E05" w:rsidP="0055012A">
      <w:pPr>
        <w:spacing w:before="65" w:after="120"/>
        <w:ind w:right="-1" w:firstLine="2268"/>
        <w:jc w:val="both"/>
        <w:rPr>
          <w:rFonts w:ascii="Arial" w:hAnsi="Arial" w:cs="Arial"/>
          <w:w w:val="105"/>
          <w:sz w:val="20"/>
          <w:szCs w:val="20"/>
        </w:rPr>
      </w:pPr>
      <w:r w:rsidRPr="00221E43">
        <w:rPr>
          <w:rFonts w:ascii="Arial" w:hAnsi="Arial" w:cs="Arial"/>
          <w:bCs/>
          <w:sz w:val="20"/>
          <w:szCs w:val="20"/>
        </w:rPr>
        <w:t xml:space="preserve">O projeto de lei que ora colocamos à vossa apreciação objetiva </w:t>
      </w:r>
      <w:r w:rsidRPr="00221E43">
        <w:rPr>
          <w:rFonts w:ascii="Arial" w:hAnsi="Arial" w:cs="Arial"/>
          <w:w w:val="105"/>
          <w:sz w:val="20"/>
          <w:szCs w:val="20"/>
        </w:rPr>
        <w:t>regulamenta no âmbito do Poder Executivo Municipal o disposto no § 2º, do art. 95, da lei</w:t>
      </w:r>
      <w:r w:rsidRPr="00221E43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21E43">
        <w:rPr>
          <w:rFonts w:ascii="Arial" w:hAnsi="Arial" w:cs="Arial"/>
          <w:w w:val="105"/>
          <w:sz w:val="20"/>
          <w:szCs w:val="20"/>
        </w:rPr>
        <w:t>14.133/2021, para instituir</w:t>
      </w:r>
      <w:r w:rsidRPr="00221E43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21E43">
        <w:rPr>
          <w:rFonts w:ascii="Arial" w:hAnsi="Arial" w:cs="Arial"/>
          <w:w w:val="105"/>
          <w:sz w:val="20"/>
          <w:szCs w:val="20"/>
        </w:rPr>
        <w:t>o contrato</w:t>
      </w:r>
      <w:r w:rsidRPr="00221E43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21E43">
        <w:rPr>
          <w:rFonts w:ascii="Arial" w:hAnsi="Arial" w:cs="Arial"/>
          <w:w w:val="105"/>
          <w:sz w:val="20"/>
          <w:szCs w:val="20"/>
        </w:rPr>
        <w:t>verbal e dispor sobre pequenas compras</w:t>
      </w:r>
      <w:r w:rsidRPr="00221E43">
        <w:rPr>
          <w:rFonts w:ascii="Arial" w:hAnsi="Arial" w:cs="Arial"/>
          <w:spacing w:val="1"/>
          <w:w w:val="105"/>
          <w:sz w:val="20"/>
          <w:szCs w:val="20"/>
        </w:rPr>
        <w:t xml:space="preserve"> de materiais </w:t>
      </w:r>
      <w:r w:rsidRPr="00221E43">
        <w:rPr>
          <w:rFonts w:ascii="Arial" w:hAnsi="Arial" w:cs="Arial"/>
          <w:w w:val="105"/>
          <w:sz w:val="20"/>
          <w:szCs w:val="20"/>
        </w:rPr>
        <w:t>serviços de</w:t>
      </w:r>
      <w:r w:rsidRPr="00221E43">
        <w:rPr>
          <w:rFonts w:ascii="Arial" w:hAnsi="Arial" w:cs="Arial"/>
          <w:spacing w:val="-58"/>
          <w:w w:val="105"/>
          <w:sz w:val="20"/>
          <w:szCs w:val="20"/>
        </w:rPr>
        <w:t xml:space="preserve"> </w:t>
      </w:r>
      <w:r w:rsidRPr="00221E43">
        <w:rPr>
          <w:rFonts w:ascii="Arial" w:hAnsi="Arial" w:cs="Arial"/>
          <w:w w:val="105"/>
          <w:sz w:val="20"/>
          <w:szCs w:val="20"/>
        </w:rPr>
        <w:t>pronto</w:t>
      </w:r>
      <w:r w:rsidRPr="00221E43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221E43">
        <w:rPr>
          <w:rFonts w:ascii="Arial" w:hAnsi="Arial" w:cs="Arial"/>
          <w:w w:val="105"/>
          <w:sz w:val="20"/>
          <w:szCs w:val="20"/>
        </w:rPr>
        <w:t xml:space="preserve">pagamento visando dar maior celeridade ao atendimento de demandas de pronto atendimento, especialmente daquelas de dificil ou até impossivel programação e, em consequencia, de </w:t>
      </w:r>
      <w:r w:rsidR="00FF2C92" w:rsidRPr="00221E43">
        <w:rPr>
          <w:rFonts w:ascii="Arial" w:hAnsi="Arial" w:cs="Arial"/>
          <w:w w:val="105"/>
          <w:sz w:val="20"/>
          <w:szCs w:val="20"/>
        </w:rPr>
        <w:t>precedência de licitação</w:t>
      </w:r>
      <w:r w:rsidRPr="00221E43">
        <w:rPr>
          <w:rFonts w:ascii="Arial" w:hAnsi="Arial" w:cs="Arial"/>
          <w:w w:val="105"/>
          <w:sz w:val="20"/>
          <w:szCs w:val="20"/>
        </w:rPr>
        <w:t>.</w:t>
      </w:r>
    </w:p>
    <w:p w14:paraId="5D29D61C" w14:textId="486ACA67" w:rsidR="00FF2C92" w:rsidRPr="00221E43" w:rsidRDefault="00FF2C92" w:rsidP="0055012A">
      <w:pPr>
        <w:spacing w:before="65" w:after="120"/>
        <w:ind w:right="-1" w:firstLine="2268"/>
        <w:jc w:val="both"/>
        <w:rPr>
          <w:rFonts w:ascii="Arial" w:hAnsi="Arial" w:cs="Arial"/>
          <w:w w:val="105"/>
          <w:sz w:val="20"/>
          <w:szCs w:val="20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De acordo com o art. 95, § 2º, da Lei nº 14.133/2021:</w:t>
      </w:r>
    </w:p>
    <w:p w14:paraId="2E9655AA" w14:textId="77777777" w:rsidR="0055012A" w:rsidRPr="00221E43" w:rsidRDefault="0055012A" w:rsidP="0055012A">
      <w:pPr>
        <w:widowControl/>
        <w:shd w:val="clear" w:color="auto" w:fill="FFFFFF"/>
        <w:autoSpaceDE/>
        <w:autoSpaceDN/>
        <w:spacing w:after="120"/>
        <w:ind w:left="2268" w:firstLine="1"/>
        <w:jc w:val="both"/>
        <w:rPr>
          <w:rFonts w:ascii="Arial" w:eastAsia="Times New Roman" w:hAnsi="Arial" w:cs="Arial"/>
          <w:i/>
          <w:iCs/>
          <w:sz w:val="20"/>
          <w:szCs w:val="20"/>
          <w:lang w:val="pt-BR" w:eastAsia="pt-BR"/>
        </w:rPr>
      </w:pPr>
    </w:p>
    <w:p w14:paraId="3FC7E20D" w14:textId="6C37AA8A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left="2268" w:firstLine="1"/>
        <w:jc w:val="both"/>
        <w:rPr>
          <w:rFonts w:ascii="Arial" w:eastAsia="Times New Roman" w:hAnsi="Arial" w:cs="Arial"/>
          <w:i/>
          <w:iCs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i/>
          <w:iCs/>
          <w:sz w:val="20"/>
          <w:szCs w:val="20"/>
          <w:lang w:val="pt-BR" w:eastAsia="pt-BR"/>
        </w:rPr>
        <w:t xml:space="preserve">§ 2º. É nulo e de nenhum efeito o contrato verbal com a Administração, salvo o de pequenas compras ou o de prestação de serviços de pronto pagamento, assim entendidas aqueles de valor não superior a R$ 10.000,00 (dez mil reais).” </w:t>
      </w:r>
    </w:p>
    <w:p w14:paraId="2907CAD6" w14:textId="592D0AF7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left="2268" w:firstLine="1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Nota – Este valor é reajustado anualmente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atualizados</w:t>
      </w:r>
      <w:r w:rsidRPr="00221E43">
        <w:rPr>
          <w:rFonts w:ascii="Arial" w:hAnsi="Arial" w:cs="Arial"/>
          <w:b/>
          <w:bCs/>
          <w:spacing w:val="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através de Decreto da União nos</w:t>
      </w:r>
      <w:r w:rsidRPr="00221E43">
        <w:rPr>
          <w:rFonts w:ascii="Arial" w:hAnsi="Arial" w:cs="Arial"/>
          <w:b/>
          <w:bCs/>
          <w:spacing w:val="1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termos</w:t>
      </w:r>
      <w:r w:rsidRPr="00221E43">
        <w:rPr>
          <w:rFonts w:ascii="Arial" w:hAnsi="Arial" w:cs="Arial"/>
          <w:b/>
          <w:bCs/>
          <w:spacing w:val="15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do</w:t>
      </w:r>
      <w:r w:rsidRPr="00221E43">
        <w:rPr>
          <w:rFonts w:ascii="Arial" w:hAnsi="Arial" w:cs="Arial"/>
          <w:b/>
          <w:bCs/>
          <w:spacing w:val="1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art.</w:t>
      </w:r>
      <w:r w:rsidRPr="00221E43">
        <w:rPr>
          <w:rFonts w:ascii="Arial" w:hAnsi="Arial" w:cs="Arial"/>
          <w:b/>
          <w:bCs/>
          <w:spacing w:val="15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182</w:t>
      </w:r>
      <w:r w:rsidRPr="00221E43">
        <w:rPr>
          <w:rFonts w:ascii="Arial" w:hAnsi="Arial" w:cs="Arial"/>
          <w:b/>
          <w:bCs/>
          <w:spacing w:val="1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da</w:t>
      </w:r>
      <w:r w:rsidRPr="00221E43">
        <w:rPr>
          <w:rFonts w:ascii="Arial" w:hAnsi="Arial" w:cs="Arial"/>
          <w:b/>
          <w:bCs/>
          <w:spacing w:val="1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Lei</w:t>
      </w:r>
      <w:r w:rsidRPr="00221E43">
        <w:rPr>
          <w:rFonts w:ascii="Arial" w:hAnsi="Arial" w:cs="Arial"/>
          <w:b/>
          <w:bCs/>
          <w:spacing w:val="15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nº</w:t>
      </w:r>
      <w:r w:rsidRPr="00221E43">
        <w:rPr>
          <w:rFonts w:ascii="Arial" w:hAnsi="Arial" w:cs="Arial"/>
          <w:b/>
          <w:bCs/>
          <w:spacing w:val="16"/>
          <w:w w:val="85"/>
          <w:sz w:val="20"/>
          <w:szCs w:val="20"/>
        </w:rPr>
        <w:t xml:space="preserve"> </w:t>
      </w:r>
      <w:r w:rsidRPr="00221E43">
        <w:rPr>
          <w:rFonts w:ascii="Arial" w:hAnsi="Arial" w:cs="Arial"/>
          <w:b/>
          <w:bCs/>
          <w:w w:val="85"/>
          <w:sz w:val="20"/>
          <w:szCs w:val="20"/>
        </w:rPr>
        <w:t>14.133/2021.</w:t>
      </w:r>
    </w:p>
    <w:p w14:paraId="2081968C" w14:textId="77777777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firstLine="70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406EED3E" w14:textId="300A91A1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Este dispositivo confere legitimidade à atuação da Administração no que tange à obtenção de bens e serviços sem a adoção das formalidades legais exigidas, relacionadas à instauração do competente processo de contratação, formalização contratual, dentre outros. Nas palavras de Marçal </w:t>
      </w:r>
      <w:proofErr w:type="spellStart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Justen</w:t>
      </w:r>
      <w:proofErr w:type="spellEnd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Filho, a “</w:t>
      </w:r>
      <w:r w:rsidRPr="00221E43">
        <w:rPr>
          <w:rFonts w:ascii="Arial" w:eastAsia="Times New Roman" w:hAnsi="Arial" w:cs="Arial"/>
          <w:b/>
          <w:bCs/>
          <w:i/>
          <w:iCs/>
          <w:sz w:val="20"/>
          <w:szCs w:val="20"/>
          <w:lang w:val="pt-BR" w:eastAsia="pt-BR"/>
        </w:rPr>
        <w:t>contratação verbal será admitida para relações econômicas muito simples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  <w:r w:rsidRPr="00221E43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1</w:t>
      </w:r>
    </w:p>
    <w:p w14:paraId="4EA59ED0" w14:textId="77777777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Para tanto, dois critérios devem ser aplicados: </w:t>
      </w:r>
    </w:p>
    <w:p w14:paraId="3493B833" w14:textId="1C894E9F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I - </w:t>
      </w:r>
      <w:proofErr w:type="gramStart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baixo</w:t>
      </w:r>
      <w:proofErr w:type="gramEnd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valor da contratação, definido no § 2º do art. 95 da Lei 14133/2021 (atualizado anualmente</w:t>
      </w:r>
      <w:r w:rsidR="0055012A" w:rsidRPr="00221E43">
        <w:rPr>
          <w:rFonts w:ascii="Arial" w:eastAsia="Times New Roman" w:hAnsi="Arial" w:cs="Arial"/>
          <w:sz w:val="20"/>
          <w:szCs w:val="20"/>
          <w:lang w:val="pt-BR" w:eastAsia="pt-BR"/>
        </w:rPr>
        <w:t>)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</w:t>
      </w:r>
    </w:p>
    <w:p w14:paraId="5159ED07" w14:textId="72FC1DDE" w:rsidR="00FF2C92" w:rsidRPr="00221E43" w:rsidRDefault="00FF2C92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II - </w:t>
      </w:r>
      <w:proofErr w:type="gramStart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necessidade</w:t>
      </w:r>
      <w:proofErr w:type="gramEnd"/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 pronto pagamento, ou seja, abarcar despesas que não possam se submeter ao processo habitual de aquisição e pagamento pela Administração Pública.</w:t>
      </w:r>
    </w:p>
    <w:p w14:paraId="50AC91E6" w14:textId="5F7B4E6D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É inquestionável que as despesas passíveis de planejamento devem ser submetidas ao procedimento licitatório ou de dispensa ou inexigibilidade de licitação, dependendo da estimativa de valor dos bens ou serviços a serem adquiridos.” Esse entendimento, a despeito de estabelecido em contratações decorrentes deve orientar a aplicação da Lei nº 14.133/2021.</w:t>
      </w:r>
    </w:p>
    <w:p w14:paraId="40A3479F" w14:textId="77777777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Como se pode perceber, as situações que autorizam a contratação verbal têm em vista uma modalidade simplificada de execução de despesa.</w:t>
      </w:r>
    </w:p>
    <w:p w14:paraId="56350D7B" w14:textId="77777777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Justamente por isso,  </w:t>
      </w:r>
      <w:r w:rsidRPr="00221E43">
        <w:rPr>
          <w:rFonts w:ascii="Arial" w:eastAsia="Times New Roman" w:hAnsi="Arial" w:cs="Arial"/>
          <w:b/>
          <w:bCs/>
          <w:i/>
          <w:iCs/>
          <w:sz w:val="20"/>
          <w:szCs w:val="20"/>
          <w:lang w:val="pt-BR" w:eastAsia="pt-BR"/>
        </w:rPr>
        <w:t>não há que se falar em observar o rito da contratação direta por valor, definido no art. 75, §3º, da Lei nº 14.133/2021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segundo o qual as dispensas por valor “serão preferencialmente precedidas de divulgação de aviso em sítio eletrônico oficial, pelo prazo mínimo de 3 (três) dias úteis, com a especificação do objeto 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lastRenderedPageBreak/>
        <w:t>pretendido e com a manifestação de interesse da Administração em obter propostas adicionais de eventuais interessados, devendo ser selecionada a proposta mais vantajosa”. Por envolver despesas de baixo valor, e cuja demanda exige pronto pagamento, resta incompatível e desarrazoado, observar o procedimento definido no §3º do art. 75, o qual, por expressa disposição legal, aplica-se às dispensas em razão do valor (art. 75, inc. I e II, da Lei nº 14.133/2021).</w:t>
      </w:r>
    </w:p>
    <w:p w14:paraId="47D07087" w14:textId="77777777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Veja-se que, por pressuporem a inviabilidade de observar o processo habitual de aquisição, tais contratações não exigem as formalidades da Lei nº 14.133/2021, tais como instauração e instrução de processo, prévia publicação, justificativa de escolha do contratado, exigência de documentos de habilitação, dentre outros. As circunstâncias que admitem o “</w:t>
      </w:r>
      <w:r w:rsidRPr="00221E43">
        <w:rPr>
          <w:rFonts w:ascii="Arial" w:eastAsia="Times New Roman" w:hAnsi="Arial" w:cs="Arial"/>
          <w:b/>
          <w:bCs/>
          <w:i/>
          <w:iCs/>
          <w:sz w:val="20"/>
          <w:szCs w:val="20"/>
          <w:lang w:val="pt-BR" w:eastAsia="pt-BR"/>
        </w:rPr>
        <w:t>contrato verbal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”, devido ao valor e necessidade de “pronto pagamento”, não justificam a movimentação da estrutura da Administração para fins de formalização dos respectivos ajustes.</w:t>
      </w:r>
    </w:p>
    <w:p w14:paraId="357FE879" w14:textId="77777777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b/>
          <w:bCs/>
          <w:i/>
          <w:iCs/>
          <w:sz w:val="20"/>
          <w:szCs w:val="20"/>
          <w:lang w:val="pt-BR" w:eastAsia="pt-BR"/>
        </w:rPr>
        <w:t>Evidentemente, cumprirá à Administração controlar as situações que efetivamente justificam a adoção do “contrato verbal”, observância do limite de valor definido, e razoabilidade dos gastos respectivos frente aos valores praticados no mercado.</w:t>
      </w:r>
    </w:p>
    <w:p w14:paraId="5C1BF76B" w14:textId="18120858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>À luz do exposto, é entendimento de que as pequenas compras ou a prestação de serviços de pronto pagamento (art. 95, § 2º, da Lei nº 14.133/2021) não precisam observar o rito da contratação direta por valor, definido pelo art. 75, § 3º, da Lei nº 14.133/2021.</w:t>
      </w:r>
    </w:p>
    <w:p w14:paraId="78B22CCF" w14:textId="7A1195A0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Assim sendo, o projeto de lei institui o contrato verbal, bem como os procedimentos simplificados para compras diretas de pronto pagamento, imprescindível para a celeridade no atendimento das demandas diárias de pronto atendimento e que não tem como submeter-se ao processo normal de licitação, de dispensa ou inexigibilidade. </w:t>
      </w:r>
    </w:p>
    <w:p w14:paraId="72E63216" w14:textId="5610053A" w:rsidR="00B51D70" w:rsidRPr="00221E43" w:rsidRDefault="00B51D70" w:rsidP="0055012A">
      <w:pPr>
        <w:widowControl/>
        <w:shd w:val="clear" w:color="auto" w:fill="FFFFFF"/>
        <w:autoSpaceDE/>
        <w:autoSpaceDN/>
        <w:spacing w:after="120"/>
        <w:ind w:firstLine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Diante do exposto, espera-se a aprovação unânime deste projeto de lei. </w:t>
      </w:r>
    </w:p>
    <w:p w14:paraId="6BC402D2" w14:textId="6F567298" w:rsidR="0055012A" w:rsidRPr="00221E43" w:rsidRDefault="0055012A" w:rsidP="0055012A">
      <w:pPr>
        <w:ind w:firstLine="2268"/>
        <w:jc w:val="both"/>
        <w:rPr>
          <w:rFonts w:ascii="Arial" w:hAnsi="Arial" w:cs="Arial"/>
          <w:color w:val="000000"/>
          <w:sz w:val="20"/>
          <w:szCs w:val="20"/>
        </w:rPr>
      </w:pPr>
      <w:r w:rsidRPr="00221E43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221E43">
        <w:rPr>
          <w:rFonts w:ascii="Arial" w:hAnsi="Arial" w:cs="Arial"/>
          <w:sz w:val="20"/>
          <w:szCs w:val="20"/>
        </w:rPr>
        <w:t>, aos</w:t>
      </w:r>
      <w:r w:rsidR="00221E43" w:rsidRPr="00221E43">
        <w:rPr>
          <w:rFonts w:ascii="Arial" w:hAnsi="Arial" w:cs="Arial"/>
          <w:sz w:val="20"/>
          <w:szCs w:val="20"/>
        </w:rPr>
        <w:t xml:space="preserve"> sete</w:t>
      </w:r>
      <w:r w:rsidRPr="00221E43">
        <w:rPr>
          <w:rFonts w:ascii="Arial" w:hAnsi="Arial" w:cs="Arial"/>
          <w:sz w:val="20"/>
          <w:szCs w:val="20"/>
        </w:rPr>
        <w:t xml:space="preserve"> dias do mês de </w:t>
      </w:r>
      <w:r w:rsidR="00221E43" w:rsidRPr="00221E43">
        <w:rPr>
          <w:rFonts w:ascii="Arial" w:hAnsi="Arial" w:cs="Arial"/>
          <w:sz w:val="20"/>
          <w:szCs w:val="20"/>
        </w:rPr>
        <w:t>maio</w:t>
      </w:r>
      <w:r w:rsidRPr="00221E43">
        <w:rPr>
          <w:rFonts w:ascii="Arial" w:hAnsi="Arial" w:cs="Arial"/>
          <w:sz w:val="20"/>
          <w:szCs w:val="20"/>
        </w:rPr>
        <w:t xml:space="preserve"> de dois mil e vinte e quatro.</w:t>
      </w:r>
    </w:p>
    <w:p w14:paraId="59AD19FD" w14:textId="77777777" w:rsidR="0055012A" w:rsidRPr="00221E43" w:rsidRDefault="0055012A" w:rsidP="0055012A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60CAE7BC" w14:textId="77777777" w:rsidR="0055012A" w:rsidRPr="00221E43" w:rsidRDefault="0055012A" w:rsidP="0055012A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6328F58E" w14:textId="77777777" w:rsidR="0055012A" w:rsidRPr="00221E43" w:rsidRDefault="0055012A" w:rsidP="005501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21E43">
        <w:rPr>
          <w:rFonts w:ascii="Arial" w:hAnsi="Arial" w:cs="Arial"/>
          <w:sz w:val="20"/>
          <w:szCs w:val="20"/>
        </w:rPr>
        <w:t>Marcos do Nascimento Santos</w:t>
      </w:r>
    </w:p>
    <w:p w14:paraId="423DD158" w14:textId="4148EDA2" w:rsidR="00B51D70" w:rsidRPr="00221E43" w:rsidRDefault="00B51D70" w:rsidP="0055012A">
      <w:pPr>
        <w:widowControl/>
        <w:shd w:val="clear" w:color="auto" w:fill="FFFFFF"/>
        <w:autoSpaceDE/>
        <w:autoSpaceDN/>
        <w:spacing w:after="240"/>
        <w:ind w:firstLine="70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ab/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ab/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ab/>
      </w:r>
      <w:r w:rsidR="0055012A"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      </w:t>
      </w:r>
      <w:r w:rsidRPr="00221E43">
        <w:rPr>
          <w:rFonts w:ascii="Arial" w:eastAsia="Times New Roman" w:hAnsi="Arial" w:cs="Arial"/>
          <w:sz w:val="20"/>
          <w:szCs w:val="20"/>
          <w:lang w:val="pt-BR" w:eastAsia="pt-BR"/>
        </w:rPr>
        <w:t xml:space="preserve">Prefeito Municipal </w:t>
      </w:r>
    </w:p>
    <w:p w14:paraId="745971C0" w14:textId="77777777" w:rsidR="005145C1" w:rsidRPr="00E2447D" w:rsidRDefault="005145C1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</w:rPr>
        <w:sectPr w:rsidR="005145C1" w:rsidRPr="00E2447D" w:rsidSect="00C63633">
          <w:pgSz w:w="11906" w:h="16838"/>
          <w:pgMar w:top="2155" w:right="1701" w:bottom="2126" w:left="1701" w:header="709" w:footer="709" w:gutter="0"/>
          <w:cols w:space="708"/>
          <w:docGrid w:linePitch="360"/>
        </w:sectPr>
      </w:pPr>
    </w:p>
    <w:p w14:paraId="296DDE3B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DCFE7F9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01F52114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59B8384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2429797C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68969B5C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1E742239" w14:textId="66265BA4" w:rsidR="00F92D01" w:rsidRPr="00E2447D" w:rsidRDefault="00F92D01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  <w:r w:rsidRPr="00E2447D">
        <w:rPr>
          <w:rFonts w:ascii="Arial" w:hAnsi="Arial" w:cs="Arial"/>
          <w:bCs/>
          <w:sz w:val="18"/>
          <w:szCs w:val="18"/>
        </w:rPr>
        <w:t xml:space="preserve">ANEXO I À Lei </w:t>
      </w:r>
      <w:r w:rsidR="002E1489" w:rsidRPr="00E2447D">
        <w:rPr>
          <w:rFonts w:ascii="Arial" w:hAnsi="Arial" w:cs="Arial"/>
          <w:bCs/>
          <w:sz w:val="18"/>
          <w:szCs w:val="18"/>
        </w:rPr>
        <w:t>n º</w:t>
      </w:r>
    </w:p>
    <w:p w14:paraId="6421B6AA" w14:textId="124C4AA0" w:rsidR="00DF37C6" w:rsidRPr="00E2447D" w:rsidRDefault="00DF37C6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  <w:r w:rsidRPr="00E2447D">
        <w:rPr>
          <w:rFonts w:ascii="Arial" w:hAnsi="Arial" w:cs="Arial"/>
          <w:bCs/>
          <w:sz w:val="18"/>
          <w:szCs w:val="18"/>
        </w:rPr>
        <w:t xml:space="preserve">PROCESSO DE COMPRAS </w:t>
      </w:r>
      <w:r w:rsidR="00DE0149" w:rsidRPr="00E2447D">
        <w:rPr>
          <w:rFonts w:ascii="Arial" w:hAnsi="Arial" w:cs="Arial"/>
          <w:bCs/>
          <w:sz w:val="18"/>
          <w:szCs w:val="18"/>
        </w:rPr>
        <w:t xml:space="preserve">SIMPLIFICADO </w:t>
      </w:r>
      <w:r w:rsidRPr="00E2447D">
        <w:rPr>
          <w:rFonts w:ascii="Arial" w:hAnsi="Arial" w:cs="Arial"/>
          <w:bCs/>
          <w:sz w:val="18"/>
          <w:szCs w:val="18"/>
        </w:rPr>
        <w:t>Nº XXXXXXXXXXX</w:t>
      </w:r>
    </w:p>
    <w:p w14:paraId="572D3971" w14:textId="77777777" w:rsidR="00F92D01" w:rsidRPr="00E2447D" w:rsidRDefault="00F92D01" w:rsidP="006215AC">
      <w:pPr>
        <w:tabs>
          <w:tab w:val="left" w:pos="1418"/>
        </w:tabs>
        <w:ind w:firstLine="1843"/>
        <w:jc w:val="both"/>
        <w:rPr>
          <w:rFonts w:ascii="Arial" w:hAnsi="Arial" w:cs="Arial"/>
          <w:bCs/>
          <w:sz w:val="18"/>
          <w:szCs w:val="18"/>
        </w:rPr>
      </w:pPr>
    </w:p>
    <w:p w14:paraId="05FCED5D" w14:textId="77777777" w:rsidR="005145C1" w:rsidRPr="00E2447D" w:rsidRDefault="005145C1" w:rsidP="005145C1">
      <w:pPr>
        <w:rPr>
          <w:rFonts w:ascii="Arial" w:hAnsi="Arial" w:cs="Arial"/>
          <w:i/>
          <w:sz w:val="18"/>
          <w:szCs w:val="18"/>
        </w:rPr>
      </w:pPr>
      <w:r w:rsidRPr="00E2447D">
        <w:rPr>
          <w:rFonts w:ascii="Arial" w:hAnsi="Arial" w:cs="Arial"/>
          <w:i/>
          <w:sz w:val="18"/>
          <w:szCs w:val="18"/>
        </w:rPr>
        <w:t>Documento obrigatório para aquisição de bens e serviços .</w:t>
      </w:r>
      <w:r w:rsidRPr="00E2447D">
        <w:rPr>
          <w:rFonts w:ascii="Arial" w:hAnsi="Arial" w:cs="Arial"/>
          <w:b/>
          <w:i/>
          <w:sz w:val="18"/>
          <w:szCs w:val="18"/>
        </w:rPr>
        <w:t xml:space="preserve"> A oferta de informações ou declarações falsas poderá ensejar penalização do agente municipal, além de responder pelo crime de falsidade ideológica e/ou outro crime.</w:t>
      </w:r>
      <w:r w:rsidRPr="00E2447D">
        <w:rPr>
          <w:rFonts w:ascii="Arial" w:hAnsi="Arial" w:cs="Arial"/>
          <w:i/>
          <w:sz w:val="18"/>
          <w:szCs w:val="18"/>
        </w:rPr>
        <w:t xml:space="preserve"> </w:t>
      </w:r>
    </w:p>
    <w:p w14:paraId="532ACD0B" w14:textId="77777777" w:rsidR="005145C1" w:rsidRPr="00E2447D" w:rsidRDefault="005145C1" w:rsidP="005145C1">
      <w:pPr>
        <w:rPr>
          <w:rFonts w:ascii="Arial" w:hAnsi="Arial" w:cs="Arial"/>
          <w:i/>
          <w:sz w:val="18"/>
          <w:szCs w:val="18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5145C1" w:rsidRPr="00E2447D" w14:paraId="71F97BFC" w14:textId="77777777" w:rsidTr="00DD6F1E">
        <w:tc>
          <w:tcPr>
            <w:tcW w:w="9778" w:type="dxa"/>
            <w:shd w:val="clear" w:color="auto" w:fill="D9D9D9" w:themeFill="background1" w:themeFillShade="D9"/>
          </w:tcPr>
          <w:p w14:paraId="2C090B0B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447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1. AGENTE PÚBLICO REQUERENTE E VENDEDOR/FORNECEDOR</w:t>
            </w:r>
          </w:p>
        </w:tc>
      </w:tr>
    </w:tbl>
    <w:p w14:paraId="0B166E55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7693690D" w14:textId="2649B213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Nome: ____________________________</w:t>
      </w:r>
      <w:r w:rsidR="002E1489" w:rsidRPr="00E2447D">
        <w:rPr>
          <w:rFonts w:ascii="Arial" w:hAnsi="Arial" w:cs="Arial"/>
          <w:sz w:val="18"/>
          <w:szCs w:val="18"/>
        </w:rPr>
        <w:t>____</w:t>
      </w:r>
      <w:r w:rsidRPr="00E2447D">
        <w:rPr>
          <w:rFonts w:ascii="Arial" w:hAnsi="Arial" w:cs="Arial"/>
          <w:sz w:val="18"/>
          <w:szCs w:val="18"/>
        </w:rPr>
        <w:t xml:space="preserve"> Cargo:______</w:t>
      </w:r>
      <w:r w:rsidR="002E1489" w:rsidRPr="00E2447D">
        <w:rPr>
          <w:rFonts w:ascii="Arial" w:hAnsi="Arial" w:cs="Arial"/>
          <w:sz w:val="18"/>
          <w:szCs w:val="18"/>
        </w:rPr>
        <w:t>____</w:t>
      </w:r>
      <w:r w:rsidRPr="00E2447D">
        <w:rPr>
          <w:rFonts w:ascii="Arial" w:hAnsi="Arial" w:cs="Arial"/>
          <w:sz w:val="18"/>
          <w:szCs w:val="18"/>
        </w:rPr>
        <w:t>_______________________</w:t>
      </w:r>
    </w:p>
    <w:p w14:paraId="1031FE14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68ECFD89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66C75A6B" w14:textId="13CC4F2F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CPF: ______________________Secretaria/Departamento:</w:t>
      </w:r>
      <w:r w:rsidR="002E1489" w:rsidRPr="00E2447D">
        <w:rPr>
          <w:rFonts w:ascii="Arial" w:hAnsi="Arial" w:cs="Arial"/>
          <w:sz w:val="18"/>
          <w:szCs w:val="18"/>
        </w:rPr>
        <w:t xml:space="preserve"> </w:t>
      </w:r>
      <w:r w:rsidRPr="00E2447D">
        <w:rPr>
          <w:rFonts w:ascii="Arial" w:hAnsi="Arial" w:cs="Arial"/>
          <w:sz w:val="18"/>
          <w:szCs w:val="18"/>
        </w:rPr>
        <w:t>____________________________</w:t>
      </w:r>
    </w:p>
    <w:p w14:paraId="08E4990F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44D0944A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10D5AB6F" w14:textId="3DC3F745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Telefone/WhatsApp: (_____) ______________________      -     (_____) ___________________</w:t>
      </w:r>
    </w:p>
    <w:p w14:paraId="701E7EEA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5CF7BCAF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270E7226" w14:textId="345E4774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Vendedor/Fornecedor:________________________________ CNPJ: ______________________</w:t>
      </w:r>
    </w:p>
    <w:p w14:paraId="703DD6D8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5145C1" w:rsidRPr="00E2447D" w14:paraId="28E43B70" w14:textId="77777777" w:rsidTr="00DD6F1E">
        <w:tc>
          <w:tcPr>
            <w:tcW w:w="9778" w:type="dxa"/>
            <w:shd w:val="clear" w:color="auto" w:fill="D9D9D9" w:themeFill="background1" w:themeFillShade="D9"/>
          </w:tcPr>
          <w:p w14:paraId="0F6821C5" w14:textId="77777777" w:rsidR="005145C1" w:rsidRPr="00E2447D" w:rsidRDefault="005145C1" w:rsidP="00DD6F1E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E2447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2. ESPÉCIE DE DESPESA</w:t>
            </w:r>
          </w:p>
        </w:tc>
      </w:tr>
    </w:tbl>
    <w:p w14:paraId="56C90C5B" w14:textId="77777777" w:rsidR="005145C1" w:rsidRPr="00E2447D" w:rsidRDefault="005145C1" w:rsidP="005145C1">
      <w:pPr>
        <w:rPr>
          <w:rFonts w:ascii="Arial" w:hAnsi="Arial" w:cs="Arial"/>
          <w:b/>
          <w:sz w:val="18"/>
          <w:szCs w:val="18"/>
        </w:rPr>
      </w:pPr>
    </w:p>
    <w:p w14:paraId="79EBE2A3" w14:textId="2C71BDBC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Item da Lei</w:t>
      </w:r>
      <w:r w:rsidR="00FC39FB" w:rsidRPr="00E2447D">
        <w:rPr>
          <w:rFonts w:ascii="Arial" w:hAnsi="Arial" w:cs="Arial"/>
          <w:sz w:val="18"/>
          <w:szCs w:val="18"/>
        </w:rPr>
        <w:t xml:space="preserve"> </w:t>
      </w:r>
      <w:r w:rsidRPr="00E2447D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007F6D40" w14:textId="4211C179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 xml:space="preserve">Descrição______________________________________________________________________________________________________________________________________________ </w:t>
      </w:r>
      <w:r w:rsidR="00DE0149" w:rsidRPr="00E2447D">
        <w:rPr>
          <w:rFonts w:ascii="Arial" w:hAnsi="Arial" w:cs="Arial"/>
          <w:sz w:val="18"/>
          <w:szCs w:val="18"/>
        </w:rPr>
        <w:t>_________________________________________________</w:t>
      </w:r>
    </w:p>
    <w:p w14:paraId="338EE274" w14:textId="77777777" w:rsidR="005145C1" w:rsidRPr="00E2447D" w:rsidRDefault="005145C1" w:rsidP="005145C1">
      <w:pPr>
        <w:rPr>
          <w:rFonts w:ascii="Arial" w:hAnsi="Arial" w:cs="Arial"/>
          <w:b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________________________________________________________________________________</w:t>
      </w:r>
    </w:p>
    <w:p w14:paraId="75C505EA" w14:textId="6F274A4C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b/>
          <w:sz w:val="18"/>
          <w:szCs w:val="18"/>
        </w:rPr>
        <w:t>Motivo da despesa</w:t>
      </w:r>
      <w:r w:rsidR="00DE0149" w:rsidRPr="00E2447D">
        <w:rPr>
          <w:rFonts w:ascii="Arial" w:hAnsi="Arial" w:cs="Arial"/>
          <w:b/>
          <w:sz w:val="18"/>
          <w:szCs w:val="18"/>
        </w:rPr>
        <w:t xml:space="preserve"> </w:t>
      </w:r>
      <w:r w:rsidRPr="00E2447D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</w:t>
      </w:r>
    </w:p>
    <w:p w14:paraId="2280C5ED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5145C1" w:rsidRPr="00E2447D" w14:paraId="4B7E517B" w14:textId="77777777" w:rsidTr="00DD6F1E">
        <w:tc>
          <w:tcPr>
            <w:tcW w:w="9778" w:type="dxa"/>
            <w:shd w:val="clear" w:color="auto" w:fill="D9D9D9" w:themeFill="background1" w:themeFillShade="D9"/>
          </w:tcPr>
          <w:p w14:paraId="4135E426" w14:textId="77777777" w:rsidR="005145C1" w:rsidRPr="00E2447D" w:rsidRDefault="005145C1" w:rsidP="00DD6F1E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E2447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3. DADOS DA COMPRA/SERVIÇO</w:t>
            </w:r>
          </w:p>
        </w:tc>
      </w:tr>
    </w:tbl>
    <w:p w14:paraId="4808C70E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033E4772" w14:textId="77777777" w:rsidR="005145C1" w:rsidRPr="00E2447D" w:rsidRDefault="00000000" w:rsidP="005145C1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eastAsia="Times New Roman" w:hAnsi="Arial" w:cs="Arial"/>
            <w:b/>
            <w:color w:val="000000"/>
            <w:sz w:val="18"/>
            <w:szCs w:val="18"/>
            <w:lang w:eastAsia="pt-BR"/>
          </w:rPr>
          <w:id w:val="1481569377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5145C1" w:rsidRPr="00E2447D">
            <w:rPr>
              <w:rFonts w:ascii="Segoe UI Symbol" w:eastAsia="MS Gothic" w:hAnsi="Segoe UI Symbol" w:cs="Segoe UI Symbol"/>
              <w:b/>
              <w:color w:val="000000"/>
              <w:sz w:val="18"/>
              <w:szCs w:val="18"/>
              <w:lang w:eastAsia="pt-BR"/>
            </w:rPr>
            <w:t>☐</w:t>
          </w:r>
        </w:sdtContent>
      </w:sdt>
      <w:r w:rsidR="005145C1" w:rsidRPr="00E2447D">
        <w:rPr>
          <w:rFonts w:ascii="Arial" w:hAnsi="Arial" w:cs="Arial"/>
          <w:b/>
          <w:sz w:val="18"/>
          <w:szCs w:val="18"/>
        </w:rPr>
        <w:t xml:space="preserve"> Pequena compra</w:t>
      </w:r>
      <w:r w:rsidR="005145C1" w:rsidRPr="00E2447D">
        <w:rPr>
          <w:rFonts w:ascii="Arial" w:hAnsi="Arial" w:cs="Arial"/>
          <w:sz w:val="18"/>
          <w:szCs w:val="18"/>
        </w:rPr>
        <w:t xml:space="preserve">                                   </w:t>
      </w:r>
      <w:sdt>
        <w:sdtPr>
          <w:rPr>
            <w:rFonts w:ascii="Arial" w:eastAsia="Times New Roman" w:hAnsi="Arial" w:cs="Arial"/>
            <w:b/>
            <w:color w:val="000000"/>
            <w:sz w:val="18"/>
            <w:szCs w:val="18"/>
            <w:lang w:eastAsia="pt-BR"/>
          </w:rPr>
          <w:id w:val="-1463112826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5145C1" w:rsidRPr="00E2447D">
            <w:rPr>
              <w:rFonts w:ascii="Segoe UI Symbol" w:eastAsia="MS Gothic" w:hAnsi="Segoe UI Symbol" w:cs="Segoe UI Symbol"/>
              <w:b/>
              <w:color w:val="000000"/>
              <w:sz w:val="18"/>
              <w:szCs w:val="18"/>
              <w:lang w:eastAsia="pt-BR"/>
            </w:rPr>
            <w:t>☐</w:t>
          </w:r>
        </w:sdtContent>
      </w:sdt>
      <w:r w:rsidR="005145C1" w:rsidRPr="00E2447D">
        <w:rPr>
          <w:rFonts w:ascii="Arial" w:hAnsi="Arial" w:cs="Arial"/>
          <w:b/>
          <w:sz w:val="18"/>
          <w:szCs w:val="18"/>
        </w:rPr>
        <w:t xml:space="preserve"> Serviço de pronto pagamento</w:t>
      </w:r>
      <w:r w:rsidR="005145C1" w:rsidRPr="00E2447D">
        <w:rPr>
          <w:rFonts w:ascii="Arial" w:hAnsi="Arial" w:cs="Arial"/>
          <w:sz w:val="18"/>
          <w:szCs w:val="18"/>
        </w:rPr>
        <w:t xml:space="preserve"> </w:t>
      </w:r>
    </w:p>
    <w:p w14:paraId="0747923F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5FC22659" w14:textId="77777777" w:rsidR="005145C1" w:rsidRPr="00E2447D" w:rsidRDefault="005145C1" w:rsidP="005145C1">
      <w:pP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E2447D">
        <w:rPr>
          <w:rFonts w:ascii="Arial" w:hAnsi="Arial" w:cs="Arial"/>
          <w:sz w:val="18"/>
          <w:szCs w:val="18"/>
        </w:rPr>
        <w:t xml:space="preserve">Valor total: R$ ___________________                 </w:t>
      </w:r>
    </w:p>
    <w:p w14:paraId="3645FC4A" w14:textId="77777777" w:rsidR="005145C1" w:rsidRPr="00E2447D" w:rsidRDefault="005145C1" w:rsidP="005145C1">
      <w:pP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14:paraId="35EC76E1" w14:textId="579F4D62" w:rsidR="005145C1" w:rsidRPr="00E2447D" w:rsidRDefault="005145C1" w:rsidP="005145C1">
      <w:pPr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2447D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Dados bancários para depósito: </w:t>
      </w:r>
      <w:r w:rsidRPr="00E2447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</w:t>
      </w:r>
    </w:p>
    <w:p w14:paraId="4B9960F7" w14:textId="77777777" w:rsidR="005145C1" w:rsidRPr="00E2447D" w:rsidRDefault="005145C1" w:rsidP="005145C1">
      <w:pP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14:paraId="5629CBA8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>Valor total: R$ ___________________</w:t>
      </w:r>
    </w:p>
    <w:p w14:paraId="1C76C366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1332F1F4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hAnsi="Arial" w:cs="Arial"/>
          <w:sz w:val="18"/>
          <w:szCs w:val="18"/>
        </w:rPr>
        <w:t xml:space="preserve">Dotação Orçamentária : Atividade </w:t>
      </w:r>
      <w:r w:rsidRPr="00E2447D">
        <w:rPr>
          <w:rFonts w:ascii="Arial" w:hAnsi="Arial" w:cs="Arial"/>
          <w:sz w:val="18"/>
          <w:szCs w:val="18"/>
        </w:rPr>
        <w:tab/>
      </w:r>
      <w:r w:rsidRPr="00E2447D">
        <w:rPr>
          <w:rFonts w:ascii="Arial" w:hAnsi="Arial" w:cs="Arial"/>
          <w:sz w:val="18"/>
          <w:szCs w:val="18"/>
        </w:rPr>
        <w:tab/>
      </w:r>
      <w:r w:rsidRPr="00E2447D">
        <w:rPr>
          <w:rFonts w:ascii="Arial" w:hAnsi="Arial" w:cs="Arial"/>
          <w:sz w:val="18"/>
          <w:szCs w:val="18"/>
        </w:rPr>
        <w:tab/>
      </w:r>
      <w:r w:rsidRPr="00E2447D">
        <w:rPr>
          <w:rFonts w:ascii="Arial" w:hAnsi="Arial" w:cs="Arial"/>
          <w:sz w:val="18"/>
          <w:szCs w:val="18"/>
        </w:rPr>
        <w:tab/>
        <w:t xml:space="preserve">Elemento </w:t>
      </w:r>
    </w:p>
    <w:p w14:paraId="2478E593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3804488B" w14:textId="34F40BC2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  <w:r w:rsidRPr="00E2447D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Observação:</w:t>
      </w:r>
      <w:r w:rsidRPr="00E2447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__________________________________________________________________</w:t>
      </w:r>
      <w:r w:rsidRPr="00E2447D">
        <w:rPr>
          <w:rFonts w:ascii="Arial" w:hAnsi="Arial" w:cs="Arial"/>
          <w:sz w:val="18"/>
          <w:szCs w:val="18"/>
        </w:rPr>
        <w:t>________________________________________________________________________________</w:t>
      </w:r>
    </w:p>
    <w:p w14:paraId="175FC5EE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p w14:paraId="5038EF3C" w14:textId="77777777" w:rsidR="005145C1" w:rsidRPr="00E2447D" w:rsidRDefault="005145C1" w:rsidP="00221E43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2447D">
        <w:rPr>
          <w:rFonts w:ascii="Arial" w:hAnsi="Arial" w:cs="Arial"/>
          <w:b/>
          <w:bCs/>
          <w:sz w:val="18"/>
          <w:szCs w:val="18"/>
        </w:rPr>
        <w:t xml:space="preserve">Assumo integral responsabilidade sobre o enquadramento, regularidade, legalidade, licitude da compra requerida, eximindo o Gestor e os demais servidores entre os quais os responsável pelo processamento, empenho, liquidação e contabilização da despesa e o controle interno. </w:t>
      </w:r>
    </w:p>
    <w:p w14:paraId="333EBE58" w14:textId="77777777" w:rsidR="005145C1" w:rsidRPr="00E2447D" w:rsidRDefault="005145C1" w:rsidP="005145C1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3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4863"/>
      </w:tblGrid>
      <w:tr w:rsidR="005145C1" w:rsidRPr="00E2447D" w14:paraId="5345E06C" w14:textId="77777777" w:rsidTr="00DE0149">
        <w:tc>
          <w:tcPr>
            <w:tcW w:w="8505" w:type="dxa"/>
          </w:tcPr>
          <w:p w14:paraId="0918FEE1" w14:textId="1A9DC590" w:rsidR="005145C1" w:rsidRPr="00E2447D" w:rsidRDefault="005145C1" w:rsidP="00FC39FB">
            <w:pPr>
              <w:ind w:right="-29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47D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7773394"/>
                <w:placeholder>
                  <w:docPart w:val="A2A3286DB2A14E918BC934510FD0165C"/>
                </w:placeholder>
              </w:sdtPr>
              <w:sdtContent>
                <w:r w:rsidRPr="00E2447D">
                  <w:rPr>
                    <w:rFonts w:ascii="Arial" w:hAnsi="Arial" w:cs="Arial"/>
                    <w:sz w:val="18"/>
                    <w:szCs w:val="18"/>
                  </w:rPr>
                  <w:t>_____</w:t>
                </w:r>
              </w:sdtContent>
            </w:sdt>
            <w:r w:rsidRPr="00E2447D">
              <w:rPr>
                <w:rFonts w:ascii="Arial" w:hAnsi="Arial" w:cs="Arial"/>
                <w:sz w:val="18"/>
                <w:szCs w:val="18"/>
              </w:rPr>
              <w:t xml:space="preserve"> de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009226"/>
                <w:placeholder>
                  <w:docPart w:val="A2A3286DB2A14E918BC934510FD0165C"/>
                </w:placeholder>
              </w:sdtPr>
              <w:sdtContent>
                <w:r w:rsidRPr="00E2447D">
                  <w:rPr>
                    <w:rFonts w:ascii="Arial" w:hAnsi="Arial" w:cs="Arial"/>
                    <w:sz w:val="18"/>
                    <w:szCs w:val="18"/>
                  </w:rPr>
                  <w:t>_________________</w:t>
                </w:r>
              </w:sdtContent>
            </w:sdt>
            <w:r w:rsidRPr="00E2447D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FC39FB" w:rsidRPr="00E2447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4376921"/>
                <w:placeholder>
                  <w:docPart w:val="A2A3286DB2A14E918BC934510FD0165C"/>
                </w:placeholder>
              </w:sdtPr>
              <w:sdtContent>
                <w:r w:rsidRPr="00E2447D">
                  <w:rPr>
                    <w:rFonts w:ascii="Arial" w:hAnsi="Arial" w:cs="Arial"/>
                    <w:sz w:val="18"/>
                    <w:szCs w:val="18"/>
                  </w:rPr>
                  <w:t>2024.</w:t>
                </w:r>
              </w:sdtContent>
            </w:sdt>
          </w:p>
          <w:p w14:paraId="1EF6A71A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588B6B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73040F" w14:textId="77777777" w:rsidR="00221E43" w:rsidRDefault="00221E43" w:rsidP="0055012A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54E1C" w14:textId="1D07DB41" w:rsidR="00DE0149" w:rsidRPr="00E2447D" w:rsidRDefault="00DE0149" w:rsidP="0055012A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47D">
              <w:rPr>
                <w:rFonts w:ascii="Arial" w:hAnsi="Arial" w:cs="Arial"/>
                <w:b/>
                <w:sz w:val="18"/>
                <w:szCs w:val="18"/>
              </w:rPr>
              <w:t>ASS. DO SECRETÁRIO REQUERENTE/ RESPONSAVEL PELA COMPRA</w:t>
            </w:r>
          </w:p>
        </w:tc>
        <w:tc>
          <w:tcPr>
            <w:tcW w:w="4863" w:type="dxa"/>
          </w:tcPr>
          <w:p w14:paraId="6A4274D1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2885E74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49C4A88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AE3F456" w14:textId="77777777" w:rsidR="005145C1" w:rsidRPr="00E2447D" w:rsidRDefault="005145C1" w:rsidP="00DE0149">
            <w:pPr>
              <w:ind w:left="746"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21522C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75A2E09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9A4F720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8A930AA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DBC996A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7563F11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2BE3490" w14:textId="77777777" w:rsidR="005145C1" w:rsidRPr="00E2447D" w:rsidRDefault="005145C1" w:rsidP="00DD6F1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5F3336E" w14:textId="77777777" w:rsidR="005145C1" w:rsidRPr="00E2447D" w:rsidRDefault="005145C1" w:rsidP="00DD6F1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14:paraId="5230BBA6" w14:textId="77777777" w:rsidR="00DE0149" w:rsidRPr="00E2447D" w:rsidRDefault="00DE0149" w:rsidP="00DD6F1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14:paraId="66DA5853" w14:textId="3CBA4703" w:rsidR="005145C1" w:rsidRPr="00E2447D" w:rsidRDefault="005145C1" w:rsidP="00DD6F1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14:paraId="617B53AC" w14:textId="05B8C8F7" w:rsidR="005145C1" w:rsidRPr="00E2447D" w:rsidRDefault="005145C1" w:rsidP="00FC39F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E166B4" w14:textId="3A62A5D2" w:rsidR="00FC39FB" w:rsidRPr="00E2447D" w:rsidRDefault="00FC39FB" w:rsidP="00FC39FB">
      <w:pPr>
        <w:tabs>
          <w:tab w:val="left" w:pos="3465"/>
        </w:tabs>
        <w:spacing w:before="17"/>
        <w:rPr>
          <w:rFonts w:ascii="Arial" w:hAnsi="Arial" w:cs="Arial"/>
          <w:sz w:val="18"/>
          <w:szCs w:val="18"/>
        </w:rPr>
      </w:pPr>
    </w:p>
    <w:p w14:paraId="63BE86F5" w14:textId="77777777" w:rsidR="0055012A" w:rsidRDefault="00DE0149" w:rsidP="00FC39FB">
      <w:pPr>
        <w:tabs>
          <w:tab w:val="left" w:pos="1418"/>
        </w:tabs>
        <w:jc w:val="both"/>
        <w:rPr>
          <w:rFonts w:ascii="Arial" w:hAnsi="Arial" w:cs="Arial"/>
          <w:bCs/>
          <w:sz w:val="18"/>
          <w:szCs w:val="18"/>
        </w:rPr>
      </w:pPr>
      <w:r w:rsidRPr="00E2447D">
        <w:rPr>
          <w:rFonts w:ascii="Arial" w:hAnsi="Arial" w:cs="Arial"/>
          <w:bCs/>
          <w:sz w:val="18"/>
          <w:szCs w:val="18"/>
        </w:rPr>
        <w:lastRenderedPageBreak/>
        <w:tab/>
      </w:r>
      <w:r w:rsidRPr="00E2447D">
        <w:rPr>
          <w:rFonts w:ascii="Arial" w:hAnsi="Arial" w:cs="Arial"/>
          <w:bCs/>
          <w:sz w:val="18"/>
          <w:szCs w:val="18"/>
        </w:rPr>
        <w:tab/>
      </w:r>
    </w:p>
    <w:p w14:paraId="4D471CCB" w14:textId="77777777" w:rsidR="0055012A" w:rsidRDefault="0055012A" w:rsidP="00FC39FB">
      <w:pPr>
        <w:tabs>
          <w:tab w:val="left" w:pos="1418"/>
        </w:tabs>
        <w:jc w:val="both"/>
        <w:rPr>
          <w:rFonts w:ascii="Arial" w:hAnsi="Arial" w:cs="Arial"/>
          <w:bCs/>
          <w:sz w:val="18"/>
          <w:szCs w:val="18"/>
        </w:rPr>
      </w:pPr>
    </w:p>
    <w:p w14:paraId="5233FCB6" w14:textId="77777777" w:rsidR="0055012A" w:rsidRDefault="0055012A" w:rsidP="00FC39FB">
      <w:pPr>
        <w:tabs>
          <w:tab w:val="left" w:pos="1418"/>
        </w:tabs>
        <w:jc w:val="both"/>
        <w:rPr>
          <w:rFonts w:ascii="Arial" w:hAnsi="Arial" w:cs="Arial"/>
          <w:bCs/>
          <w:sz w:val="18"/>
          <w:szCs w:val="18"/>
        </w:rPr>
      </w:pPr>
    </w:p>
    <w:p w14:paraId="5CDFABD0" w14:textId="77777777" w:rsidR="0055012A" w:rsidRDefault="0055012A" w:rsidP="00FC39FB">
      <w:pPr>
        <w:tabs>
          <w:tab w:val="left" w:pos="1418"/>
        </w:tabs>
        <w:jc w:val="both"/>
        <w:rPr>
          <w:rFonts w:ascii="Arial" w:hAnsi="Arial" w:cs="Arial"/>
          <w:bCs/>
          <w:sz w:val="18"/>
          <w:szCs w:val="18"/>
        </w:rPr>
      </w:pPr>
    </w:p>
    <w:p w14:paraId="1D2758E9" w14:textId="77777777" w:rsidR="0055012A" w:rsidRDefault="0055012A" w:rsidP="0055012A">
      <w:pPr>
        <w:tabs>
          <w:tab w:val="left" w:pos="1418"/>
        </w:tabs>
        <w:jc w:val="center"/>
        <w:rPr>
          <w:rFonts w:ascii="Arial" w:hAnsi="Arial" w:cs="Arial"/>
          <w:bCs/>
          <w:sz w:val="18"/>
          <w:szCs w:val="18"/>
        </w:rPr>
      </w:pPr>
    </w:p>
    <w:p w14:paraId="77D564E0" w14:textId="2726F8E6" w:rsidR="00FC39FB" w:rsidRPr="00221E43" w:rsidRDefault="00FC39FB" w:rsidP="0055012A">
      <w:pPr>
        <w:tabs>
          <w:tab w:val="left" w:pos="1418"/>
        </w:tabs>
        <w:jc w:val="center"/>
        <w:rPr>
          <w:rFonts w:ascii="Arial" w:hAnsi="Arial" w:cs="Arial"/>
          <w:bCs/>
          <w:sz w:val="16"/>
          <w:szCs w:val="16"/>
        </w:rPr>
      </w:pPr>
      <w:r w:rsidRPr="00221E43">
        <w:rPr>
          <w:rFonts w:ascii="Arial" w:hAnsi="Arial" w:cs="Arial"/>
          <w:bCs/>
          <w:sz w:val="16"/>
          <w:szCs w:val="16"/>
        </w:rPr>
        <w:t>ANEXO II À Lei n º</w:t>
      </w:r>
    </w:p>
    <w:p w14:paraId="6EE048B0" w14:textId="508BCA9A" w:rsidR="00FC39FB" w:rsidRPr="00221E43" w:rsidRDefault="00FC39FB" w:rsidP="00FC39FB">
      <w:pPr>
        <w:spacing w:before="17"/>
        <w:ind w:left="313"/>
        <w:rPr>
          <w:rFonts w:ascii="Arial" w:hAnsi="Arial" w:cs="Arial"/>
          <w:sz w:val="16"/>
          <w:szCs w:val="16"/>
        </w:rPr>
      </w:pPr>
    </w:p>
    <w:p w14:paraId="2C1A1C3D" w14:textId="541F1B67" w:rsidR="00FC39FB" w:rsidRPr="00221E43" w:rsidRDefault="00DF37C6" w:rsidP="00FC39FB">
      <w:pPr>
        <w:spacing w:before="17"/>
        <w:ind w:left="313"/>
        <w:rPr>
          <w:rFonts w:ascii="Arial" w:hAnsi="Arial" w:cs="Arial"/>
          <w:vanish/>
          <w:sz w:val="16"/>
          <w:szCs w:val="16"/>
          <w:specVanish/>
        </w:rPr>
      </w:pPr>
      <w:r w:rsidRPr="00221E43">
        <w:rPr>
          <w:rFonts w:ascii="Arial" w:hAnsi="Arial" w:cs="Arial"/>
          <w:sz w:val="16"/>
          <w:szCs w:val="16"/>
        </w:rPr>
        <w:tab/>
      </w:r>
      <w:r w:rsidRPr="00221E43">
        <w:rPr>
          <w:rFonts w:ascii="Arial" w:hAnsi="Arial" w:cs="Arial"/>
          <w:sz w:val="16"/>
          <w:szCs w:val="16"/>
        </w:rPr>
        <w:tab/>
      </w:r>
      <w:r w:rsidRPr="00221E43">
        <w:rPr>
          <w:rFonts w:ascii="Arial" w:hAnsi="Arial" w:cs="Arial"/>
          <w:sz w:val="16"/>
          <w:szCs w:val="16"/>
        </w:rPr>
        <w:tab/>
      </w:r>
      <w:r w:rsidRPr="00221E43">
        <w:rPr>
          <w:rFonts w:ascii="Arial" w:hAnsi="Arial" w:cs="Arial"/>
          <w:sz w:val="16"/>
          <w:szCs w:val="16"/>
        </w:rPr>
        <w:tab/>
        <w:t xml:space="preserve">PROCESSO DE COMPRAS </w:t>
      </w:r>
      <w:r w:rsidR="00DE0149" w:rsidRPr="00221E43">
        <w:rPr>
          <w:rFonts w:ascii="Arial" w:hAnsi="Arial" w:cs="Arial"/>
          <w:sz w:val="16"/>
          <w:szCs w:val="16"/>
        </w:rPr>
        <w:t xml:space="preserve">SIMPLIFICADO </w:t>
      </w:r>
      <w:r w:rsidRPr="00221E43">
        <w:rPr>
          <w:rFonts w:ascii="Arial" w:hAnsi="Arial" w:cs="Arial"/>
          <w:sz w:val="16"/>
          <w:szCs w:val="16"/>
        </w:rPr>
        <w:t>N</w:t>
      </w:r>
    </w:p>
    <w:p w14:paraId="4EEEEED2" w14:textId="1BE57423" w:rsidR="00DF37C6" w:rsidRPr="00221E43" w:rsidRDefault="00DF37C6" w:rsidP="00FC39FB">
      <w:pPr>
        <w:spacing w:before="17"/>
        <w:ind w:left="2437" w:firstLine="395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 º </w:t>
      </w:r>
    </w:p>
    <w:p w14:paraId="148207B8" w14:textId="3A0E3AB4" w:rsidR="00DF37C6" w:rsidRPr="00221E43" w:rsidRDefault="00DF37C6" w:rsidP="00FC39FB">
      <w:pPr>
        <w:spacing w:before="17"/>
        <w:ind w:left="2437" w:firstLine="395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JUSTITICATIVAS, RAZÃO DA ESCOLHA, PESQUISAS, E AUTORIZAÇÃO </w:t>
      </w:r>
    </w:p>
    <w:p w14:paraId="274538B2" w14:textId="50C643B9" w:rsidR="00FC39FB" w:rsidRPr="00221E43" w:rsidRDefault="00FC39FB" w:rsidP="00FC39FB">
      <w:pPr>
        <w:spacing w:before="17"/>
        <w:ind w:left="2437" w:firstLine="395"/>
        <w:rPr>
          <w:rFonts w:ascii="Arial" w:hAnsi="Arial" w:cs="Arial"/>
          <w:sz w:val="16"/>
          <w:szCs w:val="16"/>
        </w:rPr>
      </w:pPr>
    </w:p>
    <w:p w14:paraId="45949826" w14:textId="77777777" w:rsidR="00FC39FB" w:rsidRPr="00221E43" w:rsidRDefault="00FC39FB" w:rsidP="00DE0149">
      <w:pPr>
        <w:pStyle w:val="Corpodetexto"/>
        <w:spacing w:before="44"/>
        <w:jc w:val="both"/>
        <w:rPr>
          <w:rFonts w:ascii="Arial" w:hAnsi="Arial" w:cs="Arial"/>
          <w:sz w:val="16"/>
          <w:szCs w:val="16"/>
        </w:rPr>
      </w:pPr>
    </w:p>
    <w:p w14:paraId="0AB83314" w14:textId="08ED8624" w:rsidR="00FC39FB" w:rsidRPr="00221E43" w:rsidRDefault="00FC39FB" w:rsidP="00DE0149">
      <w:pPr>
        <w:pStyle w:val="Corpodetexto"/>
        <w:spacing w:line="261" w:lineRule="auto"/>
        <w:ind w:left="313" w:right="307" w:firstLine="337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O PRESENTE INSTRUMENTO DE JUSTIFICATIVA </w:t>
      </w:r>
      <w:r w:rsidR="001F12DC" w:rsidRPr="00221E43">
        <w:rPr>
          <w:rFonts w:ascii="Arial" w:hAnsi="Arial" w:cs="Arial"/>
          <w:sz w:val="16"/>
          <w:szCs w:val="16"/>
        </w:rPr>
        <w:t>VISA</w:t>
      </w:r>
      <w:r w:rsidRPr="00221E43">
        <w:rPr>
          <w:rFonts w:ascii="Arial" w:hAnsi="Arial" w:cs="Arial"/>
          <w:sz w:val="16"/>
          <w:szCs w:val="16"/>
        </w:rPr>
        <w:t xml:space="preserve"> CUMPRIR O CONTIDO N</w:t>
      </w:r>
      <w:r w:rsidR="001F12DC" w:rsidRPr="00221E43">
        <w:rPr>
          <w:rFonts w:ascii="Arial" w:hAnsi="Arial" w:cs="Arial"/>
          <w:sz w:val="16"/>
          <w:szCs w:val="16"/>
        </w:rPr>
        <w:t>A</w:t>
      </w:r>
      <w:r w:rsidRPr="00221E43">
        <w:rPr>
          <w:rFonts w:ascii="Arial" w:hAnsi="Arial" w:cs="Arial"/>
          <w:sz w:val="16"/>
          <w:szCs w:val="16"/>
        </w:rPr>
        <w:t xml:space="preserve"> </w:t>
      </w:r>
      <w:r w:rsidR="001F12DC" w:rsidRPr="00221E43">
        <w:rPr>
          <w:rFonts w:ascii="Arial" w:hAnsi="Arial" w:cs="Arial"/>
          <w:sz w:val="16"/>
          <w:szCs w:val="16"/>
        </w:rPr>
        <w:t xml:space="preserve">LEI MUNICIPAL Nº XXXXX </w:t>
      </w:r>
      <w:r w:rsidRPr="00221E43">
        <w:rPr>
          <w:rFonts w:ascii="Arial" w:hAnsi="Arial" w:cs="Arial"/>
          <w:sz w:val="16"/>
          <w:szCs w:val="16"/>
        </w:rPr>
        <w:t>, QUE REGULAMENTA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NO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ÂMBITO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PODER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EXECUTIVO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MUNICIPAL,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="00221E43" w:rsidRPr="00221E43">
        <w:rPr>
          <w:rFonts w:ascii="Arial" w:hAnsi="Arial" w:cs="Arial"/>
          <w:sz w:val="16"/>
          <w:szCs w:val="16"/>
        </w:rPr>
        <w:t>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DISPOSTO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§2º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DO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ART.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="001F12DC" w:rsidRPr="00221E43">
        <w:rPr>
          <w:rFonts w:ascii="Arial" w:hAnsi="Arial" w:cs="Arial"/>
          <w:sz w:val="16"/>
          <w:szCs w:val="16"/>
        </w:rPr>
        <w:t>9</w:t>
      </w:r>
      <w:r w:rsidRPr="00221E43">
        <w:rPr>
          <w:rFonts w:ascii="Arial" w:hAnsi="Arial" w:cs="Arial"/>
          <w:sz w:val="16"/>
          <w:szCs w:val="16"/>
        </w:rPr>
        <w:t>5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DA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LEI</w:t>
      </w:r>
      <w:r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hyperlink r:id="rId13">
        <w:r w:rsidRPr="00221E43">
          <w:rPr>
            <w:rFonts w:ascii="Arial" w:hAnsi="Arial" w:cs="Arial"/>
            <w:sz w:val="16"/>
            <w:szCs w:val="16"/>
          </w:rPr>
          <w:t>14.133</w:t>
        </w:r>
      </w:hyperlink>
      <w:r w:rsidRPr="00221E43">
        <w:rPr>
          <w:rFonts w:ascii="Arial" w:hAnsi="Arial" w:cs="Arial"/>
          <w:sz w:val="16"/>
          <w:szCs w:val="16"/>
        </w:rPr>
        <w:t>/2021 PARA INSTITUIR O CONTRATO VERBAL</w:t>
      </w:r>
      <w:r w:rsidR="001F12DC" w:rsidRPr="00221E43">
        <w:rPr>
          <w:rFonts w:ascii="Arial" w:hAnsi="Arial" w:cs="Arial"/>
          <w:sz w:val="16"/>
          <w:szCs w:val="16"/>
        </w:rPr>
        <w:t xml:space="preserve"> E PRICEDIMENTOS SIMPLIFICADOS </w:t>
      </w:r>
      <w:r w:rsidRPr="00221E43">
        <w:rPr>
          <w:rFonts w:ascii="Arial" w:hAnsi="Arial" w:cs="Arial"/>
          <w:sz w:val="16"/>
          <w:szCs w:val="16"/>
        </w:rPr>
        <w:t xml:space="preserve"> PARA PEQUENAS COMPRAS OU DE PRESTAÇÃO DE SERVIÇOS DE PRONTO </w:t>
      </w:r>
      <w:r w:rsidRPr="00221E43">
        <w:rPr>
          <w:rFonts w:ascii="Arial" w:hAnsi="Arial" w:cs="Arial"/>
          <w:spacing w:val="-2"/>
          <w:sz w:val="16"/>
          <w:szCs w:val="16"/>
        </w:rPr>
        <w:t>PAGAMENTO.</w:t>
      </w:r>
    </w:p>
    <w:p w14:paraId="578C39BE" w14:textId="77777777" w:rsidR="00FC39FB" w:rsidRPr="00221E43" w:rsidRDefault="00FC39FB" w:rsidP="00DE0149">
      <w:pPr>
        <w:pStyle w:val="Corpodetexto"/>
        <w:spacing w:before="23"/>
        <w:jc w:val="both"/>
        <w:rPr>
          <w:rFonts w:ascii="Arial" w:hAnsi="Arial" w:cs="Arial"/>
          <w:sz w:val="16"/>
          <w:szCs w:val="16"/>
        </w:rPr>
      </w:pPr>
    </w:p>
    <w:p w14:paraId="398FFFB2" w14:textId="6C1EAC1F" w:rsidR="00FC39FB" w:rsidRPr="00221E43" w:rsidRDefault="00DF37C6" w:rsidP="00DE0149">
      <w:pPr>
        <w:tabs>
          <w:tab w:val="left" w:pos="919"/>
        </w:tabs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pacing w:val="-6"/>
          <w:sz w:val="16"/>
          <w:szCs w:val="16"/>
        </w:rPr>
        <w:t xml:space="preserve">         I - </w:t>
      </w:r>
      <w:r w:rsidR="00FC39FB" w:rsidRPr="00221E43">
        <w:rPr>
          <w:rFonts w:ascii="Arial" w:hAnsi="Arial" w:cs="Arial"/>
          <w:spacing w:val="-6"/>
          <w:sz w:val="16"/>
          <w:szCs w:val="16"/>
        </w:rPr>
        <w:t>DA</w:t>
      </w:r>
      <w:r w:rsidR="00FC39FB" w:rsidRPr="00221E43">
        <w:rPr>
          <w:rFonts w:ascii="Arial" w:hAnsi="Arial" w:cs="Arial"/>
          <w:spacing w:val="-14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pacing w:val="-6"/>
          <w:sz w:val="16"/>
          <w:szCs w:val="16"/>
        </w:rPr>
        <w:t>RAZÃO</w:t>
      </w:r>
      <w:r w:rsidR="00FC39FB" w:rsidRPr="00221E43">
        <w:rPr>
          <w:rFonts w:ascii="Arial" w:hAnsi="Arial" w:cs="Arial"/>
          <w:spacing w:val="-14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pacing w:val="-6"/>
          <w:sz w:val="16"/>
          <w:szCs w:val="16"/>
        </w:rPr>
        <w:t>DA</w:t>
      </w:r>
      <w:r w:rsidR="00FC39FB" w:rsidRPr="00221E43">
        <w:rPr>
          <w:rFonts w:ascii="Arial" w:hAnsi="Arial" w:cs="Arial"/>
          <w:spacing w:val="-13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pacing w:val="-6"/>
          <w:sz w:val="16"/>
          <w:szCs w:val="16"/>
        </w:rPr>
        <w:t>ESCOLHA</w:t>
      </w:r>
    </w:p>
    <w:p w14:paraId="6451290D" w14:textId="77777777" w:rsidR="00FC39FB" w:rsidRPr="00221E43" w:rsidRDefault="00FC39FB" w:rsidP="00DE0149">
      <w:pPr>
        <w:pStyle w:val="Corpodetexto"/>
        <w:spacing w:before="45"/>
        <w:jc w:val="both"/>
        <w:rPr>
          <w:rFonts w:ascii="Arial" w:hAnsi="Arial" w:cs="Arial"/>
          <w:sz w:val="16"/>
          <w:szCs w:val="16"/>
        </w:rPr>
      </w:pPr>
    </w:p>
    <w:p w14:paraId="18A0CC50" w14:textId="77777777" w:rsidR="00FC39FB" w:rsidRPr="00221E43" w:rsidRDefault="00FC39FB" w:rsidP="00DE0149">
      <w:pPr>
        <w:pStyle w:val="PargrafodaLista"/>
        <w:numPr>
          <w:ilvl w:val="1"/>
          <w:numId w:val="4"/>
        </w:numPr>
        <w:tabs>
          <w:tab w:val="left" w:pos="1137"/>
        </w:tabs>
        <w:spacing w:line="264" w:lineRule="auto"/>
        <w:ind w:right="307" w:firstLine="337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>Em análise aos presentes autos, observamos que foram realizadas pesquisas de preços junto aos fornecedores, tendo a Empresa .... CNPJ ...., apresentado preços compatíveis com os praticados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no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mercado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conforme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cotação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realizada</w:t>
      </w:r>
      <w:r w:rsidRPr="00221E43">
        <w:rPr>
          <w:rFonts w:ascii="Arial" w:hAnsi="Arial" w:cs="Arial"/>
          <w:spacing w:val="-5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anexa.</w:t>
      </w:r>
    </w:p>
    <w:p w14:paraId="33A1C83F" w14:textId="77777777" w:rsidR="001F12DC" w:rsidRPr="00221E43" w:rsidRDefault="001F12DC" w:rsidP="00DE0149">
      <w:pPr>
        <w:pStyle w:val="PargrafodaLista"/>
        <w:tabs>
          <w:tab w:val="left" w:pos="1137"/>
        </w:tabs>
        <w:spacing w:line="264" w:lineRule="auto"/>
        <w:ind w:left="650" w:right="307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4084"/>
        <w:gridCol w:w="2963"/>
        <w:gridCol w:w="2670"/>
      </w:tblGrid>
      <w:tr w:rsidR="001F12DC" w:rsidRPr="00221E43" w14:paraId="0089F409" w14:textId="77777777" w:rsidTr="001F12DC">
        <w:tc>
          <w:tcPr>
            <w:tcW w:w="4110" w:type="dxa"/>
          </w:tcPr>
          <w:p w14:paraId="12160620" w14:textId="6725C8CF" w:rsidR="001F12DC" w:rsidRPr="00221E43" w:rsidRDefault="001F12DC" w:rsidP="00DE0149">
            <w:pPr>
              <w:pStyle w:val="Corpodetexto"/>
              <w:spacing w:before="82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z w:val="16"/>
                <w:szCs w:val="16"/>
              </w:rPr>
              <w:t>NOME/RAZÃO SOCIAL</w:t>
            </w:r>
          </w:p>
        </w:tc>
        <w:tc>
          <w:tcPr>
            <w:tcW w:w="2977" w:type="dxa"/>
          </w:tcPr>
          <w:p w14:paraId="71F5A3BB" w14:textId="33C2C90F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z w:val="16"/>
                <w:szCs w:val="16"/>
              </w:rPr>
              <w:t xml:space="preserve">CNPJ </w:t>
            </w:r>
          </w:p>
        </w:tc>
        <w:tc>
          <w:tcPr>
            <w:tcW w:w="2680" w:type="dxa"/>
          </w:tcPr>
          <w:p w14:paraId="77974048" w14:textId="7C3EA7DE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z w:val="16"/>
                <w:szCs w:val="16"/>
              </w:rPr>
              <w:t xml:space="preserve">VALOR </w:t>
            </w:r>
          </w:p>
        </w:tc>
      </w:tr>
      <w:tr w:rsidR="001F12DC" w:rsidRPr="00221E43" w14:paraId="5FADEDA9" w14:textId="77777777" w:rsidTr="001F12DC">
        <w:tc>
          <w:tcPr>
            <w:tcW w:w="4110" w:type="dxa"/>
          </w:tcPr>
          <w:p w14:paraId="623C4585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D43E957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</w:tcPr>
          <w:p w14:paraId="715B8944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12DC" w:rsidRPr="00221E43" w14:paraId="76E1607B" w14:textId="77777777" w:rsidTr="001F12DC">
        <w:tc>
          <w:tcPr>
            <w:tcW w:w="4110" w:type="dxa"/>
          </w:tcPr>
          <w:p w14:paraId="567A2EB8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85F2B73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</w:tcPr>
          <w:p w14:paraId="6612B61D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12DC" w:rsidRPr="00221E43" w14:paraId="04C9E2A9" w14:textId="77777777" w:rsidTr="001F12DC">
        <w:tc>
          <w:tcPr>
            <w:tcW w:w="4110" w:type="dxa"/>
          </w:tcPr>
          <w:p w14:paraId="10F8D74D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685EF8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</w:tcPr>
          <w:p w14:paraId="00101A34" w14:textId="77777777" w:rsidR="001F12DC" w:rsidRPr="00221E43" w:rsidRDefault="001F12DC" w:rsidP="00DE0149">
            <w:pPr>
              <w:pStyle w:val="Corpodetexto"/>
              <w:spacing w:before="8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250BF4" w14:textId="77777777" w:rsidR="00FC39FB" w:rsidRPr="00221E43" w:rsidRDefault="00FC39FB" w:rsidP="00DE0149">
      <w:pPr>
        <w:pStyle w:val="Corpodetexto"/>
        <w:spacing w:line="264" w:lineRule="auto"/>
        <w:ind w:left="313" w:right="307" w:firstLine="395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A apresentação descritiva serviços / materiais disponibilizados pela empresa supracitada </w:t>
      </w:r>
      <w:r w:rsidRPr="00221E43">
        <w:rPr>
          <w:rFonts w:ascii="Arial" w:hAnsi="Arial" w:cs="Arial"/>
          <w:w w:val="90"/>
          <w:sz w:val="16"/>
          <w:szCs w:val="16"/>
        </w:rPr>
        <w:t xml:space="preserve">é </w:t>
      </w:r>
      <w:r w:rsidRPr="00221E43">
        <w:rPr>
          <w:rFonts w:ascii="Arial" w:hAnsi="Arial" w:cs="Arial"/>
          <w:sz w:val="16"/>
          <w:szCs w:val="16"/>
        </w:rPr>
        <w:t>compatível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e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não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apresenta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diferença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que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venha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a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influenciar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na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escolha,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ficando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está</w:t>
      </w:r>
      <w:r w:rsidRPr="00221E43">
        <w:rPr>
          <w:rFonts w:ascii="Arial" w:hAnsi="Arial" w:cs="Arial"/>
          <w:spacing w:val="-20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 xml:space="preserve">vinculada </w:t>
      </w:r>
      <w:r w:rsidRPr="00221E43">
        <w:rPr>
          <w:rFonts w:ascii="Arial" w:hAnsi="Arial" w:cs="Arial"/>
          <w:w w:val="95"/>
          <w:sz w:val="16"/>
          <w:szCs w:val="16"/>
        </w:rPr>
        <w:t>apenas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0"/>
          <w:sz w:val="16"/>
          <w:szCs w:val="16"/>
        </w:rPr>
        <w:t>à</w:t>
      </w:r>
      <w:r w:rsidRPr="00221E43">
        <w:rPr>
          <w:rFonts w:ascii="Arial" w:hAnsi="Arial" w:cs="Arial"/>
          <w:spacing w:val="-3"/>
          <w:w w:val="90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verificação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do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critério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do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menor</w:t>
      </w:r>
      <w:r w:rsidRPr="00221E43">
        <w:rPr>
          <w:rFonts w:ascii="Arial" w:hAnsi="Arial" w:cs="Arial"/>
          <w:spacing w:val="-8"/>
          <w:w w:val="95"/>
          <w:sz w:val="16"/>
          <w:szCs w:val="16"/>
        </w:rPr>
        <w:t xml:space="preserve"> </w:t>
      </w:r>
      <w:r w:rsidRPr="00221E43">
        <w:rPr>
          <w:rFonts w:ascii="Arial" w:hAnsi="Arial" w:cs="Arial"/>
          <w:w w:val="95"/>
          <w:sz w:val="16"/>
          <w:szCs w:val="16"/>
        </w:rPr>
        <w:t>preço.</w:t>
      </w:r>
    </w:p>
    <w:p w14:paraId="1B484BBC" w14:textId="77777777" w:rsidR="00FC39FB" w:rsidRPr="00221E43" w:rsidRDefault="00FC39FB" w:rsidP="00DE0149">
      <w:pPr>
        <w:pStyle w:val="Corpodetexto"/>
        <w:spacing w:before="20"/>
        <w:jc w:val="both"/>
        <w:rPr>
          <w:rFonts w:ascii="Arial" w:hAnsi="Arial" w:cs="Arial"/>
          <w:sz w:val="16"/>
          <w:szCs w:val="16"/>
        </w:rPr>
      </w:pPr>
    </w:p>
    <w:p w14:paraId="3F8E38B3" w14:textId="6D00AB04" w:rsidR="00FC39FB" w:rsidRPr="00221E43" w:rsidRDefault="00FC39FB" w:rsidP="00DE0149">
      <w:pPr>
        <w:pStyle w:val="PargrafodaLista"/>
        <w:numPr>
          <w:ilvl w:val="1"/>
          <w:numId w:val="5"/>
        </w:numPr>
        <w:tabs>
          <w:tab w:val="left" w:pos="493"/>
        </w:tabs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>DAS</w:t>
      </w:r>
      <w:r w:rsidRPr="00221E43">
        <w:rPr>
          <w:rFonts w:ascii="Arial" w:hAnsi="Arial" w:cs="Arial"/>
          <w:spacing w:val="-1"/>
          <w:sz w:val="16"/>
          <w:szCs w:val="16"/>
        </w:rPr>
        <w:t xml:space="preserve"> </w:t>
      </w:r>
      <w:r w:rsidRPr="00221E43">
        <w:rPr>
          <w:rFonts w:ascii="Arial" w:hAnsi="Arial" w:cs="Arial"/>
          <w:spacing w:val="-2"/>
          <w:sz w:val="16"/>
          <w:szCs w:val="16"/>
        </w:rPr>
        <w:t>COTAÇÕES</w:t>
      </w:r>
    </w:p>
    <w:p w14:paraId="4E21F6DB" w14:textId="77777777" w:rsidR="00FC39FB" w:rsidRPr="00221E43" w:rsidRDefault="00FC39FB" w:rsidP="00DE0149">
      <w:pPr>
        <w:pStyle w:val="Corpodetexto"/>
        <w:spacing w:before="45"/>
        <w:jc w:val="both"/>
        <w:rPr>
          <w:rFonts w:ascii="Arial" w:hAnsi="Arial" w:cs="Arial"/>
          <w:sz w:val="16"/>
          <w:szCs w:val="16"/>
        </w:rPr>
      </w:pPr>
    </w:p>
    <w:p w14:paraId="08080282" w14:textId="4DC522CE" w:rsidR="00FC39FB" w:rsidRPr="00221E43" w:rsidRDefault="00DF37C6" w:rsidP="00DE0149">
      <w:pPr>
        <w:pStyle w:val="Corpodetexto"/>
        <w:spacing w:line="261" w:lineRule="auto"/>
        <w:ind w:left="313" w:right="307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      </w:t>
      </w:r>
      <w:r w:rsidR="00FC39FB" w:rsidRPr="00221E43">
        <w:rPr>
          <w:rFonts w:ascii="Arial" w:hAnsi="Arial" w:cs="Arial"/>
          <w:sz w:val="16"/>
          <w:szCs w:val="16"/>
        </w:rPr>
        <w:t>No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processo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em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epígrafe,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verificou-se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as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cotações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devido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w w:val="90"/>
          <w:sz w:val="16"/>
          <w:szCs w:val="16"/>
        </w:rPr>
        <w:t xml:space="preserve">à </w:t>
      </w:r>
      <w:r w:rsidR="00FC39FB" w:rsidRPr="00221E43">
        <w:rPr>
          <w:rFonts w:ascii="Arial" w:hAnsi="Arial" w:cs="Arial"/>
          <w:sz w:val="16"/>
          <w:szCs w:val="16"/>
        </w:rPr>
        <w:t>natureza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do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objeto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qual</w:t>
      </w:r>
      <w:r w:rsidR="00FC39FB"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 xml:space="preserve">o processo se refere. Contudo, buscou-se as cotações de acordo com art. 23 da Lei Federal </w:t>
      </w:r>
      <w:hyperlink r:id="rId14">
        <w:r w:rsidR="00FC39FB" w:rsidRPr="00221E43">
          <w:rPr>
            <w:rFonts w:ascii="Arial" w:hAnsi="Arial" w:cs="Arial"/>
            <w:sz w:val="16"/>
            <w:szCs w:val="16"/>
            <w:u w:val="single"/>
          </w:rPr>
          <w:t>14.133</w:t>
        </w:r>
      </w:hyperlink>
      <w:r w:rsidR="00FC39FB" w:rsidRPr="00221E43">
        <w:rPr>
          <w:rFonts w:ascii="Arial" w:hAnsi="Arial" w:cs="Arial"/>
          <w:sz w:val="16"/>
          <w:szCs w:val="16"/>
        </w:rPr>
        <w:t>/2021.Assim, diante do exposto nos documentos, restou comprovado ser o valor apresentado pela empresa .... CNPJ....o menor preço.</w:t>
      </w:r>
    </w:p>
    <w:p w14:paraId="3654EBA0" w14:textId="77777777" w:rsidR="00FC39FB" w:rsidRPr="00221E43" w:rsidRDefault="00FC39FB" w:rsidP="00DE0149">
      <w:pPr>
        <w:pStyle w:val="Corpodetexto"/>
        <w:spacing w:before="22"/>
        <w:jc w:val="both"/>
        <w:rPr>
          <w:rFonts w:ascii="Arial" w:hAnsi="Arial" w:cs="Arial"/>
          <w:sz w:val="16"/>
          <w:szCs w:val="16"/>
        </w:rPr>
      </w:pPr>
    </w:p>
    <w:p w14:paraId="72E02E04" w14:textId="77777777" w:rsidR="00FC39FB" w:rsidRPr="00221E43" w:rsidRDefault="00FC39FB" w:rsidP="00DE0149">
      <w:pPr>
        <w:pStyle w:val="Corpodetexto"/>
        <w:spacing w:before="1"/>
        <w:ind w:left="313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>O</w:t>
      </w:r>
      <w:r w:rsidRPr="00221E43">
        <w:rPr>
          <w:rFonts w:ascii="Arial" w:hAnsi="Arial" w:cs="Arial"/>
          <w:spacing w:val="-11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valor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ofertado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a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esta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Secretária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foi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de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R$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....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(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....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)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z w:val="16"/>
          <w:szCs w:val="16"/>
        </w:rPr>
        <w:t>pela</w:t>
      </w:r>
      <w:r w:rsidRPr="00221E43">
        <w:rPr>
          <w:rFonts w:ascii="Arial" w:hAnsi="Arial" w:cs="Arial"/>
          <w:spacing w:val="-8"/>
          <w:sz w:val="16"/>
          <w:szCs w:val="16"/>
        </w:rPr>
        <w:t xml:space="preserve"> </w:t>
      </w:r>
      <w:r w:rsidRPr="00221E43">
        <w:rPr>
          <w:rFonts w:ascii="Arial" w:hAnsi="Arial" w:cs="Arial"/>
          <w:spacing w:val="-2"/>
          <w:sz w:val="16"/>
          <w:szCs w:val="16"/>
        </w:rPr>
        <w:t>contratação.</w:t>
      </w:r>
    </w:p>
    <w:p w14:paraId="1D5247F1" w14:textId="77777777" w:rsidR="00FC39FB" w:rsidRPr="00221E43" w:rsidRDefault="00FC39FB" w:rsidP="00DE0149">
      <w:pPr>
        <w:pStyle w:val="Corpodetexto"/>
        <w:spacing w:before="33"/>
        <w:jc w:val="both"/>
        <w:rPr>
          <w:rFonts w:ascii="Arial" w:hAnsi="Arial" w:cs="Arial"/>
          <w:sz w:val="16"/>
          <w:szCs w:val="16"/>
        </w:rPr>
      </w:pPr>
    </w:p>
    <w:p w14:paraId="683DBEFB" w14:textId="77777777" w:rsidR="00DF37C6" w:rsidRPr="00221E43" w:rsidRDefault="00DF37C6" w:rsidP="00DE0149">
      <w:pPr>
        <w:ind w:left="650"/>
        <w:jc w:val="both"/>
        <w:rPr>
          <w:rFonts w:ascii="Arial" w:hAnsi="Arial" w:cs="Arial"/>
          <w:spacing w:val="-5"/>
          <w:sz w:val="16"/>
          <w:szCs w:val="16"/>
        </w:rPr>
      </w:pPr>
    </w:p>
    <w:p w14:paraId="1C13619A" w14:textId="723E37EC" w:rsidR="001F12DC" w:rsidRPr="00221E43" w:rsidRDefault="00FE47E0" w:rsidP="00221E43">
      <w:pPr>
        <w:ind w:left="2066" w:hanging="1782"/>
        <w:jc w:val="center"/>
        <w:rPr>
          <w:rFonts w:ascii="Arial" w:hAnsi="Arial" w:cs="Arial"/>
          <w:w w:val="90"/>
          <w:sz w:val="16"/>
          <w:szCs w:val="16"/>
        </w:rPr>
      </w:pPr>
      <w:r w:rsidRPr="00221E43">
        <w:rPr>
          <w:rFonts w:ascii="Arial" w:hAnsi="Arial" w:cs="Arial"/>
          <w:spacing w:val="-5"/>
          <w:sz w:val="16"/>
          <w:szCs w:val="16"/>
        </w:rPr>
        <w:t xml:space="preserve">Data e assiatura </w:t>
      </w:r>
      <w:r w:rsidR="00FC39FB" w:rsidRPr="00221E43">
        <w:rPr>
          <w:rFonts w:ascii="Arial" w:hAnsi="Arial" w:cs="Arial"/>
          <w:spacing w:val="-5"/>
          <w:sz w:val="16"/>
          <w:szCs w:val="16"/>
        </w:rPr>
        <w:t>.</w:t>
      </w:r>
      <w:r w:rsidR="00DF37C6" w:rsidRPr="00221E43">
        <w:rPr>
          <w:rFonts w:ascii="Arial" w:hAnsi="Arial" w:cs="Arial"/>
          <w:spacing w:val="-5"/>
          <w:sz w:val="16"/>
          <w:szCs w:val="16"/>
        </w:rPr>
        <w:t>Re</w:t>
      </w:r>
      <w:r w:rsidR="00FC39FB" w:rsidRPr="00221E43">
        <w:rPr>
          <w:rFonts w:ascii="Arial" w:hAnsi="Arial" w:cs="Arial"/>
          <w:w w:val="90"/>
          <w:sz w:val="16"/>
          <w:szCs w:val="16"/>
        </w:rPr>
        <w:t>sponsável</w:t>
      </w:r>
      <w:r w:rsidR="00FC39FB" w:rsidRPr="00221E43">
        <w:rPr>
          <w:rFonts w:ascii="Arial" w:hAnsi="Arial" w:cs="Arial"/>
          <w:spacing w:val="-14"/>
          <w:w w:val="90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w w:val="90"/>
          <w:sz w:val="16"/>
          <w:szCs w:val="16"/>
        </w:rPr>
        <w:t>pela</w:t>
      </w:r>
      <w:r w:rsidR="00FC39FB" w:rsidRPr="00221E43">
        <w:rPr>
          <w:rFonts w:ascii="Arial" w:hAnsi="Arial" w:cs="Arial"/>
          <w:spacing w:val="-13"/>
          <w:w w:val="90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w w:val="90"/>
          <w:sz w:val="16"/>
          <w:szCs w:val="16"/>
        </w:rPr>
        <w:t>Cotação</w:t>
      </w:r>
      <w:r w:rsidR="00FC39FB" w:rsidRPr="00221E43">
        <w:rPr>
          <w:rFonts w:ascii="Arial" w:hAnsi="Arial" w:cs="Arial"/>
          <w:spacing w:val="-14"/>
          <w:w w:val="90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w w:val="90"/>
          <w:sz w:val="16"/>
          <w:szCs w:val="16"/>
        </w:rPr>
        <w:t>de</w:t>
      </w:r>
      <w:r w:rsidR="00FC39FB" w:rsidRPr="00221E43">
        <w:rPr>
          <w:rFonts w:ascii="Arial" w:hAnsi="Arial" w:cs="Arial"/>
          <w:spacing w:val="-13"/>
          <w:w w:val="90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w w:val="90"/>
          <w:sz w:val="16"/>
          <w:szCs w:val="16"/>
        </w:rPr>
        <w:t>Preços</w:t>
      </w:r>
    </w:p>
    <w:p w14:paraId="377AC083" w14:textId="521807A7" w:rsidR="00DF37C6" w:rsidRPr="00221E43" w:rsidRDefault="00DF37C6" w:rsidP="00DF37C6">
      <w:pPr>
        <w:spacing w:line="525" w:lineRule="auto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II – COMPATIBILIDADE DOS PREÇOS </w:t>
      </w:r>
    </w:p>
    <w:p w14:paraId="376084D3" w14:textId="074F264F" w:rsidR="00CE57FD" w:rsidRPr="00221E43" w:rsidRDefault="00FC39FB" w:rsidP="00CE57FD">
      <w:pPr>
        <w:ind w:firstLine="312"/>
        <w:jc w:val="both"/>
        <w:rPr>
          <w:rFonts w:ascii="Arial" w:hAnsi="Arial" w:cs="Arial"/>
          <w:spacing w:val="-2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O preço praticado pelo fornecedor (Informar Fornecedor a ser contratado) </w:t>
      </w:r>
      <w:r w:rsidRPr="00221E43">
        <w:rPr>
          <w:rFonts w:ascii="Arial" w:hAnsi="Arial" w:cs="Arial"/>
          <w:w w:val="90"/>
          <w:sz w:val="16"/>
          <w:szCs w:val="16"/>
        </w:rPr>
        <w:t xml:space="preserve">é </w:t>
      </w:r>
      <w:r w:rsidRPr="00221E43">
        <w:rPr>
          <w:rFonts w:ascii="Arial" w:hAnsi="Arial" w:cs="Arial"/>
          <w:sz w:val="16"/>
          <w:szCs w:val="16"/>
        </w:rPr>
        <w:t xml:space="preserve">compatível com o valor de mercado conforme </w:t>
      </w:r>
      <w:r w:rsidR="00EF5A03" w:rsidRPr="00221E43">
        <w:rPr>
          <w:rFonts w:ascii="Arial" w:hAnsi="Arial" w:cs="Arial"/>
          <w:sz w:val="16"/>
          <w:szCs w:val="16"/>
        </w:rPr>
        <w:t xml:space="preserve">pesquisa de preços acima demonstrada </w:t>
      </w:r>
      <w:r w:rsidRPr="00221E43">
        <w:rPr>
          <w:rFonts w:ascii="Arial" w:hAnsi="Arial" w:cs="Arial"/>
          <w:sz w:val="16"/>
          <w:szCs w:val="16"/>
        </w:rPr>
        <w:t xml:space="preserve">está de acordo com os preços praticados no </w:t>
      </w:r>
      <w:r w:rsidRPr="00221E43">
        <w:rPr>
          <w:rFonts w:ascii="Arial" w:hAnsi="Arial" w:cs="Arial"/>
          <w:spacing w:val="-2"/>
          <w:sz w:val="16"/>
          <w:szCs w:val="16"/>
        </w:rPr>
        <w:t>mercado).</w:t>
      </w:r>
    </w:p>
    <w:p w14:paraId="40A04713" w14:textId="31092A5F" w:rsidR="00DF37C6" w:rsidRPr="00221E43" w:rsidRDefault="00CE57FD" w:rsidP="00CE57FD">
      <w:pPr>
        <w:ind w:firstLine="312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pacing w:val="-2"/>
          <w:sz w:val="16"/>
          <w:szCs w:val="16"/>
        </w:rPr>
        <w:t>Ass</w:t>
      </w:r>
      <w:r w:rsidR="00FC39FB" w:rsidRPr="00221E43">
        <w:rPr>
          <w:rFonts w:ascii="Arial" w:hAnsi="Arial" w:cs="Arial"/>
          <w:sz w:val="16"/>
          <w:szCs w:val="16"/>
        </w:rPr>
        <w:t>umo, pois, a responsabilidade quanto às informações prestadas e documentos que instruem o processo de pedido de compra/contratação e DECLAR</w:t>
      </w:r>
      <w:r w:rsidR="00DF37C6" w:rsidRPr="00221E43">
        <w:rPr>
          <w:rFonts w:ascii="Arial" w:hAnsi="Arial" w:cs="Arial"/>
          <w:sz w:val="16"/>
          <w:szCs w:val="16"/>
        </w:rPr>
        <w:t>O</w:t>
      </w:r>
      <w:r w:rsidR="00FC39FB" w:rsidRPr="00221E43">
        <w:rPr>
          <w:rFonts w:ascii="Arial" w:hAnsi="Arial" w:cs="Arial"/>
          <w:sz w:val="16"/>
          <w:szCs w:val="16"/>
        </w:rPr>
        <w:t xml:space="preserve"> que não possui qualquer parentesco, até o terceiro grau, ou vínculo de amizade com quaisquer dos sócios/administradores da empresa escolhida, firmando o presente termo de responsabilidade, de livre e espontânea vontade, na presença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da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autoridade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superior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quem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relatou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as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diligências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realizadas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e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que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atesta,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abaixo,</w:t>
      </w:r>
      <w:r w:rsidR="00FC39FB" w:rsidRPr="00221E43">
        <w:rPr>
          <w:rFonts w:ascii="Arial" w:hAnsi="Arial" w:cs="Arial"/>
          <w:spacing w:val="-12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o conhecimento delas.</w:t>
      </w:r>
    </w:p>
    <w:p w14:paraId="72CA8EE5" w14:textId="3013F570" w:rsidR="005A27CE" w:rsidRPr="00221E43" w:rsidRDefault="005A27CE" w:rsidP="00CE57FD">
      <w:pPr>
        <w:ind w:firstLine="312"/>
        <w:jc w:val="both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 xml:space="preserve">A documentação relecionada a esta compra se mantém arquivada nesta Secretaria. </w:t>
      </w:r>
    </w:p>
    <w:p w14:paraId="1E88363A" w14:textId="77777777" w:rsidR="00EF5A03" w:rsidRPr="00221E43" w:rsidRDefault="00EF5A03" w:rsidP="00EF5A03">
      <w:pPr>
        <w:pStyle w:val="Corpodetexto"/>
        <w:spacing w:line="261" w:lineRule="auto"/>
        <w:ind w:right="307"/>
        <w:jc w:val="both"/>
        <w:rPr>
          <w:rFonts w:ascii="Arial" w:hAnsi="Arial" w:cs="Arial"/>
          <w:sz w:val="16"/>
          <w:szCs w:val="16"/>
        </w:rPr>
      </w:pPr>
    </w:p>
    <w:p w14:paraId="1B794FB3" w14:textId="6388AC9E" w:rsidR="00EF5A03" w:rsidRPr="00221E43" w:rsidRDefault="00EF5A03" w:rsidP="00EF5A03">
      <w:pPr>
        <w:pStyle w:val="Corpodetexto"/>
        <w:spacing w:line="261" w:lineRule="auto"/>
        <w:ind w:left="1416" w:right="307" w:firstLine="708"/>
        <w:jc w:val="both"/>
        <w:rPr>
          <w:rFonts w:ascii="Arial" w:hAnsi="Arial" w:cs="Arial"/>
          <w:spacing w:val="-18"/>
          <w:sz w:val="16"/>
          <w:szCs w:val="16"/>
        </w:rPr>
      </w:pPr>
      <w:r w:rsidRPr="00221E43">
        <w:rPr>
          <w:rFonts w:ascii="Arial" w:hAnsi="Arial" w:cs="Arial"/>
          <w:spacing w:val="-18"/>
          <w:sz w:val="16"/>
          <w:szCs w:val="16"/>
        </w:rPr>
        <w:t>Data  xxxxxxxxxxxxxxxxxxxxxxxxxxx</w:t>
      </w:r>
    </w:p>
    <w:p w14:paraId="258BD9E9" w14:textId="6E4D0302" w:rsidR="00DF37C6" w:rsidRPr="00221E43" w:rsidRDefault="00DF37C6" w:rsidP="00EF5A03">
      <w:pPr>
        <w:pStyle w:val="Corpodetexto"/>
        <w:spacing w:line="261" w:lineRule="auto"/>
        <w:ind w:left="1416" w:right="307" w:firstLine="708"/>
        <w:jc w:val="both"/>
        <w:rPr>
          <w:rFonts w:ascii="Arial" w:hAnsi="Arial" w:cs="Arial"/>
          <w:spacing w:val="-18"/>
          <w:sz w:val="16"/>
          <w:szCs w:val="16"/>
        </w:rPr>
      </w:pPr>
      <w:r w:rsidRPr="00221E43">
        <w:rPr>
          <w:rFonts w:ascii="Arial" w:hAnsi="Arial" w:cs="Arial"/>
          <w:spacing w:val="-18"/>
          <w:sz w:val="16"/>
          <w:szCs w:val="16"/>
        </w:rPr>
        <w:t xml:space="preserve">SECRETÁRIO RESPON SÁVEL PELA DEMANDA </w:t>
      </w:r>
    </w:p>
    <w:p w14:paraId="64B0E637" w14:textId="77777777" w:rsidR="00DF37C6" w:rsidRPr="00221E43" w:rsidRDefault="00DF37C6" w:rsidP="00FC39FB">
      <w:pPr>
        <w:spacing w:line="208" w:lineRule="exact"/>
        <w:ind w:left="313"/>
        <w:rPr>
          <w:rFonts w:ascii="Arial" w:hAnsi="Arial" w:cs="Arial"/>
          <w:sz w:val="16"/>
          <w:szCs w:val="16"/>
        </w:rPr>
      </w:pPr>
    </w:p>
    <w:p w14:paraId="0C36EE6A" w14:textId="3874E8CE" w:rsidR="00FC39FB" w:rsidRPr="00221E43" w:rsidRDefault="00DF37C6" w:rsidP="00FC39FB">
      <w:pPr>
        <w:spacing w:line="208" w:lineRule="exact"/>
        <w:ind w:left="313"/>
        <w:rPr>
          <w:rFonts w:ascii="Arial" w:hAnsi="Arial" w:cs="Arial"/>
          <w:sz w:val="16"/>
          <w:szCs w:val="16"/>
        </w:rPr>
      </w:pPr>
      <w:r w:rsidRPr="00221E43">
        <w:rPr>
          <w:rFonts w:ascii="Arial" w:hAnsi="Arial" w:cs="Arial"/>
          <w:sz w:val="16"/>
          <w:szCs w:val="16"/>
        </w:rPr>
        <w:t>II</w:t>
      </w:r>
      <w:r w:rsidR="00DE0149" w:rsidRPr="00221E43">
        <w:rPr>
          <w:rFonts w:ascii="Arial" w:hAnsi="Arial" w:cs="Arial"/>
          <w:sz w:val="16"/>
          <w:szCs w:val="16"/>
        </w:rPr>
        <w:t>I</w:t>
      </w:r>
      <w:r w:rsidRPr="00221E43">
        <w:rPr>
          <w:rFonts w:ascii="Arial" w:hAnsi="Arial" w:cs="Arial"/>
          <w:sz w:val="16"/>
          <w:szCs w:val="16"/>
        </w:rPr>
        <w:t xml:space="preserve"> - </w:t>
      </w:r>
      <w:r w:rsidR="00FC39FB" w:rsidRPr="00221E43">
        <w:rPr>
          <w:rFonts w:ascii="Arial" w:hAnsi="Arial" w:cs="Arial"/>
          <w:sz w:val="16"/>
          <w:szCs w:val="16"/>
        </w:rPr>
        <w:t>AUTORIZACÁO</w:t>
      </w:r>
      <w:r w:rsidR="00FC39FB" w:rsidRPr="00221E43">
        <w:rPr>
          <w:rFonts w:ascii="Arial" w:hAnsi="Arial" w:cs="Arial"/>
          <w:spacing w:val="-18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DA</w:t>
      </w:r>
      <w:r w:rsidR="00FC39FB"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AUTORIDADE</w:t>
      </w:r>
      <w:r w:rsidR="00FC39FB" w:rsidRPr="00221E43">
        <w:rPr>
          <w:rFonts w:ascii="Arial" w:hAnsi="Arial" w:cs="Arial"/>
          <w:spacing w:val="-17"/>
          <w:sz w:val="16"/>
          <w:szCs w:val="16"/>
        </w:rPr>
        <w:t xml:space="preserve"> </w:t>
      </w:r>
      <w:r w:rsidR="00FC39FB" w:rsidRPr="00221E43">
        <w:rPr>
          <w:rFonts w:ascii="Arial" w:hAnsi="Arial" w:cs="Arial"/>
          <w:sz w:val="16"/>
          <w:szCs w:val="16"/>
        </w:rPr>
        <w:t>COMPETENTE</w:t>
      </w:r>
      <w:r w:rsidR="00FC39FB" w:rsidRPr="00221E43">
        <w:rPr>
          <w:rFonts w:ascii="Arial" w:hAnsi="Arial" w:cs="Arial"/>
          <w:spacing w:val="-17"/>
          <w:sz w:val="16"/>
          <w:szCs w:val="16"/>
        </w:rPr>
        <w:t xml:space="preserve"> </w:t>
      </w:r>
    </w:p>
    <w:p w14:paraId="32651666" w14:textId="77777777" w:rsidR="00FC39FB" w:rsidRPr="00221E43" w:rsidRDefault="00FC39FB" w:rsidP="00FC39FB">
      <w:pPr>
        <w:pStyle w:val="Corpodetexto"/>
        <w:spacing w:before="120"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9866" w:type="dxa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FC39FB" w:rsidRPr="00221E43" w14:paraId="3EA6E3B5" w14:textId="77777777" w:rsidTr="00314BE0">
        <w:trPr>
          <w:trHeight w:val="367"/>
        </w:trPr>
        <w:tc>
          <w:tcPr>
            <w:tcW w:w="9866" w:type="dxa"/>
          </w:tcPr>
          <w:p w14:paraId="6B19223D" w14:textId="1130838D" w:rsidR="00FC39FB" w:rsidRPr="00221E43" w:rsidRDefault="00314BE0" w:rsidP="00DD6F1E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z w:val="16"/>
                <w:szCs w:val="16"/>
              </w:rPr>
              <w:t>Com base n</w:t>
            </w:r>
            <w:r w:rsidR="00DE0149" w:rsidRPr="00221E43">
              <w:rPr>
                <w:rFonts w:ascii="Arial" w:hAnsi="Arial" w:cs="Arial"/>
                <w:sz w:val="16"/>
                <w:szCs w:val="16"/>
              </w:rPr>
              <w:t xml:space="preserve">as informações prestadas </w:t>
            </w:r>
            <w:r w:rsidRPr="00221E43">
              <w:rPr>
                <w:rFonts w:ascii="Arial" w:hAnsi="Arial" w:cs="Arial"/>
                <w:sz w:val="16"/>
                <w:szCs w:val="16"/>
              </w:rPr>
              <w:t xml:space="preserve">e compromisso firmado </w:t>
            </w:r>
            <w:r w:rsidR="00DE0149" w:rsidRPr="00221E43">
              <w:rPr>
                <w:rFonts w:ascii="Arial" w:hAnsi="Arial" w:cs="Arial"/>
                <w:sz w:val="16"/>
                <w:szCs w:val="16"/>
              </w:rPr>
              <w:t>pelo Requerente sou de parecer:</w:t>
            </w:r>
          </w:p>
          <w:p w14:paraId="3E438089" w14:textId="43BB2BA1" w:rsidR="00FC39FB" w:rsidRPr="00221E43" w:rsidRDefault="00FC39FB" w:rsidP="00DD6F1E">
            <w:pPr>
              <w:pStyle w:val="TableParagraph"/>
              <w:spacing w:line="120" w:lineRule="exact"/>
              <w:ind w:left="27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39FB" w:rsidRPr="00221E43" w14:paraId="2A83714C" w14:textId="77777777" w:rsidTr="00314BE0">
        <w:trPr>
          <w:trHeight w:val="614"/>
        </w:trPr>
        <w:tc>
          <w:tcPr>
            <w:tcW w:w="9866" w:type="dxa"/>
          </w:tcPr>
          <w:p w14:paraId="237A6BBA" w14:textId="0034733B" w:rsidR="00FC39FB" w:rsidRPr="00221E43" w:rsidRDefault="00FC39FB" w:rsidP="00B32A0C">
            <w:pPr>
              <w:pStyle w:val="TableParagraph"/>
              <w:spacing w:before="54" w:line="256" w:lineRule="auto"/>
              <w:ind w:left="8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z w:val="16"/>
                <w:szCs w:val="16"/>
              </w:rPr>
              <w:t>(</w:t>
            </w:r>
            <w:r w:rsidR="00DF37C6" w:rsidRPr="00221E4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21E43">
              <w:rPr>
                <w:rFonts w:ascii="Arial" w:hAnsi="Arial" w:cs="Arial"/>
                <w:sz w:val="16"/>
                <w:szCs w:val="16"/>
              </w:rPr>
              <w:t>) FAVORÁVEL - Aprovo o prosseguimento da</w:t>
            </w:r>
            <w:r w:rsidR="00DE0149" w:rsidRPr="00221E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1E43">
              <w:rPr>
                <w:rFonts w:ascii="Arial" w:hAnsi="Arial" w:cs="Arial"/>
                <w:sz w:val="16"/>
                <w:szCs w:val="16"/>
              </w:rPr>
              <w:t>compra</w:t>
            </w:r>
            <w:r w:rsidR="00FE47E0" w:rsidRPr="00221E43">
              <w:rPr>
                <w:rFonts w:ascii="Arial" w:hAnsi="Arial" w:cs="Arial"/>
                <w:sz w:val="16"/>
                <w:szCs w:val="16"/>
              </w:rPr>
              <w:t xml:space="preserve"> deste procedimento simplificado </w:t>
            </w:r>
            <w:r w:rsidRPr="00221E43">
              <w:rPr>
                <w:rFonts w:ascii="Arial" w:hAnsi="Arial" w:cs="Arial"/>
                <w:sz w:val="16"/>
                <w:szCs w:val="16"/>
              </w:rPr>
              <w:t xml:space="preserve">de pronto </w:t>
            </w:r>
            <w:r w:rsidRPr="00221E43">
              <w:rPr>
                <w:rFonts w:ascii="Arial" w:hAnsi="Arial" w:cs="Arial"/>
                <w:spacing w:val="-2"/>
                <w:sz w:val="16"/>
                <w:szCs w:val="16"/>
              </w:rPr>
              <w:t>pagamento.</w:t>
            </w:r>
          </w:p>
        </w:tc>
      </w:tr>
      <w:tr w:rsidR="00FC39FB" w:rsidRPr="00221E43" w14:paraId="466FD164" w14:textId="77777777" w:rsidTr="00314BE0">
        <w:trPr>
          <w:trHeight w:val="355"/>
        </w:trPr>
        <w:tc>
          <w:tcPr>
            <w:tcW w:w="9866" w:type="dxa"/>
          </w:tcPr>
          <w:p w14:paraId="00E1433F" w14:textId="5FBBBA60" w:rsidR="00DE0149" w:rsidRPr="00221E43" w:rsidRDefault="00FC39FB" w:rsidP="00FE47E0">
            <w:pPr>
              <w:pStyle w:val="TableParagraph"/>
              <w:spacing w:before="54"/>
              <w:ind w:left="89"/>
              <w:jc w:val="both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221E43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r w:rsidR="00DF37C6" w:rsidRPr="00221E43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Pr="00221E4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221E43">
              <w:rPr>
                <w:rFonts w:ascii="Arial" w:hAnsi="Arial" w:cs="Arial"/>
                <w:spacing w:val="-2"/>
                <w:sz w:val="16"/>
                <w:szCs w:val="16"/>
              </w:rPr>
              <w:t>DESFAVORÁVEL.</w:t>
            </w:r>
            <w:r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DE0149"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– Desaprovo </w:t>
            </w:r>
            <w:r w:rsidR="00FE47E0"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o </w:t>
            </w:r>
            <w:r w:rsidR="00FE47E0" w:rsidRPr="00221E43">
              <w:rPr>
                <w:rFonts w:ascii="Arial" w:hAnsi="Arial" w:cs="Arial"/>
                <w:sz w:val="16"/>
                <w:szCs w:val="16"/>
              </w:rPr>
              <w:t xml:space="preserve">prosseguimento da compra deste procedimento simplificado de pronto </w:t>
            </w:r>
            <w:r w:rsidR="00FE47E0" w:rsidRPr="00221E43">
              <w:rPr>
                <w:rFonts w:ascii="Arial" w:hAnsi="Arial" w:cs="Arial"/>
                <w:spacing w:val="-2"/>
                <w:sz w:val="16"/>
                <w:szCs w:val="16"/>
              </w:rPr>
              <w:t>pagamento</w:t>
            </w:r>
          </w:p>
          <w:p w14:paraId="7A1DCFD3" w14:textId="77777777" w:rsidR="00FE47E0" w:rsidRPr="00221E43" w:rsidRDefault="00FE47E0" w:rsidP="00DD6F1E">
            <w:pPr>
              <w:pStyle w:val="TableParagraph"/>
              <w:spacing w:before="54"/>
              <w:ind w:left="89"/>
              <w:rPr>
                <w:rFonts w:ascii="Arial" w:hAnsi="Arial" w:cs="Arial"/>
                <w:spacing w:val="-7"/>
                <w:sz w:val="16"/>
                <w:szCs w:val="16"/>
              </w:rPr>
            </w:pPr>
          </w:p>
          <w:p w14:paraId="4667D90C" w14:textId="0289D49A" w:rsidR="00EF5A03" w:rsidRPr="00221E43" w:rsidRDefault="00EF5A03" w:rsidP="00DD6F1E">
            <w:pPr>
              <w:pStyle w:val="TableParagraph"/>
              <w:spacing w:before="54"/>
              <w:ind w:left="89"/>
              <w:rPr>
                <w:rFonts w:ascii="Arial" w:hAnsi="Arial" w:cs="Arial"/>
                <w:spacing w:val="-7"/>
                <w:sz w:val="16"/>
                <w:szCs w:val="16"/>
              </w:rPr>
            </w:pPr>
            <w:r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Data </w:t>
            </w:r>
            <w:r w:rsidR="00FC39FB" w:rsidRPr="00221E43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  <w:r w:rsidR="00FC39FB"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FE47E0"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                                            </w:t>
            </w:r>
          </w:p>
          <w:p w14:paraId="0F9E4954" w14:textId="648827F8" w:rsidR="00FC39FB" w:rsidRPr="00221E43" w:rsidRDefault="00FE47E0" w:rsidP="00DD6F1E">
            <w:pPr>
              <w:pStyle w:val="TableParagraph"/>
              <w:spacing w:before="54"/>
              <w:ind w:left="89"/>
              <w:rPr>
                <w:rFonts w:ascii="Arial" w:hAnsi="Arial" w:cs="Arial"/>
                <w:sz w:val="16"/>
                <w:szCs w:val="16"/>
              </w:rPr>
            </w:pPr>
            <w:r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 </w:t>
            </w:r>
            <w:r w:rsidR="00EF5A03" w:rsidRPr="00221E43">
              <w:rPr>
                <w:rFonts w:ascii="Arial" w:hAnsi="Arial" w:cs="Arial"/>
                <w:spacing w:val="-7"/>
                <w:sz w:val="16"/>
                <w:szCs w:val="16"/>
              </w:rPr>
              <w:t xml:space="preserve">                                                  </w:t>
            </w:r>
            <w:r w:rsidR="00FC39FB" w:rsidRPr="00221E43">
              <w:rPr>
                <w:rFonts w:ascii="Arial" w:hAnsi="Arial" w:cs="Arial"/>
                <w:spacing w:val="-2"/>
                <w:sz w:val="16"/>
                <w:szCs w:val="16"/>
              </w:rPr>
              <w:t>ASSINATURA</w:t>
            </w:r>
            <w:r w:rsidR="00FC39FB" w:rsidRPr="00221E4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FC39FB" w:rsidRPr="00221E43">
              <w:rPr>
                <w:rFonts w:ascii="Arial" w:hAnsi="Arial" w:cs="Arial"/>
                <w:spacing w:val="-2"/>
                <w:sz w:val="16"/>
                <w:szCs w:val="16"/>
              </w:rPr>
              <w:t>GESTOR</w:t>
            </w:r>
            <w:r w:rsidR="0006792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</w:tr>
    </w:tbl>
    <w:p w14:paraId="266DDB7F" w14:textId="6D96A2CE" w:rsidR="00221E43" w:rsidRPr="00221E43" w:rsidRDefault="00221E43" w:rsidP="00221E43">
      <w:pPr>
        <w:tabs>
          <w:tab w:val="left" w:pos="840"/>
        </w:tabs>
        <w:rPr>
          <w:rFonts w:ascii="Arial" w:hAnsi="Arial" w:cs="Arial"/>
          <w:sz w:val="18"/>
          <w:szCs w:val="18"/>
        </w:rPr>
        <w:sectPr w:rsidR="00221E43" w:rsidRPr="00221E43" w:rsidSect="00C63633">
          <w:headerReference w:type="default" r:id="rId15"/>
          <w:footerReference w:type="default" r:id="rId16"/>
          <w:pgSz w:w="11906" w:h="16838"/>
          <w:pgMar w:top="1134" w:right="907" w:bottom="567" w:left="851" w:header="709" w:footer="709" w:gutter="0"/>
          <w:cols w:space="708"/>
          <w:docGrid w:linePitch="360"/>
        </w:sectPr>
      </w:pPr>
    </w:p>
    <w:p w14:paraId="3B3B6A3F" w14:textId="77777777" w:rsidR="008F1AA3" w:rsidRPr="00E2447D" w:rsidRDefault="008F1AA3">
      <w:pPr>
        <w:rPr>
          <w:rFonts w:ascii="Arial" w:hAnsi="Arial" w:cs="Arial"/>
          <w:sz w:val="18"/>
          <w:szCs w:val="18"/>
        </w:rPr>
      </w:pPr>
    </w:p>
    <w:sectPr w:rsidR="008F1AA3" w:rsidRPr="00E24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32E79" w14:textId="77777777" w:rsidR="00C63633" w:rsidRDefault="00C63633" w:rsidP="00FC39FB">
      <w:r>
        <w:separator/>
      </w:r>
    </w:p>
  </w:endnote>
  <w:endnote w:type="continuationSeparator" w:id="0">
    <w:p w14:paraId="3EE9661F" w14:textId="77777777" w:rsidR="00C63633" w:rsidRDefault="00C63633" w:rsidP="00FC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C1EB" w14:textId="63FF3271" w:rsidR="0083194A" w:rsidRPr="00EF5A03" w:rsidRDefault="0083194A" w:rsidP="00EF5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F748" w14:textId="77777777" w:rsidR="00C63633" w:rsidRDefault="00C63633" w:rsidP="00FC39FB">
      <w:r>
        <w:separator/>
      </w:r>
    </w:p>
  </w:footnote>
  <w:footnote w:type="continuationSeparator" w:id="0">
    <w:p w14:paraId="5449E6B2" w14:textId="77777777" w:rsidR="00C63633" w:rsidRDefault="00C63633" w:rsidP="00FC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E008" w14:textId="58EEE7F7" w:rsidR="0083194A" w:rsidRPr="00DE0149" w:rsidRDefault="0083194A" w:rsidP="00DE01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3228"/>
    <w:multiLevelType w:val="hybridMultilevel"/>
    <w:tmpl w:val="E7508766"/>
    <w:lvl w:ilvl="0" w:tplc="F52E77CA">
      <w:start w:val="1"/>
      <w:numFmt w:val="lowerRoman"/>
      <w:lvlText w:val="(%1)"/>
      <w:lvlJc w:val="left"/>
      <w:pPr>
        <w:ind w:left="2345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705" w:hanging="360"/>
      </w:pPr>
    </w:lvl>
    <w:lvl w:ilvl="2" w:tplc="0416001B" w:tentative="1">
      <w:start w:val="1"/>
      <w:numFmt w:val="lowerRoman"/>
      <w:lvlText w:val="%3."/>
      <w:lvlJc w:val="right"/>
      <w:pPr>
        <w:ind w:left="3425" w:hanging="180"/>
      </w:pPr>
    </w:lvl>
    <w:lvl w:ilvl="3" w:tplc="0416000F" w:tentative="1">
      <w:start w:val="1"/>
      <w:numFmt w:val="decimal"/>
      <w:lvlText w:val="%4."/>
      <w:lvlJc w:val="left"/>
      <w:pPr>
        <w:ind w:left="4145" w:hanging="360"/>
      </w:pPr>
    </w:lvl>
    <w:lvl w:ilvl="4" w:tplc="04160019" w:tentative="1">
      <w:start w:val="1"/>
      <w:numFmt w:val="lowerLetter"/>
      <w:lvlText w:val="%5."/>
      <w:lvlJc w:val="left"/>
      <w:pPr>
        <w:ind w:left="4865" w:hanging="360"/>
      </w:pPr>
    </w:lvl>
    <w:lvl w:ilvl="5" w:tplc="0416001B" w:tentative="1">
      <w:start w:val="1"/>
      <w:numFmt w:val="lowerRoman"/>
      <w:lvlText w:val="%6."/>
      <w:lvlJc w:val="right"/>
      <w:pPr>
        <w:ind w:left="5585" w:hanging="180"/>
      </w:pPr>
    </w:lvl>
    <w:lvl w:ilvl="6" w:tplc="0416000F" w:tentative="1">
      <w:start w:val="1"/>
      <w:numFmt w:val="decimal"/>
      <w:lvlText w:val="%7."/>
      <w:lvlJc w:val="left"/>
      <w:pPr>
        <w:ind w:left="6305" w:hanging="360"/>
      </w:pPr>
    </w:lvl>
    <w:lvl w:ilvl="7" w:tplc="04160019" w:tentative="1">
      <w:start w:val="1"/>
      <w:numFmt w:val="lowerLetter"/>
      <w:lvlText w:val="%8."/>
      <w:lvlJc w:val="left"/>
      <w:pPr>
        <w:ind w:left="7025" w:hanging="360"/>
      </w:pPr>
    </w:lvl>
    <w:lvl w:ilvl="8" w:tplc="0416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" w15:restartNumberingAfterBreak="0">
    <w:nsid w:val="0C0C5DAE"/>
    <w:multiLevelType w:val="hybridMultilevel"/>
    <w:tmpl w:val="5B7647E0"/>
    <w:lvl w:ilvl="0" w:tplc="AB264980">
      <w:numFmt w:val="bullet"/>
      <w:lvlText w:val="–"/>
      <w:lvlJc w:val="left"/>
      <w:pPr>
        <w:ind w:left="554" w:hanging="167"/>
      </w:pPr>
      <w:rPr>
        <w:rFonts w:ascii="Microsoft Sans Serif" w:eastAsia="Microsoft Sans Serif" w:hAnsi="Microsoft Sans Serif" w:cs="Microsoft Sans Serif" w:hint="default"/>
        <w:color w:val="444444"/>
        <w:w w:val="170"/>
        <w:sz w:val="22"/>
        <w:szCs w:val="22"/>
        <w:lang w:val="pt-PT" w:eastAsia="en-US" w:bidi="ar-SA"/>
      </w:rPr>
    </w:lvl>
    <w:lvl w:ilvl="1" w:tplc="39E2232C">
      <w:numFmt w:val="bullet"/>
      <w:lvlText w:val="•"/>
      <w:lvlJc w:val="left"/>
      <w:pPr>
        <w:ind w:left="1621" w:hanging="167"/>
      </w:pPr>
      <w:rPr>
        <w:rFonts w:hint="default"/>
        <w:lang w:val="pt-PT" w:eastAsia="en-US" w:bidi="ar-SA"/>
      </w:rPr>
    </w:lvl>
    <w:lvl w:ilvl="2" w:tplc="B5E0F7F4">
      <w:numFmt w:val="bullet"/>
      <w:lvlText w:val="•"/>
      <w:lvlJc w:val="left"/>
      <w:pPr>
        <w:ind w:left="2683" w:hanging="167"/>
      </w:pPr>
      <w:rPr>
        <w:rFonts w:hint="default"/>
        <w:lang w:val="pt-PT" w:eastAsia="en-US" w:bidi="ar-SA"/>
      </w:rPr>
    </w:lvl>
    <w:lvl w:ilvl="3" w:tplc="EC529ADE">
      <w:numFmt w:val="bullet"/>
      <w:lvlText w:val="•"/>
      <w:lvlJc w:val="left"/>
      <w:pPr>
        <w:ind w:left="3745" w:hanging="167"/>
      </w:pPr>
      <w:rPr>
        <w:rFonts w:hint="default"/>
        <w:lang w:val="pt-PT" w:eastAsia="en-US" w:bidi="ar-SA"/>
      </w:rPr>
    </w:lvl>
    <w:lvl w:ilvl="4" w:tplc="D240831E">
      <w:numFmt w:val="bullet"/>
      <w:lvlText w:val="•"/>
      <w:lvlJc w:val="left"/>
      <w:pPr>
        <w:ind w:left="4807" w:hanging="167"/>
      </w:pPr>
      <w:rPr>
        <w:rFonts w:hint="default"/>
        <w:lang w:val="pt-PT" w:eastAsia="en-US" w:bidi="ar-SA"/>
      </w:rPr>
    </w:lvl>
    <w:lvl w:ilvl="5" w:tplc="76C291B6">
      <w:numFmt w:val="bullet"/>
      <w:lvlText w:val="•"/>
      <w:lvlJc w:val="left"/>
      <w:pPr>
        <w:ind w:left="5868" w:hanging="167"/>
      </w:pPr>
      <w:rPr>
        <w:rFonts w:hint="default"/>
        <w:lang w:val="pt-PT" w:eastAsia="en-US" w:bidi="ar-SA"/>
      </w:rPr>
    </w:lvl>
    <w:lvl w:ilvl="6" w:tplc="7C1A7810">
      <w:numFmt w:val="bullet"/>
      <w:lvlText w:val="•"/>
      <w:lvlJc w:val="left"/>
      <w:pPr>
        <w:ind w:left="6930" w:hanging="167"/>
      </w:pPr>
      <w:rPr>
        <w:rFonts w:hint="default"/>
        <w:lang w:val="pt-PT" w:eastAsia="en-US" w:bidi="ar-SA"/>
      </w:rPr>
    </w:lvl>
    <w:lvl w:ilvl="7" w:tplc="6AF0F3BC">
      <w:numFmt w:val="bullet"/>
      <w:lvlText w:val="•"/>
      <w:lvlJc w:val="left"/>
      <w:pPr>
        <w:ind w:left="7992" w:hanging="167"/>
      </w:pPr>
      <w:rPr>
        <w:rFonts w:hint="default"/>
        <w:lang w:val="pt-PT" w:eastAsia="en-US" w:bidi="ar-SA"/>
      </w:rPr>
    </w:lvl>
    <w:lvl w:ilvl="8" w:tplc="2710FDD6">
      <w:numFmt w:val="bullet"/>
      <w:lvlText w:val="•"/>
      <w:lvlJc w:val="left"/>
      <w:pPr>
        <w:ind w:left="9054" w:hanging="167"/>
      </w:pPr>
      <w:rPr>
        <w:rFonts w:hint="default"/>
        <w:lang w:val="pt-PT" w:eastAsia="en-US" w:bidi="ar-SA"/>
      </w:rPr>
    </w:lvl>
  </w:abstractNum>
  <w:abstractNum w:abstractNumId="2" w15:restartNumberingAfterBreak="0">
    <w:nsid w:val="150F1535"/>
    <w:multiLevelType w:val="multilevel"/>
    <w:tmpl w:val="AF1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17EB8"/>
    <w:multiLevelType w:val="hybridMultilevel"/>
    <w:tmpl w:val="3552FAC0"/>
    <w:lvl w:ilvl="0" w:tplc="1D2CAC04">
      <w:numFmt w:val="bullet"/>
      <w:lvlText w:val="–"/>
      <w:lvlJc w:val="left"/>
      <w:pPr>
        <w:ind w:left="554" w:hanging="167"/>
      </w:pPr>
      <w:rPr>
        <w:rFonts w:ascii="Microsoft Sans Serif" w:eastAsia="Microsoft Sans Serif" w:hAnsi="Microsoft Sans Serif" w:cs="Microsoft Sans Serif" w:hint="default"/>
        <w:color w:val="444444"/>
        <w:w w:val="170"/>
        <w:sz w:val="22"/>
        <w:szCs w:val="22"/>
        <w:lang w:val="pt-PT" w:eastAsia="en-US" w:bidi="ar-SA"/>
      </w:rPr>
    </w:lvl>
    <w:lvl w:ilvl="1" w:tplc="AF14417E">
      <w:numFmt w:val="bullet"/>
      <w:lvlText w:val="•"/>
      <w:lvlJc w:val="left"/>
      <w:pPr>
        <w:ind w:left="1617" w:hanging="167"/>
      </w:pPr>
      <w:rPr>
        <w:rFonts w:hint="default"/>
        <w:lang w:val="pt-PT" w:eastAsia="en-US" w:bidi="ar-SA"/>
      </w:rPr>
    </w:lvl>
    <w:lvl w:ilvl="2" w:tplc="DFBCB746">
      <w:numFmt w:val="bullet"/>
      <w:lvlText w:val="•"/>
      <w:lvlJc w:val="left"/>
      <w:pPr>
        <w:ind w:left="2674" w:hanging="167"/>
      </w:pPr>
      <w:rPr>
        <w:rFonts w:hint="default"/>
        <w:lang w:val="pt-PT" w:eastAsia="en-US" w:bidi="ar-SA"/>
      </w:rPr>
    </w:lvl>
    <w:lvl w:ilvl="3" w:tplc="6EA4F872">
      <w:numFmt w:val="bullet"/>
      <w:lvlText w:val="•"/>
      <w:lvlJc w:val="left"/>
      <w:pPr>
        <w:ind w:left="3731" w:hanging="167"/>
      </w:pPr>
      <w:rPr>
        <w:rFonts w:hint="default"/>
        <w:lang w:val="pt-PT" w:eastAsia="en-US" w:bidi="ar-SA"/>
      </w:rPr>
    </w:lvl>
    <w:lvl w:ilvl="4" w:tplc="C8A4DB9E">
      <w:numFmt w:val="bullet"/>
      <w:lvlText w:val="•"/>
      <w:lvlJc w:val="left"/>
      <w:pPr>
        <w:ind w:left="4788" w:hanging="167"/>
      </w:pPr>
      <w:rPr>
        <w:rFonts w:hint="default"/>
        <w:lang w:val="pt-PT" w:eastAsia="en-US" w:bidi="ar-SA"/>
      </w:rPr>
    </w:lvl>
    <w:lvl w:ilvl="5" w:tplc="CE4AAD2E">
      <w:numFmt w:val="bullet"/>
      <w:lvlText w:val="•"/>
      <w:lvlJc w:val="left"/>
      <w:pPr>
        <w:ind w:left="5845" w:hanging="167"/>
      </w:pPr>
      <w:rPr>
        <w:rFonts w:hint="default"/>
        <w:lang w:val="pt-PT" w:eastAsia="en-US" w:bidi="ar-SA"/>
      </w:rPr>
    </w:lvl>
    <w:lvl w:ilvl="6" w:tplc="4CCEFC18">
      <w:numFmt w:val="bullet"/>
      <w:lvlText w:val="•"/>
      <w:lvlJc w:val="left"/>
      <w:pPr>
        <w:ind w:left="6902" w:hanging="167"/>
      </w:pPr>
      <w:rPr>
        <w:rFonts w:hint="default"/>
        <w:lang w:val="pt-PT" w:eastAsia="en-US" w:bidi="ar-SA"/>
      </w:rPr>
    </w:lvl>
    <w:lvl w:ilvl="7" w:tplc="B984B238">
      <w:numFmt w:val="bullet"/>
      <w:lvlText w:val="•"/>
      <w:lvlJc w:val="left"/>
      <w:pPr>
        <w:ind w:left="7959" w:hanging="167"/>
      </w:pPr>
      <w:rPr>
        <w:rFonts w:hint="default"/>
        <w:lang w:val="pt-PT" w:eastAsia="en-US" w:bidi="ar-SA"/>
      </w:rPr>
    </w:lvl>
    <w:lvl w:ilvl="8" w:tplc="84BA6134">
      <w:numFmt w:val="bullet"/>
      <w:lvlText w:val="•"/>
      <w:lvlJc w:val="left"/>
      <w:pPr>
        <w:ind w:left="9016" w:hanging="167"/>
      </w:pPr>
      <w:rPr>
        <w:rFonts w:hint="default"/>
        <w:lang w:val="pt-PT" w:eastAsia="en-US" w:bidi="ar-SA"/>
      </w:rPr>
    </w:lvl>
  </w:abstractNum>
  <w:abstractNum w:abstractNumId="4" w15:restartNumberingAfterBreak="0">
    <w:nsid w:val="38123BF1"/>
    <w:multiLevelType w:val="multilevel"/>
    <w:tmpl w:val="38123BF1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B0597"/>
    <w:multiLevelType w:val="multilevel"/>
    <w:tmpl w:val="2CCE3026"/>
    <w:lvl w:ilvl="0">
      <w:start w:val="1"/>
      <w:numFmt w:val="decimal"/>
      <w:lvlText w:val="%1."/>
      <w:lvlJc w:val="left"/>
      <w:pPr>
        <w:ind w:left="920" w:hanging="270"/>
        <w:jc w:val="right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3" w:hanging="487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853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6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9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2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487"/>
      </w:pPr>
      <w:rPr>
        <w:rFonts w:hint="default"/>
        <w:lang w:val="pt-PT" w:eastAsia="en-US" w:bidi="ar-SA"/>
      </w:rPr>
    </w:lvl>
  </w:abstractNum>
  <w:abstractNum w:abstractNumId="6" w15:restartNumberingAfterBreak="0">
    <w:nsid w:val="7B0E1B33"/>
    <w:multiLevelType w:val="multilevel"/>
    <w:tmpl w:val="45E01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num w:numId="1" w16cid:durableId="1534999906">
    <w:abstractNumId w:val="1"/>
  </w:num>
  <w:num w:numId="2" w16cid:durableId="118452269">
    <w:abstractNumId w:val="3"/>
  </w:num>
  <w:num w:numId="3" w16cid:durableId="1745030694">
    <w:abstractNumId w:val="4"/>
  </w:num>
  <w:num w:numId="4" w16cid:durableId="974530647">
    <w:abstractNumId w:val="5"/>
  </w:num>
  <w:num w:numId="5" w16cid:durableId="1131434929">
    <w:abstractNumId w:val="6"/>
  </w:num>
  <w:num w:numId="6" w16cid:durableId="673336878">
    <w:abstractNumId w:val="2"/>
  </w:num>
  <w:num w:numId="7" w16cid:durableId="176904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56"/>
    <w:rsid w:val="00005B78"/>
    <w:rsid w:val="00031B08"/>
    <w:rsid w:val="000665C4"/>
    <w:rsid w:val="00067925"/>
    <w:rsid w:val="001222C8"/>
    <w:rsid w:val="001265F4"/>
    <w:rsid w:val="00151F96"/>
    <w:rsid w:val="001776BD"/>
    <w:rsid w:val="00196BA7"/>
    <w:rsid w:val="001A2CF5"/>
    <w:rsid w:val="001D29BB"/>
    <w:rsid w:val="001F12DC"/>
    <w:rsid w:val="00210D00"/>
    <w:rsid w:val="00221E43"/>
    <w:rsid w:val="002665C7"/>
    <w:rsid w:val="002D08C4"/>
    <w:rsid w:val="002E1489"/>
    <w:rsid w:val="00314BE0"/>
    <w:rsid w:val="00347EC2"/>
    <w:rsid w:val="00427921"/>
    <w:rsid w:val="00480888"/>
    <w:rsid w:val="00492841"/>
    <w:rsid w:val="00494042"/>
    <w:rsid w:val="005145C1"/>
    <w:rsid w:val="0055012A"/>
    <w:rsid w:val="00565CC4"/>
    <w:rsid w:val="0059473F"/>
    <w:rsid w:val="005A27CE"/>
    <w:rsid w:val="005D4C61"/>
    <w:rsid w:val="005E1A6A"/>
    <w:rsid w:val="006215AC"/>
    <w:rsid w:val="0073508E"/>
    <w:rsid w:val="00745D1C"/>
    <w:rsid w:val="0083194A"/>
    <w:rsid w:val="0084623A"/>
    <w:rsid w:val="008A3DCD"/>
    <w:rsid w:val="008F1AA3"/>
    <w:rsid w:val="00987DF3"/>
    <w:rsid w:val="00990626"/>
    <w:rsid w:val="009B1821"/>
    <w:rsid w:val="00A54B73"/>
    <w:rsid w:val="00A75CCF"/>
    <w:rsid w:val="00A963D9"/>
    <w:rsid w:val="00B223E3"/>
    <w:rsid w:val="00B32A0C"/>
    <w:rsid w:val="00B51D70"/>
    <w:rsid w:val="00BA7556"/>
    <w:rsid w:val="00C3793D"/>
    <w:rsid w:val="00C63633"/>
    <w:rsid w:val="00C74CF7"/>
    <w:rsid w:val="00C75A0D"/>
    <w:rsid w:val="00C75B61"/>
    <w:rsid w:val="00C9457F"/>
    <w:rsid w:val="00CC6441"/>
    <w:rsid w:val="00CE57FD"/>
    <w:rsid w:val="00DE0149"/>
    <w:rsid w:val="00DF37C6"/>
    <w:rsid w:val="00E2447D"/>
    <w:rsid w:val="00EF1E05"/>
    <w:rsid w:val="00EF5A03"/>
    <w:rsid w:val="00F02CF7"/>
    <w:rsid w:val="00F21387"/>
    <w:rsid w:val="00F507F8"/>
    <w:rsid w:val="00F56E7D"/>
    <w:rsid w:val="00F92D01"/>
    <w:rsid w:val="00FC39FB"/>
    <w:rsid w:val="00FE47E0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C241"/>
  <w15:chartTrackingRefBased/>
  <w15:docId w15:val="{B62A3C05-175B-4402-95E0-D179F67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24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FF2C92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FF2C92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link w:val="Ttulo6Char"/>
    <w:uiPriority w:val="9"/>
    <w:qFormat/>
    <w:rsid w:val="00FF2C92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265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265F4"/>
    <w:rPr>
      <w:rFonts w:ascii="Trebuchet MS" w:eastAsia="Trebuchet MS" w:hAnsi="Trebuchet MS" w:cs="Trebuchet MS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56E7D"/>
    <w:pPr>
      <w:ind w:left="554"/>
    </w:pPr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151F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51F96"/>
    <w:rPr>
      <w:b/>
      <w:bCs/>
    </w:rPr>
  </w:style>
  <w:style w:type="table" w:styleId="Tabelacomgrade">
    <w:name w:val="Table Grid"/>
    <w:basedOn w:val="Tabelanormal"/>
    <w:uiPriority w:val="39"/>
    <w:rsid w:val="005145C1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3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9FB"/>
    <w:rPr>
      <w:rFonts w:ascii="SimSun-ExtB" w:eastAsia="SimSun-ExtB" w:hAnsi="SimSun-ExtB" w:cs="SimSun-ExtB"/>
    </w:rPr>
  </w:style>
  <w:style w:type="paragraph" w:styleId="Cabealho">
    <w:name w:val="header"/>
    <w:basedOn w:val="Normal"/>
    <w:link w:val="CabealhoChar"/>
    <w:uiPriority w:val="99"/>
    <w:unhideWhenUsed/>
    <w:rsid w:val="00FC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9FB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9FB"/>
    <w:rPr>
      <w:rFonts w:ascii="Trebuchet MS" w:eastAsia="Trebuchet MS" w:hAnsi="Trebuchet MS" w:cs="Trebuchet MS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F2C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F2C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F2C9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2C92"/>
    <w:rPr>
      <w:color w:val="0000FF"/>
      <w:u w:val="single"/>
    </w:rPr>
  </w:style>
  <w:style w:type="paragraph" w:styleId="SemEspaamento">
    <w:name w:val="No Spacing"/>
    <w:uiPriority w:val="1"/>
    <w:qFormat/>
    <w:rsid w:val="00E244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244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paulolopes.sc.gov.br/" TargetMode="Externa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servicos.paulolopes.sc.gov.br/" TargetMode="External"/><Relationship Id="rId12" Type="http://schemas.openxmlformats.org/officeDocument/2006/relationships/hyperlink" Target="https://paulolopes.sc.gov.br/noticia-67820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os.paulolopes.sc.gov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ervicos.paulolopes.sc.gov.b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ulolopes.sc.gov.br/noticia-678201/" TargetMode="External"/><Relationship Id="rId14" Type="http://schemas.openxmlformats.org/officeDocument/2006/relationships/hyperlink" Target="http://www.planalto.gov.br/ccivil_03/_ato2019-2022/2021/lei/L1413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A3286DB2A14E918BC934510FD01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ECE77-64E1-476A-8B57-2EF376F1A947}"/>
      </w:docPartPr>
      <w:docPartBody>
        <w:p w:rsidR="00F608B9" w:rsidRDefault="00BB6E24" w:rsidP="00BB6E24">
          <w:pPr>
            <w:pStyle w:val="A2A3286DB2A14E918BC934510FD0165C"/>
          </w:pPr>
          <w:r w:rsidRPr="00DB742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24"/>
    <w:rsid w:val="009D2302"/>
    <w:rsid w:val="00AB1391"/>
    <w:rsid w:val="00B223E3"/>
    <w:rsid w:val="00B552B9"/>
    <w:rsid w:val="00BB6E24"/>
    <w:rsid w:val="00E973D2"/>
    <w:rsid w:val="00F6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6E24"/>
    <w:rPr>
      <w:color w:val="808080"/>
    </w:rPr>
  </w:style>
  <w:style w:type="paragraph" w:customStyle="1" w:styleId="A2A3286DB2A14E918BC934510FD0165C">
    <w:name w:val="A2A3286DB2A14E918BC934510FD0165C"/>
    <w:rsid w:val="00BB6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3261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2024-05-07T13:53:00Z</cp:lastPrinted>
  <dcterms:created xsi:type="dcterms:W3CDTF">2024-05-10T14:01:00Z</dcterms:created>
  <dcterms:modified xsi:type="dcterms:W3CDTF">2024-05-10T14:01:00Z</dcterms:modified>
</cp:coreProperties>
</file>