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E0546" w14:textId="1D88D512" w:rsidR="00DF0F63" w:rsidRPr="00DF0F63" w:rsidRDefault="00DF0F63" w:rsidP="00DF0F63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Hlk90388993"/>
      <w:r w:rsidRPr="00DF0F63">
        <w:rPr>
          <w:rFonts w:ascii="Arial" w:hAnsi="Arial" w:cs="Arial"/>
          <w:sz w:val="24"/>
          <w:szCs w:val="24"/>
        </w:rPr>
        <w:t>LEI</w:t>
      </w:r>
      <w:r w:rsidR="00722DD7">
        <w:rPr>
          <w:rFonts w:ascii="Arial" w:hAnsi="Arial" w:cs="Arial"/>
          <w:sz w:val="24"/>
          <w:szCs w:val="24"/>
        </w:rPr>
        <w:t xml:space="preserve"> MUNICIPAL</w:t>
      </w:r>
      <w:r w:rsidRPr="00DF0F63">
        <w:rPr>
          <w:rFonts w:ascii="Arial" w:hAnsi="Arial" w:cs="Arial"/>
          <w:sz w:val="24"/>
          <w:szCs w:val="24"/>
        </w:rPr>
        <w:t xml:space="preserve"> Nº </w:t>
      </w:r>
      <w:r w:rsidR="00722DD7">
        <w:rPr>
          <w:rFonts w:ascii="Arial" w:hAnsi="Arial" w:cs="Arial"/>
          <w:sz w:val="24"/>
          <w:szCs w:val="24"/>
        </w:rPr>
        <w:t>1629</w:t>
      </w:r>
      <w:r w:rsidRPr="00DF0F63">
        <w:rPr>
          <w:rFonts w:ascii="Arial" w:hAnsi="Arial" w:cs="Arial"/>
          <w:sz w:val="24"/>
          <w:szCs w:val="24"/>
        </w:rPr>
        <w:t xml:space="preserve">/23, de </w:t>
      </w:r>
      <w:r w:rsidR="00EC6D3F">
        <w:rPr>
          <w:rFonts w:ascii="Arial" w:hAnsi="Arial" w:cs="Arial"/>
          <w:sz w:val="24"/>
          <w:szCs w:val="24"/>
        </w:rPr>
        <w:t>01</w:t>
      </w:r>
      <w:r w:rsidRPr="00DF0F63">
        <w:rPr>
          <w:rFonts w:ascii="Arial" w:hAnsi="Arial" w:cs="Arial"/>
          <w:sz w:val="24"/>
          <w:szCs w:val="24"/>
        </w:rPr>
        <w:t xml:space="preserve"> de </w:t>
      </w:r>
      <w:r w:rsidR="00EC6D3F">
        <w:rPr>
          <w:rFonts w:ascii="Arial" w:hAnsi="Arial" w:cs="Arial"/>
          <w:sz w:val="24"/>
          <w:szCs w:val="24"/>
        </w:rPr>
        <w:t>novem</w:t>
      </w:r>
      <w:r w:rsidR="001A0657">
        <w:rPr>
          <w:rFonts w:ascii="Arial" w:hAnsi="Arial" w:cs="Arial"/>
          <w:sz w:val="24"/>
          <w:szCs w:val="24"/>
        </w:rPr>
        <w:t>bro</w:t>
      </w:r>
      <w:r w:rsidRPr="00DF0F63">
        <w:rPr>
          <w:rFonts w:ascii="Arial" w:hAnsi="Arial" w:cs="Arial"/>
          <w:sz w:val="24"/>
          <w:szCs w:val="24"/>
        </w:rPr>
        <w:t xml:space="preserve"> de 2023.</w:t>
      </w:r>
    </w:p>
    <w:p w14:paraId="2A2D4711" w14:textId="77777777" w:rsidR="00DF0F63" w:rsidRPr="00DF0F63" w:rsidRDefault="00DF0F63" w:rsidP="00DF0F63">
      <w:pPr>
        <w:pStyle w:val="Recuodecorpodetexto"/>
        <w:spacing w:line="240" w:lineRule="auto"/>
        <w:ind w:left="2127" w:right="-569"/>
        <w:jc w:val="both"/>
        <w:rPr>
          <w:rFonts w:ascii="Arial" w:hAnsi="Arial" w:cs="Arial"/>
          <w:sz w:val="24"/>
          <w:szCs w:val="24"/>
        </w:rPr>
      </w:pPr>
    </w:p>
    <w:p w14:paraId="260C1BBD" w14:textId="39C1F67B" w:rsidR="00DF0F63" w:rsidRPr="00DF0F63" w:rsidRDefault="00DF0F63" w:rsidP="00DF0F63">
      <w:pPr>
        <w:pStyle w:val="Recuodecorpodetexto"/>
        <w:spacing w:line="240" w:lineRule="auto"/>
        <w:ind w:left="2127" w:right="-2"/>
        <w:jc w:val="both"/>
        <w:rPr>
          <w:rFonts w:ascii="Arial" w:hAnsi="Arial" w:cs="Arial"/>
          <w:sz w:val="24"/>
          <w:szCs w:val="24"/>
        </w:rPr>
      </w:pPr>
      <w:r w:rsidRPr="00DF0F63">
        <w:rPr>
          <w:rFonts w:ascii="Arial" w:hAnsi="Arial" w:cs="Arial"/>
          <w:sz w:val="24"/>
          <w:szCs w:val="24"/>
        </w:rPr>
        <w:t>DISPÕE SOBRE O INCENTIVO MUNICIPAL DE APOIO A HABITAÇÃO EM COMPLEMENTO AO PROGRAMA NACIONAL MINHA CASA MINHA VIDA</w:t>
      </w:r>
      <w:r w:rsidR="004156DC">
        <w:rPr>
          <w:rFonts w:ascii="Arial" w:hAnsi="Arial" w:cs="Arial"/>
          <w:sz w:val="24"/>
          <w:szCs w:val="24"/>
        </w:rPr>
        <w:t xml:space="preserve"> FAIXA 2</w:t>
      </w:r>
      <w:r w:rsidRPr="00DF0F63">
        <w:rPr>
          <w:rFonts w:ascii="Arial" w:hAnsi="Arial" w:cs="Arial"/>
          <w:sz w:val="24"/>
          <w:szCs w:val="24"/>
        </w:rPr>
        <w:t xml:space="preserve"> E DÁ OUTRAS PROVIDÊNCIAS.</w:t>
      </w:r>
    </w:p>
    <w:p w14:paraId="3990DCDB" w14:textId="77777777" w:rsidR="00DF0F63" w:rsidRPr="00DF0F63" w:rsidRDefault="00DF0F63" w:rsidP="00DF0F63">
      <w:pPr>
        <w:spacing w:after="120" w:line="240" w:lineRule="auto"/>
        <w:ind w:right="-569"/>
        <w:jc w:val="both"/>
        <w:rPr>
          <w:rFonts w:ascii="Arial" w:hAnsi="Arial" w:cs="Arial"/>
          <w:b/>
          <w:sz w:val="24"/>
          <w:szCs w:val="24"/>
        </w:rPr>
      </w:pPr>
      <w:r w:rsidRPr="00DF0F63">
        <w:rPr>
          <w:rFonts w:ascii="Arial" w:hAnsi="Arial" w:cs="Arial"/>
          <w:b/>
          <w:sz w:val="24"/>
          <w:szCs w:val="24"/>
        </w:rPr>
        <w:tab/>
      </w:r>
      <w:r w:rsidRPr="00DF0F63">
        <w:rPr>
          <w:rFonts w:ascii="Arial" w:hAnsi="Arial" w:cs="Arial"/>
          <w:b/>
          <w:sz w:val="24"/>
          <w:szCs w:val="24"/>
        </w:rPr>
        <w:tab/>
      </w:r>
    </w:p>
    <w:p w14:paraId="05758412" w14:textId="6A9B36DC" w:rsidR="00DF0F63" w:rsidRPr="00DF0F63" w:rsidRDefault="00DF0F63" w:rsidP="00DF0F63">
      <w:pPr>
        <w:spacing w:after="120" w:line="240" w:lineRule="auto"/>
        <w:ind w:right="-569" w:firstLine="1560"/>
        <w:jc w:val="both"/>
        <w:rPr>
          <w:rFonts w:ascii="Arial" w:hAnsi="Arial" w:cs="Arial"/>
          <w:sz w:val="24"/>
          <w:szCs w:val="24"/>
        </w:rPr>
      </w:pPr>
      <w:r w:rsidRPr="00DF0F63">
        <w:rPr>
          <w:rFonts w:ascii="Arial" w:hAnsi="Arial" w:cs="Arial"/>
          <w:b/>
          <w:sz w:val="24"/>
          <w:szCs w:val="24"/>
        </w:rPr>
        <w:t xml:space="preserve">O PREFEITO MUNICIPAL </w:t>
      </w:r>
      <w:r w:rsidRPr="00DF0F63">
        <w:rPr>
          <w:rFonts w:ascii="Arial" w:hAnsi="Arial" w:cs="Arial"/>
          <w:sz w:val="24"/>
          <w:szCs w:val="24"/>
        </w:rPr>
        <w:t>de Sagrada Família – RS, no uso de suas atribuições legais que lhe são conferidas pelo Artigo 27, itens I e III da Lei Orgânica Municipal</w:t>
      </w:r>
      <w:r w:rsidRPr="00DF0F63">
        <w:rPr>
          <w:rFonts w:ascii="Arial" w:hAnsi="Arial" w:cs="Arial"/>
          <w:b/>
          <w:bCs/>
          <w:sz w:val="24"/>
          <w:szCs w:val="24"/>
        </w:rPr>
        <w:t>, FAZ SABER</w:t>
      </w:r>
      <w:r w:rsidRPr="00DF0F63">
        <w:rPr>
          <w:rFonts w:ascii="Arial" w:hAnsi="Arial" w:cs="Arial"/>
          <w:sz w:val="24"/>
          <w:szCs w:val="24"/>
        </w:rPr>
        <w:t>, que a Câmara Municipal de Vereadores aprov</w:t>
      </w:r>
      <w:r w:rsidR="00EC6D3F">
        <w:rPr>
          <w:rFonts w:ascii="Arial" w:hAnsi="Arial" w:cs="Arial"/>
          <w:sz w:val="24"/>
          <w:szCs w:val="24"/>
        </w:rPr>
        <w:t>ou</w:t>
      </w:r>
      <w:r w:rsidRPr="00DF0F63">
        <w:rPr>
          <w:rFonts w:ascii="Arial" w:hAnsi="Arial" w:cs="Arial"/>
          <w:sz w:val="24"/>
          <w:szCs w:val="24"/>
        </w:rPr>
        <w:t xml:space="preserve"> ele sanciona </w:t>
      </w:r>
      <w:r w:rsidR="00EC6D3F">
        <w:rPr>
          <w:rFonts w:ascii="Arial" w:hAnsi="Arial" w:cs="Arial"/>
          <w:sz w:val="24"/>
          <w:szCs w:val="24"/>
        </w:rPr>
        <w:t xml:space="preserve">e promulga </w:t>
      </w:r>
      <w:r w:rsidRPr="00DF0F63">
        <w:rPr>
          <w:rFonts w:ascii="Arial" w:hAnsi="Arial" w:cs="Arial"/>
          <w:sz w:val="24"/>
          <w:szCs w:val="24"/>
        </w:rPr>
        <w:t>a seguinte:</w:t>
      </w:r>
    </w:p>
    <w:p w14:paraId="08585719" w14:textId="77777777" w:rsidR="00DF0F63" w:rsidRPr="00DF0F63" w:rsidRDefault="00DF0F63" w:rsidP="00DF0F63">
      <w:pPr>
        <w:spacing w:after="120" w:line="240" w:lineRule="auto"/>
        <w:ind w:right="-569" w:firstLine="1560"/>
        <w:jc w:val="both"/>
        <w:rPr>
          <w:rFonts w:ascii="Arial" w:hAnsi="Arial" w:cs="Arial"/>
          <w:sz w:val="24"/>
          <w:szCs w:val="24"/>
        </w:rPr>
      </w:pPr>
    </w:p>
    <w:p w14:paraId="4012022B" w14:textId="77777777" w:rsidR="00DF0F63" w:rsidRPr="00DF0F63" w:rsidRDefault="00DF0F63" w:rsidP="00DF0F63">
      <w:pPr>
        <w:spacing w:after="120" w:line="240" w:lineRule="auto"/>
        <w:ind w:right="-2"/>
        <w:jc w:val="center"/>
        <w:rPr>
          <w:rFonts w:ascii="Arial" w:hAnsi="Arial" w:cs="Arial"/>
          <w:b/>
          <w:bCs/>
          <w:sz w:val="24"/>
          <w:szCs w:val="24"/>
        </w:rPr>
      </w:pPr>
      <w:r w:rsidRPr="00DF0F63">
        <w:rPr>
          <w:rFonts w:ascii="Arial" w:hAnsi="Arial" w:cs="Arial"/>
          <w:b/>
          <w:bCs/>
          <w:sz w:val="24"/>
          <w:szCs w:val="24"/>
        </w:rPr>
        <w:t>LEI</w:t>
      </w:r>
    </w:p>
    <w:bookmarkEnd w:id="0"/>
    <w:p w14:paraId="526391F8" w14:textId="2E9DC9A8" w:rsidR="00773553" w:rsidRPr="00773553" w:rsidRDefault="0053106C" w:rsidP="0053106C">
      <w:pPr>
        <w:ind w:left="2124" w:hanging="2124"/>
        <w:jc w:val="both"/>
        <w:rPr>
          <w:rFonts w:ascii="Arial Rounded MT Bold" w:hAnsi="Arial Rounded MT Bold"/>
          <w:sz w:val="24"/>
          <w:szCs w:val="24"/>
        </w:rPr>
      </w:pPr>
      <w:r w:rsidRPr="00773553">
        <w:rPr>
          <w:rFonts w:ascii="Arial Rounded MT Bold" w:hAnsi="Arial Rounded MT Bold"/>
          <w:sz w:val="24"/>
          <w:szCs w:val="24"/>
        </w:rPr>
        <w:tab/>
      </w:r>
      <w:r w:rsidRPr="00773553">
        <w:rPr>
          <w:rFonts w:ascii="Arial Rounded MT Bold" w:hAnsi="Arial Rounded MT Bold"/>
          <w:sz w:val="24"/>
          <w:szCs w:val="24"/>
        </w:rPr>
        <w:tab/>
      </w:r>
    </w:p>
    <w:p w14:paraId="679C6BF6" w14:textId="5A3B0821" w:rsidR="00773553" w:rsidRPr="00DF0F63" w:rsidRDefault="00773553" w:rsidP="00DF0F63">
      <w:pPr>
        <w:ind w:right="-568" w:firstLine="1418"/>
        <w:jc w:val="both"/>
        <w:rPr>
          <w:rFonts w:ascii="Arial" w:hAnsi="Arial" w:cs="Arial"/>
          <w:sz w:val="24"/>
          <w:szCs w:val="24"/>
        </w:rPr>
      </w:pPr>
      <w:r w:rsidRPr="00773553">
        <w:rPr>
          <w:rFonts w:ascii="Arial Rounded MT Bold" w:hAnsi="Arial Rounded MT Bold"/>
          <w:sz w:val="24"/>
          <w:szCs w:val="24"/>
        </w:rPr>
        <w:tab/>
      </w:r>
      <w:r w:rsidRPr="00DF0F63">
        <w:rPr>
          <w:rFonts w:ascii="Arial" w:hAnsi="Arial" w:cs="Arial"/>
          <w:b/>
          <w:bCs/>
          <w:sz w:val="24"/>
          <w:szCs w:val="24"/>
        </w:rPr>
        <w:t>Art. 1º</w:t>
      </w:r>
      <w:r w:rsidRPr="00DF0F63">
        <w:rPr>
          <w:rFonts w:ascii="Arial" w:hAnsi="Arial" w:cs="Arial"/>
          <w:sz w:val="24"/>
          <w:szCs w:val="24"/>
        </w:rPr>
        <w:t xml:space="preserve"> - É instituído o incentivo municipal de apoio à habitação para munícipes de Sagrada Família, no valor de R$ 20.000,00 (vinte mil reais) por benificiário </w:t>
      </w:r>
      <w:r w:rsidR="003F511B" w:rsidRPr="00DF0F63">
        <w:rPr>
          <w:rFonts w:ascii="Arial" w:hAnsi="Arial" w:cs="Arial"/>
          <w:sz w:val="24"/>
          <w:szCs w:val="24"/>
        </w:rPr>
        <w:t xml:space="preserve">para edificação de </w:t>
      </w:r>
      <w:r w:rsidRPr="00DF0F63">
        <w:rPr>
          <w:rFonts w:ascii="Arial" w:hAnsi="Arial" w:cs="Arial"/>
          <w:sz w:val="24"/>
          <w:szCs w:val="24"/>
        </w:rPr>
        <w:t>unidade habitacional, a ser concedido em forma de aux</w:t>
      </w:r>
      <w:r w:rsidR="00865A88" w:rsidRPr="00DF0F63">
        <w:rPr>
          <w:rFonts w:ascii="Arial" w:hAnsi="Arial" w:cs="Arial"/>
          <w:sz w:val="24"/>
          <w:szCs w:val="24"/>
        </w:rPr>
        <w:t>í</w:t>
      </w:r>
      <w:r w:rsidRPr="00DF0F63">
        <w:rPr>
          <w:rFonts w:ascii="Arial" w:hAnsi="Arial" w:cs="Arial"/>
          <w:sz w:val="24"/>
          <w:szCs w:val="24"/>
        </w:rPr>
        <w:t xml:space="preserve">lio a pessoas, em 04 (quatro parcelas) de R$ 5.000,00 cada, sendo a primeira </w:t>
      </w:r>
      <w:r w:rsidR="00865A88" w:rsidRPr="00DF0F63">
        <w:rPr>
          <w:rFonts w:ascii="Arial" w:hAnsi="Arial" w:cs="Arial"/>
          <w:sz w:val="24"/>
          <w:szCs w:val="24"/>
        </w:rPr>
        <w:t xml:space="preserve">mediante a comprovação da assinatura do contrato de financiamento com instituição oficial do programa; a segunda quando concluída a fundação, a terceira na conclusão da estrutura e a </w:t>
      </w:r>
      <w:r w:rsidR="003F511B" w:rsidRPr="00DF0F63">
        <w:rPr>
          <w:rFonts w:ascii="Arial" w:hAnsi="Arial" w:cs="Arial"/>
          <w:sz w:val="24"/>
          <w:szCs w:val="24"/>
        </w:rPr>
        <w:t>ú</w:t>
      </w:r>
      <w:r w:rsidR="00865A88" w:rsidRPr="00DF0F63">
        <w:rPr>
          <w:rFonts w:ascii="Arial" w:hAnsi="Arial" w:cs="Arial"/>
          <w:sz w:val="24"/>
          <w:szCs w:val="24"/>
        </w:rPr>
        <w:t xml:space="preserve">ltima na conclusão da </w:t>
      </w:r>
      <w:r w:rsidR="001D6D77" w:rsidRPr="00DF0F63">
        <w:rPr>
          <w:rFonts w:ascii="Arial" w:hAnsi="Arial" w:cs="Arial"/>
          <w:sz w:val="24"/>
          <w:szCs w:val="24"/>
        </w:rPr>
        <w:t xml:space="preserve">unidade habitacional </w:t>
      </w:r>
      <w:r w:rsidR="00865A88" w:rsidRPr="00DF0F63">
        <w:rPr>
          <w:rFonts w:ascii="Arial" w:hAnsi="Arial" w:cs="Arial"/>
          <w:sz w:val="24"/>
          <w:szCs w:val="24"/>
        </w:rPr>
        <w:t xml:space="preserve">em condições de habite-se. </w:t>
      </w:r>
      <w:r w:rsidR="001D6D77" w:rsidRPr="00DF0F63">
        <w:rPr>
          <w:rFonts w:ascii="Arial" w:hAnsi="Arial" w:cs="Arial"/>
          <w:sz w:val="24"/>
          <w:szCs w:val="24"/>
        </w:rPr>
        <w:t xml:space="preserve"> </w:t>
      </w:r>
    </w:p>
    <w:p w14:paraId="59B37B82" w14:textId="1C395051" w:rsidR="003F511B" w:rsidRPr="00DF0F63" w:rsidRDefault="003F511B" w:rsidP="00DF0F63">
      <w:pPr>
        <w:ind w:right="-568" w:firstLine="1418"/>
        <w:jc w:val="both"/>
        <w:rPr>
          <w:rFonts w:ascii="Arial" w:hAnsi="Arial" w:cs="Arial"/>
          <w:sz w:val="24"/>
          <w:szCs w:val="24"/>
        </w:rPr>
      </w:pPr>
      <w:r w:rsidRPr="00DF0F63">
        <w:rPr>
          <w:rFonts w:ascii="Arial" w:hAnsi="Arial" w:cs="Arial"/>
          <w:sz w:val="24"/>
          <w:szCs w:val="24"/>
        </w:rPr>
        <w:tab/>
      </w:r>
      <w:r w:rsidRPr="00DF0F63">
        <w:rPr>
          <w:rFonts w:ascii="Arial" w:hAnsi="Arial" w:cs="Arial"/>
          <w:b/>
          <w:bCs/>
          <w:sz w:val="24"/>
          <w:szCs w:val="24"/>
        </w:rPr>
        <w:t>Parágrafo único</w:t>
      </w:r>
      <w:r w:rsidRPr="00DF0F63">
        <w:rPr>
          <w:rFonts w:ascii="Arial" w:hAnsi="Arial" w:cs="Arial"/>
          <w:sz w:val="24"/>
          <w:szCs w:val="24"/>
        </w:rPr>
        <w:t xml:space="preserve"> – Além do incentivo financeiro os beneficiários também serão isentos de todas as taxas municipais para a viabilização da construção da unidade habitacional e do ITBI na eventual aquisição de terreno.  </w:t>
      </w:r>
    </w:p>
    <w:p w14:paraId="50084F8D" w14:textId="45105CBD" w:rsidR="003F511B" w:rsidRPr="00DF0F63" w:rsidRDefault="001D6D77" w:rsidP="00DF0F63">
      <w:pPr>
        <w:ind w:right="-568"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DF0F63">
        <w:rPr>
          <w:rFonts w:ascii="Arial" w:hAnsi="Arial" w:cs="Arial"/>
          <w:sz w:val="24"/>
          <w:szCs w:val="24"/>
        </w:rPr>
        <w:tab/>
      </w:r>
      <w:r w:rsidRPr="00DF0F63">
        <w:rPr>
          <w:rFonts w:ascii="Arial" w:hAnsi="Arial" w:cs="Arial"/>
          <w:b/>
          <w:bCs/>
          <w:sz w:val="24"/>
          <w:szCs w:val="24"/>
        </w:rPr>
        <w:t xml:space="preserve">Art. 2º - </w:t>
      </w:r>
      <w:r w:rsidR="003F511B" w:rsidRPr="00DF0F63">
        <w:rPr>
          <w:rFonts w:ascii="Arial" w:hAnsi="Arial" w:cs="Arial"/>
          <w:sz w:val="24"/>
          <w:szCs w:val="24"/>
        </w:rPr>
        <w:t>Na primeira etapa que se dará nos anos de 2023 e 2024 o incentivo se limitará a 10 (dez) unidades habitacionais</w:t>
      </w:r>
      <w:r w:rsidR="00A759B1" w:rsidRPr="00DF0F63">
        <w:rPr>
          <w:rFonts w:ascii="Arial" w:hAnsi="Arial" w:cs="Arial"/>
          <w:sz w:val="24"/>
          <w:szCs w:val="24"/>
        </w:rPr>
        <w:t xml:space="preserve">. </w:t>
      </w:r>
      <w:r w:rsidR="003F511B" w:rsidRPr="00DF0F6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7B9FC41" w14:textId="174267D1" w:rsidR="003F511B" w:rsidRPr="00DF0F63" w:rsidRDefault="003F511B" w:rsidP="00DF0F63">
      <w:pPr>
        <w:ind w:right="-568" w:firstLine="1418"/>
        <w:jc w:val="both"/>
        <w:rPr>
          <w:rFonts w:ascii="Arial" w:hAnsi="Arial" w:cs="Arial"/>
          <w:sz w:val="24"/>
          <w:szCs w:val="24"/>
        </w:rPr>
      </w:pPr>
      <w:r w:rsidRPr="00DF0F63">
        <w:rPr>
          <w:rFonts w:ascii="Arial" w:hAnsi="Arial" w:cs="Arial"/>
          <w:b/>
          <w:bCs/>
          <w:sz w:val="24"/>
          <w:szCs w:val="24"/>
        </w:rPr>
        <w:tab/>
        <w:t xml:space="preserve">Parágrafo Único – </w:t>
      </w:r>
      <w:r w:rsidRPr="00DF0F63">
        <w:rPr>
          <w:rFonts w:ascii="Arial" w:hAnsi="Arial" w:cs="Arial"/>
          <w:sz w:val="24"/>
          <w:szCs w:val="24"/>
        </w:rPr>
        <w:t xml:space="preserve">O Prefeito Municipal poderá através de decreto estender o programa para mais etapas para os exercícios seguintes, definindo a quantidade de unidades de acordo com as disponibilidades orçamentárias especificas estabelecidas nas leis orçamentárias anuais. </w:t>
      </w:r>
    </w:p>
    <w:p w14:paraId="546011A3" w14:textId="0800554A" w:rsidR="001D6D77" w:rsidRPr="00DF0F63" w:rsidRDefault="003F511B" w:rsidP="00DF0F63">
      <w:pPr>
        <w:ind w:right="-568" w:firstLine="1418"/>
        <w:jc w:val="both"/>
        <w:rPr>
          <w:rFonts w:ascii="Arial" w:hAnsi="Arial" w:cs="Arial"/>
          <w:sz w:val="24"/>
          <w:szCs w:val="24"/>
        </w:rPr>
      </w:pPr>
      <w:r w:rsidRPr="00DF0F63">
        <w:rPr>
          <w:rFonts w:ascii="Arial" w:hAnsi="Arial" w:cs="Arial"/>
          <w:sz w:val="24"/>
          <w:szCs w:val="24"/>
        </w:rPr>
        <w:tab/>
      </w:r>
      <w:r w:rsidRPr="00DF0F63">
        <w:rPr>
          <w:rFonts w:ascii="Arial" w:hAnsi="Arial" w:cs="Arial"/>
          <w:b/>
          <w:bCs/>
          <w:sz w:val="24"/>
          <w:szCs w:val="24"/>
        </w:rPr>
        <w:t>Art. 3º</w:t>
      </w:r>
      <w:r w:rsidRPr="00DF0F63">
        <w:rPr>
          <w:rFonts w:ascii="Arial" w:hAnsi="Arial" w:cs="Arial"/>
          <w:sz w:val="24"/>
          <w:szCs w:val="24"/>
        </w:rPr>
        <w:t xml:space="preserve"> - </w:t>
      </w:r>
      <w:r w:rsidR="00A7597C" w:rsidRPr="00DF0F63">
        <w:rPr>
          <w:rFonts w:ascii="Arial" w:hAnsi="Arial" w:cs="Arial"/>
          <w:sz w:val="24"/>
          <w:szCs w:val="24"/>
        </w:rPr>
        <w:t>São requisitos para acesso ao incentivo desta Lei</w:t>
      </w:r>
      <w:r w:rsidR="00A759B1" w:rsidRPr="00DF0F63">
        <w:rPr>
          <w:rFonts w:ascii="Arial" w:hAnsi="Arial" w:cs="Arial"/>
          <w:sz w:val="24"/>
          <w:szCs w:val="24"/>
        </w:rPr>
        <w:t xml:space="preserve"> cujo atendimento</w:t>
      </w:r>
      <w:r w:rsidR="00DF0F63">
        <w:rPr>
          <w:rFonts w:ascii="Arial" w:hAnsi="Arial" w:cs="Arial"/>
          <w:sz w:val="24"/>
          <w:szCs w:val="24"/>
        </w:rPr>
        <w:t xml:space="preserve"> </w:t>
      </w:r>
      <w:r w:rsidR="00A759B1" w:rsidRPr="00DF0F63">
        <w:rPr>
          <w:rFonts w:ascii="Arial" w:hAnsi="Arial" w:cs="Arial"/>
          <w:sz w:val="24"/>
          <w:szCs w:val="24"/>
        </w:rPr>
        <w:t>será avaliado por Comissão especifica designada pelo Prefeito Municipal.</w:t>
      </w:r>
    </w:p>
    <w:p w14:paraId="7CF51AEB" w14:textId="29146717" w:rsidR="00A7597C" w:rsidRPr="00DF0F63" w:rsidRDefault="00A7597C" w:rsidP="00DF0F63">
      <w:pPr>
        <w:ind w:right="-568" w:firstLine="1418"/>
        <w:jc w:val="both"/>
        <w:rPr>
          <w:rFonts w:ascii="Arial" w:hAnsi="Arial" w:cs="Arial"/>
          <w:sz w:val="24"/>
          <w:szCs w:val="24"/>
        </w:rPr>
      </w:pPr>
      <w:r w:rsidRPr="00DF0F63">
        <w:rPr>
          <w:rFonts w:ascii="Arial" w:hAnsi="Arial" w:cs="Arial"/>
          <w:sz w:val="24"/>
          <w:szCs w:val="24"/>
        </w:rPr>
        <w:tab/>
        <w:t>I – Residir no município há no mínimo 02 anos</w:t>
      </w:r>
      <w:r w:rsidR="003F511B" w:rsidRPr="00DF0F63">
        <w:rPr>
          <w:rFonts w:ascii="Arial" w:hAnsi="Arial" w:cs="Arial"/>
          <w:sz w:val="24"/>
          <w:szCs w:val="24"/>
        </w:rPr>
        <w:t xml:space="preserve"> e estar adimplente com o erário municipal; </w:t>
      </w:r>
      <w:r w:rsidRPr="00DF0F63">
        <w:rPr>
          <w:rFonts w:ascii="Arial" w:hAnsi="Arial" w:cs="Arial"/>
          <w:sz w:val="24"/>
          <w:szCs w:val="24"/>
        </w:rPr>
        <w:t xml:space="preserve"> </w:t>
      </w:r>
    </w:p>
    <w:p w14:paraId="634F6DCD" w14:textId="10148B73" w:rsidR="00A759B1" w:rsidRPr="00DF0F63" w:rsidRDefault="003F511B" w:rsidP="00DF0F63">
      <w:pPr>
        <w:ind w:right="-568" w:firstLine="1418"/>
        <w:jc w:val="both"/>
        <w:rPr>
          <w:rFonts w:ascii="Arial" w:hAnsi="Arial" w:cs="Arial"/>
          <w:sz w:val="24"/>
          <w:szCs w:val="24"/>
        </w:rPr>
      </w:pPr>
      <w:r w:rsidRPr="00DF0F63">
        <w:rPr>
          <w:rFonts w:ascii="Arial" w:hAnsi="Arial" w:cs="Arial"/>
          <w:sz w:val="24"/>
          <w:szCs w:val="24"/>
        </w:rPr>
        <w:tab/>
        <w:t>II – Requerer formalmente o ben</w:t>
      </w:r>
      <w:r w:rsidR="00A759B1" w:rsidRPr="00DF0F63">
        <w:rPr>
          <w:rFonts w:ascii="Arial" w:hAnsi="Arial" w:cs="Arial"/>
          <w:sz w:val="24"/>
          <w:szCs w:val="24"/>
        </w:rPr>
        <w:t>e</w:t>
      </w:r>
      <w:r w:rsidRPr="00DF0F63">
        <w:rPr>
          <w:rFonts w:ascii="Arial" w:hAnsi="Arial" w:cs="Arial"/>
          <w:sz w:val="24"/>
          <w:szCs w:val="24"/>
        </w:rPr>
        <w:t>f</w:t>
      </w:r>
      <w:r w:rsidR="00A759B1" w:rsidRPr="00DF0F63">
        <w:rPr>
          <w:rFonts w:ascii="Arial" w:hAnsi="Arial" w:cs="Arial"/>
          <w:sz w:val="24"/>
          <w:szCs w:val="24"/>
        </w:rPr>
        <w:t>í</w:t>
      </w:r>
      <w:r w:rsidRPr="00DF0F63">
        <w:rPr>
          <w:rFonts w:ascii="Arial" w:hAnsi="Arial" w:cs="Arial"/>
          <w:sz w:val="24"/>
          <w:szCs w:val="24"/>
        </w:rPr>
        <w:t>cio</w:t>
      </w:r>
      <w:r w:rsidR="00A759B1" w:rsidRPr="00DF0F63">
        <w:rPr>
          <w:rFonts w:ascii="Arial" w:hAnsi="Arial" w:cs="Arial"/>
          <w:sz w:val="24"/>
          <w:szCs w:val="24"/>
        </w:rPr>
        <w:t>;</w:t>
      </w:r>
    </w:p>
    <w:p w14:paraId="35DAE63C" w14:textId="17C411E2" w:rsidR="00A759B1" w:rsidRPr="00DF0F63" w:rsidRDefault="00A759B1" w:rsidP="00DF0F63">
      <w:pPr>
        <w:ind w:right="-568" w:firstLine="1418"/>
        <w:jc w:val="both"/>
        <w:rPr>
          <w:rFonts w:ascii="Arial" w:hAnsi="Arial" w:cs="Arial"/>
          <w:sz w:val="24"/>
          <w:szCs w:val="24"/>
        </w:rPr>
      </w:pPr>
      <w:r w:rsidRPr="00DF0F63">
        <w:rPr>
          <w:rFonts w:ascii="Arial" w:hAnsi="Arial" w:cs="Arial"/>
          <w:sz w:val="24"/>
          <w:szCs w:val="24"/>
        </w:rPr>
        <w:lastRenderedPageBreak/>
        <w:t xml:space="preserve">          III - Não ter propriedade e nem posse de imóvel residencial; </w:t>
      </w:r>
    </w:p>
    <w:p w14:paraId="5904CE7E" w14:textId="1BBF5F9F" w:rsidR="00A7597C" w:rsidRPr="00DF0F63" w:rsidRDefault="00A759B1" w:rsidP="00DF0F63">
      <w:pPr>
        <w:ind w:right="-568" w:firstLine="1418"/>
        <w:jc w:val="both"/>
        <w:rPr>
          <w:rFonts w:ascii="Arial" w:hAnsi="Arial" w:cs="Arial"/>
          <w:sz w:val="24"/>
          <w:szCs w:val="24"/>
        </w:rPr>
      </w:pPr>
      <w:r w:rsidRPr="00DF0F63">
        <w:rPr>
          <w:rFonts w:ascii="Arial" w:hAnsi="Arial" w:cs="Arial"/>
          <w:sz w:val="24"/>
          <w:szCs w:val="24"/>
        </w:rPr>
        <w:t xml:space="preserve">          </w:t>
      </w:r>
      <w:r w:rsidR="00DF0F63">
        <w:rPr>
          <w:rFonts w:ascii="Arial" w:hAnsi="Arial" w:cs="Arial"/>
          <w:sz w:val="24"/>
          <w:szCs w:val="24"/>
        </w:rPr>
        <w:t xml:space="preserve"> </w:t>
      </w:r>
      <w:r w:rsidRPr="00DF0F63">
        <w:rPr>
          <w:rFonts w:ascii="Arial" w:hAnsi="Arial" w:cs="Arial"/>
          <w:sz w:val="24"/>
          <w:szCs w:val="24"/>
        </w:rPr>
        <w:t xml:space="preserve">IV </w:t>
      </w:r>
      <w:r w:rsidR="00A7597C" w:rsidRPr="00DF0F63">
        <w:rPr>
          <w:rFonts w:ascii="Arial" w:hAnsi="Arial" w:cs="Arial"/>
          <w:sz w:val="24"/>
          <w:szCs w:val="24"/>
        </w:rPr>
        <w:t>– Preencher a</w:t>
      </w:r>
      <w:r w:rsidRPr="00DF0F63">
        <w:rPr>
          <w:rFonts w:ascii="Arial" w:hAnsi="Arial" w:cs="Arial"/>
          <w:sz w:val="24"/>
          <w:szCs w:val="24"/>
        </w:rPr>
        <w:t xml:space="preserve"> todos os</w:t>
      </w:r>
      <w:r w:rsidR="00A7597C" w:rsidRPr="00DF0F63">
        <w:rPr>
          <w:rFonts w:ascii="Arial" w:hAnsi="Arial" w:cs="Arial"/>
          <w:sz w:val="24"/>
          <w:szCs w:val="24"/>
        </w:rPr>
        <w:t xml:space="preserve"> requisitos do órgão financiador do imóvel e ter o financiamento aprovado; </w:t>
      </w:r>
    </w:p>
    <w:p w14:paraId="37569D45" w14:textId="6697E563" w:rsidR="00A759B1" w:rsidRPr="00DF0F63" w:rsidRDefault="00A7597C" w:rsidP="001A0657">
      <w:pPr>
        <w:ind w:right="-568" w:firstLine="1418"/>
        <w:jc w:val="both"/>
        <w:rPr>
          <w:rFonts w:ascii="Arial" w:hAnsi="Arial" w:cs="Arial"/>
          <w:sz w:val="24"/>
          <w:szCs w:val="24"/>
        </w:rPr>
      </w:pPr>
      <w:r w:rsidRPr="00DF0F63">
        <w:rPr>
          <w:rFonts w:ascii="Arial" w:hAnsi="Arial" w:cs="Arial"/>
          <w:b/>
          <w:bCs/>
          <w:sz w:val="24"/>
          <w:szCs w:val="24"/>
        </w:rPr>
        <w:tab/>
      </w:r>
      <w:r w:rsidR="00A759B1" w:rsidRPr="00DF0F63">
        <w:rPr>
          <w:rFonts w:ascii="Arial" w:hAnsi="Arial" w:cs="Arial"/>
          <w:b/>
          <w:bCs/>
          <w:sz w:val="24"/>
          <w:szCs w:val="24"/>
        </w:rPr>
        <w:t xml:space="preserve">Art. 4º </w:t>
      </w:r>
      <w:r w:rsidR="00A759B1" w:rsidRPr="00DF0F63">
        <w:rPr>
          <w:rFonts w:ascii="Arial" w:hAnsi="Arial" w:cs="Arial"/>
          <w:sz w:val="24"/>
          <w:szCs w:val="24"/>
        </w:rPr>
        <w:t>- A avaliação</w:t>
      </w:r>
      <w:r w:rsidR="00C83083" w:rsidRPr="00DF0F63">
        <w:rPr>
          <w:rFonts w:ascii="Arial" w:hAnsi="Arial" w:cs="Arial"/>
          <w:sz w:val="24"/>
          <w:szCs w:val="24"/>
        </w:rPr>
        <w:t>, a habilitação e o</w:t>
      </w:r>
      <w:r w:rsidR="00A759B1" w:rsidRPr="00DF0F63">
        <w:rPr>
          <w:rFonts w:ascii="Arial" w:hAnsi="Arial" w:cs="Arial"/>
          <w:sz w:val="24"/>
          <w:szCs w:val="24"/>
        </w:rPr>
        <w:t xml:space="preserve"> deferimento se dar</w:t>
      </w:r>
      <w:r w:rsidR="00C83083" w:rsidRPr="00DF0F63">
        <w:rPr>
          <w:rFonts w:ascii="Arial" w:hAnsi="Arial" w:cs="Arial"/>
          <w:sz w:val="24"/>
          <w:szCs w:val="24"/>
        </w:rPr>
        <w:t xml:space="preserve">ão de acordo com o preenchimento de todos os requisitos </w:t>
      </w:r>
      <w:r w:rsidR="00A759B1" w:rsidRPr="00DF0F63">
        <w:rPr>
          <w:rFonts w:ascii="Arial" w:hAnsi="Arial" w:cs="Arial"/>
          <w:sz w:val="24"/>
          <w:szCs w:val="24"/>
        </w:rPr>
        <w:t xml:space="preserve">e a liberação do benefício </w:t>
      </w:r>
      <w:r w:rsidR="00C83083" w:rsidRPr="00DF0F63">
        <w:rPr>
          <w:rFonts w:ascii="Arial" w:hAnsi="Arial" w:cs="Arial"/>
          <w:sz w:val="24"/>
          <w:szCs w:val="24"/>
        </w:rPr>
        <w:t xml:space="preserve">financeiro </w:t>
      </w:r>
      <w:r w:rsidR="00A759B1" w:rsidRPr="00DF0F63">
        <w:rPr>
          <w:rFonts w:ascii="Arial" w:hAnsi="Arial" w:cs="Arial"/>
          <w:sz w:val="24"/>
          <w:szCs w:val="24"/>
        </w:rPr>
        <w:t>se dará em 03 etapas pela ordem de preenchimento de todos os requisitos por parte dos requerentes habilitados, a ser certificada pela Comissão referida no art. 3º desta Lei, como segue</w:t>
      </w:r>
      <w:r w:rsidR="00C83083" w:rsidRPr="00DF0F63">
        <w:rPr>
          <w:rFonts w:ascii="Arial" w:hAnsi="Arial" w:cs="Arial"/>
          <w:sz w:val="24"/>
          <w:szCs w:val="24"/>
        </w:rPr>
        <w:t>, observado a forma de liberação disposta no art. 1º desta Lei</w:t>
      </w:r>
      <w:r w:rsidR="00A759B1" w:rsidRPr="00DF0F63">
        <w:rPr>
          <w:rFonts w:ascii="Arial" w:hAnsi="Arial" w:cs="Arial"/>
          <w:sz w:val="24"/>
          <w:szCs w:val="24"/>
        </w:rPr>
        <w:t xml:space="preserve">: </w:t>
      </w:r>
    </w:p>
    <w:p w14:paraId="11EC2AEB" w14:textId="77777777" w:rsidR="00A759B1" w:rsidRPr="00DF0F63" w:rsidRDefault="00A759B1" w:rsidP="00DF0F63">
      <w:pPr>
        <w:ind w:right="-568" w:firstLine="1418"/>
        <w:jc w:val="both"/>
        <w:rPr>
          <w:rFonts w:ascii="Arial" w:hAnsi="Arial" w:cs="Arial"/>
          <w:sz w:val="24"/>
          <w:szCs w:val="24"/>
        </w:rPr>
      </w:pPr>
      <w:r w:rsidRPr="00DF0F63">
        <w:rPr>
          <w:rFonts w:ascii="Arial" w:hAnsi="Arial" w:cs="Arial"/>
          <w:sz w:val="24"/>
          <w:szCs w:val="24"/>
        </w:rPr>
        <w:tab/>
        <w:t xml:space="preserve">I – No máximo 04 até 31/12/2023; </w:t>
      </w:r>
    </w:p>
    <w:p w14:paraId="2E563A24" w14:textId="1E40F0EB" w:rsidR="00A759B1" w:rsidRPr="00DF0F63" w:rsidRDefault="00A759B1" w:rsidP="00DF0F63">
      <w:pPr>
        <w:ind w:right="-568" w:firstLine="1418"/>
        <w:jc w:val="both"/>
        <w:rPr>
          <w:rFonts w:ascii="Arial" w:hAnsi="Arial" w:cs="Arial"/>
          <w:sz w:val="24"/>
          <w:szCs w:val="24"/>
        </w:rPr>
      </w:pPr>
      <w:r w:rsidRPr="00DF0F63">
        <w:rPr>
          <w:rFonts w:ascii="Arial" w:hAnsi="Arial" w:cs="Arial"/>
          <w:sz w:val="24"/>
          <w:szCs w:val="24"/>
        </w:rPr>
        <w:tab/>
        <w:t xml:space="preserve">II – Mais 03 no período de 01/02/2024 até 30/06/2024; </w:t>
      </w:r>
    </w:p>
    <w:p w14:paraId="1A80C7D3" w14:textId="19604B99" w:rsidR="00A759B1" w:rsidRPr="00DF0F63" w:rsidRDefault="00A759B1" w:rsidP="00DF0F63">
      <w:pPr>
        <w:ind w:right="-568" w:firstLine="1418"/>
        <w:jc w:val="both"/>
        <w:rPr>
          <w:rFonts w:ascii="Arial" w:hAnsi="Arial" w:cs="Arial"/>
          <w:sz w:val="24"/>
          <w:szCs w:val="24"/>
        </w:rPr>
      </w:pPr>
      <w:r w:rsidRPr="00DF0F63">
        <w:rPr>
          <w:rFonts w:ascii="Arial" w:hAnsi="Arial" w:cs="Arial"/>
          <w:sz w:val="24"/>
          <w:szCs w:val="24"/>
        </w:rPr>
        <w:tab/>
        <w:t xml:space="preserve">III – Mais 03 no período de 31/07/2024 até 31/12/2024  </w:t>
      </w:r>
    </w:p>
    <w:p w14:paraId="56BD054F" w14:textId="77777777" w:rsidR="00DF0F63" w:rsidRDefault="00A759B1" w:rsidP="00DF0F63">
      <w:pPr>
        <w:ind w:right="-568" w:firstLine="1418"/>
        <w:jc w:val="both"/>
        <w:rPr>
          <w:rFonts w:ascii="Arial" w:hAnsi="Arial" w:cs="Arial"/>
          <w:sz w:val="24"/>
          <w:szCs w:val="24"/>
        </w:rPr>
      </w:pPr>
      <w:r w:rsidRPr="00DF0F63">
        <w:rPr>
          <w:rFonts w:ascii="Arial" w:hAnsi="Arial" w:cs="Arial"/>
          <w:sz w:val="24"/>
          <w:szCs w:val="24"/>
        </w:rPr>
        <w:tab/>
      </w:r>
    </w:p>
    <w:p w14:paraId="11F67284" w14:textId="10C7A977" w:rsidR="00C83083" w:rsidRPr="00DF0F63" w:rsidRDefault="00A759B1" w:rsidP="00DF0F63">
      <w:pPr>
        <w:ind w:right="-568" w:firstLine="1985"/>
        <w:jc w:val="both"/>
        <w:rPr>
          <w:rFonts w:ascii="Arial" w:hAnsi="Arial" w:cs="Arial"/>
          <w:sz w:val="24"/>
          <w:szCs w:val="24"/>
        </w:rPr>
      </w:pPr>
      <w:r w:rsidRPr="00DF0F63">
        <w:rPr>
          <w:rFonts w:ascii="Arial" w:hAnsi="Arial" w:cs="Arial"/>
          <w:b/>
          <w:bCs/>
          <w:sz w:val="24"/>
          <w:szCs w:val="24"/>
        </w:rPr>
        <w:t xml:space="preserve"> </w:t>
      </w:r>
      <w:r w:rsidR="00C83083" w:rsidRPr="00DF0F63">
        <w:rPr>
          <w:rFonts w:ascii="Arial" w:hAnsi="Arial" w:cs="Arial"/>
          <w:b/>
          <w:bCs/>
          <w:sz w:val="24"/>
          <w:szCs w:val="24"/>
        </w:rPr>
        <w:t>Art. 5º</w:t>
      </w:r>
      <w:r w:rsidR="00C83083" w:rsidRPr="00DF0F63">
        <w:rPr>
          <w:rFonts w:ascii="Arial" w:hAnsi="Arial" w:cs="Arial"/>
          <w:sz w:val="24"/>
          <w:szCs w:val="24"/>
        </w:rPr>
        <w:t xml:space="preserve"> - Fica inserido no PPA, LDO e na LOA a seguinte meta: </w:t>
      </w:r>
    </w:p>
    <w:p w14:paraId="600858E7" w14:textId="36722E9B" w:rsidR="00C83083" w:rsidRPr="00DF0F63" w:rsidRDefault="00C83083" w:rsidP="00DF0F63">
      <w:pPr>
        <w:ind w:right="-568" w:firstLine="1418"/>
        <w:jc w:val="both"/>
        <w:rPr>
          <w:rFonts w:ascii="Arial" w:hAnsi="Arial" w:cs="Arial"/>
          <w:sz w:val="24"/>
          <w:szCs w:val="24"/>
        </w:rPr>
      </w:pPr>
      <w:r w:rsidRPr="00DF0F63">
        <w:rPr>
          <w:rFonts w:ascii="Arial" w:hAnsi="Arial" w:cs="Arial"/>
          <w:sz w:val="24"/>
          <w:szCs w:val="24"/>
        </w:rPr>
        <w:tab/>
        <w:t xml:space="preserve">Órgão – </w:t>
      </w:r>
      <w:r w:rsidR="00286E8E">
        <w:rPr>
          <w:rFonts w:ascii="Arial" w:hAnsi="Arial" w:cs="Arial"/>
          <w:sz w:val="24"/>
          <w:szCs w:val="24"/>
        </w:rPr>
        <w:t>Secretaria Municipal do Meio Ambiente e Habitação</w:t>
      </w:r>
      <w:r w:rsidRPr="00DF0F63">
        <w:rPr>
          <w:rFonts w:ascii="Arial" w:hAnsi="Arial" w:cs="Arial"/>
          <w:sz w:val="24"/>
          <w:szCs w:val="24"/>
        </w:rPr>
        <w:t xml:space="preserve"> </w:t>
      </w:r>
    </w:p>
    <w:p w14:paraId="2FDC3ED3" w14:textId="25B58BCF" w:rsidR="00C83083" w:rsidRPr="00DF0F63" w:rsidRDefault="00C83083" w:rsidP="00DF0F63">
      <w:pPr>
        <w:ind w:right="-568" w:firstLine="1418"/>
        <w:jc w:val="both"/>
        <w:rPr>
          <w:rFonts w:ascii="Arial" w:hAnsi="Arial" w:cs="Arial"/>
          <w:sz w:val="24"/>
          <w:szCs w:val="24"/>
        </w:rPr>
      </w:pPr>
      <w:r w:rsidRPr="00DF0F63">
        <w:rPr>
          <w:rFonts w:ascii="Arial" w:hAnsi="Arial" w:cs="Arial"/>
          <w:sz w:val="24"/>
          <w:szCs w:val="24"/>
        </w:rPr>
        <w:tab/>
      </w:r>
      <w:r w:rsidR="006E1D5D">
        <w:rPr>
          <w:rFonts w:ascii="Arial" w:hAnsi="Arial" w:cs="Arial"/>
          <w:sz w:val="24"/>
          <w:szCs w:val="24"/>
        </w:rPr>
        <w:t>Meta – Programa de Incentivo à H</w:t>
      </w:r>
      <w:r w:rsidRPr="00DF0F63">
        <w:rPr>
          <w:rFonts w:ascii="Arial" w:hAnsi="Arial" w:cs="Arial"/>
          <w:sz w:val="24"/>
          <w:szCs w:val="24"/>
        </w:rPr>
        <w:t>abitação</w:t>
      </w:r>
    </w:p>
    <w:p w14:paraId="3B34A0B3" w14:textId="77777777" w:rsidR="00DF0F63" w:rsidRDefault="00C83083" w:rsidP="00DF0F63">
      <w:pPr>
        <w:ind w:right="-568" w:firstLine="1418"/>
        <w:jc w:val="both"/>
        <w:rPr>
          <w:rFonts w:ascii="Arial" w:hAnsi="Arial" w:cs="Arial"/>
          <w:sz w:val="24"/>
          <w:szCs w:val="24"/>
        </w:rPr>
      </w:pPr>
      <w:r w:rsidRPr="00DF0F63">
        <w:rPr>
          <w:rFonts w:ascii="Arial" w:hAnsi="Arial" w:cs="Arial"/>
          <w:sz w:val="24"/>
          <w:szCs w:val="24"/>
        </w:rPr>
        <w:tab/>
      </w:r>
    </w:p>
    <w:p w14:paraId="153F5D28" w14:textId="5C2528A3" w:rsidR="00773553" w:rsidRPr="00DF0F63" w:rsidRDefault="00C83083" w:rsidP="00DF0F63">
      <w:pPr>
        <w:ind w:right="-568" w:firstLine="1985"/>
        <w:jc w:val="both"/>
        <w:rPr>
          <w:rFonts w:ascii="Arial" w:hAnsi="Arial" w:cs="Arial"/>
          <w:sz w:val="24"/>
          <w:szCs w:val="24"/>
        </w:rPr>
      </w:pPr>
      <w:r w:rsidRPr="00DF0F63">
        <w:rPr>
          <w:rFonts w:ascii="Arial" w:hAnsi="Arial" w:cs="Arial"/>
          <w:sz w:val="24"/>
          <w:szCs w:val="24"/>
        </w:rPr>
        <w:t xml:space="preserve"> </w:t>
      </w:r>
      <w:r w:rsidRPr="00DF0F63">
        <w:rPr>
          <w:rFonts w:ascii="Arial" w:hAnsi="Arial" w:cs="Arial"/>
          <w:b/>
          <w:bCs/>
          <w:sz w:val="24"/>
          <w:szCs w:val="24"/>
        </w:rPr>
        <w:t xml:space="preserve">Art. 6º </w:t>
      </w:r>
      <w:r w:rsidRPr="00DF0F63">
        <w:rPr>
          <w:rFonts w:ascii="Arial" w:hAnsi="Arial" w:cs="Arial"/>
          <w:sz w:val="24"/>
          <w:szCs w:val="24"/>
        </w:rPr>
        <w:t>- Para acorrer às despesas decorrentes desta Lei fica o Poder Executivo Municipal autorizado a abrir crédito adicional especial</w:t>
      </w:r>
      <w:r w:rsidR="00286E8E">
        <w:rPr>
          <w:rFonts w:ascii="Arial" w:hAnsi="Arial" w:cs="Arial"/>
          <w:sz w:val="24"/>
          <w:szCs w:val="24"/>
        </w:rPr>
        <w:t xml:space="preserve"> com a seguinte caracterização:</w:t>
      </w:r>
    </w:p>
    <w:p w14:paraId="4F7AD72D" w14:textId="7E2992AF" w:rsidR="00C83083" w:rsidRPr="00DF0F63" w:rsidRDefault="00C83083" w:rsidP="00DF0F63">
      <w:pPr>
        <w:ind w:right="-568" w:firstLine="1418"/>
        <w:jc w:val="both"/>
        <w:rPr>
          <w:rFonts w:ascii="Arial" w:hAnsi="Arial" w:cs="Arial"/>
          <w:sz w:val="24"/>
          <w:szCs w:val="24"/>
        </w:rPr>
      </w:pPr>
      <w:r w:rsidRPr="00DF0F63">
        <w:rPr>
          <w:rFonts w:ascii="Arial" w:hAnsi="Arial" w:cs="Arial"/>
          <w:sz w:val="24"/>
          <w:szCs w:val="24"/>
        </w:rPr>
        <w:tab/>
        <w:t xml:space="preserve">Órgão – </w:t>
      </w:r>
      <w:r w:rsidR="00286E8E">
        <w:rPr>
          <w:rFonts w:ascii="Arial" w:hAnsi="Arial" w:cs="Arial"/>
          <w:sz w:val="24"/>
          <w:szCs w:val="24"/>
        </w:rPr>
        <w:t>Secretaria Municipal do Meio Ambiente e Habitação</w:t>
      </w:r>
      <w:r w:rsidRPr="00DF0F63">
        <w:rPr>
          <w:rFonts w:ascii="Arial" w:hAnsi="Arial" w:cs="Arial"/>
          <w:sz w:val="24"/>
          <w:szCs w:val="24"/>
        </w:rPr>
        <w:t xml:space="preserve"> </w:t>
      </w:r>
    </w:p>
    <w:p w14:paraId="0E92B953" w14:textId="0F71E167" w:rsidR="00C83083" w:rsidRPr="00DF0F63" w:rsidRDefault="00286E8E" w:rsidP="00DF0F63">
      <w:pPr>
        <w:ind w:right="-568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Unidade -</w:t>
      </w:r>
      <w:r w:rsidR="00C83083" w:rsidRPr="00DF0F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Habitação</w:t>
      </w:r>
    </w:p>
    <w:p w14:paraId="7171F7CF" w14:textId="7D551AF0" w:rsidR="00C83083" w:rsidRPr="00DF0F63" w:rsidRDefault="00C83083" w:rsidP="00DF0F63">
      <w:pPr>
        <w:ind w:right="-568" w:firstLine="1418"/>
        <w:jc w:val="both"/>
        <w:rPr>
          <w:rFonts w:ascii="Arial" w:hAnsi="Arial" w:cs="Arial"/>
          <w:sz w:val="24"/>
          <w:szCs w:val="24"/>
        </w:rPr>
      </w:pPr>
      <w:r w:rsidRPr="00DF0F63">
        <w:rPr>
          <w:rFonts w:ascii="Arial" w:hAnsi="Arial" w:cs="Arial"/>
          <w:sz w:val="24"/>
          <w:szCs w:val="24"/>
        </w:rPr>
        <w:tab/>
        <w:t xml:space="preserve">Projeto </w:t>
      </w:r>
      <w:r w:rsidR="00286E8E">
        <w:rPr>
          <w:rFonts w:ascii="Arial" w:hAnsi="Arial" w:cs="Arial"/>
          <w:sz w:val="24"/>
          <w:szCs w:val="24"/>
        </w:rPr>
        <w:t>1006 –</w:t>
      </w:r>
      <w:r w:rsidRPr="00DF0F63">
        <w:rPr>
          <w:rFonts w:ascii="Arial" w:hAnsi="Arial" w:cs="Arial"/>
          <w:sz w:val="24"/>
          <w:szCs w:val="24"/>
        </w:rPr>
        <w:t xml:space="preserve"> Programa de Incentivo à Habitação </w:t>
      </w:r>
    </w:p>
    <w:p w14:paraId="299A1FCD" w14:textId="62C04DDB" w:rsidR="009F5F36" w:rsidRPr="00286E8E" w:rsidRDefault="00C83083" w:rsidP="00DF0F63">
      <w:pPr>
        <w:ind w:right="-568" w:firstLine="1418"/>
        <w:jc w:val="both"/>
        <w:rPr>
          <w:rFonts w:ascii="Arial" w:hAnsi="Arial" w:cs="Arial"/>
          <w:color w:val="FF0000"/>
          <w:sz w:val="24"/>
          <w:szCs w:val="24"/>
        </w:rPr>
      </w:pPr>
      <w:r w:rsidRPr="00DF0F63">
        <w:rPr>
          <w:rFonts w:ascii="Arial" w:hAnsi="Arial" w:cs="Arial"/>
          <w:sz w:val="24"/>
          <w:szCs w:val="24"/>
        </w:rPr>
        <w:tab/>
        <w:t xml:space="preserve">Elemento </w:t>
      </w:r>
      <w:r w:rsidR="009F5F36" w:rsidRPr="00DF0F63">
        <w:rPr>
          <w:rFonts w:ascii="Arial" w:hAnsi="Arial" w:cs="Arial"/>
          <w:sz w:val="24"/>
          <w:szCs w:val="24"/>
        </w:rPr>
        <w:t>–</w:t>
      </w:r>
      <w:r w:rsidRPr="00DF0F63">
        <w:rPr>
          <w:rFonts w:ascii="Arial" w:hAnsi="Arial" w:cs="Arial"/>
          <w:sz w:val="24"/>
          <w:szCs w:val="24"/>
        </w:rPr>
        <w:t xml:space="preserve"> </w:t>
      </w:r>
      <w:r w:rsidR="009F5F36" w:rsidRPr="00DF0F63">
        <w:rPr>
          <w:rFonts w:ascii="Arial" w:hAnsi="Arial" w:cs="Arial"/>
          <w:sz w:val="24"/>
          <w:szCs w:val="24"/>
        </w:rPr>
        <w:t xml:space="preserve">3.3.90.48.01.00.00 – Outros Auxílios a Pessoas </w:t>
      </w:r>
      <w:r w:rsidR="008F3AA2">
        <w:rPr>
          <w:rFonts w:ascii="Arial" w:hAnsi="Arial" w:cs="Arial"/>
          <w:sz w:val="24"/>
          <w:szCs w:val="24"/>
        </w:rPr>
        <w:t>Físicas</w:t>
      </w:r>
    </w:p>
    <w:p w14:paraId="02F13CCD" w14:textId="506369C0" w:rsidR="009F5F36" w:rsidRPr="00564296" w:rsidRDefault="009F5F36" w:rsidP="00DF0F63">
      <w:pPr>
        <w:ind w:right="-568" w:firstLine="1418"/>
        <w:jc w:val="both"/>
        <w:rPr>
          <w:rFonts w:ascii="Arial" w:hAnsi="Arial" w:cs="Arial"/>
          <w:sz w:val="24"/>
          <w:szCs w:val="24"/>
        </w:rPr>
      </w:pPr>
      <w:r w:rsidRPr="00DF0F63">
        <w:rPr>
          <w:rFonts w:ascii="Arial" w:hAnsi="Arial" w:cs="Arial"/>
          <w:sz w:val="24"/>
          <w:szCs w:val="24"/>
        </w:rPr>
        <w:tab/>
      </w:r>
      <w:r w:rsidR="008F3AA2">
        <w:rPr>
          <w:rFonts w:ascii="Arial" w:hAnsi="Arial" w:cs="Arial"/>
          <w:sz w:val="24"/>
          <w:szCs w:val="24"/>
        </w:rPr>
        <w:t>§1º</w:t>
      </w:r>
      <w:r w:rsidRPr="00DF0F63">
        <w:rPr>
          <w:rFonts w:ascii="Arial" w:hAnsi="Arial" w:cs="Arial"/>
          <w:sz w:val="24"/>
          <w:szCs w:val="24"/>
        </w:rPr>
        <w:t xml:space="preserve"> – </w:t>
      </w:r>
      <w:r w:rsidRPr="00564296">
        <w:rPr>
          <w:rFonts w:ascii="Arial" w:hAnsi="Arial" w:cs="Arial"/>
          <w:sz w:val="24"/>
          <w:szCs w:val="24"/>
        </w:rPr>
        <w:t>Para a cobertura</w:t>
      </w:r>
      <w:r w:rsidR="008F3AA2" w:rsidRPr="00564296">
        <w:rPr>
          <w:rFonts w:ascii="Arial" w:hAnsi="Arial" w:cs="Arial"/>
          <w:sz w:val="24"/>
          <w:szCs w:val="24"/>
        </w:rPr>
        <w:t xml:space="preserve"> de metade</w:t>
      </w:r>
      <w:r w:rsidRPr="00564296">
        <w:rPr>
          <w:rFonts w:ascii="Arial" w:hAnsi="Arial" w:cs="Arial"/>
          <w:sz w:val="24"/>
          <w:szCs w:val="24"/>
        </w:rPr>
        <w:t xml:space="preserve"> do crédito adicional especial autorizado servirão de fonte os decorrentes da utilização parcial do saldo do superávit financeiro dos recu</w:t>
      </w:r>
      <w:r w:rsidR="008F3AA2" w:rsidRPr="00564296">
        <w:rPr>
          <w:rFonts w:ascii="Arial" w:hAnsi="Arial" w:cs="Arial"/>
          <w:sz w:val="24"/>
          <w:szCs w:val="24"/>
        </w:rPr>
        <w:t>rsos livres do exercício de 2023</w:t>
      </w:r>
      <w:r w:rsidR="00564296" w:rsidRPr="00564296">
        <w:rPr>
          <w:rFonts w:ascii="Arial" w:hAnsi="Arial" w:cs="Arial"/>
          <w:sz w:val="24"/>
          <w:szCs w:val="24"/>
        </w:rPr>
        <w:t xml:space="preserve"> limitado aos valores descritos no Art. 1º, observada a programação do Art. 4º</w:t>
      </w:r>
      <w:r w:rsidRPr="00564296">
        <w:rPr>
          <w:rFonts w:ascii="Arial" w:hAnsi="Arial" w:cs="Arial"/>
          <w:sz w:val="24"/>
          <w:szCs w:val="24"/>
        </w:rPr>
        <w:t>.</w:t>
      </w:r>
      <w:r w:rsidR="00286E8E" w:rsidRPr="00564296">
        <w:rPr>
          <w:rFonts w:ascii="Arial" w:hAnsi="Arial" w:cs="Arial"/>
          <w:sz w:val="24"/>
          <w:szCs w:val="24"/>
        </w:rPr>
        <w:t xml:space="preserve"> </w:t>
      </w:r>
    </w:p>
    <w:p w14:paraId="59714738" w14:textId="5B1DD013" w:rsidR="008F3AA2" w:rsidRDefault="008F3AA2" w:rsidP="00DF0F63">
      <w:pPr>
        <w:ind w:right="-568" w:firstLine="1418"/>
        <w:jc w:val="both"/>
        <w:rPr>
          <w:rFonts w:ascii="Arial" w:hAnsi="Arial" w:cs="Arial"/>
          <w:sz w:val="24"/>
          <w:szCs w:val="24"/>
        </w:rPr>
      </w:pPr>
      <w:r w:rsidRPr="00564296">
        <w:rPr>
          <w:rFonts w:ascii="Arial" w:hAnsi="Arial" w:cs="Arial"/>
          <w:sz w:val="24"/>
          <w:szCs w:val="24"/>
        </w:rPr>
        <w:tab/>
        <w:t>§2º - Para a cobertura da outra metade do crédito adicional fica autorizado a reabertura do crédito especial pelo saldo não utilizado no ano de 2023</w:t>
      </w:r>
      <w:r w:rsidR="00564296" w:rsidRPr="00564296">
        <w:rPr>
          <w:rFonts w:ascii="Arial" w:hAnsi="Arial" w:cs="Arial"/>
          <w:sz w:val="24"/>
          <w:szCs w:val="24"/>
        </w:rPr>
        <w:t xml:space="preserve"> e 2024</w:t>
      </w:r>
      <w:r w:rsidRPr="00564296">
        <w:rPr>
          <w:rFonts w:ascii="Arial" w:hAnsi="Arial" w:cs="Arial"/>
          <w:sz w:val="24"/>
          <w:szCs w:val="24"/>
        </w:rPr>
        <w:t xml:space="preserve"> pela Câmara de Vereadores da rubrica de despesa</w:t>
      </w:r>
      <w:r w:rsidR="00564296" w:rsidRPr="00564296">
        <w:rPr>
          <w:rFonts w:ascii="Arial" w:hAnsi="Arial" w:cs="Arial"/>
          <w:sz w:val="24"/>
          <w:szCs w:val="24"/>
        </w:rPr>
        <w:t xml:space="preserve"> abaixo, limitado aos valores descritos no Art. 1º, observada a programação do Art. 4º</w:t>
      </w:r>
      <w:r w:rsidRPr="00564296">
        <w:rPr>
          <w:rFonts w:ascii="Arial" w:hAnsi="Arial" w:cs="Arial"/>
          <w:sz w:val="24"/>
          <w:szCs w:val="24"/>
        </w:rPr>
        <w:t>:</w:t>
      </w:r>
    </w:p>
    <w:p w14:paraId="32197055" w14:textId="15A6C007" w:rsidR="008F3AA2" w:rsidRPr="00DF0F63" w:rsidRDefault="008F3AA2" w:rsidP="008F3AA2">
      <w:pPr>
        <w:ind w:right="-568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Pr="00DF0F63">
        <w:rPr>
          <w:rFonts w:ascii="Arial" w:hAnsi="Arial" w:cs="Arial"/>
          <w:sz w:val="24"/>
          <w:szCs w:val="24"/>
        </w:rPr>
        <w:t xml:space="preserve">Órgão – </w:t>
      </w:r>
      <w:r>
        <w:rPr>
          <w:rFonts w:ascii="Arial" w:hAnsi="Arial" w:cs="Arial"/>
          <w:sz w:val="24"/>
          <w:szCs w:val="24"/>
        </w:rPr>
        <w:t>Câmara de Vereadores</w:t>
      </w:r>
      <w:r w:rsidRPr="00DF0F63">
        <w:rPr>
          <w:rFonts w:ascii="Arial" w:hAnsi="Arial" w:cs="Arial"/>
          <w:sz w:val="24"/>
          <w:szCs w:val="24"/>
        </w:rPr>
        <w:t xml:space="preserve"> </w:t>
      </w:r>
    </w:p>
    <w:p w14:paraId="14F74453" w14:textId="619FD36F" w:rsidR="008F3AA2" w:rsidRPr="00DF0F63" w:rsidRDefault="008F3AA2" w:rsidP="008F3AA2">
      <w:pPr>
        <w:ind w:right="-568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Unidade –</w:t>
      </w:r>
      <w:r w:rsidRPr="00DF0F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Unidades Subordinadas</w:t>
      </w:r>
    </w:p>
    <w:p w14:paraId="6D04D6A7" w14:textId="5345DE2F" w:rsidR="008F3AA2" w:rsidRPr="00DF0F63" w:rsidRDefault="008F3AA2" w:rsidP="008F3AA2">
      <w:pPr>
        <w:ind w:right="-568" w:firstLine="1418"/>
        <w:jc w:val="both"/>
        <w:rPr>
          <w:rFonts w:ascii="Arial" w:hAnsi="Arial" w:cs="Arial"/>
          <w:sz w:val="24"/>
          <w:szCs w:val="24"/>
        </w:rPr>
      </w:pPr>
      <w:r w:rsidRPr="00DF0F63">
        <w:rPr>
          <w:rFonts w:ascii="Arial" w:hAnsi="Arial" w:cs="Arial"/>
          <w:sz w:val="24"/>
          <w:szCs w:val="24"/>
        </w:rPr>
        <w:tab/>
        <w:t xml:space="preserve">Projeto </w:t>
      </w:r>
      <w:r>
        <w:rPr>
          <w:rFonts w:ascii="Arial" w:hAnsi="Arial" w:cs="Arial"/>
          <w:sz w:val="24"/>
          <w:szCs w:val="24"/>
        </w:rPr>
        <w:t>1002 –</w:t>
      </w:r>
      <w:r w:rsidRPr="00DF0F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Construção de Muros e Melhorias de Obras</w:t>
      </w:r>
      <w:r w:rsidRPr="00DF0F63">
        <w:rPr>
          <w:rFonts w:ascii="Arial" w:hAnsi="Arial" w:cs="Arial"/>
          <w:sz w:val="24"/>
          <w:szCs w:val="24"/>
        </w:rPr>
        <w:t xml:space="preserve"> </w:t>
      </w:r>
    </w:p>
    <w:p w14:paraId="6DABAED7" w14:textId="655B3763" w:rsidR="008F3AA2" w:rsidRPr="00286E8E" w:rsidRDefault="008F3AA2" w:rsidP="008F3AA2">
      <w:pPr>
        <w:ind w:right="-568" w:firstLine="1418"/>
        <w:jc w:val="both"/>
        <w:rPr>
          <w:rFonts w:ascii="Arial" w:hAnsi="Arial" w:cs="Arial"/>
          <w:color w:val="FF0000"/>
          <w:sz w:val="24"/>
          <w:szCs w:val="24"/>
        </w:rPr>
      </w:pPr>
      <w:r w:rsidRPr="00DF0F63">
        <w:rPr>
          <w:rFonts w:ascii="Arial" w:hAnsi="Arial" w:cs="Arial"/>
          <w:sz w:val="24"/>
          <w:szCs w:val="24"/>
        </w:rPr>
        <w:tab/>
        <w:t xml:space="preserve">Elemento – </w:t>
      </w:r>
      <w:r>
        <w:rPr>
          <w:rFonts w:ascii="Arial" w:hAnsi="Arial" w:cs="Arial"/>
          <w:sz w:val="24"/>
          <w:szCs w:val="24"/>
        </w:rPr>
        <w:t>4.4</w:t>
      </w:r>
      <w:r w:rsidRPr="00DF0F63">
        <w:rPr>
          <w:rFonts w:ascii="Arial" w:hAnsi="Arial" w:cs="Arial"/>
          <w:sz w:val="24"/>
          <w:szCs w:val="24"/>
        </w:rPr>
        <w:t>.90.</w:t>
      </w:r>
      <w:r>
        <w:rPr>
          <w:rFonts w:ascii="Arial" w:hAnsi="Arial" w:cs="Arial"/>
          <w:sz w:val="24"/>
          <w:szCs w:val="24"/>
        </w:rPr>
        <w:t>51</w:t>
      </w:r>
      <w:r w:rsidRPr="00DF0F63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0</w:t>
      </w:r>
      <w:r w:rsidRPr="00DF0F63">
        <w:rPr>
          <w:rFonts w:ascii="Arial" w:hAnsi="Arial" w:cs="Arial"/>
          <w:sz w:val="24"/>
          <w:szCs w:val="24"/>
        </w:rPr>
        <w:t xml:space="preserve">.00.00 – </w:t>
      </w:r>
      <w:r>
        <w:rPr>
          <w:rFonts w:ascii="Arial" w:hAnsi="Arial" w:cs="Arial"/>
          <w:sz w:val="24"/>
          <w:szCs w:val="24"/>
        </w:rPr>
        <w:t>Obras e Instalações</w:t>
      </w:r>
    </w:p>
    <w:p w14:paraId="6502ED9C" w14:textId="77777777" w:rsidR="008F3AA2" w:rsidRPr="00286E8E" w:rsidRDefault="008F3AA2" w:rsidP="00DF0F63">
      <w:pPr>
        <w:ind w:right="-568" w:firstLine="1418"/>
        <w:jc w:val="both"/>
        <w:rPr>
          <w:rFonts w:ascii="Arial" w:hAnsi="Arial" w:cs="Arial"/>
          <w:color w:val="FF0000"/>
          <w:sz w:val="24"/>
          <w:szCs w:val="24"/>
        </w:rPr>
      </w:pPr>
    </w:p>
    <w:p w14:paraId="1713E37F" w14:textId="6119B26F" w:rsidR="009F5F36" w:rsidRDefault="009F5F36" w:rsidP="00DF0F63">
      <w:pPr>
        <w:ind w:right="-568"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DF0F63">
        <w:rPr>
          <w:rFonts w:ascii="Arial" w:hAnsi="Arial" w:cs="Arial"/>
          <w:sz w:val="24"/>
          <w:szCs w:val="24"/>
        </w:rPr>
        <w:tab/>
      </w:r>
      <w:r w:rsidRPr="00DF0F63">
        <w:rPr>
          <w:rFonts w:ascii="Arial" w:hAnsi="Arial" w:cs="Arial"/>
          <w:b/>
          <w:bCs/>
          <w:sz w:val="24"/>
          <w:szCs w:val="24"/>
        </w:rPr>
        <w:t xml:space="preserve">Art. 7º - </w:t>
      </w:r>
      <w:r w:rsidRPr="00DF0F63">
        <w:rPr>
          <w:rFonts w:ascii="Arial" w:hAnsi="Arial" w:cs="Arial"/>
          <w:sz w:val="24"/>
          <w:szCs w:val="24"/>
        </w:rPr>
        <w:t>Revogadas as disposições em contrário, esta Lei entra em vigor na data de sua publicação.</w:t>
      </w:r>
      <w:r w:rsidRPr="00DF0F6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1DF3FCA" w14:textId="77777777" w:rsidR="004156DC" w:rsidRPr="00DF0F63" w:rsidRDefault="004156DC" w:rsidP="00DF0F63">
      <w:pPr>
        <w:ind w:right="-568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522085AA" w14:textId="22BE5924" w:rsidR="009F5F36" w:rsidRPr="00DF0F63" w:rsidRDefault="009F5F36" w:rsidP="00DF0F63">
      <w:pPr>
        <w:ind w:right="-568"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DF0F63">
        <w:rPr>
          <w:rFonts w:ascii="Arial" w:hAnsi="Arial" w:cs="Arial"/>
          <w:b/>
          <w:bCs/>
          <w:sz w:val="24"/>
          <w:szCs w:val="24"/>
        </w:rPr>
        <w:tab/>
        <w:t xml:space="preserve">Gabinete do Prefeito Municipal de Sagrada Família, RS, </w:t>
      </w:r>
      <w:r w:rsidR="00EC6D3F">
        <w:rPr>
          <w:rFonts w:ascii="Arial" w:hAnsi="Arial" w:cs="Arial"/>
          <w:b/>
          <w:bCs/>
          <w:sz w:val="24"/>
          <w:szCs w:val="24"/>
        </w:rPr>
        <w:t>01</w:t>
      </w:r>
      <w:r w:rsidRPr="00DF0F63">
        <w:rPr>
          <w:rFonts w:ascii="Arial" w:hAnsi="Arial" w:cs="Arial"/>
          <w:b/>
          <w:bCs/>
          <w:sz w:val="24"/>
          <w:szCs w:val="24"/>
        </w:rPr>
        <w:t xml:space="preserve"> de </w:t>
      </w:r>
      <w:r w:rsidR="00EC6D3F">
        <w:rPr>
          <w:rFonts w:ascii="Arial" w:hAnsi="Arial" w:cs="Arial"/>
          <w:b/>
          <w:bCs/>
          <w:sz w:val="24"/>
          <w:szCs w:val="24"/>
        </w:rPr>
        <w:t>novem</w:t>
      </w:r>
      <w:r w:rsidRPr="00DF0F63">
        <w:rPr>
          <w:rFonts w:ascii="Arial" w:hAnsi="Arial" w:cs="Arial"/>
          <w:b/>
          <w:bCs/>
          <w:sz w:val="24"/>
          <w:szCs w:val="24"/>
        </w:rPr>
        <w:t xml:space="preserve">bro de 2023. </w:t>
      </w:r>
    </w:p>
    <w:p w14:paraId="61C20BC0" w14:textId="77777777" w:rsidR="009F5F36" w:rsidRPr="00DF0F63" w:rsidRDefault="009F5F36" w:rsidP="00DF0F63">
      <w:pPr>
        <w:spacing w:after="0"/>
        <w:ind w:right="-568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7E981C88" w14:textId="7C6F58FD" w:rsidR="009F5F36" w:rsidRPr="00DF0F63" w:rsidRDefault="009F5F36" w:rsidP="00DF0F63">
      <w:pPr>
        <w:spacing w:after="0"/>
        <w:ind w:right="-568"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DF0F63">
        <w:rPr>
          <w:rFonts w:ascii="Arial" w:hAnsi="Arial" w:cs="Arial"/>
          <w:b/>
          <w:bCs/>
          <w:sz w:val="24"/>
          <w:szCs w:val="24"/>
        </w:rPr>
        <w:tab/>
      </w:r>
      <w:r w:rsidRPr="00DF0F63">
        <w:rPr>
          <w:rFonts w:ascii="Arial" w:hAnsi="Arial" w:cs="Arial"/>
          <w:b/>
          <w:bCs/>
          <w:sz w:val="24"/>
          <w:szCs w:val="24"/>
        </w:rPr>
        <w:tab/>
        <w:t>___________</w:t>
      </w:r>
      <w:r w:rsidRPr="00DF0F63">
        <w:rPr>
          <w:rFonts w:ascii="Arial" w:hAnsi="Arial" w:cs="Arial"/>
          <w:b/>
          <w:bCs/>
          <w:sz w:val="24"/>
          <w:szCs w:val="24"/>
        </w:rPr>
        <w:softHyphen/>
      </w:r>
      <w:r w:rsidRPr="00DF0F63">
        <w:rPr>
          <w:rFonts w:ascii="Arial" w:hAnsi="Arial" w:cs="Arial"/>
          <w:b/>
          <w:bCs/>
          <w:sz w:val="24"/>
          <w:szCs w:val="24"/>
        </w:rPr>
        <w:softHyphen/>
      </w:r>
      <w:r w:rsidRPr="00DF0F63">
        <w:rPr>
          <w:rFonts w:ascii="Arial" w:hAnsi="Arial" w:cs="Arial"/>
          <w:b/>
          <w:bCs/>
          <w:sz w:val="24"/>
          <w:szCs w:val="24"/>
        </w:rPr>
        <w:softHyphen/>
        <w:t>_________________</w:t>
      </w:r>
    </w:p>
    <w:p w14:paraId="1C6527B4" w14:textId="3C673406" w:rsidR="009F5F36" w:rsidRPr="00DF0F63" w:rsidRDefault="009F5F36" w:rsidP="00DF0F63">
      <w:pPr>
        <w:spacing w:after="0"/>
        <w:ind w:right="-568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F0F6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Marcos do Nascimento Santos</w:t>
      </w:r>
    </w:p>
    <w:p w14:paraId="552CCB85" w14:textId="5E439D0D" w:rsidR="00DF0F63" w:rsidRDefault="009F5F36" w:rsidP="00DF0F63">
      <w:pPr>
        <w:spacing w:after="0"/>
        <w:ind w:right="-568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F0F6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Prefeito Municipal</w:t>
      </w:r>
    </w:p>
    <w:p w14:paraId="3B28D608" w14:textId="77777777" w:rsidR="00DF0F63" w:rsidRDefault="00DF0F63" w:rsidP="00DF0F63">
      <w:pPr>
        <w:spacing w:after="0"/>
        <w:ind w:right="-568" w:firstLine="1418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653A77E" w14:textId="77777777" w:rsidR="00DF0F63" w:rsidRDefault="00DF0F63" w:rsidP="00DF0F63">
      <w:pPr>
        <w:spacing w:after="0"/>
        <w:ind w:right="-568" w:firstLine="1418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E2CE94B" w14:textId="77777777" w:rsidR="00DF0F63" w:rsidRDefault="00DF0F63" w:rsidP="00DF0F63">
      <w:pPr>
        <w:spacing w:after="0"/>
        <w:ind w:right="-568" w:firstLine="1418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74BA09C" w14:textId="77777777" w:rsidR="00DF0F63" w:rsidRDefault="00DF0F63" w:rsidP="00DF0F63">
      <w:pPr>
        <w:spacing w:after="0"/>
        <w:ind w:right="-568" w:firstLine="1418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69E4D21" w14:textId="77777777" w:rsidR="00DF0F63" w:rsidRDefault="00DF0F63" w:rsidP="00DF0F63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25AFCFCE" w14:textId="42A3962C" w:rsidR="00DF0F63" w:rsidRDefault="00DF0F63" w:rsidP="00DF0F63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18C4DEBE" w14:textId="53A1E0CF" w:rsidR="00564296" w:rsidRDefault="00564296" w:rsidP="00DF0F63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043A5179" w14:textId="4C54547D" w:rsidR="00564296" w:rsidRDefault="00564296" w:rsidP="00DF0F63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5A3A2ED4" w14:textId="052358AE" w:rsidR="00564296" w:rsidRDefault="00564296" w:rsidP="00DF0F63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380DC0A3" w14:textId="02A3F440" w:rsidR="00564296" w:rsidRDefault="00564296" w:rsidP="00DF0F63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66DDF637" w14:textId="6C3B9A4F" w:rsidR="00564296" w:rsidRDefault="00564296" w:rsidP="00DF0F63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459BC2FB" w14:textId="039401D0" w:rsidR="00564296" w:rsidRDefault="00564296" w:rsidP="00DF0F63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601627E2" w14:textId="4D04E018" w:rsidR="00564296" w:rsidRDefault="00564296" w:rsidP="00DF0F63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4F15CE23" w14:textId="1291F141" w:rsidR="00564296" w:rsidRDefault="00564296" w:rsidP="00DF0F63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03E10A9B" w14:textId="6B60946D" w:rsidR="00564296" w:rsidRDefault="00564296" w:rsidP="00DF0F63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732B1BAC" w14:textId="57D17BE9" w:rsidR="00564296" w:rsidRDefault="00564296" w:rsidP="00DF0F63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1A8B7F2D" w14:textId="749A998A" w:rsidR="00564296" w:rsidRDefault="00564296" w:rsidP="00DF0F63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6A014C2D" w14:textId="4ED43CBA" w:rsidR="00564296" w:rsidRDefault="00564296" w:rsidP="00DF0F63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3F2A985E" w14:textId="60241E18" w:rsidR="00564296" w:rsidRDefault="00564296" w:rsidP="00DF0F63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64A377A7" w14:textId="6E3221F3" w:rsidR="00564296" w:rsidRDefault="00564296" w:rsidP="00DF0F63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144D50C8" w14:textId="7520B28A" w:rsidR="00564296" w:rsidRDefault="00564296" w:rsidP="00DF0F63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026E4695" w14:textId="5B966BB6" w:rsidR="00564296" w:rsidRDefault="00564296" w:rsidP="00DF0F63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34AF1E0E" w14:textId="3D20D002" w:rsidR="00564296" w:rsidRDefault="00564296" w:rsidP="00DF0F63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2ED8BD29" w14:textId="4BDD9EF7" w:rsidR="00564296" w:rsidRDefault="00564296" w:rsidP="00DF0F63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1028581A" w14:textId="76C8A646" w:rsidR="00564296" w:rsidRDefault="00564296" w:rsidP="00DF0F63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0A9FBA8D" w14:textId="2CC47516" w:rsidR="00564296" w:rsidRDefault="00564296" w:rsidP="00DF0F63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07CC99DF" w14:textId="4F37C16C" w:rsidR="00564296" w:rsidRDefault="00564296" w:rsidP="00DF0F63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29043C07" w14:textId="227FB2AF" w:rsidR="00564296" w:rsidRDefault="00564296" w:rsidP="00DF0F63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17F6AAC2" w14:textId="6D019D61" w:rsidR="00564296" w:rsidRDefault="00564296" w:rsidP="00DF0F63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71FF8853" w14:textId="731DBC2E" w:rsidR="00564296" w:rsidRDefault="00564296" w:rsidP="00DF0F63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56C91D6E" w14:textId="77777777" w:rsidR="00564296" w:rsidRDefault="00564296" w:rsidP="00DF0F63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4A29C98C" w14:textId="77777777" w:rsidR="00DF0F63" w:rsidRDefault="00DF0F63" w:rsidP="00DF0F63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06FDDB20" w14:textId="77777777" w:rsidR="00DF0F63" w:rsidRDefault="00DF0F63" w:rsidP="00DF0F63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68CDBE89" w14:textId="29EE3403" w:rsidR="00DF0F63" w:rsidRPr="0049231F" w:rsidRDefault="00DF0F63" w:rsidP="00DF0F63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hAnsi="Arial" w:cs="Arial"/>
          <w:sz w:val="20"/>
          <w:szCs w:val="20"/>
        </w:rPr>
        <w:t xml:space="preserve">PROJETO DE LEI N.º </w:t>
      </w:r>
      <w:r w:rsidR="00BF381F">
        <w:rPr>
          <w:rFonts w:ascii="Arial" w:hAnsi="Arial" w:cs="Arial"/>
          <w:sz w:val="20"/>
          <w:szCs w:val="20"/>
        </w:rPr>
        <w:t>056</w:t>
      </w:r>
      <w:r w:rsidRPr="0049231F">
        <w:rPr>
          <w:rFonts w:ascii="Arial" w:hAnsi="Arial" w:cs="Arial"/>
          <w:sz w:val="20"/>
          <w:szCs w:val="20"/>
        </w:rPr>
        <w:t xml:space="preserve">/2023, </w:t>
      </w:r>
      <w:r>
        <w:rPr>
          <w:rFonts w:ascii="Arial" w:hAnsi="Arial" w:cs="Arial"/>
          <w:sz w:val="20"/>
          <w:szCs w:val="20"/>
        </w:rPr>
        <w:t>30</w:t>
      </w:r>
      <w:r w:rsidRPr="0049231F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OUTUBRO</w:t>
      </w:r>
      <w:r w:rsidRPr="0049231F">
        <w:rPr>
          <w:rFonts w:ascii="Arial" w:hAnsi="Arial" w:cs="Arial"/>
          <w:sz w:val="20"/>
          <w:szCs w:val="20"/>
        </w:rPr>
        <w:t xml:space="preserve"> DE 2023</w:t>
      </w:r>
    </w:p>
    <w:p w14:paraId="38137F5D" w14:textId="77777777" w:rsidR="00DF0F63" w:rsidRPr="0049231F" w:rsidRDefault="00DF0F63" w:rsidP="00DF0F63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14:paraId="5F09D459" w14:textId="77777777" w:rsidR="00DF0F63" w:rsidRPr="0049231F" w:rsidRDefault="00DF0F63" w:rsidP="00DF0F63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14:paraId="172431B4" w14:textId="77777777" w:rsidR="00DF0F63" w:rsidRPr="0049231F" w:rsidRDefault="00DF0F63" w:rsidP="00DF0F63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14:paraId="629371EC" w14:textId="77777777" w:rsidR="00DF0F63" w:rsidRPr="0049231F" w:rsidRDefault="00DF0F63" w:rsidP="00DF0F63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 xml:space="preserve">J U S T I F I C A T I V A </w:t>
      </w:r>
    </w:p>
    <w:p w14:paraId="4D865907" w14:textId="77777777" w:rsidR="00DF0F63" w:rsidRDefault="00DF0F63" w:rsidP="00DF0F63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14:paraId="361249C5" w14:textId="77777777" w:rsidR="00DF0F63" w:rsidRPr="0049231F" w:rsidRDefault="00DF0F63" w:rsidP="00DF0F63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14:paraId="76A4D771" w14:textId="77777777" w:rsidR="00DF0F63" w:rsidRPr="0049231F" w:rsidRDefault="00DF0F63" w:rsidP="00DF0F63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14:paraId="2CE9F1D4" w14:textId="77777777" w:rsidR="00DF0F63" w:rsidRPr="0049231F" w:rsidRDefault="00DF0F63" w:rsidP="00DF0F63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>Sr. PRESIDENTE</w:t>
      </w:r>
    </w:p>
    <w:p w14:paraId="25EF1B86" w14:textId="77777777" w:rsidR="00DF0F63" w:rsidRDefault="00DF0F63" w:rsidP="00DF0F63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>Srs. Vereadores</w:t>
      </w:r>
    </w:p>
    <w:p w14:paraId="60FF9E6C" w14:textId="77777777" w:rsidR="00DF0F63" w:rsidRDefault="00DF0F63" w:rsidP="00DF0F63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</w:p>
    <w:p w14:paraId="496D7EA9" w14:textId="77777777" w:rsidR="00DF0F63" w:rsidRDefault="00DF0F63" w:rsidP="00DF0F63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</w:p>
    <w:p w14:paraId="62C16925" w14:textId="77777777" w:rsidR="00DF0F63" w:rsidRPr="0049231F" w:rsidRDefault="00DF0F63" w:rsidP="00DF0F63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ab/>
      </w:r>
      <w:r w:rsidRPr="0049231F">
        <w:rPr>
          <w:rFonts w:ascii="Arial" w:eastAsia="Times New Roman" w:hAnsi="Arial" w:cs="Arial"/>
          <w:sz w:val="20"/>
          <w:szCs w:val="20"/>
        </w:rPr>
        <w:tab/>
      </w:r>
      <w:r w:rsidRPr="0049231F">
        <w:rPr>
          <w:rFonts w:ascii="Arial" w:eastAsia="Times New Roman" w:hAnsi="Arial" w:cs="Arial"/>
          <w:sz w:val="20"/>
          <w:szCs w:val="20"/>
        </w:rPr>
        <w:tab/>
      </w:r>
    </w:p>
    <w:p w14:paraId="59F34DB7" w14:textId="49BEB939" w:rsidR="008C5AEA" w:rsidRPr="008C5AEA" w:rsidRDefault="008C5AEA" w:rsidP="008C5AEA">
      <w:pPr>
        <w:spacing w:after="0" w:line="300" w:lineRule="auto"/>
        <w:ind w:right="-569" w:firstLine="1701"/>
        <w:jc w:val="both"/>
        <w:rPr>
          <w:rFonts w:ascii="Arial" w:eastAsia="Times New Roman" w:hAnsi="Arial" w:cs="Arial"/>
          <w:sz w:val="20"/>
          <w:szCs w:val="20"/>
        </w:rPr>
      </w:pPr>
      <w:r w:rsidRPr="008C5AEA">
        <w:rPr>
          <w:rFonts w:ascii="Arial" w:eastAsia="Times New Roman" w:hAnsi="Arial" w:cs="Arial"/>
          <w:sz w:val="20"/>
          <w:szCs w:val="20"/>
        </w:rPr>
        <w:t xml:space="preserve">O Poder Executivo Municipal apresenta o presente Projeto de Lei que dispõe </w:t>
      </w:r>
      <w:r>
        <w:rPr>
          <w:rFonts w:ascii="Arial" w:eastAsia="Times New Roman" w:hAnsi="Arial" w:cs="Arial"/>
          <w:sz w:val="20"/>
          <w:szCs w:val="20"/>
        </w:rPr>
        <w:t xml:space="preserve">sobre o </w:t>
      </w:r>
      <w:r w:rsidRPr="008C5AEA">
        <w:rPr>
          <w:rFonts w:ascii="Arial" w:eastAsia="Times New Roman" w:hAnsi="Arial" w:cs="Arial"/>
          <w:sz w:val="20"/>
          <w:szCs w:val="20"/>
        </w:rPr>
        <w:t>incentivo municipal de apoio a habitação em complemento ao programa nacional minha casa minha vida, desenvolvido pelo Governo Federal, por intermédio da Caixa Econômica Federal.</w:t>
      </w:r>
    </w:p>
    <w:p w14:paraId="65F939D9" w14:textId="77777777" w:rsidR="008C5AEA" w:rsidRPr="008C5AEA" w:rsidRDefault="008C5AEA" w:rsidP="008C5AEA">
      <w:pPr>
        <w:spacing w:after="0" w:line="300" w:lineRule="auto"/>
        <w:ind w:right="-569" w:firstLine="1701"/>
        <w:jc w:val="both"/>
        <w:rPr>
          <w:rFonts w:ascii="Arial" w:eastAsia="Times New Roman" w:hAnsi="Arial" w:cs="Arial"/>
          <w:sz w:val="20"/>
          <w:szCs w:val="20"/>
        </w:rPr>
      </w:pPr>
      <w:r w:rsidRPr="008C5AEA">
        <w:rPr>
          <w:rFonts w:ascii="Arial" w:eastAsia="Times New Roman" w:hAnsi="Arial" w:cs="Arial"/>
          <w:sz w:val="20"/>
          <w:szCs w:val="20"/>
        </w:rPr>
        <w:t>O assunto disciplinado no presente projeto de lei tem como principal fundamento o princípio da dignidade da pessoa humana, visto que busca gerar uma melhor qualidade de vida para a população do nosso Município ao oportunizar a muitas famílias a aquisição da casa própria, que é o sonho de muitas delas.</w:t>
      </w:r>
    </w:p>
    <w:p w14:paraId="252D27E7" w14:textId="77777777" w:rsidR="008C5AEA" w:rsidRPr="008C5AEA" w:rsidRDefault="008C5AEA" w:rsidP="008C5AEA">
      <w:pPr>
        <w:spacing w:after="0" w:line="300" w:lineRule="auto"/>
        <w:ind w:right="-569" w:firstLine="1701"/>
        <w:jc w:val="both"/>
        <w:rPr>
          <w:rFonts w:ascii="Arial" w:eastAsia="Times New Roman" w:hAnsi="Arial" w:cs="Arial"/>
          <w:sz w:val="20"/>
          <w:szCs w:val="20"/>
        </w:rPr>
      </w:pPr>
      <w:r w:rsidRPr="008C5AEA">
        <w:rPr>
          <w:rFonts w:ascii="Arial" w:eastAsia="Times New Roman" w:hAnsi="Arial" w:cs="Arial"/>
          <w:sz w:val="20"/>
          <w:szCs w:val="20"/>
        </w:rPr>
        <w:t>Os desafios na área de habitação de interesse social são grandes, bem como a complexidade exigida em seus projetos para acessar aos programas ainda existentes. Frente a isso, faz-se necessário a composição de parcerias com diferentes entes para dar viabilidade a estes empreendimentos e promover sua efetiva realização.</w:t>
      </w:r>
    </w:p>
    <w:p w14:paraId="50609C3D" w14:textId="7F61885B" w:rsidR="008C5AEA" w:rsidRDefault="008C5AEA" w:rsidP="008C5AEA">
      <w:pPr>
        <w:spacing w:after="0" w:line="300" w:lineRule="auto"/>
        <w:ind w:right="-569" w:firstLine="1701"/>
        <w:jc w:val="both"/>
        <w:rPr>
          <w:rFonts w:ascii="Arial" w:eastAsia="Times New Roman" w:hAnsi="Arial" w:cs="Arial"/>
          <w:sz w:val="20"/>
          <w:szCs w:val="20"/>
        </w:rPr>
      </w:pPr>
      <w:r w:rsidRPr="008C5AEA">
        <w:rPr>
          <w:rFonts w:ascii="Arial" w:eastAsia="Times New Roman" w:hAnsi="Arial" w:cs="Arial"/>
          <w:sz w:val="20"/>
          <w:szCs w:val="20"/>
        </w:rPr>
        <w:t xml:space="preserve">Assim, é fundamental estarmos preparados e em condições de avançarmos em nossos projetos e propostas para oportunizar a habitação de interesse social no município, </w:t>
      </w:r>
      <w:r w:rsidR="001A0657">
        <w:rPr>
          <w:rFonts w:ascii="Arial" w:eastAsia="Times New Roman" w:hAnsi="Arial" w:cs="Arial"/>
          <w:sz w:val="20"/>
          <w:szCs w:val="20"/>
        </w:rPr>
        <w:t>motivo pelo qual apresentamos o presente projeto, nos termos propostos na lei ora apresentada.</w:t>
      </w:r>
    </w:p>
    <w:p w14:paraId="7E0C6928" w14:textId="5BB8FDB3" w:rsidR="008C5AEA" w:rsidRDefault="008C5AEA" w:rsidP="008C5AEA">
      <w:pPr>
        <w:spacing w:after="0" w:line="300" w:lineRule="auto"/>
        <w:ind w:right="-569" w:firstLine="1701"/>
        <w:jc w:val="both"/>
        <w:rPr>
          <w:rFonts w:ascii="Arial" w:eastAsia="Times New Roman" w:hAnsi="Arial" w:cs="Arial"/>
          <w:sz w:val="20"/>
          <w:szCs w:val="20"/>
        </w:rPr>
      </w:pPr>
      <w:r w:rsidRPr="008C5AEA">
        <w:rPr>
          <w:rFonts w:ascii="Arial" w:eastAsia="Times New Roman" w:hAnsi="Arial" w:cs="Arial"/>
          <w:sz w:val="20"/>
          <w:szCs w:val="20"/>
        </w:rPr>
        <w:t>Em face a estes aspectos de fundamental interesse de nossa comunidade, encaminhamos o presente Projeto de Lei para viabilizar o projeto de habitação de interesse social no município.</w:t>
      </w:r>
    </w:p>
    <w:p w14:paraId="62E99291" w14:textId="2DC0326A" w:rsidR="001A0657" w:rsidRPr="008C5AEA" w:rsidRDefault="001A0657" w:rsidP="008C5AEA">
      <w:pPr>
        <w:spacing w:after="0" w:line="300" w:lineRule="auto"/>
        <w:ind w:right="-569" w:firstLine="170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Dessa forma, sendo o presente projeto de relevante interesse do Município e de todos os Munícipes, solicitamos parecer favorável ao presente projeto de lei.</w:t>
      </w:r>
    </w:p>
    <w:p w14:paraId="7427FBD6" w14:textId="77777777" w:rsidR="00DF0F63" w:rsidRPr="0049231F" w:rsidRDefault="00DF0F63" w:rsidP="00DF0F63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  <w:r w:rsidRPr="0049231F">
        <w:rPr>
          <w:rFonts w:ascii="Arial" w:hAnsi="Arial" w:cs="Arial"/>
          <w:sz w:val="20"/>
          <w:szCs w:val="20"/>
        </w:rPr>
        <w:t xml:space="preserve">                                 </w:t>
      </w:r>
    </w:p>
    <w:p w14:paraId="3CF533E8" w14:textId="77777777" w:rsidR="00DF0F63" w:rsidRPr="0049231F" w:rsidRDefault="00DF0F63" w:rsidP="00DF0F63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25D52C2A" w14:textId="77777777" w:rsidR="00DF0F63" w:rsidRPr="0049231F" w:rsidRDefault="00DF0F63" w:rsidP="00DF0F63">
      <w:pPr>
        <w:spacing w:after="0" w:line="300" w:lineRule="auto"/>
        <w:ind w:left="2124" w:right="-569" w:firstLine="708"/>
        <w:jc w:val="both"/>
        <w:rPr>
          <w:rFonts w:ascii="Arial" w:hAnsi="Arial" w:cs="Arial"/>
          <w:sz w:val="20"/>
          <w:szCs w:val="20"/>
        </w:rPr>
      </w:pPr>
      <w:r w:rsidRPr="0049231F">
        <w:rPr>
          <w:rFonts w:ascii="Arial" w:hAnsi="Arial" w:cs="Arial"/>
          <w:sz w:val="20"/>
          <w:szCs w:val="20"/>
        </w:rPr>
        <w:t>Atenciosamente.</w:t>
      </w:r>
    </w:p>
    <w:p w14:paraId="7E0C1BC6" w14:textId="77777777" w:rsidR="00DF0F63" w:rsidRPr="0049231F" w:rsidRDefault="00DF0F63" w:rsidP="00DF0F63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319276F0" w14:textId="77777777" w:rsidR="00DF0F63" w:rsidRDefault="00DF0F63" w:rsidP="00DF0F63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5AE9A057" w14:textId="77777777" w:rsidR="00DF0F63" w:rsidRDefault="00DF0F63" w:rsidP="00DF0F63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4FB90A90" w14:textId="77777777" w:rsidR="00DF0F63" w:rsidRPr="0049231F" w:rsidRDefault="00DF0F63" w:rsidP="00DF0F63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08D711CE" w14:textId="77777777" w:rsidR="00DF0F63" w:rsidRPr="0049231F" w:rsidRDefault="00DF0F63" w:rsidP="00DF0F63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3DD2B6FF" w14:textId="77777777" w:rsidR="00DF0F63" w:rsidRDefault="00DF0F63" w:rsidP="00DF0F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14:paraId="57C32017" w14:textId="77777777" w:rsidR="00DF0F63" w:rsidRDefault="00DF0F63" w:rsidP="00DF0F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Municipal </w:t>
      </w:r>
    </w:p>
    <w:p w14:paraId="73B2E8D2" w14:textId="77777777" w:rsidR="00DF0F63" w:rsidRPr="0049231F" w:rsidRDefault="00DF0F63" w:rsidP="00DF0F63">
      <w:pPr>
        <w:spacing w:after="0" w:line="30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278763DA" w14:textId="5BFEC154" w:rsidR="00C83083" w:rsidRPr="00DF0F63" w:rsidRDefault="009F5F36" w:rsidP="00DF0F63">
      <w:pPr>
        <w:spacing w:after="0"/>
        <w:ind w:firstLine="1418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 Rounded MT Bold" w:eastAsia="Times New Roman" w:hAnsi="Arial Rounded MT Bold" w:cs="Times New Roman"/>
          <w:b/>
          <w:bCs/>
          <w:sz w:val="24"/>
          <w:szCs w:val="24"/>
          <w:lang w:eastAsia="pt-BR"/>
        </w:rPr>
        <w:t xml:space="preserve"> </w:t>
      </w:r>
      <w:r w:rsidR="00C83083" w:rsidRPr="009F5F36">
        <w:rPr>
          <w:rFonts w:ascii="Arial Rounded MT Bold" w:hAnsi="Arial Rounded MT Bold"/>
          <w:b/>
          <w:bCs/>
          <w:sz w:val="24"/>
          <w:szCs w:val="24"/>
        </w:rPr>
        <w:tab/>
      </w:r>
    </w:p>
    <w:sectPr w:rsidR="00C83083" w:rsidRPr="00DF0F63" w:rsidSect="001A0657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06C"/>
    <w:rsid w:val="001850F0"/>
    <w:rsid w:val="001A0657"/>
    <w:rsid w:val="001D6D77"/>
    <w:rsid w:val="00207A90"/>
    <w:rsid w:val="00286E8E"/>
    <w:rsid w:val="003F511B"/>
    <w:rsid w:val="004156DC"/>
    <w:rsid w:val="0053106C"/>
    <w:rsid w:val="00564296"/>
    <w:rsid w:val="006E1D5D"/>
    <w:rsid w:val="006E4359"/>
    <w:rsid w:val="00722DD7"/>
    <w:rsid w:val="00773553"/>
    <w:rsid w:val="00865A88"/>
    <w:rsid w:val="008C5AEA"/>
    <w:rsid w:val="008F3AA2"/>
    <w:rsid w:val="009028B4"/>
    <w:rsid w:val="0091130C"/>
    <w:rsid w:val="009F5F36"/>
    <w:rsid w:val="00A7597C"/>
    <w:rsid w:val="00A759B1"/>
    <w:rsid w:val="00AA3041"/>
    <w:rsid w:val="00BF381F"/>
    <w:rsid w:val="00C36066"/>
    <w:rsid w:val="00C83083"/>
    <w:rsid w:val="00DF0F63"/>
    <w:rsid w:val="00E44B0D"/>
    <w:rsid w:val="00EC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1614"/>
  <w15:chartTrackingRefBased/>
  <w15:docId w15:val="{2703CAA2-928A-4E3B-86CF-80A931E6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F0F63"/>
    <w:pPr>
      <w:spacing w:after="120" w:line="276" w:lineRule="auto"/>
      <w:ind w:left="283"/>
    </w:pPr>
    <w:rPr>
      <w:rFonts w:eastAsiaTheme="minorEastAsia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F0F63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8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932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Sec.ADM Sandra</cp:lastModifiedBy>
  <cp:revision>4</cp:revision>
  <dcterms:created xsi:type="dcterms:W3CDTF">2023-10-30T14:31:00Z</dcterms:created>
  <dcterms:modified xsi:type="dcterms:W3CDTF">2023-11-06T13:14:00Z</dcterms:modified>
</cp:coreProperties>
</file>