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D7" w:rsidRDefault="00803FB6" w:rsidP="001517D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7D9" w:rsidRPr="00323DFF" w:rsidRDefault="001517D9" w:rsidP="001517D9">
      <w:pPr>
        <w:jc w:val="center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 xml:space="preserve">LEI </w:t>
      </w:r>
      <w:r w:rsidR="003443A9">
        <w:rPr>
          <w:rFonts w:ascii="Arial" w:hAnsi="Arial" w:cs="Arial"/>
          <w:sz w:val="20"/>
          <w:szCs w:val="20"/>
        </w:rPr>
        <w:t xml:space="preserve">MUNICIPAL </w:t>
      </w:r>
      <w:r w:rsidRPr="00323DFF">
        <w:rPr>
          <w:rFonts w:ascii="Arial" w:hAnsi="Arial" w:cs="Arial"/>
          <w:sz w:val="20"/>
          <w:szCs w:val="20"/>
        </w:rPr>
        <w:t>Nº</w:t>
      </w:r>
      <w:r w:rsidR="003443A9">
        <w:rPr>
          <w:rFonts w:ascii="Arial" w:hAnsi="Arial" w:cs="Arial"/>
          <w:sz w:val="20"/>
          <w:szCs w:val="20"/>
        </w:rPr>
        <w:t>1613</w:t>
      </w:r>
      <w:r w:rsidRPr="00323DFF">
        <w:rPr>
          <w:rFonts w:ascii="Arial" w:hAnsi="Arial" w:cs="Arial"/>
          <w:sz w:val="20"/>
          <w:szCs w:val="20"/>
        </w:rPr>
        <w:t>/2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 xml:space="preserve">, de </w:t>
      </w:r>
      <w:r w:rsidR="003443A9">
        <w:rPr>
          <w:rFonts w:ascii="Arial" w:hAnsi="Arial" w:cs="Arial"/>
          <w:sz w:val="20"/>
          <w:szCs w:val="20"/>
        </w:rPr>
        <w:t>16</w:t>
      </w:r>
      <w:r w:rsidR="002F4192" w:rsidRPr="00323DFF">
        <w:rPr>
          <w:rFonts w:ascii="Arial" w:hAnsi="Arial" w:cs="Arial"/>
          <w:sz w:val="20"/>
          <w:szCs w:val="20"/>
        </w:rPr>
        <w:t xml:space="preserve"> </w:t>
      </w:r>
      <w:r w:rsidRPr="00323DFF">
        <w:rPr>
          <w:rFonts w:ascii="Arial" w:hAnsi="Arial" w:cs="Arial"/>
          <w:sz w:val="20"/>
          <w:szCs w:val="20"/>
        </w:rPr>
        <w:t xml:space="preserve">de </w:t>
      </w:r>
      <w:r w:rsidR="003443A9">
        <w:rPr>
          <w:rFonts w:ascii="Arial" w:hAnsi="Arial" w:cs="Arial"/>
          <w:sz w:val="20"/>
          <w:szCs w:val="20"/>
        </w:rPr>
        <w:t>AGOSTO</w:t>
      </w:r>
      <w:r w:rsidRPr="00323DFF">
        <w:rPr>
          <w:rFonts w:ascii="Arial" w:hAnsi="Arial" w:cs="Arial"/>
          <w:sz w:val="20"/>
          <w:szCs w:val="20"/>
        </w:rPr>
        <w:t xml:space="preserve"> de 202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rPr>
          <w:rFonts w:ascii="Arial" w:hAnsi="Arial" w:cs="Arial"/>
          <w:sz w:val="20"/>
          <w:szCs w:val="20"/>
        </w:rPr>
      </w:pPr>
    </w:p>
    <w:p w:rsidR="001517D9" w:rsidRPr="00E14373" w:rsidRDefault="00E14373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 w:rsidRPr="00E14373">
        <w:rPr>
          <w:rFonts w:ascii="Arial" w:hAnsi="Arial" w:cs="Arial"/>
          <w:sz w:val="20"/>
          <w:szCs w:val="20"/>
        </w:rPr>
        <w:t>DISPÕE SOBRE CONCESSÃO DE GRATIFICAÇÃO AOS SERVIDORES EXERCENTES DAS ATIVIDADES DE COZINHEIRO(A</w:t>
      </w:r>
      <w:r>
        <w:rPr>
          <w:rFonts w:ascii="Arial" w:hAnsi="Arial" w:cs="Arial"/>
          <w:sz w:val="20"/>
          <w:szCs w:val="20"/>
        </w:rPr>
        <w:t xml:space="preserve">) </w:t>
      </w:r>
      <w:r w:rsidR="002F74CC" w:rsidRPr="00E14373">
        <w:rPr>
          <w:rFonts w:ascii="Arial" w:hAnsi="Arial" w:cs="Arial"/>
          <w:sz w:val="20"/>
          <w:szCs w:val="20"/>
        </w:rPr>
        <w:t>E DÁ OUTRAS PROVIDÊNCIAS</w:t>
      </w:r>
      <w:r w:rsidR="005209DE" w:rsidRPr="00E14373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:rsidR="004E2C57" w:rsidRDefault="001517D9" w:rsidP="00CF661A">
      <w:pPr>
        <w:jc w:val="both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ab/>
      </w:r>
      <w:r w:rsidRPr="00323DFF">
        <w:rPr>
          <w:rFonts w:ascii="Arial" w:hAnsi="Arial" w:cs="Arial"/>
          <w:b/>
          <w:sz w:val="20"/>
          <w:szCs w:val="20"/>
        </w:rPr>
        <w:tab/>
      </w:r>
    </w:p>
    <w:p w:rsidR="001517D9" w:rsidRDefault="001517D9" w:rsidP="00726486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 xml:space="preserve">O PREFEITO MUNICIPAL </w:t>
      </w:r>
      <w:r w:rsidRPr="00323DF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23DFF">
        <w:rPr>
          <w:rFonts w:ascii="Arial" w:hAnsi="Arial" w:cs="Arial"/>
          <w:b/>
          <w:bCs/>
          <w:sz w:val="20"/>
          <w:szCs w:val="20"/>
        </w:rPr>
        <w:t>, FAZ SABER</w:t>
      </w:r>
      <w:r w:rsidRPr="00323DFF">
        <w:rPr>
          <w:rFonts w:ascii="Arial" w:hAnsi="Arial" w:cs="Arial"/>
          <w:sz w:val="20"/>
          <w:szCs w:val="20"/>
        </w:rPr>
        <w:t>, que a Câmara</w:t>
      </w:r>
      <w:r w:rsidR="003443A9">
        <w:rPr>
          <w:rFonts w:ascii="Arial" w:hAnsi="Arial" w:cs="Arial"/>
          <w:sz w:val="20"/>
          <w:szCs w:val="20"/>
        </w:rPr>
        <w:t xml:space="preserve"> Municipal de Vereadores aprovou</w:t>
      </w:r>
      <w:r w:rsidRPr="00323DFF">
        <w:rPr>
          <w:rFonts w:ascii="Arial" w:hAnsi="Arial" w:cs="Arial"/>
          <w:sz w:val="20"/>
          <w:szCs w:val="20"/>
        </w:rPr>
        <w:t xml:space="preserve"> ele sanciona</w:t>
      </w:r>
      <w:r w:rsidR="003443A9">
        <w:rPr>
          <w:rFonts w:ascii="Arial" w:hAnsi="Arial" w:cs="Arial"/>
          <w:sz w:val="20"/>
          <w:szCs w:val="20"/>
        </w:rPr>
        <w:t xml:space="preserve"> e promulga </w:t>
      </w:r>
      <w:r w:rsidRPr="00323DFF">
        <w:rPr>
          <w:rFonts w:ascii="Arial" w:hAnsi="Arial" w:cs="Arial"/>
          <w:sz w:val="20"/>
          <w:szCs w:val="20"/>
        </w:rPr>
        <w:t>a seguinte:</w:t>
      </w:r>
    </w:p>
    <w:p w:rsidR="001517D9" w:rsidRPr="00323DF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>LEI</w:t>
      </w:r>
    </w:p>
    <w:p w:rsidR="00726486" w:rsidRDefault="006E4585" w:rsidP="00E14373">
      <w:pPr>
        <w:spacing w:before="120" w:after="120"/>
        <w:ind w:firstLine="1418"/>
        <w:jc w:val="both"/>
        <w:rPr>
          <w:rFonts w:ascii="Arial" w:eastAsia="Times New Roman" w:hAnsi="Arial" w:cs="Arial"/>
          <w:sz w:val="18"/>
          <w:szCs w:val="18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CA5095"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Pr="00323DFF">
        <w:rPr>
          <w:rFonts w:ascii="Arial" w:eastAsia="Times New Roman" w:hAnsi="Arial" w:cs="Arial"/>
          <w:sz w:val="20"/>
          <w:szCs w:val="20"/>
        </w:rPr>
        <w:t xml:space="preserve"> </w:t>
      </w:r>
      <w:r w:rsidR="00E14373" w:rsidRPr="00E14373">
        <w:rPr>
          <w:rFonts w:ascii="Arial" w:eastAsia="Times New Roman" w:hAnsi="Arial" w:cs="Arial"/>
          <w:sz w:val="20"/>
          <w:szCs w:val="20"/>
        </w:rPr>
        <w:t>Fica</w:t>
      </w:r>
      <w:r w:rsidR="00E14373">
        <w:rPr>
          <w:rFonts w:ascii="Arial" w:eastAsia="Times New Roman" w:hAnsi="Arial" w:cs="Arial"/>
          <w:sz w:val="20"/>
          <w:szCs w:val="20"/>
        </w:rPr>
        <w:t xml:space="preserve"> autorizado o Poder Executivo instituir</w:t>
      </w:r>
      <w:r w:rsidR="00E14373" w:rsidRPr="00E14373">
        <w:rPr>
          <w:rFonts w:ascii="Arial" w:eastAsia="Times New Roman" w:hAnsi="Arial" w:cs="Arial"/>
          <w:sz w:val="20"/>
          <w:szCs w:val="20"/>
        </w:rPr>
        <w:t xml:space="preserve"> gratificação</w:t>
      </w:r>
      <w:r w:rsidR="00E14373">
        <w:rPr>
          <w:rFonts w:ascii="Arial" w:eastAsia="Times New Roman" w:hAnsi="Arial" w:cs="Arial"/>
          <w:sz w:val="20"/>
          <w:szCs w:val="20"/>
        </w:rPr>
        <w:t xml:space="preserve"> de Cozinheiro (a)</w:t>
      </w:r>
      <w:r w:rsidR="00E14373" w:rsidRPr="00E14373">
        <w:rPr>
          <w:rFonts w:ascii="Arial" w:eastAsia="Times New Roman" w:hAnsi="Arial" w:cs="Arial"/>
          <w:sz w:val="20"/>
          <w:szCs w:val="20"/>
        </w:rPr>
        <w:t xml:space="preserve"> </w:t>
      </w:r>
      <w:r w:rsidR="00E14373">
        <w:rPr>
          <w:rFonts w:ascii="Arial" w:eastAsia="Times New Roman" w:hAnsi="Arial" w:cs="Arial"/>
          <w:sz w:val="20"/>
          <w:szCs w:val="20"/>
        </w:rPr>
        <w:t xml:space="preserve">de até 50% do Padrão Referencial Municipal – PR, </w:t>
      </w:r>
      <w:r w:rsidR="00E14373" w:rsidRPr="00E14373">
        <w:rPr>
          <w:rFonts w:ascii="Arial" w:eastAsia="Times New Roman" w:hAnsi="Arial" w:cs="Arial"/>
          <w:sz w:val="20"/>
          <w:szCs w:val="20"/>
        </w:rPr>
        <w:t xml:space="preserve">destinada aos servidores que estejam efetivamente no exercício </w:t>
      </w:r>
      <w:r w:rsidR="00E14373">
        <w:rPr>
          <w:rFonts w:ascii="Arial" w:eastAsia="Times New Roman" w:hAnsi="Arial" w:cs="Arial"/>
          <w:sz w:val="20"/>
          <w:szCs w:val="20"/>
        </w:rPr>
        <w:t>das funções de cozinheiro</w:t>
      </w:r>
      <w:r w:rsidR="00E14373" w:rsidRPr="00E14373">
        <w:rPr>
          <w:rFonts w:ascii="Arial" w:eastAsia="Times New Roman" w:hAnsi="Arial" w:cs="Arial"/>
          <w:sz w:val="20"/>
          <w:szCs w:val="20"/>
        </w:rPr>
        <w:t xml:space="preserve"> e que tenham como atribuição o preparo de alimentos para serem servidos nas escolas da rede municipal de ensino</w:t>
      </w:r>
      <w:r w:rsidR="003443A9">
        <w:rPr>
          <w:rFonts w:ascii="Arial" w:eastAsia="Times New Roman" w:hAnsi="Arial" w:cs="Arial"/>
          <w:sz w:val="20"/>
          <w:szCs w:val="20"/>
        </w:rPr>
        <w:t xml:space="preserve"> e CRAS</w:t>
      </w:r>
      <w:r w:rsidR="00E14373">
        <w:rPr>
          <w:rFonts w:ascii="Arial" w:eastAsia="Times New Roman" w:hAnsi="Arial" w:cs="Arial"/>
          <w:sz w:val="20"/>
          <w:szCs w:val="20"/>
        </w:rPr>
        <w:t>.</w:t>
      </w:r>
    </w:p>
    <w:p w:rsidR="00E14373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FD69F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º - </w:t>
      </w:r>
      <w:r w:rsidR="00E14373" w:rsidRPr="00E14373">
        <w:rPr>
          <w:rFonts w:ascii="Arial" w:eastAsia="Times New Roman" w:hAnsi="Arial" w:cs="Arial"/>
          <w:sz w:val="20"/>
          <w:szCs w:val="20"/>
        </w:rPr>
        <w:t>Não será devida a gratificação ao servidor que: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14373">
        <w:rPr>
          <w:rFonts w:ascii="Arial" w:eastAsia="Times New Roman" w:hAnsi="Arial" w:cs="Arial"/>
          <w:sz w:val="20"/>
          <w:szCs w:val="20"/>
        </w:rPr>
        <w:t>I - se encontrar em auxílio-doença ou auxílio-acidente;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14373">
        <w:rPr>
          <w:rFonts w:ascii="Arial" w:eastAsia="Times New Roman" w:hAnsi="Arial" w:cs="Arial"/>
          <w:sz w:val="20"/>
          <w:szCs w:val="20"/>
        </w:rPr>
        <w:t>II - estiver designado para cargo ou função de confiança;</w:t>
      </w:r>
    </w:p>
    <w:p w:rsidR="00726486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14373">
        <w:rPr>
          <w:rFonts w:ascii="Arial" w:eastAsia="Times New Roman" w:hAnsi="Arial" w:cs="Arial"/>
          <w:sz w:val="20"/>
          <w:szCs w:val="20"/>
        </w:rPr>
        <w:t>III - estiver licenciado sem recebimento de remuneração.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3º - </w:t>
      </w:r>
      <w:r w:rsidRPr="00E14373">
        <w:rPr>
          <w:rFonts w:ascii="Arial" w:eastAsia="Times New Roman" w:hAnsi="Arial" w:cs="Arial"/>
          <w:sz w:val="20"/>
          <w:szCs w:val="20"/>
        </w:rPr>
        <w:t>A Gratificação não integrará o salário para nenhuma finalidade, exceto férias e gratificação natalina, sendo devida enquanto perdurarem as condições previstas nesta Lei.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4º - </w:t>
      </w:r>
      <w:r w:rsidRPr="00E14373">
        <w:rPr>
          <w:rFonts w:ascii="Arial" w:eastAsia="Times New Roman" w:hAnsi="Arial" w:cs="Arial"/>
          <w:sz w:val="20"/>
          <w:szCs w:val="20"/>
        </w:rPr>
        <w:t>As despesas decorrentes com a execução desta Lei correrão por conta de dotações orçamentárias próprias, suplementadas se necessário.</w:t>
      </w:r>
    </w:p>
    <w:p w:rsidR="00E14373" w:rsidRDefault="00E14373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5º - </w:t>
      </w:r>
      <w:r w:rsidRPr="00E14373">
        <w:rPr>
          <w:rFonts w:ascii="Arial" w:eastAsia="Times New Roman" w:hAnsi="Arial" w:cs="Arial"/>
          <w:sz w:val="20"/>
          <w:szCs w:val="20"/>
        </w:rPr>
        <w:t>Esta Lei entrará em vigor na data de sua publicação, revogadas as disposições em contrário.</w:t>
      </w:r>
    </w:p>
    <w:p w:rsidR="00E000D9" w:rsidRPr="00726486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_Hlk126652993"/>
      <w:r w:rsidRPr="00726486">
        <w:rPr>
          <w:rFonts w:ascii="Arial" w:hAnsi="Arial" w:cs="Arial"/>
          <w:b/>
          <w:sz w:val="20"/>
          <w:szCs w:val="20"/>
        </w:rPr>
        <w:t xml:space="preserve">GABINETE DO PREFEITO MUNICIPAL DE </w:t>
      </w:r>
      <w:r w:rsidR="00930EAE" w:rsidRPr="00726486">
        <w:rPr>
          <w:rFonts w:ascii="Arial" w:hAnsi="Arial" w:cs="Arial"/>
          <w:b/>
          <w:sz w:val="20"/>
          <w:szCs w:val="20"/>
        </w:rPr>
        <w:t>SAGRADA FAMILIA</w:t>
      </w:r>
      <w:r w:rsidRPr="00726486">
        <w:rPr>
          <w:rFonts w:ascii="Arial" w:hAnsi="Arial" w:cs="Arial"/>
          <w:b/>
          <w:sz w:val="20"/>
          <w:szCs w:val="20"/>
        </w:rPr>
        <w:t>, ESTADO DO RIO GRANDE DO SUL</w:t>
      </w:r>
      <w:r w:rsidRPr="00726486">
        <w:rPr>
          <w:rFonts w:ascii="Arial" w:hAnsi="Arial" w:cs="Arial"/>
          <w:sz w:val="20"/>
          <w:szCs w:val="20"/>
        </w:rPr>
        <w:t xml:space="preserve">, </w:t>
      </w:r>
      <w:r w:rsidR="00726486">
        <w:rPr>
          <w:rFonts w:ascii="Arial" w:hAnsi="Arial" w:cs="Arial"/>
          <w:sz w:val="20"/>
          <w:szCs w:val="20"/>
        </w:rPr>
        <w:t xml:space="preserve">aos </w:t>
      </w:r>
      <w:r w:rsidR="003443A9">
        <w:rPr>
          <w:rFonts w:ascii="Arial" w:hAnsi="Arial" w:cs="Arial"/>
          <w:sz w:val="20"/>
          <w:szCs w:val="20"/>
        </w:rPr>
        <w:t xml:space="preserve">dezesseis </w:t>
      </w:r>
      <w:r w:rsidR="00FD69FE" w:rsidRPr="00726486">
        <w:rPr>
          <w:rFonts w:ascii="Arial" w:hAnsi="Arial" w:cs="Arial"/>
          <w:sz w:val="20"/>
          <w:szCs w:val="20"/>
        </w:rPr>
        <w:t>dia</w:t>
      </w:r>
      <w:r w:rsidR="00726486">
        <w:rPr>
          <w:rFonts w:ascii="Arial" w:hAnsi="Arial" w:cs="Arial"/>
          <w:sz w:val="20"/>
          <w:szCs w:val="20"/>
        </w:rPr>
        <w:t>s</w:t>
      </w:r>
      <w:r w:rsidR="00FD69FE" w:rsidRPr="00726486">
        <w:rPr>
          <w:rFonts w:ascii="Arial" w:hAnsi="Arial" w:cs="Arial"/>
          <w:sz w:val="20"/>
          <w:szCs w:val="20"/>
        </w:rPr>
        <w:t xml:space="preserve"> do mês de </w:t>
      </w:r>
      <w:r w:rsidR="003443A9">
        <w:rPr>
          <w:rFonts w:ascii="Arial" w:hAnsi="Arial" w:cs="Arial"/>
          <w:sz w:val="20"/>
          <w:szCs w:val="20"/>
        </w:rPr>
        <w:t>agosto</w:t>
      </w:r>
      <w:r w:rsidR="005B5814" w:rsidRPr="00726486">
        <w:rPr>
          <w:rFonts w:ascii="Arial" w:hAnsi="Arial" w:cs="Arial"/>
          <w:sz w:val="20"/>
          <w:szCs w:val="20"/>
        </w:rPr>
        <w:t xml:space="preserve"> </w:t>
      </w:r>
      <w:r w:rsidRPr="00726486">
        <w:rPr>
          <w:rFonts w:ascii="Arial" w:hAnsi="Arial" w:cs="Arial"/>
          <w:sz w:val="20"/>
          <w:szCs w:val="20"/>
        </w:rPr>
        <w:t>de dois mil e</w:t>
      </w:r>
      <w:r w:rsidR="00930EAE" w:rsidRPr="00726486">
        <w:rPr>
          <w:rFonts w:ascii="Arial" w:hAnsi="Arial" w:cs="Arial"/>
          <w:sz w:val="20"/>
          <w:szCs w:val="20"/>
        </w:rPr>
        <w:t xml:space="preserve"> vinte e </w:t>
      </w:r>
      <w:r w:rsidR="005B5814" w:rsidRPr="00726486">
        <w:rPr>
          <w:rFonts w:ascii="Arial" w:hAnsi="Arial" w:cs="Arial"/>
          <w:sz w:val="20"/>
          <w:szCs w:val="20"/>
        </w:rPr>
        <w:t>três</w:t>
      </w:r>
      <w:r w:rsidRPr="00726486">
        <w:rPr>
          <w:rFonts w:ascii="Arial" w:hAnsi="Arial" w:cs="Arial"/>
          <w:sz w:val="20"/>
          <w:szCs w:val="20"/>
        </w:rPr>
        <w:t>.</w:t>
      </w:r>
    </w:p>
    <w:p w:rsidR="00E000D9" w:rsidRPr="00726486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373" w:rsidRPr="00726486" w:rsidRDefault="00E14373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0D9" w:rsidRPr="00726486" w:rsidRDefault="00FD69FE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6486">
        <w:rPr>
          <w:rFonts w:ascii="Arial" w:hAnsi="Arial" w:cs="Arial"/>
          <w:sz w:val="20"/>
          <w:szCs w:val="20"/>
        </w:rPr>
        <w:t>Marcos do Nascimento Santos</w:t>
      </w: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6486">
        <w:rPr>
          <w:rFonts w:ascii="Arial" w:hAnsi="Arial" w:cs="Arial"/>
          <w:sz w:val="20"/>
          <w:szCs w:val="20"/>
        </w:rPr>
        <w:t>Prefeito Municipal</w:t>
      </w:r>
      <w:r w:rsidR="00CF661A" w:rsidRPr="00726486">
        <w:rPr>
          <w:rFonts w:ascii="Arial" w:hAnsi="Arial" w:cs="Arial"/>
          <w:sz w:val="20"/>
          <w:szCs w:val="20"/>
        </w:rPr>
        <w:t xml:space="preserve"> </w:t>
      </w:r>
    </w:p>
    <w:p w:rsidR="00726486" w:rsidRDefault="0072648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4373" w:rsidRDefault="00E14373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43A9" w:rsidRPr="00AE4FF3" w:rsidRDefault="003443A9" w:rsidP="003443A9">
      <w:pPr>
        <w:spacing w:after="120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726486" w:rsidRPr="00726486" w:rsidRDefault="00726486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E1856" w:rsidRPr="00FE1856" w:rsidRDefault="00166156" w:rsidP="00F2115D">
      <w:pPr>
        <w:jc w:val="center"/>
        <w:rPr>
          <w:rFonts w:ascii="Arial" w:hAnsi="Arial" w:cs="Arial"/>
          <w:sz w:val="20"/>
          <w:szCs w:val="20"/>
        </w:rPr>
      </w:pPr>
      <w:bookmarkStart w:id="2" w:name="_Hlk126653046"/>
      <w:bookmarkEnd w:id="1"/>
      <w:r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>ROJETO DE LEI Nº</w:t>
      </w:r>
      <w:r w:rsidR="00D804D7">
        <w:rPr>
          <w:rFonts w:ascii="Arial" w:hAnsi="Arial" w:cs="Arial"/>
          <w:sz w:val="20"/>
          <w:szCs w:val="20"/>
        </w:rPr>
        <w:t>034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620BBE">
        <w:rPr>
          <w:rFonts w:ascii="Arial" w:hAnsi="Arial" w:cs="Arial"/>
          <w:sz w:val="20"/>
          <w:szCs w:val="20"/>
        </w:rPr>
        <w:t>20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0550D6">
        <w:rPr>
          <w:rFonts w:ascii="Arial" w:hAnsi="Arial" w:cs="Arial"/>
          <w:sz w:val="20"/>
          <w:szCs w:val="20"/>
        </w:rPr>
        <w:t>junho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98224D" w:rsidRPr="00FE1856" w:rsidRDefault="0098224D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2"/>
    <w:p w:rsidR="00620BBE" w:rsidRDefault="00950CA5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620BBE" w:rsidRPr="00E14373">
        <w:rPr>
          <w:rFonts w:ascii="Arial" w:hAnsi="Arial" w:cs="Arial"/>
          <w:sz w:val="20"/>
          <w:szCs w:val="20"/>
        </w:rPr>
        <w:t xml:space="preserve">dispõe sobre concessão de gratificação aos servidores </w:t>
      </w:r>
      <w:r w:rsidR="003A321E" w:rsidRPr="00E14373">
        <w:rPr>
          <w:rFonts w:ascii="Arial" w:hAnsi="Arial" w:cs="Arial"/>
          <w:sz w:val="20"/>
          <w:szCs w:val="20"/>
        </w:rPr>
        <w:t>exercestes</w:t>
      </w:r>
      <w:r w:rsidR="00620BBE" w:rsidRPr="00E14373">
        <w:rPr>
          <w:rFonts w:ascii="Arial" w:hAnsi="Arial" w:cs="Arial"/>
          <w:sz w:val="20"/>
          <w:szCs w:val="20"/>
        </w:rPr>
        <w:t xml:space="preserve"> das atividades de cozinheiro(a</w:t>
      </w:r>
      <w:r w:rsidR="00620BBE" w:rsidRPr="00620BBE">
        <w:rPr>
          <w:rFonts w:ascii="Arial" w:hAnsi="Arial" w:cs="Arial"/>
          <w:sz w:val="20"/>
          <w:szCs w:val="20"/>
        </w:rPr>
        <w:t>) e dá outras providências</w:t>
      </w:r>
      <w:r w:rsidR="00620BBE">
        <w:rPr>
          <w:rFonts w:ascii="Arial" w:hAnsi="Arial" w:cs="Arial"/>
          <w:sz w:val="20"/>
          <w:szCs w:val="20"/>
        </w:rPr>
        <w:t>.</w:t>
      </w:r>
      <w:r w:rsidR="00620BBE" w:rsidRPr="00620BBE">
        <w:rPr>
          <w:rFonts w:ascii="Arial" w:hAnsi="Arial" w:cs="Arial"/>
          <w:sz w:val="20"/>
          <w:szCs w:val="20"/>
        </w:rPr>
        <w:t xml:space="preserve"> </w:t>
      </w:r>
    </w:p>
    <w:p w:rsidR="006C4341" w:rsidRDefault="005021BE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A </w:t>
      </w:r>
      <w:r w:rsidR="006C449B">
        <w:rPr>
          <w:rFonts w:ascii="Arial" w:hAnsi="Arial" w:cs="Arial"/>
          <w:sz w:val="20"/>
          <w:szCs w:val="20"/>
        </w:rPr>
        <w:t xml:space="preserve">concessão da gratificação proposta visa estimular as funcionárias públicas municipais permanecerem nas funções de cozinha, tendo em vista que os trabalhos de preparação de </w:t>
      </w:r>
      <w:r w:rsidR="0098224D">
        <w:rPr>
          <w:rFonts w:ascii="Arial" w:hAnsi="Arial" w:cs="Arial"/>
          <w:sz w:val="20"/>
          <w:szCs w:val="20"/>
        </w:rPr>
        <w:t>alimentos</w:t>
      </w:r>
      <w:r w:rsidR="006C449B">
        <w:rPr>
          <w:rFonts w:ascii="Arial" w:hAnsi="Arial" w:cs="Arial"/>
          <w:sz w:val="20"/>
          <w:szCs w:val="20"/>
        </w:rPr>
        <w:t xml:space="preserve"> nas escolas municipais demandam muito tempo e esforço. Além disso, o referido incentivo beneficiará todas as crianças que frequentam as escolas municipais, garantindo a boa alimentação dos estudantes</w:t>
      </w:r>
      <w:r w:rsidR="00F2115D">
        <w:rPr>
          <w:rFonts w:ascii="Arial" w:hAnsi="Arial" w:cs="Arial"/>
          <w:sz w:val="20"/>
          <w:szCs w:val="20"/>
        </w:rPr>
        <w:t>.</w:t>
      </w:r>
    </w:p>
    <w:p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F2115D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</w:t>
      </w:r>
      <w:r w:rsidR="0098224D">
        <w:rPr>
          <w:rFonts w:ascii="Arial" w:hAnsi="Arial" w:cs="Arial"/>
          <w:sz w:val="20"/>
          <w:szCs w:val="20"/>
        </w:rPr>
        <w:t>vinte</w:t>
      </w:r>
      <w:r w:rsidR="00F2115D">
        <w:rPr>
          <w:rFonts w:ascii="Arial" w:hAnsi="Arial" w:cs="Arial"/>
          <w:sz w:val="20"/>
          <w:szCs w:val="20"/>
        </w:rPr>
        <w:t xml:space="preserve"> dias</w:t>
      </w:r>
      <w:r w:rsidR="000550D6">
        <w:rPr>
          <w:rFonts w:ascii="Arial" w:hAnsi="Arial" w:cs="Arial"/>
          <w:sz w:val="20"/>
          <w:szCs w:val="20"/>
        </w:rPr>
        <w:t xml:space="preserve"> do mês de junho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</w:p>
    <w:p w:rsidR="00683033" w:rsidRPr="00CF661A" w:rsidRDefault="000550D6" w:rsidP="006830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44F00"/>
    <w:rsid w:val="001517D9"/>
    <w:rsid w:val="00166156"/>
    <w:rsid w:val="001811DA"/>
    <w:rsid w:val="001B5042"/>
    <w:rsid w:val="001E039F"/>
    <w:rsid w:val="00204EB3"/>
    <w:rsid w:val="00251B95"/>
    <w:rsid w:val="0025633A"/>
    <w:rsid w:val="002A7513"/>
    <w:rsid w:val="002F4192"/>
    <w:rsid w:val="002F74CC"/>
    <w:rsid w:val="00323DFF"/>
    <w:rsid w:val="003443A9"/>
    <w:rsid w:val="003674E3"/>
    <w:rsid w:val="003A321E"/>
    <w:rsid w:val="003C72E0"/>
    <w:rsid w:val="00462FB4"/>
    <w:rsid w:val="004E2C57"/>
    <w:rsid w:val="005021BE"/>
    <w:rsid w:val="005209DE"/>
    <w:rsid w:val="00544364"/>
    <w:rsid w:val="005814D6"/>
    <w:rsid w:val="005B1662"/>
    <w:rsid w:val="005B5814"/>
    <w:rsid w:val="005E673A"/>
    <w:rsid w:val="00601FBB"/>
    <w:rsid w:val="00620BBE"/>
    <w:rsid w:val="006734DA"/>
    <w:rsid w:val="00683033"/>
    <w:rsid w:val="006C4341"/>
    <w:rsid w:val="006C449B"/>
    <w:rsid w:val="006E4585"/>
    <w:rsid w:val="006E6655"/>
    <w:rsid w:val="00726486"/>
    <w:rsid w:val="007537DC"/>
    <w:rsid w:val="00762E36"/>
    <w:rsid w:val="00783232"/>
    <w:rsid w:val="0080234A"/>
    <w:rsid w:val="0080385F"/>
    <w:rsid w:val="00803FB6"/>
    <w:rsid w:val="008B3547"/>
    <w:rsid w:val="008D6C0D"/>
    <w:rsid w:val="00930EAE"/>
    <w:rsid w:val="00950CA5"/>
    <w:rsid w:val="0098224D"/>
    <w:rsid w:val="00997D47"/>
    <w:rsid w:val="00A262F0"/>
    <w:rsid w:val="00A65EA0"/>
    <w:rsid w:val="00AA0C5E"/>
    <w:rsid w:val="00B87030"/>
    <w:rsid w:val="00BA6BD9"/>
    <w:rsid w:val="00BB0EDB"/>
    <w:rsid w:val="00BC7171"/>
    <w:rsid w:val="00C14907"/>
    <w:rsid w:val="00C32C96"/>
    <w:rsid w:val="00C34411"/>
    <w:rsid w:val="00C34B26"/>
    <w:rsid w:val="00C80F40"/>
    <w:rsid w:val="00C85E54"/>
    <w:rsid w:val="00CA5095"/>
    <w:rsid w:val="00CE3694"/>
    <w:rsid w:val="00CF661A"/>
    <w:rsid w:val="00D64469"/>
    <w:rsid w:val="00D804D7"/>
    <w:rsid w:val="00DE369D"/>
    <w:rsid w:val="00DF7FDD"/>
    <w:rsid w:val="00E000D9"/>
    <w:rsid w:val="00E14373"/>
    <w:rsid w:val="00E67CD8"/>
    <w:rsid w:val="00EA7994"/>
    <w:rsid w:val="00EC1F51"/>
    <w:rsid w:val="00EC26B7"/>
    <w:rsid w:val="00EF0BAE"/>
    <w:rsid w:val="00F2115D"/>
    <w:rsid w:val="00F77037"/>
    <w:rsid w:val="00F82B38"/>
    <w:rsid w:val="00F91E00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E2C57"/>
    <w:pPr>
      <w:spacing w:after="0" w:line="240" w:lineRule="auto"/>
    </w:pPr>
    <w:rPr>
      <w:rFonts w:ascii="Arial" w:eastAsia="Calibri" w:hAnsi="Arial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2</cp:revision>
  <cp:lastPrinted>2023-06-20T12:39:00Z</cp:lastPrinted>
  <dcterms:created xsi:type="dcterms:W3CDTF">2023-08-16T13:28:00Z</dcterms:created>
  <dcterms:modified xsi:type="dcterms:W3CDTF">2023-08-16T13:28:00Z</dcterms:modified>
</cp:coreProperties>
</file>